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DEA" w:rsidRPr="00506B25" w:rsidRDefault="00BC6DEA" w:rsidP="00506B25">
      <w:pPr>
        <w:spacing w:after="0" w:line="240" w:lineRule="auto"/>
        <w:rPr>
          <w:lang w:val="kk-KZ"/>
        </w:rPr>
      </w:pPr>
    </w:p>
    <w:p w:rsidR="00506B25" w:rsidRPr="00CA0B41" w:rsidRDefault="00506B25" w:rsidP="00506B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A0B41">
        <w:rPr>
          <w:rFonts w:ascii="Times New Roman" w:hAnsi="Times New Roman" w:cs="Times New Roman"/>
          <w:b/>
          <w:sz w:val="24"/>
          <w:szCs w:val="24"/>
          <w:lang w:val="kk-KZ"/>
        </w:rPr>
        <w:t>Уважаемые граждане Республики Казахстан!</w:t>
      </w:r>
    </w:p>
    <w:p w:rsidR="00506B25" w:rsidRPr="00CA0B41" w:rsidRDefault="00506B25" w:rsidP="00506B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8759A" w:rsidRDefault="00576F32" w:rsidP="00D818BE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76F32">
        <w:rPr>
          <w:rFonts w:asciiTheme="majorBidi" w:eastAsiaTheme="majorEastAsia" w:hAnsiTheme="majorBidi" w:cstheme="majorBidi"/>
          <w:bCs/>
          <w:sz w:val="24"/>
          <w:szCs w:val="24"/>
          <w:lang w:val="kk-KZ"/>
        </w:rPr>
        <w:t xml:space="preserve">В соответствии  со </w:t>
      </w:r>
      <w:r w:rsidR="00A11CBE" w:rsidRPr="000D5A63">
        <w:rPr>
          <w:rFonts w:asciiTheme="majorBidi" w:hAnsiTheme="majorBidi" w:cstheme="majorBidi"/>
          <w:bCs/>
          <w:sz w:val="24"/>
          <w:szCs w:val="24"/>
          <w:lang w:val="kk-KZ"/>
        </w:rPr>
        <w:t xml:space="preserve">статьей </w:t>
      </w:r>
      <w:r w:rsidR="00FD6D54" w:rsidRPr="00556CCC">
        <w:rPr>
          <w:rFonts w:ascii="Times New Roman" w:hAnsi="Times New Roman" w:cs="Times New Roman"/>
          <w:color w:val="000000" w:themeColor="text1"/>
          <w:sz w:val="24"/>
          <w:szCs w:val="24"/>
        </w:rPr>
        <w:t>726 Кодекса Республики Казахстан «О налогах и других обязательных платежах в бюджет</w:t>
      </w:r>
      <w:r w:rsidR="00A11CBE">
        <w:rPr>
          <w:rFonts w:asciiTheme="majorBidi" w:eastAsiaTheme="majorEastAsia" w:hAnsiTheme="majorBidi" w:cstheme="majorBidi"/>
          <w:bCs/>
          <w:sz w:val="24"/>
          <w:szCs w:val="24"/>
          <w:lang w:val="kk-KZ"/>
        </w:rPr>
        <w:t xml:space="preserve">» </w:t>
      </w:r>
      <w:r>
        <w:rPr>
          <w:rFonts w:asciiTheme="majorBidi" w:eastAsiaTheme="majorEastAsia" w:hAnsiTheme="majorBidi" w:cstheme="majorBidi"/>
          <w:bCs/>
          <w:sz w:val="24"/>
          <w:szCs w:val="24"/>
          <w:lang w:val="kk-KZ"/>
        </w:rPr>
        <w:t xml:space="preserve">в целях </w:t>
      </w:r>
      <w:r w:rsidR="00FD6D5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="00FD6D54" w:rsidRPr="00556CCC">
        <w:rPr>
          <w:rFonts w:ascii="Times New Roman" w:hAnsi="Times New Roman" w:cs="Times New Roman"/>
          <w:sz w:val="24"/>
          <w:szCs w:val="24"/>
          <w:lang w:val="kk-KZ"/>
        </w:rPr>
        <w:t>онижени</w:t>
      </w:r>
      <w:r w:rsidR="00FD6D54">
        <w:rPr>
          <w:rFonts w:ascii="Times New Roman" w:hAnsi="Times New Roman" w:cs="Times New Roman"/>
          <w:sz w:val="24"/>
          <w:szCs w:val="24"/>
          <w:lang w:val="kk-KZ"/>
        </w:rPr>
        <w:t>я</w:t>
      </w:r>
      <w:r w:rsidR="00FD6D54" w:rsidRPr="00556CCC">
        <w:rPr>
          <w:rFonts w:ascii="Times New Roman" w:hAnsi="Times New Roman" w:cs="Times New Roman"/>
          <w:sz w:val="24"/>
          <w:szCs w:val="24"/>
          <w:lang w:val="kk-KZ"/>
        </w:rPr>
        <w:t xml:space="preserve"> ставки специального налогового режима в размере процента на объект нало</w:t>
      </w:r>
      <w:bookmarkStart w:id="0" w:name="_GoBack"/>
      <w:bookmarkEnd w:id="0"/>
      <w:r w:rsidR="00FD6D54" w:rsidRPr="00556CCC">
        <w:rPr>
          <w:rFonts w:ascii="Times New Roman" w:hAnsi="Times New Roman" w:cs="Times New Roman"/>
          <w:sz w:val="24"/>
          <w:szCs w:val="24"/>
          <w:lang w:val="kk-KZ"/>
        </w:rPr>
        <w:t xml:space="preserve">гообложения с 4 (четырех) до 2 (двух) процентов на основе упрощенной декларации исчисления корпоративного или индивидуального подоходного налога, за исключением налогов, удерживаемых у источника выплаты в </w:t>
      </w:r>
      <w:r w:rsidR="00FD6D54">
        <w:rPr>
          <w:rFonts w:ascii="Times New Roman" w:hAnsi="Times New Roman" w:cs="Times New Roman"/>
          <w:sz w:val="24"/>
          <w:szCs w:val="24"/>
        </w:rPr>
        <w:t>городе Атырау</w:t>
      </w:r>
      <w:r w:rsidR="00F609B0" w:rsidRPr="00F609B0">
        <w:rPr>
          <w:rFonts w:ascii="Times New Roman" w:hAnsi="Times New Roman" w:cs="Times New Roman"/>
          <w:sz w:val="24"/>
          <w:szCs w:val="24"/>
        </w:rPr>
        <w:t xml:space="preserve"> </w:t>
      </w:r>
      <w:r w:rsidR="00FD6D54" w:rsidRPr="007F56F6">
        <w:rPr>
          <w:rFonts w:ascii="Times New Roman" w:hAnsi="Times New Roman" w:cs="Times New Roman"/>
          <w:sz w:val="24"/>
          <w:szCs w:val="24"/>
          <w:lang w:val="kk-KZ"/>
        </w:rPr>
        <w:t>Отдел</w:t>
      </w:r>
      <w:r w:rsidR="00FD6D54">
        <w:rPr>
          <w:rFonts w:ascii="Times New Roman" w:hAnsi="Times New Roman" w:cs="Times New Roman"/>
          <w:sz w:val="24"/>
          <w:szCs w:val="24"/>
          <w:lang w:val="kk-KZ"/>
        </w:rPr>
        <w:t>ом</w:t>
      </w:r>
      <w:r w:rsidR="00FD6D54" w:rsidRPr="007F56F6">
        <w:rPr>
          <w:rFonts w:ascii="Times New Roman" w:hAnsi="Times New Roman" w:cs="Times New Roman"/>
          <w:sz w:val="24"/>
          <w:szCs w:val="24"/>
          <w:lang w:val="kk-KZ"/>
        </w:rPr>
        <w:t xml:space="preserve"> предпринимательства и сельского хозяйства города Атырау</w:t>
      </w:r>
      <w:r w:rsidR="00F609B0" w:rsidRPr="00F609B0">
        <w:rPr>
          <w:rFonts w:ascii="Times New Roman" w:hAnsi="Times New Roman" w:cs="Times New Roman"/>
          <w:sz w:val="24"/>
          <w:szCs w:val="24"/>
        </w:rPr>
        <w:t xml:space="preserve"> </w:t>
      </w:r>
      <w:r w:rsidR="006B3F8A">
        <w:rPr>
          <w:rFonts w:asciiTheme="majorBidi" w:eastAsiaTheme="majorEastAsia" w:hAnsiTheme="majorBidi" w:cstheme="majorBidi"/>
          <w:bCs/>
          <w:sz w:val="24"/>
          <w:szCs w:val="24"/>
          <w:lang w:val="kk-KZ"/>
        </w:rPr>
        <w:t xml:space="preserve">разаработан проект </w:t>
      </w:r>
      <w:bookmarkStart w:id="1" w:name="_Hlk138750895"/>
      <w:r w:rsidR="00FD6D54">
        <w:rPr>
          <w:rFonts w:ascii="Times New Roman" w:hAnsi="Times New Roman" w:cs="Times New Roman"/>
          <w:sz w:val="24"/>
          <w:szCs w:val="24"/>
          <w:lang w:val="kk-KZ"/>
        </w:rPr>
        <w:t>р</w:t>
      </w:r>
      <w:proofErr w:type="spellStart"/>
      <w:r w:rsidR="00FD6D54" w:rsidRPr="00556CCC">
        <w:rPr>
          <w:rFonts w:ascii="Times New Roman" w:hAnsi="Times New Roman" w:cs="Times New Roman"/>
          <w:sz w:val="24"/>
          <w:szCs w:val="24"/>
        </w:rPr>
        <w:t>ешени</w:t>
      </w:r>
      <w:proofErr w:type="spellEnd"/>
      <w:r w:rsidR="00FD6D54">
        <w:rPr>
          <w:rFonts w:ascii="Times New Roman" w:hAnsi="Times New Roman" w:cs="Times New Roman"/>
          <w:sz w:val="24"/>
          <w:szCs w:val="24"/>
          <w:lang w:val="kk-KZ"/>
        </w:rPr>
        <w:t>я</w:t>
      </w:r>
      <w:r w:rsidR="00F609B0" w:rsidRPr="00F609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6D54" w:rsidRPr="007F56F6">
        <w:rPr>
          <w:rFonts w:ascii="Times New Roman" w:hAnsi="Times New Roman" w:cs="Times New Roman"/>
          <w:sz w:val="24"/>
          <w:szCs w:val="24"/>
        </w:rPr>
        <w:t>Атырауского</w:t>
      </w:r>
      <w:proofErr w:type="spellEnd"/>
      <w:r w:rsidR="00FD6D54" w:rsidRPr="007F56F6">
        <w:rPr>
          <w:rFonts w:ascii="Times New Roman" w:hAnsi="Times New Roman" w:cs="Times New Roman"/>
          <w:sz w:val="24"/>
          <w:szCs w:val="24"/>
        </w:rPr>
        <w:t xml:space="preserve"> городского </w:t>
      </w:r>
      <w:proofErr w:type="spellStart"/>
      <w:r w:rsidR="00FD6D54" w:rsidRPr="007F56F6">
        <w:rPr>
          <w:rFonts w:ascii="Times New Roman" w:hAnsi="Times New Roman" w:cs="Times New Roman"/>
          <w:sz w:val="24"/>
          <w:szCs w:val="24"/>
        </w:rPr>
        <w:t>маслихата</w:t>
      </w:r>
      <w:proofErr w:type="spellEnd"/>
      <w:r w:rsidR="00FD6D54" w:rsidRPr="007F56F6">
        <w:rPr>
          <w:rFonts w:ascii="Times New Roman" w:hAnsi="Times New Roman" w:cs="Times New Roman"/>
          <w:sz w:val="24"/>
          <w:szCs w:val="24"/>
        </w:rPr>
        <w:t xml:space="preserve"> «О понижении размера налоговой ставки при применении специального налогового режима на основе упрощенной декларации в городе Атырау </w:t>
      </w:r>
      <w:proofErr w:type="spellStart"/>
      <w:r w:rsidR="00FD6D54" w:rsidRPr="007F56F6">
        <w:rPr>
          <w:rFonts w:ascii="Times New Roman" w:hAnsi="Times New Roman" w:cs="Times New Roman"/>
          <w:sz w:val="24"/>
          <w:szCs w:val="24"/>
        </w:rPr>
        <w:t>Атырауской</w:t>
      </w:r>
      <w:proofErr w:type="spellEnd"/>
      <w:r w:rsidR="00FD6D54" w:rsidRPr="007F56F6">
        <w:rPr>
          <w:rFonts w:ascii="Times New Roman" w:hAnsi="Times New Roman" w:cs="Times New Roman"/>
          <w:sz w:val="24"/>
          <w:szCs w:val="24"/>
        </w:rPr>
        <w:t xml:space="preserve"> области на 202</w:t>
      </w:r>
      <w:r w:rsidR="00F609B0" w:rsidRPr="00F609B0">
        <w:rPr>
          <w:rFonts w:ascii="Times New Roman" w:hAnsi="Times New Roman" w:cs="Times New Roman"/>
          <w:sz w:val="24"/>
          <w:szCs w:val="24"/>
        </w:rPr>
        <w:t>7</w:t>
      </w:r>
      <w:r w:rsidR="00FD6D54" w:rsidRPr="007F56F6">
        <w:rPr>
          <w:rFonts w:ascii="Times New Roman" w:hAnsi="Times New Roman" w:cs="Times New Roman"/>
          <w:sz w:val="24"/>
          <w:szCs w:val="24"/>
        </w:rPr>
        <w:t xml:space="preserve"> год</w:t>
      </w:r>
      <w:r w:rsidR="0048759A" w:rsidRPr="0048759A">
        <w:rPr>
          <w:rFonts w:asciiTheme="majorBidi" w:hAnsiTheme="majorBidi" w:cstheme="majorBidi"/>
          <w:bCs/>
          <w:sz w:val="24"/>
          <w:szCs w:val="24"/>
          <w:lang w:val="kk-KZ"/>
        </w:rPr>
        <w:t xml:space="preserve">» </w:t>
      </w:r>
      <w:bookmarkEnd w:id="1"/>
      <w:r w:rsidR="003F6A2C" w:rsidRPr="00CA0B4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и </w:t>
      </w:r>
      <w:r w:rsidR="003F6A2C" w:rsidRPr="00CA0B41">
        <w:rPr>
          <w:rFonts w:ascii="Times New Roman" w:hAnsi="Times New Roman" w:cs="Times New Roman"/>
          <w:sz w:val="24"/>
          <w:szCs w:val="24"/>
          <w:lang w:val="kk-KZ"/>
        </w:rPr>
        <w:t xml:space="preserve"> размещен  на Интернет-портале открытых нормативных правовых актов.</w:t>
      </w:r>
    </w:p>
    <w:p w:rsidR="005F3968" w:rsidRDefault="00506B25" w:rsidP="0048759A">
      <w:pPr>
        <w:ind w:firstLine="708"/>
        <w:jc w:val="both"/>
      </w:pPr>
      <w:r w:rsidRPr="00FE3EF4">
        <w:rPr>
          <w:rFonts w:ascii="Times New Roman" w:hAnsi="Times New Roman" w:cs="Times New Roman"/>
          <w:sz w:val="24"/>
          <w:szCs w:val="24"/>
          <w:lang w:val="kk-KZ"/>
        </w:rPr>
        <w:t>Замечания и (или) предложения по проекту можно внести по следующей ссылке:</w:t>
      </w:r>
      <w:r w:rsidR="000F1BAC" w:rsidRPr="00B83021">
        <w:rPr>
          <w:rFonts w:asciiTheme="majorBidi" w:hAnsiTheme="majorBidi" w:cstheme="majorBidi"/>
          <w:sz w:val="24"/>
          <w:szCs w:val="24"/>
          <w:lang w:val="kk-KZ"/>
        </w:rPr>
        <w:t xml:space="preserve"> </w:t>
      </w:r>
      <w:hyperlink r:id="rId4" w:history="1">
        <w:r w:rsidR="005F3968" w:rsidRPr="007174BB">
          <w:rPr>
            <w:rStyle w:val="a4"/>
          </w:rPr>
          <w:t>https://legalacts.egov.kz/npa/view?id=15936230</w:t>
        </w:r>
      </w:hyperlink>
    </w:p>
    <w:p w:rsidR="005F3968" w:rsidRDefault="005F3968" w:rsidP="0048759A">
      <w:pPr>
        <w:ind w:firstLine="708"/>
        <w:jc w:val="both"/>
      </w:pPr>
    </w:p>
    <w:p w:rsidR="005F3968" w:rsidRDefault="005F3968" w:rsidP="0048759A">
      <w:pPr>
        <w:ind w:firstLine="708"/>
        <w:jc w:val="both"/>
      </w:pPr>
    </w:p>
    <w:p w:rsidR="005F3968" w:rsidRPr="00B83021" w:rsidRDefault="005F3968" w:rsidP="0048759A">
      <w:pPr>
        <w:ind w:firstLine="708"/>
        <w:jc w:val="both"/>
        <w:rPr>
          <w:rFonts w:asciiTheme="majorBidi" w:hAnsiTheme="majorBidi" w:cstheme="majorBidi"/>
          <w:sz w:val="24"/>
          <w:szCs w:val="24"/>
          <w:lang w:val="kk-KZ"/>
        </w:rPr>
      </w:pPr>
    </w:p>
    <w:p w:rsidR="00506B25" w:rsidRDefault="00506B25" w:rsidP="00506B2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06B25" w:rsidRPr="00506B25" w:rsidRDefault="00506B25" w:rsidP="00506B25">
      <w:pPr>
        <w:spacing w:after="0" w:line="240" w:lineRule="auto"/>
        <w:rPr>
          <w:lang w:val="kk-KZ"/>
        </w:rPr>
      </w:pPr>
    </w:p>
    <w:sectPr w:rsidR="00506B25" w:rsidRPr="00506B25" w:rsidSect="00AE558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6B25"/>
    <w:rsid w:val="000E1935"/>
    <w:rsid w:val="000F1BAC"/>
    <w:rsid w:val="00181C6B"/>
    <w:rsid w:val="0026688A"/>
    <w:rsid w:val="00293F2A"/>
    <w:rsid w:val="002B7E68"/>
    <w:rsid w:val="003F6A2C"/>
    <w:rsid w:val="004204BF"/>
    <w:rsid w:val="00431B84"/>
    <w:rsid w:val="004346EE"/>
    <w:rsid w:val="0048759A"/>
    <w:rsid w:val="00506B25"/>
    <w:rsid w:val="00507D9C"/>
    <w:rsid w:val="0055483E"/>
    <w:rsid w:val="00573CC5"/>
    <w:rsid w:val="00576F32"/>
    <w:rsid w:val="005F3968"/>
    <w:rsid w:val="006B260F"/>
    <w:rsid w:val="006B2ECB"/>
    <w:rsid w:val="006B3F8A"/>
    <w:rsid w:val="006E650B"/>
    <w:rsid w:val="00761DE4"/>
    <w:rsid w:val="00780D4B"/>
    <w:rsid w:val="00782EDC"/>
    <w:rsid w:val="00796025"/>
    <w:rsid w:val="007A4741"/>
    <w:rsid w:val="007D1626"/>
    <w:rsid w:val="00871A5C"/>
    <w:rsid w:val="00913089"/>
    <w:rsid w:val="00A03032"/>
    <w:rsid w:val="00A11CBE"/>
    <w:rsid w:val="00A43BE6"/>
    <w:rsid w:val="00AE5585"/>
    <w:rsid w:val="00B371D9"/>
    <w:rsid w:val="00B83021"/>
    <w:rsid w:val="00BC6DEA"/>
    <w:rsid w:val="00C53DEE"/>
    <w:rsid w:val="00C70C1B"/>
    <w:rsid w:val="00CA0B41"/>
    <w:rsid w:val="00CF0C45"/>
    <w:rsid w:val="00D43AA5"/>
    <w:rsid w:val="00D818BE"/>
    <w:rsid w:val="00DA3FE3"/>
    <w:rsid w:val="00DD0080"/>
    <w:rsid w:val="00E26704"/>
    <w:rsid w:val="00E53851"/>
    <w:rsid w:val="00EC4F4E"/>
    <w:rsid w:val="00EC70EF"/>
    <w:rsid w:val="00EF5EAA"/>
    <w:rsid w:val="00F00BCC"/>
    <w:rsid w:val="00F609B0"/>
    <w:rsid w:val="00FC5408"/>
    <w:rsid w:val="00FD6D54"/>
    <w:rsid w:val="00FE3E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B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6B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06B25"/>
    <w:rPr>
      <w:color w:val="0000FF" w:themeColor="hyperlink"/>
      <w:u w:val="single"/>
    </w:rPr>
  </w:style>
  <w:style w:type="paragraph" w:styleId="a5">
    <w:name w:val="Body Text"/>
    <w:basedOn w:val="a"/>
    <w:link w:val="a6"/>
    <w:unhideWhenUsed/>
    <w:rsid w:val="006E650B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6E65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76F32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5F396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galacts.egov.kz/npa/view?id=159362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Y.Kabdeshov</dc:creator>
  <cp:lastModifiedBy>Admin</cp:lastModifiedBy>
  <cp:revision>4</cp:revision>
  <dcterms:created xsi:type="dcterms:W3CDTF">2026-11-04T04:05:00Z</dcterms:created>
  <dcterms:modified xsi:type="dcterms:W3CDTF">2026-11-04T12:38:00Z</dcterms:modified>
</cp:coreProperties>
</file>