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D1B59" w14:textId="77777777" w:rsidR="00D95792" w:rsidRPr="002A3FE4" w:rsidRDefault="00D95792" w:rsidP="00D95792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4"/>
          <w:lang w:val="kk-KZ"/>
        </w:rPr>
      </w:pPr>
      <w:r w:rsidRPr="002A3FE4">
        <w:rPr>
          <w:rFonts w:ascii="Times New Roman" w:hAnsi="Times New Roman" w:cs="Times New Roman"/>
          <w:iCs/>
          <w:sz w:val="28"/>
          <w:szCs w:val="24"/>
          <w:lang w:val="kk-KZ"/>
        </w:rPr>
        <w:t>НҚА жобасын «Ашық НҚА» порталында орналастыруға арналған</w:t>
      </w:r>
    </w:p>
    <w:p w14:paraId="71BBC7DB" w14:textId="1B2F143A" w:rsidR="00C9635F" w:rsidRPr="002A3FE4" w:rsidRDefault="00D95792" w:rsidP="00D95792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4"/>
          <w:lang w:val="kk-KZ"/>
        </w:rPr>
      </w:pPr>
      <w:r w:rsidRPr="002A3FE4">
        <w:rPr>
          <w:rFonts w:ascii="Times New Roman" w:hAnsi="Times New Roman" w:cs="Times New Roman"/>
          <w:b/>
          <w:iCs/>
          <w:sz w:val="28"/>
          <w:szCs w:val="24"/>
          <w:lang w:val="kk-KZ"/>
        </w:rPr>
        <w:t>НЫСАН</w:t>
      </w:r>
    </w:p>
    <w:p w14:paraId="77B5C65E" w14:textId="77777777" w:rsidR="00784649" w:rsidRPr="002A3FE4" w:rsidRDefault="00784649" w:rsidP="00784649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4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04"/>
        <w:gridCol w:w="3969"/>
        <w:gridCol w:w="4672"/>
      </w:tblGrid>
      <w:tr w:rsidR="00C9635F" w:rsidRPr="006A0EE9" w14:paraId="0D0D5574" w14:textId="77777777" w:rsidTr="003F09A5">
        <w:tc>
          <w:tcPr>
            <w:tcW w:w="704" w:type="dxa"/>
          </w:tcPr>
          <w:p w14:paraId="4BEF1784" w14:textId="77777777" w:rsidR="00C9635F" w:rsidRPr="002A3FE4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969" w:type="dxa"/>
          </w:tcPr>
          <w:p w14:paraId="0EC98676" w14:textId="77777777" w:rsidR="00D95792" w:rsidRPr="002A3FE4" w:rsidRDefault="00D95792" w:rsidP="00D95792">
            <w:pPr>
              <w:rPr>
                <w:rFonts w:ascii="Times New Roman" w:hAnsi="Times New Roman" w:cs="Times New Roman"/>
                <w:iCs/>
                <w:sz w:val="28"/>
                <w:szCs w:val="24"/>
                <w:lang w:val="kk-KZ"/>
              </w:rPr>
            </w:pPr>
            <w:r w:rsidRPr="002A3FE4">
              <w:rPr>
                <w:rFonts w:ascii="Times New Roman" w:hAnsi="Times New Roman" w:cs="Times New Roman"/>
                <w:iCs/>
                <w:sz w:val="28"/>
                <w:szCs w:val="24"/>
                <w:lang w:val="kk-KZ"/>
              </w:rPr>
              <w:t>НҚА жобасының атауы</w:t>
            </w:r>
          </w:p>
          <w:p w14:paraId="1A0D0482" w14:textId="5772DF25" w:rsidR="00C9635F" w:rsidRPr="002A3FE4" w:rsidRDefault="00D95792" w:rsidP="00D9579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A3FE4">
              <w:rPr>
                <w:rFonts w:ascii="Times New Roman" w:hAnsi="Times New Roman" w:cs="Times New Roman"/>
                <w:i/>
                <w:sz w:val="28"/>
                <w:lang w:val="kk-KZ"/>
              </w:rPr>
              <w:t xml:space="preserve">(НҚА түрін көрсете отырып) </w:t>
            </w:r>
          </w:p>
        </w:tc>
        <w:tc>
          <w:tcPr>
            <w:tcW w:w="4672" w:type="dxa"/>
          </w:tcPr>
          <w:p w14:paraId="484EAB45" w14:textId="727664D2" w:rsidR="00C9635F" w:rsidRPr="002A3FE4" w:rsidRDefault="002A3FE4" w:rsidP="00C1447A">
            <w:pPr>
              <w:widowControl w:val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«Органикалық өнім өндірудің сәйкестігін растау кезінде жұмсалған шығыстардың бір бөлігін субсидиялау қағидаларын бекіту туралы» Қазақстан Республикасы Ауыл шаруашылығы министрінің 2024 жылғы 6 қарашадағы № 372 бұйрығына өзгерістермен толықтырулар енгізу туралы» Қазақстан Республикасы Ауыл шаруашылығы министрінің бұйрығы</w:t>
            </w:r>
            <w:r w:rsidR="00085294" w:rsidRPr="002A3F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59FB" w:rsidRPr="002A3FE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2A3FE4">
              <w:rPr>
                <w:rFonts w:ascii="Times New Roman" w:hAnsi="Times New Roman" w:cs="Times New Roman"/>
                <w:i/>
                <w:sz w:val="24"/>
                <w:lang w:val="kk-KZ"/>
              </w:rPr>
              <w:t>бұдан әрі –Бұйрық жобасы</w:t>
            </w:r>
            <w:r w:rsidR="005759FB" w:rsidRPr="002A3FE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</w:tr>
      <w:tr w:rsidR="00C9635F" w:rsidRPr="00F32EBA" w14:paraId="37731382" w14:textId="77777777" w:rsidTr="003F09A5">
        <w:tc>
          <w:tcPr>
            <w:tcW w:w="704" w:type="dxa"/>
          </w:tcPr>
          <w:p w14:paraId="53940AD9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</w:tcPr>
          <w:p w14:paraId="7170FA26" w14:textId="4F29E0D1" w:rsidR="00C9635F" w:rsidRPr="00F32EBA" w:rsidRDefault="00D95792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7C3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Әзірлеуші мемлекеттік орган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4672" w:type="dxa"/>
          </w:tcPr>
          <w:p w14:paraId="4093342A" w14:textId="77777777" w:rsidR="00C9635F" w:rsidRDefault="00D95792" w:rsidP="00B3634C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AF7C3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Қазақстан Республикасының Ауыл шарушылығы министрлігі</w:t>
            </w:r>
          </w:p>
          <w:p w14:paraId="16398369" w14:textId="5A094C55" w:rsidR="006A0EE9" w:rsidRPr="00F32EBA" w:rsidRDefault="006A0EE9" w:rsidP="00B363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9635F" w:rsidRPr="00F32EBA" w14:paraId="2C5762FA" w14:textId="77777777" w:rsidTr="003F09A5">
        <w:tc>
          <w:tcPr>
            <w:tcW w:w="704" w:type="dxa"/>
          </w:tcPr>
          <w:p w14:paraId="54C03D30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9" w:type="dxa"/>
          </w:tcPr>
          <w:p w14:paraId="6DF847E8" w14:textId="2C28FEF7" w:rsidR="00C9635F" w:rsidRPr="00F32EBA" w:rsidRDefault="00D95792" w:rsidP="00B9092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7C3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НҚА жобасын әзірлеу үшін негіздер </w:t>
            </w:r>
            <w:r w:rsidRPr="00AF7C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(тиісті НҚА немесе тапсырмаға сілтеме жасай отырып (бар болса))</w:t>
            </w:r>
          </w:p>
        </w:tc>
        <w:tc>
          <w:tcPr>
            <w:tcW w:w="4672" w:type="dxa"/>
          </w:tcPr>
          <w:p w14:paraId="68EB7794" w14:textId="390C9F7E" w:rsidR="00C9635F" w:rsidRPr="00C1447A" w:rsidRDefault="002A3FE4" w:rsidP="00C144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Қазақстан Республикасының Кәсіпкерлік кодексінің 93-1-бабына, «Агроөнеркәсіптік кешенді және ауылдық аумақтарды дамытуды мемлекеттік реттеу туралы» </w:t>
            </w:r>
            <w:r w:rsidR="00C1447A"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</w:t>
            </w:r>
            <w:r w:rsidR="00C144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Республикасы</w:t>
            </w:r>
            <w:r w:rsidR="00C1447A"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Заңының 6-бабы 1-тармағының 41) тармақшасына және </w:t>
            </w:r>
            <w:r w:rsidR="00C1447A"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«Жеке кәсіпкерлікті мемлекеттік қолдаудың кейбір шаралары туралы» </w:t>
            </w:r>
            <w:r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Қазақстан Республикасы Үкіметінің 2024 жылғы 17 қыркүйектегі № 754 қаулысына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сәй</w:t>
            </w:r>
            <w:r w:rsidR="00C1447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кес</w:t>
            </w:r>
          </w:p>
        </w:tc>
      </w:tr>
      <w:tr w:rsidR="00C9635F" w:rsidRPr="00C1447A" w14:paraId="47A97BA6" w14:textId="77777777" w:rsidTr="003F09A5">
        <w:tc>
          <w:tcPr>
            <w:tcW w:w="704" w:type="dxa"/>
          </w:tcPr>
          <w:p w14:paraId="2F7CCE1D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9" w:type="dxa"/>
          </w:tcPr>
          <w:p w14:paraId="61FBF856" w14:textId="74CFDC2D" w:rsidR="00C9635F" w:rsidRPr="00F32EBA" w:rsidRDefault="00D95792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7C3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672" w:type="dxa"/>
          </w:tcPr>
          <w:p w14:paraId="1A72F83A" w14:textId="0E3D292F" w:rsidR="00C9635F" w:rsidRPr="00C1447A" w:rsidRDefault="00C1447A" w:rsidP="001F063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Бұйрықтың жобасы </w:t>
            </w:r>
            <w:r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«Жеке кәсіпкерлікті мемлекеттік қолдаудың кейбір шаралары туралы» Қазақстан Республикасының Үкіметінің 2024 жылғы 17 қыркүйектегі № 754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қаулысының жеке</w:t>
            </w:r>
            <w:r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</w:t>
            </w:r>
            <w:r w:rsidR="002A3FE4"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әсіпкерлік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ті мемлекеттік қолдау шараларының </w:t>
            </w:r>
            <w:r w:rsidR="002A3FE4"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тиімділігіне талдау және мониторинг жүргізу бөлігінде </w:t>
            </w:r>
            <w:r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Республикасы </w:t>
            </w:r>
            <w:r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Кәсіпкерлік </w:t>
            </w:r>
            <w:r w:rsidR="001F063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кодексінің 93-1-бабына</w:t>
            </w:r>
            <w:r w:rsidR="002A3FE4" w:rsidRPr="004F4B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F063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сәйкес келтіріледі</w:t>
            </w:r>
          </w:p>
        </w:tc>
      </w:tr>
      <w:tr w:rsidR="00C9635F" w:rsidRPr="00F32EBA" w14:paraId="7B17EFBC" w14:textId="77777777" w:rsidTr="003F09A5">
        <w:tc>
          <w:tcPr>
            <w:tcW w:w="704" w:type="dxa"/>
          </w:tcPr>
          <w:p w14:paraId="4BF95A15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969" w:type="dxa"/>
          </w:tcPr>
          <w:p w14:paraId="3801BC1C" w14:textId="01C23260" w:rsidR="00C9635F" w:rsidRPr="00F32EBA" w:rsidRDefault="00D95792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7C3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Күтілетін нәтижелердің нақты мақсаттары мен мерзімдері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4672" w:type="dxa"/>
          </w:tcPr>
          <w:p w14:paraId="7AC53890" w14:textId="429C25A6" w:rsidR="00D96FD3" w:rsidRPr="002844EC" w:rsidRDefault="002844EC" w:rsidP="00F32EBA">
            <w:pPr>
              <w:widowControl w:val="0"/>
              <w:jc w:val="both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жобасы жеке кәсіпкерлікті мемлекеттік қолдау шараларының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тиімділігін айқындауға мүмкіндік береді.</w:t>
            </w:r>
          </w:p>
        </w:tc>
      </w:tr>
      <w:tr w:rsidR="00C9635F" w14:paraId="0368B9A1" w14:textId="77777777" w:rsidTr="003F09A5">
        <w:tc>
          <w:tcPr>
            <w:tcW w:w="704" w:type="dxa"/>
          </w:tcPr>
          <w:p w14:paraId="6054F036" w14:textId="77777777" w:rsidR="00C9635F" w:rsidRPr="00F32EBA" w:rsidRDefault="00C9635F" w:rsidP="00B909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2E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969" w:type="dxa"/>
          </w:tcPr>
          <w:p w14:paraId="35903DA1" w14:textId="5C9D8D38" w:rsidR="00C9635F" w:rsidRPr="00F32EBA" w:rsidRDefault="00D95792" w:rsidP="00B363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7C3E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4672" w:type="dxa"/>
          </w:tcPr>
          <w:p w14:paraId="7999268C" w14:textId="75135B39" w:rsidR="00D96FD3" w:rsidRPr="00F32EBA" w:rsidRDefault="002844EC" w:rsidP="00F32EBA">
            <w:pPr>
              <w:jc w:val="both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жобасын қабылдау теріс әлеуметтік-экономикалық және-немесе құқықтық салдарға әкеп соқпайды.</w:t>
            </w:r>
          </w:p>
        </w:tc>
      </w:tr>
    </w:tbl>
    <w:p w14:paraId="63A61733" w14:textId="77777777" w:rsidR="00C9635F" w:rsidRPr="0035141A" w:rsidRDefault="00C9635F" w:rsidP="00C9635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D4E4D4" w14:textId="77777777" w:rsidR="00956E41" w:rsidRDefault="00956E41"/>
    <w:sectPr w:rsidR="00956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B2A5B"/>
    <w:multiLevelType w:val="multilevel"/>
    <w:tmpl w:val="5BE8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50"/>
    <w:rsid w:val="000207A1"/>
    <w:rsid w:val="00076223"/>
    <w:rsid w:val="00085294"/>
    <w:rsid w:val="00097A26"/>
    <w:rsid w:val="000E6072"/>
    <w:rsid w:val="00186B59"/>
    <w:rsid w:val="001E18F2"/>
    <w:rsid w:val="001E3D06"/>
    <w:rsid w:val="001F0637"/>
    <w:rsid w:val="001F30A3"/>
    <w:rsid w:val="00235D50"/>
    <w:rsid w:val="00254B44"/>
    <w:rsid w:val="00267B37"/>
    <w:rsid w:val="002844EC"/>
    <w:rsid w:val="002A3FE4"/>
    <w:rsid w:val="003160C7"/>
    <w:rsid w:val="003208FF"/>
    <w:rsid w:val="0032708D"/>
    <w:rsid w:val="00327E6D"/>
    <w:rsid w:val="003C555D"/>
    <w:rsid w:val="003E2533"/>
    <w:rsid w:val="003E2A91"/>
    <w:rsid w:val="003F09A5"/>
    <w:rsid w:val="004050F4"/>
    <w:rsid w:val="004769ED"/>
    <w:rsid w:val="00495E55"/>
    <w:rsid w:val="004E5203"/>
    <w:rsid w:val="004F51A8"/>
    <w:rsid w:val="00511010"/>
    <w:rsid w:val="005759FB"/>
    <w:rsid w:val="005B62C9"/>
    <w:rsid w:val="005D7990"/>
    <w:rsid w:val="006022D1"/>
    <w:rsid w:val="00605DE3"/>
    <w:rsid w:val="0065765E"/>
    <w:rsid w:val="006A0EE9"/>
    <w:rsid w:val="006C3B04"/>
    <w:rsid w:val="006E51AB"/>
    <w:rsid w:val="00784649"/>
    <w:rsid w:val="007E7321"/>
    <w:rsid w:val="0080705E"/>
    <w:rsid w:val="008632D4"/>
    <w:rsid w:val="008A1E43"/>
    <w:rsid w:val="008B0E9C"/>
    <w:rsid w:val="00955D5A"/>
    <w:rsid w:val="00956E41"/>
    <w:rsid w:val="0097523F"/>
    <w:rsid w:val="009D4EE8"/>
    <w:rsid w:val="00A24D8E"/>
    <w:rsid w:val="00B258B6"/>
    <w:rsid w:val="00B3634C"/>
    <w:rsid w:val="00B46514"/>
    <w:rsid w:val="00B62E05"/>
    <w:rsid w:val="00B77332"/>
    <w:rsid w:val="00C1447A"/>
    <w:rsid w:val="00C3592C"/>
    <w:rsid w:val="00C930F5"/>
    <w:rsid w:val="00C9635F"/>
    <w:rsid w:val="00CB563B"/>
    <w:rsid w:val="00CD4C3A"/>
    <w:rsid w:val="00D46F12"/>
    <w:rsid w:val="00D830CE"/>
    <w:rsid w:val="00D95792"/>
    <w:rsid w:val="00D96FD3"/>
    <w:rsid w:val="00DC42F1"/>
    <w:rsid w:val="00E24806"/>
    <w:rsid w:val="00E3037F"/>
    <w:rsid w:val="00EB2118"/>
    <w:rsid w:val="00ED44B4"/>
    <w:rsid w:val="00F32EBA"/>
    <w:rsid w:val="00FA655D"/>
    <w:rsid w:val="00FD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B954"/>
  <w15:docId w15:val="{E062FCA0-DCE4-43A7-8697-66F179FE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0E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B0E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Normal (Web)"/>
    <w:basedOn w:val="a"/>
    <w:uiPriority w:val="99"/>
    <w:unhideWhenUsed/>
    <w:rsid w:val="001E3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96FD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D96FD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Shamisheva</dc:creator>
  <cp:keywords/>
  <dc:description/>
  <cp:lastModifiedBy>Асембаев Максат Кабылович</cp:lastModifiedBy>
  <cp:revision>19</cp:revision>
  <dcterms:created xsi:type="dcterms:W3CDTF">2026-09-10T05:15:00Z</dcterms:created>
  <dcterms:modified xsi:type="dcterms:W3CDTF">2026-10-05T09:06:00Z</dcterms:modified>
</cp:coreProperties>
</file>