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E7160" w14:textId="0B47F183" w:rsidR="00EF3BFE" w:rsidRDefault="00EF3BFE" w:rsidP="00BA3106">
      <w:pPr>
        <w:spacing w:after="0"/>
        <w:ind w:left="6379"/>
        <w:jc w:val="both"/>
        <w:rPr>
          <w:rFonts w:eastAsia="Times New Roman" w:cs="Times New Roman"/>
          <w:sz w:val="24"/>
          <w:szCs w:val="24"/>
        </w:rPr>
      </w:pPr>
      <w:r w:rsidRPr="00EF3BFE">
        <w:rPr>
          <w:rFonts w:eastAsia="Times New Roman" w:cs="Times New Roman"/>
          <w:sz w:val="24"/>
          <w:szCs w:val="24"/>
        </w:rPr>
        <w:t>Приложение</w:t>
      </w:r>
      <w:r w:rsidR="00BA3106">
        <w:rPr>
          <w:rFonts w:eastAsia="Times New Roman" w:cs="Times New Roman"/>
          <w:sz w:val="24"/>
          <w:szCs w:val="24"/>
          <w:lang w:val="kk-KZ"/>
        </w:rPr>
        <w:t xml:space="preserve"> </w:t>
      </w:r>
      <w:r w:rsidRPr="00EF3BFE">
        <w:rPr>
          <w:rFonts w:eastAsia="Times New Roman" w:cs="Times New Roman"/>
          <w:sz w:val="24"/>
          <w:szCs w:val="24"/>
        </w:rPr>
        <w:t>к постановлению акима</w:t>
      </w:r>
      <w:r w:rsidR="00BA3106">
        <w:rPr>
          <w:rFonts w:eastAsia="Times New Roman" w:cs="Times New Roman"/>
          <w:sz w:val="24"/>
          <w:szCs w:val="24"/>
          <w:lang w:val="kk-KZ"/>
        </w:rPr>
        <w:t xml:space="preserve">    </w:t>
      </w:r>
      <w:proofErr w:type="gramStart"/>
      <w:r w:rsidRPr="00EF3BFE">
        <w:rPr>
          <w:rFonts w:eastAsia="Times New Roman" w:cs="Times New Roman"/>
          <w:sz w:val="24"/>
          <w:szCs w:val="24"/>
        </w:rPr>
        <w:t xml:space="preserve">Тайыншинского </w:t>
      </w:r>
      <w:r w:rsidR="00BA3106">
        <w:rPr>
          <w:rFonts w:eastAsia="Times New Roman" w:cs="Times New Roman"/>
          <w:sz w:val="24"/>
          <w:szCs w:val="24"/>
          <w:lang w:val="kk-KZ"/>
        </w:rPr>
        <w:t xml:space="preserve"> </w:t>
      </w:r>
      <w:r w:rsidRPr="00EF3BFE">
        <w:rPr>
          <w:rFonts w:eastAsia="Times New Roman" w:cs="Times New Roman"/>
          <w:sz w:val="24"/>
          <w:szCs w:val="24"/>
        </w:rPr>
        <w:t>района</w:t>
      </w:r>
      <w:proofErr w:type="gramEnd"/>
      <w:r w:rsidRPr="00EF3BFE">
        <w:rPr>
          <w:rFonts w:eastAsia="Times New Roman" w:cs="Times New Roman"/>
          <w:sz w:val="24"/>
          <w:szCs w:val="24"/>
        </w:rPr>
        <w:t xml:space="preserve"> </w:t>
      </w:r>
    </w:p>
    <w:p w14:paraId="0737907C" w14:textId="43D5A6FC" w:rsidR="00EF3BFE" w:rsidRPr="00EF3BFE" w:rsidRDefault="00EF3BFE" w:rsidP="00BA3106">
      <w:pPr>
        <w:spacing w:after="0"/>
        <w:ind w:left="6379"/>
        <w:jc w:val="both"/>
        <w:rPr>
          <w:rFonts w:eastAsia="Times New Roman" w:cs="Times New Roman"/>
          <w:sz w:val="24"/>
          <w:szCs w:val="24"/>
        </w:rPr>
      </w:pPr>
      <w:r w:rsidRPr="00EF3BFE">
        <w:rPr>
          <w:rFonts w:eastAsia="Times New Roman" w:cs="Times New Roman"/>
          <w:sz w:val="24"/>
          <w:szCs w:val="24"/>
        </w:rPr>
        <w:t>С</w:t>
      </w:r>
      <w:r>
        <w:rPr>
          <w:rFonts w:eastAsia="Times New Roman" w:cs="Times New Roman"/>
          <w:sz w:val="24"/>
          <w:szCs w:val="24"/>
          <w:lang w:val="kk-KZ"/>
        </w:rPr>
        <w:t>еверо-Казахстанской области</w:t>
      </w:r>
      <w:r w:rsidRPr="00EF3BFE">
        <w:rPr>
          <w:rFonts w:eastAsia="Times New Roman" w:cs="Times New Roman"/>
          <w:sz w:val="24"/>
          <w:szCs w:val="24"/>
        </w:rPr>
        <w:br/>
        <w:t>от «___» _______2026 года</w:t>
      </w:r>
      <w:r>
        <w:rPr>
          <w:rFonts w:eastAsia="Times New Roman" w:cs="Times New Roman"/>
          <w:sz w:val="24"/>
          <w:szCs w:val="24"/>
          <w:lang w:val="kk-KZ"/>
        </w:rPr>
        <w:t xml:space="preserve"> </w:t>
      </w:r>
      <w:r w:rsidRPr="00EF3BFE">
        <w:rPr>
          <w:rFonts w:eastAsia="Times New Roman" w:cs="Times New Roman"/>
          <w:sz w:val="24"/>
          <w:szCs w:val="24"/>
        </w:rPr>
        <w:t>№</w:t>
      </w:r>
      <w:r>
        <w:rPr>
          <w:rFonts w:eastAsia="Times New Roman" w:cs="Times New Roman"/>
          <w:sz w:val="24"/>
          <w:szCs w:val="24"/>
          <w:lang w:val="kk-KZ"/>
        </w:rPr>
        <w:t xml:space="preserve"> </w:t>
      </w:r>
    </w:p>
    <w:p w14:paraId="79AEAA21" w14:textId="77777777" w:rsidR="00EF3BFE" w:rsidRPr="00EF3BFE" w:rsidRDefault="00EF3BFE" w:rsidP="00EF3BFE">
      <w:pPr>
        <w:spacing w:after="0"/>
        <w:ind w:left="6804"/>
        <w:rPr>
          <w:rFonts w:eastAsia="Times New Roman" w:cs="Times New Roman"/>
          <w:sz w:val="24"/>
          <w:szCs w:val="24"/>
        </w:rPr>
      </w:pPr>
    </w:p>
    <w:p w14:paraId="3CC19FF6" w14:textId="77777777" w:rsidR="00EF3BFE" w:rsidRPr="00EF3BFE" w:rsidRDefault="00EF3BFE" w:rsidP="00EF3BFE">
      <w:pPr>
        <w:spacing w:after="0"/>
        <w:ind w:left="6804"/>
        <w:rPr>
          <w:rFonts w:eastAsia="MS Mincho" w:cs="Times New Roman"/>
          <w:szCs w:val="28"/>
        </w:rPr>
      </w:pPr>
    </w:p>
    <w:p w14:paraId="6B227077" w14:textId="6208D5DA" w:rsidR="00EF3BFE" w:rsidRPr="00EF3BFE" w:rsidRDefault="00EF3BFE" w:rsidP="00EF3BFE">
      <w:pPr>
        <w:spacing w:after="0"/>
        <w:jc w:val="center"/>
        <w:rPr>
          <w:rFonts w:eastAsia="Times New Roman" w:cs="Times New Roman"/>
          <w:szCs w:val="28"/>
        </w:rPr>
      </w:pPr>
      <w:r w:rsidRPr="00EF3BFE">
        <w:rPr>
          <w:rFonts w:eastAsia="Times New Roman" w:cs="Times New Roman"/>
          <w:szCs w:val="28"/>
        </w:rPr>
        <w:t xml:space="preserve">Перечень категорий граждан, пользующихся физкультурно-оздоровительными услугами бесплатно или на льготных условиях, за исключением лиц с инвалидностью, а </w:t>
      </w:r>
      <w:proofErr w:type="gramStart"/>
      <w:r w:rsidRPr="00EF3BFE">
        <w:rPr>
          <w:rFonts w:eastAsia="Times New Roman" w:cs="Times New Roman"/>
          <w:szCs w:val="28"/>
        </w:rPr>
        <w:t>так же</w:t>
      </w:r>
      <w:proofErr w:type="gramEnd"/>
      <w:r w:rsidRPr="00EF3BFE">
        <w:rPr>
          <w:rFonts w:eastAsia="Times New Roman" w:cs="Times New Roman"/>
          <w:szCs w:val="28"/>
        </w:rPr>
        <w:t xml:space="preserve"> размеров льгот, на территории Тайыншинского района</w:t>
      </w:r>
    </w:p>
    <w:p w14:paraId="234165BD" w14:textId="77777777" w:rsidR="00EF3BFE" w:rsidRPr="00EF3BFE" w:rsidRDefault="00EF3BFE" w:rsidP="00EF3BFE">
      <w:pPr>
        <w:spacing w:after="0"/>
        <w:jc w:val="center"/>
        <w:rPr>
          <w:rFonts w:eastAsia="Times New Roman" w:cs="Times New Roman"/>
          <w:szCs w:val="28"/>
        </w:rPr>
      </w:pPr>
    </w:p>
    <w:p w14:paraId="1EE8DBB4" w14:textId="77777777" w:rsidR="00EF3BFE" w:rsidRPr="00EF3BFE" w:rsidRDefault="00EF3BFE" w:rsidP="00EF3BFE">
      <w:pPr>
        <w:spacing w:after="0"/>
        <w:jc w:val="center"/>
        <w:rPr>
          <w:rFonts w:eastAsia="Times New Roman" w:cs="Times New Roman"/>
          <w:b/>
          <w:szCs w:val="28"/>
        </w:rPr>
      </w:pP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959"/>
        <w:gridCol w:w="3323"/>
        <w:gridCol w:w="5749"/>
      </w:tblGrid>
      <w:tr w:rsidR="00EF3BFE" w:rsidRPr="00EF3BFE" w14:paraId="4104BEC0" w14:textId="77777777" w:rsidTr="00AA5B9A">
        <w:tc>
          <w:tcPr>
            <w:tcW w:w="959" w:type="dxa"/>
            <w:vAlign w:val="center"/>
          </w:tcPr>
          <w:p w14:paraId="66414C46" w14:textId="77777777" w:rsidR="00EF3BFE" w:rsidRPr="00EF3BFE" w:rsidRDefault="00EF3BFE" w:rsidP="00EF3BFE">
            <w:pPr>
              <w:jc w:val="center"/>
              <w:rPr>
                <w:rFonts w:cs="Times New Roman"/>
                <w:szCs w:val="28"/>
              </w:rPr>
            </w:pPr>
            <w:r w:rsidRPr="00EF3BFE">
              <w:rPr>
                <w:rFonts w:cs="Times New Roman"/>
                <w:szCs w:val="28"/>
              </w:rPr>
              <w:t>№</w:t>
            </w:r>
          </w:p>
          <w:p w14:paraId="721808FF" w14:textId="77777777" w:rsidR="00EF3BFE" w:rsidRPr="00EF3BFE" w:rsidRDefault="00EF3BFE" w:rsidP="00EF3BFE">
            <w:pPr>
              <w:jc w:val="center"/>
              <w:rPr>
                <w:rFonts w:cs="Times New Roman"/>
                <w:szCs w:val="28"/>
              </w:rPr>
            </w:pPr>
            <w:r w:rsidRPr="00EF3BFE">
              <w:rPr>
                <w:rFonts w:cs="Times New Roman"/>
                <w:szCs w:val="28"/>
              </w:rPr>
              <w:t>п/п</w:t>
            </w:r>
          </w:p>
        </w:tc>
        <w:tc>
          <w:tcPr>
            <w:tcW w:w="3323" w:type="dxa"/>
            <w:vAlign w:val="center"/>
          </w:tcPr>
          <w:p w14:paraId="1F1E0A3C" w14:textId="77777777" w:rsidR="00EF3BFE" w:rsidRPr="00EF3BFE" w:rsidRDefault="00EF3BFE" w:rsidP="00EF3BFE">
            <w:pPr>
              <w:rPr>
                <w:rFonts w:cs="Times New Roman"/>
                <w:szCs w:val="28"/>
              </w:rPr>
            </w:pPr>
            <w:proofErr w:type="spellStart"/>
            <w:r w:rsidRPr="00EF3BFE">
              <w:rPr>
                <w:rFonts w:eastAsia="Times New Roman" w:cs="Times New Roman"/>
                <w:szCs w:val="28"/>
              </w:rPr>
              <w:t>Категория</w:t>
            </w:r>
            <w:proofErr w:type="spellEnd"/>
            <w:r w:rsidRPr="00EF3BFE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EF3BFE">
              <w:rPr>
                <w:rFonts w:eastAsia="Times New Roman" w:cs="Times New Roman"/>
                <w:szCs w:val="28"/>
              </w:rPr>
              <w:t>граждан</w:t>
            </w:r>
            <w:proofErr w:type="spellEnd"/>
            <w:r w:rsidRPr="00EF3BFE">
              <w:rPr>
                <w:rFonts w:eastAsia="Times New Roman" w:cs="Times New Roman"/>
                <w:szCs w:val="28"/>
              </w:rPr>
              <w:t xml:space="preserve"> </w:t>
            </w:r>
          </w:p>
        </w:tc>
        <w:tc>
          <w:tcPr>
            <w:tcW w:w="5749" w:type="dxa"/>
            <w:vAlign w:val="center"/>
          </w:tcPr>
          <w:p w14:paraId="5E7B7357" w14:textId="77777777" w:rsidR="00EF3BFE" w:rsidRPr="00EF3BFE" w:rsidRDefault="00EF3BFE" w:rsidP="00EF3BF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EF3BFE">
              <w:rPr>
                <w:rFonts w:eastAsia="Times New Roman" w:cs="Times New Roman"/>
                <w:szCs w:val="28"/>
              </w:rPr>
              <w:t>Размеры</w:t>
            </w:r>
            <w:proofErr w:type="spellEnd"/>
            <w:r w:rsidRPr="00EF3BFE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EF3BFE">
              <w:rPr>
                <w:rFonts w:eastAsia="Times New Roman" w:cs="Times New Roman"/>
                <w:szCs w:val="28"/>
              </w:rPr>
              <w:t>льгот</w:t>
            </w:r>
            <w:proofErr w:type="spellEnd"/>
          </w:p>
        </w:tc>
      </w:tr>
      <w:tr w:rsidR="00EF3BFE" w:rsidRPr="00EF3BFE" w14:paraId="513B50D7" w14:textId="77777777" w:rsidTr="00AA5B9A">
        <w:tc>
          <w:tcPr>
            <w:tcW w:w="959" w:type="dxa"/>
            <w:vAlign w:val="center"/>
          </w:tcPr>
          <w:p w14:paraId="6E16A609" w14:textId="77777777" w:rsidR="00EF3BFE" w:rsidRPr="00EF3BFE" w:rsidRDefault="00EF3BFE" w:rsidP="00EF3BFE">
            <w:pPr>
              <w:jc w:val="center"/>
              <w:rPr>
                <w:rFonts w:cs="Times New Roman"/>
                <w:szCs w:val="28"/>
              </w:rPr>
            </w:pPr>
            <w:r w:rsidRPr="00EF3BFE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3323" w:type="dxa"/>
            <w:vAlign w:val="center"/>
          </w:tcPr>
          <w:p w14:paraId="75ECA2C0" w14:textId="77777777" w:rsidR="00EF3BFE" w:rsidRPr="00EF3BFE" w:rsidRDefault="00EF3BFE" w:rsidP="00EF3BFE">
            <w:pPr>
              <w:rPr>
                <w:rFonts w:cs="Times New Roman"/>
                <w:szCs w:val="28"/>
              </w:rPr>
            </w:pPr>
            <w:proofErr w:type="spellStart"/>
            <w:r w:rsidRPr="00EF3BFE">
              <w:rPr>
                <w:rFonts w:eastAsia="Times New Roman" w:cs="Times New Roman"/>
                <w:szCs w:val="28"/>
              </w:rPr>
              <w:t>Дети</w:t>
            </w:r>
            <w:proofErr w:type="spellEnd"/>
            <w:r w:rsidRPr="00EF3BFE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EF3BFE">
              <w:rPr>
                <w:rFonts w:eastAsia="Times New Roman" w:cs="Times New Roman"/>
                <w:szCs w:val="28"/>
              </w:rPr>
              <w:t>до</w:t>
            </w:r>
            <w:proofErr w:type="spellEnd"/>
            <w:r w:rsidRPr="00EF3BFE">
              <w:rPr>
                <w:rFonts w:eastAsia="Times New Roman" w:cs="Times New Roman"/>
                <w:szCs w:val="28"/>
              </w:rPr>
              <w:t xml:space="preserve"> 7 </w:t>
            </w:r>
            <w:proofErr w:type="spellStart"/>
            <w:r w:rsidRPr="00EF3BFE">
              <w:rPr>
                <w:rFonts w:eastAsia="Times New Roman" w:cs="Times New Roman"/>
                <w:szCs w:val="28"/>
              </w:rPr>
              <w:t>лет</w:t>
            </w:r>
            <w:proofErr w:type="spellEnd"/>
          </w:p>
        </w:tc>
        <w:tc>
          <w:tcPr>
            <w:tcW w:w="5749" w:type="dxa"/>
            <w:vAlign w:val="center"/>
          </w:tcPr>
          <w:p w14:paraId="122C86C8" w14:textId="77777777" w:rsidR="00EF3BFE" w:rsidRPr="00EF3BFE" w:rsidRDefault="00EF3BFE" w:rsidP="00EF3BFE">
            <w:pPr>
              <w:jc w:val="center"/>
              <w:rPr>
                <w:rFonts w:cs="Times New Roman"/>
                <w:szCs w:val="28"/>
              </w:rPr>
            </w:pPr>
            <w:r w:rsidRPr="00EF3BFE">
              <w:rPr>
                <w:rFonts w:eastAsia="Times New Roman" w:cs="Times New Roman"/>
                <w:szCs w:val="28"/>
              </w:rPr>
              <w:t>Бесплатно</w:t>
            </w:r>
          </w:p>
        </w:tc>
      </w:tr>
      <w:tr w:rsidR="00EF3BFE" w:rsidRPr="00EF3BFE" w14:paraId="226720A6" w14:textId="77777777" w:rsidTr="00AA5B9A">
        <w:tc>
          <w:tcPr>
            <w:tcW w:w="959" w:type="dxa"/>
            <w:vAlign w:val="center"/>
          </w:tcPr>
          <w:p w14:paraId="6B992C0F" w14:textId="77777777" w:rsidR="00EF3BFE" w:rsidRPr="00EF3BFE" w:rsidRDefault="00EF3BFE" w:rsidP="00EF3BFE">
            <w:pPr>
              <w:jc w:val="center"/>
              <w:rPr>
                <w:rFonts w:cs="Times New Roman"/>
                <w:szCs w:val="28"/>
              </w:rPr>
            </w:pPr>
            <w:r w:rsidRPr="00EF3BFE"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3323" w:type="dxa"/>
            <w:vAlign w:val="center"/>
          </w:tcPr>
          <w:p w14:paraId="6E3C2120" w14:textId="77777777" w:rsidR="00EF3BFE" w:rsidRPr="00EF3BFE" w:rsidRDefault="00EF3BFE" w:rsidP="00EF3BFE">
            <w:pPr>
              <w:rPr>
                <w:rFonts w:cs="Times New Roman"/>
                <w:szCs w:val="28"/>
                <w:lang w:val="ru-RU"/>
              </w:rPr>
            </w:pPr>
            <w:r w:rsidRPr="00EF3BFE">
              <w:rPr>
                <w:rFonts w:eastAsia="Times New Roman" w:cs="Times New Roman"/>
                <w:szCs w:val="28"/>
                <w:lang w:val="ru-RU"/>
              </w:rPr>
              <w:t>Дети-школьники из многодетных семей</w:t>
            </w:r>
          </w:p>
        </w:tc>
        <w:tc>
          <w:tcPr>
            <w:tcW w:w="5749" w:type="dxa"/>
            <w:vAlign w:val="center"/>
          </w:tcPr>
          <w:p w14:paraId="13CFB533" w14:textId="77777777" w:rsidR="00EF3BFE" w:rsidRPr="00EF3BFE" w:rsidRDefault="00EF3BFE" w:rsidP="00EF3BFE">
            <w:pPr>
              <w:jc w:val="center"/>
              <w:rPr>
                <w:rFonts w:cs="Times New Roman"/>
                <w:szCs w:val="28"/>
              </w:rPr>
            </w:pPr>
            <w:r w:rsidRPr="00EF3BFE">
              <w:rPr>
                <w:rFonts w:eastAsia="Times New Roman" w:cs="Times New Roman"/>
                <w:szCs w:val="28"/>
              </w:rPr>
              <w:t>Бесплатно</w:t>
            </w:r>
          </w:p>
        </w:tc>
      </w:tr>
      <w:tr w:rsidR="00891ED1" w:rsidRPr="00EF3BFE" w14:paraId="362AEA56" w14:textId="77777777" w:rsidTr="00AA5B9A">
        <w:tc>
          <w:tcPr>
            <w:tcW w:w="959" w:type="dxa"/>
            <w:vAlign w:val="center"/>
          </w:tcPr>
          <w:p w14:paraId="34822DC4" w14:textId="276CA844" w:rsidR="00891ED1" w:rsidRPr="00891ED1" w:rsidRDefault="00891ED1" w:rsidP="00EF3BFE">
            <w:pPr>
              <w:jc w:val="center"/>
              <w:rPr>
                <w:rFonts w:eastAsia="Times New Roman" w:cs="Times New Roman"/>
                <w:szCs w:val="28"/>
                <w:lang w:val="ru-RU"/>
              </w:rPr>
            </w:pPr>
            <w:r>
              <w:rPr>
                <w:rFonts w:eastAsia="Times New Roman" w:cs="Times New Roman"/>
                <w:szCs w:val="28"/>
                <w:lang w:val="ru-RU"/>
              </w:rPr>
              <w:t>3</w:t>
            </w:r>
          </w:p>
        </w:tc>
        <w:tc>
          <w:tcPr>
            <w:tcW w:w="3323" w:type="dxa"/>
            <w:vAlign w:val="center"/>
          </w:tcPr>
          <w:p w14:paraId="012285D5" w14:textId="30F9F39D" w:rsidR="00891ED1" w:rsidRPr="00891ED1" w:rsidRDefault="00891ED1" w:rsidP="00EF3BFE">
            <w:pPr>
              <w:rPr>
                <w:rFonts w:eastAsia="Times New Roman" w:cs="Times New Roman"/>
                <w:szCs w:val="28"/>
                <w:lang w:val="ru-RU"/>
              </w:rPr>
            </w:pPr>
            <w:r>
              <w:rPr>
                <w:rFonts w:eastAsia="Times New Roman" w:cs="Times New Roman"/>
                <w:szCs w:val="28"/>
                <w:lang w:val="ru-RU"/>
              </w:rPr>
              <w:t>Дети-школьники из детских домов</w:t>
            </w:r>
          </w:p>
        </w:tc>
        <w:tc>
          <w:tcPr>
            <w:tcW w:w="5749" w:type="dxa"/>
            <w:vAlign w:val="center"/>
          </w:tcPr>
          <w:p w14:paraId="2474F6C0" w14:textId="552F3760" w:rsidR="00891ED1" w:rsidRPr="00891ED1" w:rsidRDefault="00891ED1" w:rsidP="00EF3BFE">
            <w:pPr>
              <w:jc w:val="center"/>
              <w:rPr>
                <w:rFonts w:eastAsia="Times New Roman" w:cs="Times New Roman"/>
                <w:szCs w:val="28"/>
                <w:lang w:val="ru-RU"/>
              </w:rPr>
            </w:pPr>
            <w:r w:rsidRPr="00EF3BFE">
              <w:rPr>
                <w:rFonts w:eastAsia="Times New Roman" w:cs="Times New Roman"/>
                <w:szCs w:val="28"/>
              </w:rPr>
              <w:t>Бесплатно</w:t>
            </w:r>
          </w:p>
        </w:tc>
      </w:tr>
      <w:tr w:rsidR="00EF3BFE" w:rsidRPr="00EF3BFE" w14:paraId="0E44EF28" w14:textId="77777777" w:rsidTr="00AA5B9A">
        <w:tc>
          <w:tcPr>
            <w:tcW w:w="959" w:type="dxa"/>
            <w:vAlign w:val="center"/>
          </w:tcPr>
          <w:p w14:paraId="695C3FD7" w14:textId="62349197" w:rsidR="00EF3BFE" w:rsidRPr="00EF3BFE" w:rsidRDefault="00891ED1" w:rsidP="00EF3BFE">
            <w:pPr>
              <w:jc w:val="center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4</w:t>
            </w:r>
          </w:p>
        </w:tc>
        <w:tc>
          <w:tcPr>
            <w:tcW w:w="3323" w:type="dxa"/>
            <w:vAlign w:val="center"/>
          </w:tcPr>
          <w:p w14:paraId="130A1C82" w14:textId="77777777" w:rsidR="00EF3BFE" w:rsidRPr="00EF3BFE" w:rsidRDefault="00EF3BFE" w:rsidP="00EF3BFE">
            <w:pPr>
              <w:rPr>
                <w:rFonts w:cs="Times New Roman"/>
                <w:szCs w:val="28"/>
              </w:rPr>
            </w:pPr>
            <w:proofErr w:type="spellStart"/>
            <w:r w:rsidRPr="00EF3BFE">
              <w:rPr>
                <w:rFonts w:eastAsia="Times New Roman" w:cs="Times New Roman"/>
                <w:szCs w:val="28"/>
              </w:rPr>
              <w:t>Ветераны</w:t>
            </w:r>
            <w:proofErr w:type="spellEnd"/>
            <w:r w:rsidRPr="00EF3BFE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EF3BFE">
              <w:rPr>
                <w:rFonts w:eastAsia="Times New Roman" w:cs="Times New Roman"/>
                <w:szCs w:val="28"/>
              </w:rPr>
              <w:t>спорта</w:t>
            </w:r>
            <w:proofErr w:type="spellEnd"/>
          </w:p>
        </w:tc>
        <w:tc>
          <w:tcPr>
            <w:tcW w:w="5749" w:type="dxa"/>
            <w:vAlign w:val="center"/>
          </w:tcPr>
          <w:p w14:paraId="05F4754E" w14:textId="77777777" w:rsidR="00EF3BFE" w:rsidRPr="00EF3BFE" w:rsidRDefault="00EF3BFE" w:rsidP="00EF3BFE">
            <w:pPr>
              <w:jc w:val="center"/>
              <w:rPr>
                <w:rFonts w:cs="Times New Roman"/>
                <w:szCs w:val="28"/>
              </w:rPr>
            </w:pPr>
            <w:r w:rsidRPr="00EF3BFE">
              <w:rPr>
                <w:rFonts w:eastAsia="Times New Roman" w:cs="Times New Roman"/>
                <w:szCs w:val="28"/>
              </w:rPr>
              <w:t>Бесплатно</w:t>
            </w:r>
          </w:p>
        </w:tc>
      </w:tr>
      <w:tr w:rsidR="00EF3BFE" w:rsidRPr="00EF3BFE" w14:paraId="1356E56F" w14:textId="77777777" w:rsidTr="00AA5B9A">
        <w:tc>
          <w:tcPr>
            <w:tcW w:w="959" w:type="dxa"/>
            <w:vAlign w:val="center"/>
          </w:tcPr>
          <w:p w14:paraId="05977F64" w14:textId="5573BE15" w:rsidR="00EF3BFE" w:rsidRPr="00EF3BFE" w:rsidRDefault="00891ED1" w:rsidP="00EF3BFE">
            <w:pPr>
              <w:jc w:val="center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5</w:t>
            </w:r>
          </w:p>
        </w:tc>
        <w:tc>
          <w:tcPr>
            <w:tcW w:w="3323" w:type="dxa"/>
            <w:vAlign w:val="center"/>
          </w:tcPr>
          <w:p w14:paraId="1FFED91A" w14:textId="77777777" w:rsidR="00EF3BFE" w:rsidRPr="00EF3BFE" w:rsidRDefault="00EF3BFE" w:rsidP="00EF3BFE">
            <w:pPr>
              <w:rPr>
                <w:rFonts w:cs="Times New Roman"/>
                <w:szCs w:val="28"/>
              </w:rPr>
            </w:pPr>
            <w:proofErr w:type="spellStart"/>
            <w:r w:rsidRPr="00EF3BFE">
              <w:rPr>
                <w:rFonts w:eastAsia="Times New Roman" w:cs="Times New Roman"/>
                <w:szCs w:val="28"/>
              </w:rPr>
              <w:t>Школьники</w:t>
            </w:r>
            <w:proofErr w:type="spellEnd"/>
          </w:p>
        </w:tc>
        <w:tc>
          <w:tcPr>
            <w:tcW w:w="5749" w:type="dxa"/>
            <w:vAlign w:val="center"/>
          </w:tcPr>
          <w:p w14:paraId="0EDB6FA6" w14:textId="77777777" w:rsidR="00EF3BFE" w:rsidRPr="00EF3BFE" w:rsidRDefault="00EF3BFE" w:rsidP="00EF3BFE">
            <w:pPr>
              <w:jc w:val="center"/>
              <w:rPr>
                <w:rFonts w:cs="Times New Roman"/>
                <w:szCs w:val="28"/>
                <w:lang w:val="ru-RU"/>
              </w:rPr>
            </w:pPr>
            <w:r w:rsidRPr="00EF3BFE">
              <w:rPr>
                <w:rFonts w:eastAsia="Times New Roman" w:cs="Times New Roman"/>
                <w:szCs w:val="28"/>
                <w:lang w:val="ru-RU"/>
              </w:rPr>
              <w:t>Льготы в размере 50% от стоимости оказываемых спортивных и физкультурно-оздоровительных услуг</w:t>
            </w:r>
          </w:p>
        </w:tc>
      </w:tr>
      <w:tr w:rsidR="00EF3BFE" w:rsidRPr="00EF3BFE" w14:paraId="66D20B56" w14:textId="77777777" w:rsidTr="00AA5B9A">
        <w:tc>
          <w:tcPr>
            <w:tcW w:w="959" w:type="dxa"/>
            <w:vAlign w:val="center"/>
          </w:tcPr>
          <w:p w14:paraId="07AC9AA9" w14:textId="20A053B8" w:rsidR="00EF3BFE" w:rsidRPr="00EF3BFE" w:rsidRDefault="00891ED1" w:rsidP="00EF3BFE">
            <w:pPr>
              <w:jc w:val="center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6</w:t>
            </w:r>
          </w:p>
        </w:tc>
        <w:tc>
          <w:tcPr>
            <w:tcW w:w="3323" w:type="dxa"/>
            <w:vAlign w:val="center"/>
          </w:tcPr>
          <w:p w14:paraId="03B5F5E1" w14:textId="77777777" w:rsidR="00EF3BFE" w:rsidRPr="00EF3BFE" w:rsidRDefault="00EF3BFE" w:rsidP="00EF3BFE">
            <w:pPr>
              <w:rPr>
                <w:rFonts w:cs="Times New Roman"/>
                <w:szCs w:val="28"/>
              </w:rPr>
            </w:pPr>
            <w:proofErr w:type="spellStart"/>
            <w:r w:rsidRPr="00EF3BFE">
              <w:rPr>
                <w:rFonts w:eastAsia="Times New Roman" w:cs="Times New Roman"/>
                <w:szCs w:val="28"/>
              </w:rPr>
              <w:t>Студенты</w:t>
            </w:r>
            <w:proofErr w:type="spellEnd"/>
          </w:p>
        </w:tc>
        <w:tc>
          <w:tcPr>
            <w:tcW w:w="5749" w:type="dxa"/>
            <w:vAlign w:val="center"/>
          </w:tcPr>
          <w:p w14:paraId="76A659DB" w14:textId="77777777" w:rsidR="00EF3BFE" w:rsidRPr="00EF3BFE" w:rsidRDefault="00EF3BFE" w:rsidP="00EF3BFE">
            <w:pPr>
              <w:jc w:val="center"/>
              <w:rPr>
                <w:rFonts w:cs="Times New Roman"/>
                <w:szCs w:val="28"/>
                <w:lang w:val="ru-RU"/>
              </w:rPr>
            </w:pPr>
            <w:r w:rsidRPr="00EF3BFE">
              <w:rPr>
                <w:rFonts w:eastAsia="Times New Roman" w:cs="Times New Roman"/>
                <w:szCs w:val="28"/>
                <w:lang w:val="ru-RU"/>
              </w:rPr>
              <w:t>Льготы в размере 50% от стоимости оказываемых спортивных и физкультурно-оздоровительных услуг</w:t>
            </w:r>
          </w:p>
        </w:tc>
      </w:tr>
      <w:tr w:rsidR="00EF3BFE" w:rsidRPr="00EF3BFE" w14:paraId="2AB6D00D" w14:textId="77777777" w:rsidTr="00AA5B9A">
        <w:tc>
          <w:tcPr>
            <w:tcW w:w="959" w:type="dxa"/>
            <w:vAlign w:val="center"/>
          </w:tcPr>
          <w:p w14:paraId="2309C7EC" w14:textId="5EFE29A7" w:rsidR="00EF3BFE" w:rsidRPr="00EF3BFE" w:rsidRDefault="00891ED1" w:rsidP="00EF3BFE">
            <w:pPr>
              <w:jc w:val="center"/>
              <w:rPr>
                <w:rFonts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7</w:t>
            </w:r>
          </w:p>
        </w:tc>
        <w:tc>
          <w:tcPr>
            <w:tcW w:w="3323" w:type="dxa"/>
            <w:vAlign w:val="center"/>
          </w:tcPr>
          <w:p w14:paraId="49476EDE" w14:textId="77777777" w:rsidR="00EF3BFE" w:rsidRPr="00EF3BFE" w:rsidRDefault="00EF3BFE" w:rsidP="00EF3BFE">
            <w:pPr>
              <w:rPr>
                <w:rFonts w:cs="Times New Roman"/>
                <w:szCs w:val="28"/>
              </w:rPr>
            </w:pPr>
            <w:proofErr w:type="spellStart"/>
            <w:r w:rsidRPr="00EF3BFE">
              <w:rPr>
                <w:rFonts w:eastAsia="Times New Roman" w:cs="Times New Roman"/>
                <w:szCs w:val="28"/>
              </w:rPr>
              <w:t>Пенсионеры</w:t>
            </w:r>
            <w:proofErr w:type="spellEnd"/>
          </w:p>
        </w:tc>
        <w:tc>
          <w:tcPr>
            <w:tcW w:w="5749" w:type="dxa"/>
            <w:vAlign w:val="center"/>
          </w:tcPr>
          <w:p w14:paraId="54751516" w14:textId="77777777" w:rsidR="00EF3BFE" w:rsidRPr="00EF3BFE" w:rsidRDefault="00EF3BFE" w:rsidP="00EF3BFE">
            <w:pPr>
              <w:jc w:val="center"/>
              <w:rPr>
                <w:rFonts w:cs="Times New Roman"/>
                <w:szCs w:val="28"/>
                <w:lang w:val="ru-RU"/>
              </w:rPr>
            </w:pPr>
            <w:r w:rsidRPr="00EF3BFE">
              <w:rPr>
                <w:rFonts w:eastAsia="Times New Roman" w:cs="Times New Roman"/>
                <w:szCs w:val="28"/>
                <w:lang w:val="ru-RU"/>
              </w:rPr>
              <w:t>Льготы в размере 50% от стоимости оказываемых спортивных и физкультурно-оздоровительных услуг</w:t>
            </w:r>
          </w:p>
        </w:tc>
      </w:tr>
    </w:tbl>
    <w:p w14:paraId="42583B25" w14:textId="77777777" w:rsidR="00EF3BFE" w:rsidRPr="00EF3BFE" w:rsidRDefault="00EF3BFE" w:rsidP="00EF3BFE">
      <w:pPr>
        <w:spacing w:after="0"/>
        <w:jc w:val="center"/>
        <w:rPr>
          <w:rFonts w:eastAsia="MS Mincho" w:cs="Times New Roman"/>
          <w:szCs w:val="28"/>
        </w:rPr>
      </w:pPr>
    </w:p>
    <w:p w14:paraId="4DE1CBAA" w14:textId="77777777" w:rsidR="00EF3BFE" w:rsidRPr="00EF3BFE" w:rsidRDefault="00EF3BFE" w:rsidP="00EF3BFE">
      <w:pPr>
        <w:spacing w:after="0"/>
        <w:rPr>
          <w:rFonts w:eastAsia="MS Mincho" w:cs="Times New Roman"/>
          <w:szCs w:val="28"/>
        </w:rPr>
      </w:pPr>
      <w:r w:rsidRPr="00EF3BFE">
        <w:rPr>
          <w:rFonts w:eastAsia="Times New Roman" w:cs="Times New Roman"/>
          <w:i/>
          <w:szCs w:val="28"/>
        </w:rPr>
        <w:t>*Примечание: данный перечень распространяется на государственные физкультурно-оздоровительные и спортивные сооружения.</w:t>
      </w:r>
    </w:p>
    <w:p w14:paraId="3F6D58D8" w14:textId="77777777" w:rsidR="00F12C76" w:rsidRDefault="00F12C76" w:rsidP="006C0B77">
      <w:pPr>
        <w:spacing w:after="0"/>
        <w:ind w:firstLine="709"/>
        <w:jc w:val="both"/>
      </w:pPr>
    </w:p>
    <w:sectPr w:rsidR="00F12C76" w:rsidSect="00034616">
      <w:pgSz w:w="11906" w:h="16838"/>
      <w:pgMar w:top="907" w:right="102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117"/>
    <w:rsid w:val="0007285F"/>
    <w:rsid w:val="006C0B77"/>
    <w:rsid w:val="008242FF"/>
    <w:rsid w:val="00870751"/>
    <w:rsid w:val="00891ED1"/>
    <w:rsid w:val="00922C48"/>
    <w:rsid w:val="00B915B7"/>
    <w:rsid w:val="00BA3106"/>
    <w:rsid w:val="00EA59DF"/>
    <w:rsid w:val="00EE4070"/>
    <w:rsid w:val="00EF3BFE"/>
    <w:rsid w:val="00F12C76"/>
    <w:rsid w:val="00F5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CBA6E"/>
  <w15:chartTrackingRefBased/>
  <w15:docId w15:val="{DC3CD6E6-DE79-4EF1-A908-4A88F846C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3BFE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2026-09-11T05:55:00Z</dcterms:created>
  <dcterms:modified xsi:type="dcterms:W3CDTF">2026-09-16T04:14:00Z</dcterms:modified>
</cp:coreProperties>
</file>