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bookmarkStart w:name="_GoBack" w:id="0"/>
      <w:bookmarkEnd w:id="0"/>
      <w:r>
        <w:rPr>
          <w:color w:val="3399FF"/>
          <w:lang w:val="kk-KZ"/>
        </w:rPr>
        <w:t xml:space="preserve">   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</w:rPr>
        <w:t xml:space="preserve"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</w:t>
      </w:r>
      <w:r>
        <w:rPr>
          <w:color w:val="3399FF"/>
          <w:lang w:val="kk-KZ"/>
        </w:rPr>
        <w:t xml:space="preserve"> </w:t>
      </w:r>
      <w:r>
        <w:rPr>
          <w:color w:val="3399FF"/>
          <w:lang w:val="kk-KZ"/>
        </w:rPr>
        <w:t xml:space="preserve">           город </w:t>
      </w:r>
      <w:r>
        <w:rPr>
          <w:color w:val="3399FF"/>
          <w:lang w:val="kk-KZ"/>
        </w:rPr>
        <w:t xml:space="preserve">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>
      <w:pPr>
        <w:rPr/>
      </w:pPr>
    </w:p>
    <w:p>
      <w:pPr>
        <w:rPr/>
      </w:pPr>
    </w:p>
    <w:p>
      <w:pPr>
        <w:jc w:val="center"/>
        <w:rPr>
          <w:b/>
          <w:color w:val="000000"/>
          <w:sz w:val="28"/>
        </w:rPr>
      </w:pPr>
      <w:r w:rsidRPr="00E32FCC">
        <w:rPr>
          <w:b/>
          <w:color w:val="000000"/>
          <w:sz w:val="28"/>
        </w:rPr>
        <w:t xml:space="preserve">О внесении изменений </w:t>
      </w:r>
      <w:r>
        <w:rPr>
          <w:b/>
          <w:color w:val="000000"/>
          <w:sz w:val="28"/>
        </w:rPr>
        <w:t xml:space="preserve">и дополнений </w:t>
      </w:r>
      <w:r w:rsidRPr="00E32FCC">
        <w:rPr>
          <w:b/>
          <w:color w:val="000000"/>
          <w:sz w:val="28"/>
        </w:rPr>
        <w:t xml:space="preserve">в некоторые приказы</w:t>
      </w:r>
    </w:p>
    <w:p>
      <w:pPr>
        <w:jc w:val="center"/>
        <w:rPr>
          <w:b/>
          <w:color w:val="000000"/>
          <w:sz w:val="28"/>
        </w:rPr>
      </w:pPr>
      <w:bookmarkStart w:name="z4" w:id="1"/>
    </w:p>
    <w:p>
      <w:pPr>
        <w:ind w:firstLine="567"/>
        <w:jc w:val="both"/>
        <w:rPr>
          <w:b/>
        </w:rPr>
      </w:pPr>
      <w:r w:rsidRPr="00E32FCC">
        <w:rPr>
          <w:b/>
          <w:color w:val="000000"/>
          <w:sz w:val="28"/>
        </w:rPr>
        <w:t xml:space="preserve">ПРИКАЗЫВАЮ:</w:t>
      </w:r>
      <w:bookmarkEnd w:id="1"/>
    </w:p>
    <w:p>
      <w:pPr>
        <w:ind w:firstLine="567"/>
        <w:jc w:val="both"/>
        <w:rPr>
          <w:sz w:val="24"/>
          <w:szCs w:val="24"/>
        </w:rPr>
      </w:pPr>
      <w:r w:rsidRPr="00E32FCC">
        <w:rPr>
          <w:sz w:val="24"/>
          <w:szCs w:val="24"/>
        </w:rPr>
        <w:t xml:space="preserve">1. </w:t>
      </w:r>
      <w:r w:rsidRPr="00E32FCC">
        <w:rPr>
          <w:color w:val="000000"/>
          <w:sz w:val="28"/>
        </w:rPr>
        <w:t xml:space="preserve">Утвердить прилагаемый перечень некоторых приказов, в которые вносятся изменения</w:t>
      </w:r>
      <w:r>
        <w:rPr>
          <w:color w:val="000000"/>
          <w:sz w:val="28"/>
        </w:rPr>
        <w:t xml:space="preserve"> и дополнения</w:t>
      </w:r>
      <w:r w:rsidRPr="00E32FCC">
        <w:rPr>
          <w:color w:val="000000"/>
          <w:sz w:val="28"/>
        </w:rPr>
        <w:t xml:space="preserve">.</w:t>
      </w:r>
    </w:p>
    <w:p>
      <w:pPr>
        <w:ind w:firstLine="567"/>
        <w:jc w:val="both"/>
        <w:rPr>
          <w:color w:val="000000"/>
          <w:sz w:val="28"/>
        </w:rPr>
      </w:pPr>
      <w:r w:rsidRPr="00E32FCC">
        <w:rPr>
          <w:color w:val="000000"/>
          <w:sz w:val="28"/>
        </w:rPr>
        <w:t xml:space="preserve">2. Комитету регистрационной службы и организа</w:t>
      </w:r>
      <w:r w:rsidRPr="00E32FCC">
        <w:rPr>
          <w:color w:val="000000"/>
          <w:sz w:val="28"/>
        </w:rPr>
        <w:t xml:space="preserve">ции юридических услуг Министерства юстиции Республики Казахстан в установленном законодательством порядке обеспечить:</w:t>
      </w:r>
    </w:p>
    <w:p>
      <w:pPr>
        <w:ind w:firstLine="567"/>
        <w:jc w:val="both"/>
        <w:rPr>
          <w:color w:val="000000"/>
          <w:sz w:val="28"/>
        </w:rPr>
      </w:pPr>
      <w:r w:rsidRPr="00E32FCC">
        <w:rPr>
          <w:color w:val="000000"/>
          <w:sz w:val="28"/>
        </w:rPr>
        <w:t xml:space="preserve">1) государственную регистрацию настоящ</w:t>
      </w:r>
      <w:r>
        <w:rPr>
          <w:color w:val="000000"/>
          <w:sz w:val="28"/>
          <w:lang w:val="kk-KZ"/>
        </w:rPr>
        <w:t xml:space="preserve">его</w:t>
      </w:r>
      <w:r w:rsidRPr="00E32FCC">
        <w:rPr>
          <w:color w:val="000000"/>
          <w:sz w:val="28"/>
        </w:rPr>
        <w:t xml:space="preserve"> приказ</w:t>
      </w:r>
      <w:r>
        <w:rPr>
          <w:color w:val="000000"/>
          <w:sz w:val="28"/>
          <w:lang w:val="kk-KZ"/>
        </w:rPr>
        <w:t xml:space="preserve">а</w:t>
      </w:r>
      <w:r w:rsidRPr="00E32FCC">
        <w:rPr>
          <w:color w:val="000000"/>
          <w:sz w:val="28"/>
        </w:rPr>
        <w:t xml:space="preserve">;</w:t>
      </w:r>
    </w:p>
    <w:p>
      <w:pPr>
        <w:ind w:firstLine="567"/>
        <w:jc w:val="both"/>
        <w:rPr>
          <w:color w:val="000000"/>
          <w:sz w:val="28"/>
        </w:rPr>
      </w:pPr>
      <w:r w:rsidRPr="00E32FCC">
        <w:rPr>
          <w:color w:val="000000"/>
          <w:sz w:val="28"/>
        </w:rPr>
        <w:t xml:space="preserve">2) размещение настоящ</w:t>
      </w:r>
      <w:r>
        <w:rPr>
          <w:color w:val="000000"/>
          <w:sz w:val="28"/>
          <w:lang w:val="kk-KZ"/>
        </w:rPr>
        <w:t xml:space="preserve">его</w:t>
      </w:r>
      <w:r w:rsidRPr="00E32FCC">
        <w:rPr>
          <w:color w:val="000000"/>
          <w:sz w:val="28"/>
        </w:rPr>
        <w:t xml:space="preserve"> приказ</w:t>
      </w:r>
      <w:r>
        <w:rPr>
          <w:color w:val="000000"/>
          <w:sz w:val="28"/>
          <w:lang w:val="kk-KZ"/>
        </w:rPr>
        <w:t xml:space="preserve">а</w:t>
      </w:r>
      <w:r w:rsidRPr="00E32FCC">
        <w:rPr>
          <w:color w:val="000000"/>
          <w:sz w:val="28"/>
        </w:rPr>
        <w:t xml:space="preserve"> на интернет-ресурсе Министерства юстиции Республики Казахстан</w:t>
      </w:r>
      <w:r w:rsidRPr="009703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 его официального опубликования</w:t>
      </w:r>
      <w:r w:rsidRPr="00E32FCC">
        <w:rPr>
          <w:color w:val="000000"/>
          <w:sz w:val="28"/>
        </w:rPr>
        <w:t xml:space="preserve">.</w:t>
      </w:r>
    </w:p>
    <w:p>
      <w:pPr>
        <w:ind w:firstLine="567"/>
        <w:jc w:val="both"/>
        <w:rPr>
          <w:color w:val="000000"/>
          <w:sz w:val="28"/>
        </w:rPr>
      </w:pPr>
      <w:r w:rsidRPr="00E32FCC">
        <w:rPr>
          <w:color w:val="000000"/>
          <w:sz w:val="28"/>
        </w:rPr>
        <w:t xml:space="preserve">3. Контроль за исполнением настоящего приказа возложить на курирующего вице-министра юстиции Республики Казахстан.</w:t>
      </w:r>
    </w:p>
    <w:p>
      <w:pPr>
        <w:ind w:firstLine="567"/>
        <w:jc w:val="both"/>
        <w:rPr>
          <w:color w:val="000000"/>
          <w:sz w:val="28"/>
        </w:rPr>
      </w:pPr>
      <w:r w:rsidRPr="00E32FCC">
        <w:rPr>
          <w:color w:val="000000"/>
          <w:sz w:val="28"/>
        </w:rPr>
        <w:t xml:space="preserve">4</w:t>
      </w:r>
      <w:r w:rsidRPr="00D3671F">
        <w:rPr>
          <w:color w:val="000000"/>
          <w:sz w:val="28"/>
        </w:rPr>
        <w:t xml:space="preserve">. </w:t>
      </w:r>
      <w:r>
        <w:rPr>
          <w:sz w:val="28"/>
          <w:szCs w:val="28"/>
        </w:rPr>
        <w:t xml:space="preserve">Настоящий приказ вводится в действие </w:t>
      </w:r>
      <w:r>
        <w:rPr>
          <w:sz w:val="28"/>
          <w:szCs w:val="28"/>
        </w:rPr>
        <w:t xml:space="preserve">по истечении десяти календарных дней после дня его первого официального опубликования</w:t>
      </w:r>
      <w:r w:rsidRPr="00280438">
        <w:rPr>
          <w:color w:val="000000"/>
          <w:sz w:val="28"/>
        </w:rPr>
        <w:t xml:space="preserve">.</w:t>
      </w:r>
    </w:p>
    <w:p>
      <w:pPr>
        <w:rPr/>
      </w:pPr>
    </w:p>
    <w:p>
      <w:pPr>
        <w:rPr/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38799B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Министр юстиции Республики Казахстан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Е. Сарсембаев</w:t>
            </w:r>
          </w:p>
        </w:tc>
      </w:tr>
    </w:tbl>
    <w:p>
      <w:pPr>
        <w:rPr/>
      </w:pPr>
    </w:p>
    <w:p>
      <w:pPr>
        <w:rPr/>
      </w:pPr>
    </w:p>
    <w:p>
      <w:pPr>
        <w:overflowPunct/>
        <w:autoSpaceDE/>
        <w:adjustRightInd/>
        <w:rPr>
          <w:b/>
          <w:sz w:val="28"/>
          <w:szCs w:val="28"/>
        </w:rPr>
      </w:pPr>
      <w:r w:rsidRPr="00A834B6">
        <w:rPr>
          <w:rFonts w:eastAsia="Calibri"/>
          <w:b/>
          <w:sz w:val="28"/>
          <w:szCs w:val="28"/>
        </w:rPr>
        <w:t xml:space="preserve">«СОГЛАСОВАН»</w:t>
      </w:r>
    </w:p>
    <w:p>
      <w:pPr>
        <w:overflowPunct/>
        <w:autoSpaceDE/>
        <w:adjustRightInd/>
        <w:spacing w:lineRule="atLeast" w:line="20"/>
        <w:rPr>
          <w:rFonts w:eastAsia="Calibri"/>
          <w:b/>
          <w:sz w:val="28"/>
          <w:szCs w:val="28"/>
        </w:rPr>
      </w:pPr>
      <w:r w:rsidRPr="00A834B6">
        <w:rPr>
          <w:rFonts w:eastAsia="Calibri"/>
          <w:b/>
          <w:sz w:val="28"/>
          <w:szCs w:val="28"/>
        </w:rPr>
        <w:t xml:space="preserve">Министерство искусственного интеллекта </w:t>
      </w:r>
    </w:p>
    <w:p>
      <w:pPr>
        <w:rPr/>
      </w:pPr>
      <w:r w:rsidRPr="00A834B6">
        <w:rPr>
          <w:rFonts w:eastAsia="Calibri"/>
          <w:b/>
          <w:sz w:val="28"/>
          <w:szCs w:val="28"/>
        </w:rPr>
        <w:t xml:space="preserve">и цифрового развития Республики Казахстан</w:t>
      </w:r>
    </w:p>
    <w:p>
      <w:pPr>
        <w:rPr/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30.09.2026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40044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Председатель Комитета Венера Камысбаевна Калимова, 25.09.2026 11:56:03,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искусственного интеллекта и цифрового развития РК - Вице-министр искусственного интеллекта и цифрового развития Республики Казахстан Досжан Уалдинович Мусалиев, 29.09.2026 16:18:47,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Министр юстиции Республики Казахстан Е. Сарсембаев, 30.09.2026 16:52:48, положительный результат проверки ЭЦП</w:t>
      </w:r>
    </w:p>
    <w:sectPr w:rsidSect="00642211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footerReference w:type="first" r:id="rId17"/>
      <w:footerReference w:type="default" r:id="rId18"/>
      <w:pgSz w:orient="portrait" w:h="16838" w:w="11906"/>
      <w:pgMar w:gutter="0" w:footer="709" w:header="851" w:left="1418" w:bottom="993" w:right="849" w:top="1134"/>
      <w:cols w:num="1" w:space="708">
        <w:col w:space="708" w:w="9639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40044 болып енгізілді</w:t>
    </w:r>
  </w:p>
  <w:p>
    <w:pPr>
      <w:spacing w:after="0" w:before="0"/>
      <w:jc w:val="center"/>
    </w:pPr>
    <w:r>
      <w:t>ИС «ИПГО». Копия электронного документа. Дата  07.10.2026.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07.10.2026.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1724" type="#_x0000_t136" style="height:79.19pt;margin-left:0;margin-top:0;mso-position-horizontal:center;mso-position-horizontal-relative:margin;mso-position-vertical:center;mso-position-vertical-relative:margin;position:absolute;rotation:315;width:530.79pt;z-index:-2147483648" o:allowincell="f" fillcolor="#808080" stroked="f">
          <v:fill opacity="0.5"/>
          <v:textpath style="font-family:&quot;Times New Roman&quot;;font-size:70pt" string="БГС 9461874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</w:instrText>
    </w:r>
    <w:r>
      <w:fldChar w:fldCharType="separate"/>
    </w:r>
    <w:r>
      <w:fldChar w:fldCharType="end"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1726" type="#_x0000_t136" style="height:79.19pt;margin-left:0;margin-top:0;mso-position-horizontal:center;mso-position-horizontal-relative:margin;mso-position-vertical:center;mso-position-vertical-relative:margin;position:absolute;rotation:315;width:530.79pt;z-index:-2147483648" o:allowincell="f" fillcolor="#808080" stroked="f">
          <v:fill opacity="0.5"/>
          <v:textpath style="font-family:&quot;Times New Roman&quot;;font-size:70pt" string="БГС 9461874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Tr="005D1846">
      <w:trPr>
        <w:trHeight w:val="1348"/>
      </w:trPr>
      <w:tc>
        <w:tcPr>
          <w:tcW w:w="4362" w:type="dxa"/>
          <w:gridSpan w:val="2"/>
          <w:shd w:val="clear" w:color="auto" w:fill="auto"/>
        </w:tcPr>
        <w:p>
          <w:pPr>
            <w:spacing w:line="288" w:lineRule="auto"/>
            <w:ind w:right="459"/>
            <w:jc w:val="center"/>
            <w:rPr>
              <w:b/>
              <w:bCs/>
              <w:color w:val="3399FF"/>
            </w:rPr>
          </w:pPr>
          <w:r w:rsidRPr="00CE1CA3">
            <w:rPr>
              <w:b/>
              <w:bCs/>
              <w:color w:val="3399FF"/>
            </w:rPr>
            <w:t xml:space="preserve">«ҚАЗАҚСТАН РЕСПУБЛИКАСЫ</w:t>
          </w:r>
        </w:p>
        <w:p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CE1CA3">
            <w:rPr>
              <w:b/>
              <w:bCs/>
              <w:color w:val="3399FF"/>
            </w:rPr>
            <w:t xml:space="preserve">ӘДІЛЕТ МИНИСТРЛІГІ» МЕМЛЕКЕТТІК МЕКЕМЕСІ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193675</wp:posOffset>
                </wp:positionH>
                <wp:positionV relativeFrom="page">
                  <wp:posOffset>-66040</wp:posOffset>
                </wp:positionV>
                <wp:extent cx="950477" cy="987551"/>
                <wp:effectExtent l="0" t="0" r="0" b="0"/>
                <wp:wrapNone/>
                <wp:docPr id="452" name="Imag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CE1CA3">
            <w:rPr>
              <w:b/>
              <w:bCs/>
              <w:color w:val="3399FF"/>
              <w:lang w:val="kk-KZ"/>
            </w:rPr>
            <w:t xml:space="preserve">ГОСУДАРСТВЕННОЕ УЧРЕЖДЕНИЕ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CE1CA3">
            <w:rPr>
              <w:b/>
              <w:bCs/>
              <w:color w:val="3399FF"/>
              <w:lang w:val="kk-KZ"/>
            </w:rPr>
            <w:t xml:space="preserve">«МИНИСТЕРСТВО ЮСТИЦИИ РЕСПУБЛИКИ КАЗАХСТАН»</w:t>
          </w:r>
        </w:p>
      </w:tc>
    </w:tr>
    <w:tr w:rsidTr="005D1846">
      <w:trPr>
        <w:gridBefore w:val="1"/>
        <w:wBefore w:w="426" w:type="dxa"/>
        <w:trHeight w:val="591"/>
      </w:trPr>
      <w:tc>
        <w:tcPr>
          <w:tcW w:w="3936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БҰЙРЫҚ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5680" behindDoc="0" locked="0" layoutInCell="1" allowOverlap="1" hidden="0">
                    <wp:simplePos x="0" y="0"/>
                    <wp:positionH relativeFrom="column">
                      <wp:posOffset>-3936365</wp:posOffset>
                    </wp:positionH>
                    <wp:positionV relativeFrom="page">
                      <wp:posOffset>70485</wp:posOffset>
                    </wp:positionV>
                    <wp:extent cx="6411595" cy="0"/>
                    <wp:effectExtent l="12700" t="8890" r="14605" b="10160"/>
                    <wp:wrapNone/>
                    <wp:docPr id="453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1727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5680" o:bwmode="auto" from="-309.95pt,5.55pt" to="194.9pt,5.55pt" strokecolor="#39f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ПРИКАЗ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1729" type="#_x0000_t136" style="height:79.19pt;margin-left:0;margin-top:0;mso-position-horizontal:center;mso-position-horizontal-relative:margin;mso-position-vertical:center;mso-position-vertical-relative:margin;position:absolute;rotation:315;width:530.79pt;z-index:-2147483648" o:allowincell="f" fillcolor="#808080" stroked="f">
          <v:fill opacity="0.5"/>
          <v:textpath style="font-family:&quot;Times New Roman&quot;;font-size:70pt" string="БГС 946187401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 w:rsidRPr="00E04401">
      <w:rPr>
        <w:b/>
        <w:bCs/>
        <w:color w:val="3399FF"/>
        <w:sz w:val="22"/>
        <w:szCs w:val="22"/>
        <w:lang w:eastAsia="ru-RU"/>
      </w:rPr>
      <w:t xml:space="preserve">№ 988                                                                                             </w:t>
    </w:r>
    <w:r>
      <w:rPr>
        <w:b/>
        <w:bCs/>
        <w:color w:val="3399FF"/>
        <w:sz w:val="22"/>
        <w:szCs w:val="22"/>
        <w:lang w:eastAsia="ru-RU"/>
      </w:rPr>
      <w:t xml:space="preserve">    от 30 сентября 2026 года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3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abstractNum w:abstractNumId="6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qFormat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1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oter" Target="footer3.xml"/>
    <Relationship Id="rId11" Type="http://schemas.openxmlformats.org/officeDocument/2006/relationships/theme" Target="theme/theme1.xml"/>
    <Relationship Id="rId12" Type="http://schemas.openxmlformats.org/officeDocument/2006/relationships/styles" Target="styles.xml"/>
    <Relationship Id="rId13" Type="http://schemas.openxmlformats.org/officeDocument/2006/relationships/webSettings" Target="webSettings.xml"/>
    <Relationship Id="rId14" Type="http://schemas.openxmlformats.org/officeDocument/2006/relationships/numbering" Target="numbering.xml"/>
    <Relationship Id="rId15" Type="http://schemas.openxmlformats.org/officeDocument/2006/relationships/fontTable" Target="fontTable.xml"/>
    <Relationship Id="rId16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customXml" Target="../customXml/item3.xml"/>
    <Relationship Id="rId4" Type="http://schemas.openxmlformats.org/officeDocument/2006/relationships/customXml" Target="../customXml/item4.xml"/>
    <Relationship Id="rId5" Type="http://schemas.openxmlformats.org/officeDocument/2006/relationships/header" Target="header1.xml"/>
    <Relationship Id="rId6" Type="http://schemas.openxmlformats.org/officeDocument/2006/relationships/header" Target="header2.xml"/>
    <Relationship Id="rId7" Type="http://schemas.openxmlformats.org/officeDocument/2006/relationships/header" Target="header3.xml"/>
    <Relationship Id="rId8" Type="http://schemas.openxmlformats.org/officeDocument/2006/relationships/footer" Target="footer1.xml"/>
    <Relationship Id="rId9" Type="http://schemas.openxmlformats.org/officeDocument/2006/relationships/footer" Target="footer2.xml"/>
    <Relationship Id="rId17" Type="http://schemas.openxmlformats.org/officeDocument/2006/relationships/footer" Target="cover-footer.xml"/>
    <Relationship Id="rId18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_rels/item3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3.xml"/>
</Relationships>

</file>

<file path=customXml/_rels/item4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4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Бекенова Гульфия Сагиндыковна</lastModifiedBy>
  <dcterms:modified xsi:type="dcterms:W3CDTF">2026-09-23T06:51:00Z</dcterms:modified>
  <revision>32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169</Words>
  <Characters>967</Characters>
  <Application>Microsoft Office Word</Application>
  <DocSecurity>0</DocSecurity>
  <Lines>8</Lines>
  <Paragraphs>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1134</CharactersWithSpaces>
  <SharedDoc>false</SharedDoc>
  <HyperlinksChanged>false</HyperlinksChanged>
  <AppVersion>16.0000</AppVersion>
</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169</Words>
  <Characters>967</Characters>
  <Application>Microsoft Office Word</Application>
  <DocSecurity>0</DocSecurity>
  <Lines>8</Lines>
  <Paragraphs>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1134</CharactersWithSpaces>
  <SharedDoc>false</SharedDoc>
  <HyperlinksChanged>false</HyperlinksChanged>
  <AppVersion>16.0000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Бекенова Гульфия Сагиндыковна</lastModifiedBy>
  <dcterms:modified xsi:type="dcterms:W3CDTF">2026-09-09T03:14:00Z</dcterms:modified>
  <revision>31</revision>
  <dc:title>ЌАЗАЌСТАН</dc:title>
</core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4A120970-8F5C-414E-92F4-BC3B3EFB2F6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9F1E6B4B-65FD-4D55-AD2E-49A04EC8E066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21</TotalTime>
  <Pages>1</Pages>
  <Words>169</Words>
  <Characters>967</Characters>
  <Application>Microsoft Office Word</Application>
  <DocSecurity>0</DocSecurity>
  <Lines>8</Lines>
  <Paragraphs>2</Paragraphs>
  <Company>АО НИТ</Company>
  <CharactersWithSpaces>1134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Бекенова Гульфия Сагиндыковна</lastModifiedBy>
  <dcterms:modified xsi:type="dcterms:W3CDTF">2026-09-23T06:51:00Z</dcterms:modified>
  <revision>32</revision>
  <dc:title>ЌАЗАЌСТАН</dc:title>
</coreProperties>
</file>