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605" w:rsidRPr="00896FD7" w:rsidRDefault="00243605" w:rsidP="00243605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contextualSpacing/>
        <w:jc w:val="center"/>
        <w:rPr>
          <w:rFonts w:ascii="Arial" w:eastAsiaTheme="minorEastAsia" w:hAnsi="Arial" w:cs="Arial"/>
          <w:b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/>
          <w:bCs/>
          <w:sz w:val="28"/>
          <w:szCs w:val="28"/>
          <w:lang w:val="kk-KZ"/>
        </w:rPr>
        <w:t>Жануарлардың аса қауіпті ауруларының профилактикасы жөніндегі ветеринариялық іс-шаралар жоспарының 9-айдың қорытындысы бойынша орындалуы туралы</w:t>
      </w:r>
    </w:p>
    <w:p w:rsidR="00896FD7" w:rsidRPr="00896FD7" w:rsidRDefault="00896FD7" w:rsidP="00243605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contextualSpacing/>
        <w:jc w:val="center"/>
        <w:rPr>
          <w:rFonts w:ascii="Arial" w:eastAsiaTheme="minorEastAsia" w:hAnsi="Arial" w:cs="Arial"/>
          <w:b/>
          <w:bCs/>
          <w:sz w:val="28"/>
          <w:szCs w:val="28"/>
          <w:lang w:val="kk-KZ"/>
        </w:rPr>
      </w:pPr>
    </w:p>
    <w:p w:rsidR="00C56D0D" w:rsidRPr="00896FD7" w:rsidRDefault="00A74BAF" w:rsidP="005478D5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2026 жылға </w:t>
      </w:r>
      <w:r w:rsidR="00667EDC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12 ауру түріне </w:t>
      </w:r>
      <w:r w:rsidR="00E64145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16,</w:t>
      </w:r>
      <w:r w:rsidR="00A61A0F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3</w:t>
      </w:r>
      <w:r w:rsidR="00E64145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млн.,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</w:t>
      </w:r>
      <w:r w:rsidR="00043F9D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вакцинация </w:t>
      </w:r>
      <w:r w:rsidR="0076645F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жоспарланған.</w:t>
      </w:r>
    </w:p>
    <w:p w:rsidR="00903F7E" w:rsidRPr="00896FD7" w:rsidRDefault="00667EDC" w:rsidP="00667EDC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1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.</w:t>
      </w:r>
      <w:r w:rsidR="00896FD7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Құтыру</w:t>
      </w:r>
    </w:p>
    <w:p w:rsidR="00903F7E" w:rsidRPr="00896FD7" w:rsidRDefault="00667EDC" w:rsidP="00667EDC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2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.</w:t>
      </w:r>
      <w:r w:rsidR="00896FD7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Аусыл</w:t>
      </w:r>
    </w:p>
    <w:p w:rsidR="00903F7E" w:rsidRPr="00896FD7" w:rsidRDefault="00667EDC" w:rsidP="00667EDC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3.</w:t>
      </w:r>
      <w:r w:rsidR="00896FD7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Пастереллез</w:t>
      </w:r>
    </w:p>
    <w:p w:rsidR="00667EDC" w:rsidRPr="00896FD7" w:rsidRDefault="00667EDC" w:rsidP="00667EDC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4.</w:t>
      </w:r>
      <w:r w:rsidR="00896FD7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Лепт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оспироз</w:t>
      </w:r>
    </w:p>
    <w:p w:rsidR="00903F7E" w:rsidRPr="00896FD7" w:rsidRDefault="00667EDC" w:rsidP="00667EDC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5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.</w:t>
      </w:r>
      <w:r w:rsidR="00896FD7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Сібір жарасы</w:t>
      </w:r>
    </w:p>
    <w:p w:rsidR="00903F7E" w:rsidRPr="00896FD7" w:rsidRDefault="00667EDC" w:rsidP="00667EDC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6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.</w:t>
      </w:r>
      <w:r w:rsidR="00896FD7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Оба</w:t>
      </w:r>
    </w:p>
    <w:p w:rsidR="00903F7E" w:rsidRPr="00896FD7" w:rsidRDefault="00667EDC" w:rsidP="00667EDC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7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.</w:t>
      </w:r>
      <w:r w:rsidR="00896FD7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Күл</w:t>
      </w:r>
    </w:p>
    <w:p w:rsidR="00667EDC" w:rsidRPr="00896FD7" w:rsidRDefault="00667EDC" w:rsidP="00667EDC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8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.</w:t>
      </w:r>
      <w:r w:rsidR="00896FD7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Қарасан</w:t>
      </w:r>
    </w:p>
    <w:p w:rsidR="00903F7E" w:rsidRPr="00896FD7" w:rsidRDefault="00667EDC" w:rsidP="00667EDC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9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.</w:t>
      </w:r>
      <w:r w:rsidR="00896FD7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Анаэробты энтеротоксемия</w:t>
      </w:r>
    </w:p>
    <w:p w:rsidR="00667EDC" w:rsidRPr="00896FD7" w:rsidRDefault="00667EDC" w:rsidP="00667EDC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10.</w:t>
      </w:r>
      <w:r w:rsidR="00896FD7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Брадзот</w:t>
      </w:r>
    </w:p>
    <w:p w:rsidR="00903F7E" w:rsidRPr="00896FD7" w:rsidRDefault="00667EDC" w:rsidP="00667EDC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11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.</w:t>
      </w:r>
      <w:r w:rsidR="00896FD7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Нодулярлы дерматит</w:t>
      </w:r>
    </w:p>
    <w:p w:rsidR="00667EDC" w:rsidRPr="00896FD7" w:rsidRDefault="00667EDC" w:rsidP="00667EDC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12.</w:t>
      </w:r>
      <w:r w:rsidR="00896FD7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Эхинококкоз</w:t>
      </w:r>
    </w:p>
    <w:p w:rsidR="00C56D0D" w:rsidRPr="00896FD7" w:rsidRDefault="0076645F" w:rsidP="005478D5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Жыл басынан жоспарға сәйкес </w:t>
      </w:r>
      <w:r w:rsidR="00243605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10,3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млн. </w:t>
      </w:r>
      <w:r w:rsidR="00883E49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– вакцинация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</w:t>
      </w:r>
      <w:r w:rsidR="00883E49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жұмыстар</w:t>
      </w:r>
      <w:r w:rsidR="00243605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ы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жүргізілді.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Вакцинация</w:t>
      </w:r>
      <w:r w:rsidR="00243605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ның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орындалуы 6</w:t>
      </w:r>
      <w:r w:rsidR="00243605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3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%</w:t>
      </w:r>
      <w:r w:rsidR="00243605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-ды құрайды</w:t>
      </w:r>
      <w:r w:rsidR="00903F7E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.</w:t>
      </w:r>
    </w:p>
    <w:p w:rsidR="00243605" w:rsidRPr="00896FD7" w:rsidRDefault="00243605" w:rsidP="005478D5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</w:p>
    <w:p w:rsidR="00243605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center"/>
        <w:rPr>
          <w:rFonts w:ascii="Arial" w:eastAsiaTheme="minorEastAsia" w:hAnsi="Arial" w:cs="Arial"/>
          <w:b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/>
          <w:bCs/>
          <w:sz w:val="28"/>
          <w:szCs w:val="28"/>
          <w:lang w:val="kk-KZ"/>
        </w:rPr>
        <w:t>Об исполнении Плана ветеринарных мероприятий по профилактике особо опасных болезней животных по итогам 9 месяцев</w:t>
      </w:r>
    </w:p>
    <w:p w:rsidR="009C773B" w:rsidRPr="00896FD7" w:rsidRDefault="009C773B" w:rsidP="005478D5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На 2026 год запланирована вакцинация против 12 видов особо опасных болезней животных в количестве 16,3 млн доз.</w:t>
      </w: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1. 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Бешенство</w:t>
      </w: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2. 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Ящур</w:t>
      </w: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3. 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Пастереллез</w:t>
      </w: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4. 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Лептоспироз</w:t>
      </w: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5. 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Сибирская язва</w:t>
      </w: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6. 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Чума</w:t>
      </w: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7. Оспа</w:t>
      </w: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8. 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Эмкар</w:t>
      </w: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9. 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Анаэробная энтеротоксемия</w:t>
      </w: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10. 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Брадзот</w:t>
      </w: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11. 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Нодулярный дерматит</w:t>
      </w: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12. 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Эхинококкоз</w:t>
      </w:r>
    </w:p>
    <w:p w:rsidR="00243605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С начала года в соответствии с планом проведены работы по вакцинации в количестве 10,3 млн доз. Выполнение плана вакцинации составляет 63%.</w:t>
      </w:r>
    </w:p>
    <w:p w:rsidR="00243605" w:rsidRPr="00896FD7" w:rsidRDefault="00243605" w:rsidP="005478D5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</w:p>
    <w:p w:rsidR="00243605" w:rsidRPr="00896FD7" w:rsidRDefault="00243605" w:rsidP="005478D5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</w:p>
    <w:p w:rsidR="00243605" w:rsidRDefault="00243605" w:rsidP="00243605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contextualSpacing/>
        <w:jc w:val="center"/>
        <w:rPr>
          <w:rFonts w:ascii="Arial" w:eastAsiaTheme="minorEastAsia" w:hAnsi="Arial" w:cs="Arial"/>
          <w:b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/>
          <w:bCs/>
          <w:sz w:val="28"/>
          <w:szCs w:val="28"/>
          <w:lang w:val="kk-KZ"/>
        </w:rPr>
        <w:t xml:space="preserve">Жануарлардың аса қауіпті ауруларының </w:t>
      </w:r>
      <w:r w:rsidR="00AC0E01" w:rsidRPr="00896FD7">
        <w:rPr>
          <w:rFonts w:ascii="Arial" w:eastAsiaTheme="minorEastAsia" w:hAnsi="Arial" w:cs="Arial"/>
          <w:b/>
          <w:bCs/>
          <w:sz w:val="28"/>
          <w:szCs w:val="28"/>
          <w:lang w:val="kk-KZ"/>
        </w:rPr>
        <w:t>диагностикасы</w:t>
      </w:r>
      <w:r w:rsidRPr="00896FD7">
        <w:rPr>
          <w:rFonts w:ascii="Arial" w:eastAsiaTheme="minorEastAsia" w:hAnsi="Arial" w:cs="Arial"/>
          <w:b/>
          <w:bCs/>
          <w:sz w:val="28"/>
          <w:szCs w:val="28"/>
          <w:lang w:val="kk-KZ"/>
        </w:rPr>
        <w:t xml:space="preserve"> жөніндегі ветеринариялық іс-шаралар жоспарының 9-айдың қорытындысы бойынша орындалуы туралы</w:t>
      </w:r>
    </w:p>
    <w:p w:rsidR="00896FD7" w:rsidRPr="00896FD7" w:rsidRDefault="00896FD7" w:rsidP="00243605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contextualSpacing/>
        <w:jc w:val="center"/>
        <w:rPr>
          <w:rFonts w:ascii="Arial" w:eastAsiaTheme="minorEastAsia" w:hAnsi="Arial" w:cs="Arial"/>
          <w:b/>
          <w:bCs/>
          <w:sz w:val="28"/>
          <w:szCs w:val="28"/>
          <w:lang w:val="kk-KZ"/>
        </w:rPr>
      </w:pPr>
      <w:bookmarkStart w:id="0" w:name="_GoBack"/>
      <w:bookmarkEnd w:id="0"/>
    </w:p>
    <w:p w:rsidR="00243605" w:rsidRPr="00896FD7" w:rsidRDefault="00243605" w:rsidP="00243605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2026 жылға </w:t>
      </w:r>
      <w:r w:rsidR="00AC0E01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бруцеллез ауруына </w:t>
      </w:r>
      <w:r w:rsidR="00AC0E01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5,3 млн. диагностикалық манипуляциялар</w:t>
      </w:r>
      <w:r w:rsidR="00AC0E01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жоспарланған.</w:t>
      </w:r>
    </w:p>
    <w:p w:rsidR="00243605" w:rsidRPr="00896FD7" w:rsidRDefault="00243605" w:rsidP="00243605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Жыл басынан жоспарға сәйкес </w:t>
      </w:r>
      <w:r w:rsidR="00AC0E01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4,1</w:t>
      </w:r>
      <w:r w:rsidR="00AC0E01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млн. – диагностика</w:t>
      </w:r>
      <w:r w:rsidR="00AC0E01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</w:t>
      </w: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жұмыстары жүргізілді. </w:t>
      </w:r>
      <w:r w:rsidR="00AC0E01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Д</w:t>
      </w:r>
      <w:r w:rsidR="00AC0E01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иагностика</w:t>
      </w:r>
      <w:r w:rsidR="00AC0E01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лық жұмыстардың</w:t>
      </w:r>
      <w:r w:rsidR="00AC0E01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 орындалуы </w:t>
      </w:r>
      <w:r w:rsidR="00AC0E01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77</w:t>
      </w:r>
      <w:r w:rsidR="00AC0E01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%</w:t>
      </w:r>
      <w:r w:rsidR="00AC0E01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-ды </w:t>
      </w:r>
      <w:r w:rsidR="00AC0E01"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құрайды.</w:t>
      </w:r>
    </w:p>
    <w:p w:rsidR="00AC0E01" w:rsidRPr="00896FD7" w:rsidRDefault="00AC0E01" w:rsidP="00AC0E01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Arial" w:eastAsiaTheme="minorEastAsia" w:hAnsi="Arial" w:cs="Arial"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 xml:space="preserve">Диагностикалық тексеру нәтижесінде ағымдағы жылы 30 бас мүйізді ірі қарадан, 224 бас мүйізді ұсақ малдан бруцеллез ауруы анықталған. </w:t>
      </w:r>
      <w:r w:rsidRPr="00896FD7">
        <w:rPr>
          <w:rFonts w:ascii="Arial" w:eastAsiaTheme="minorEastAsia" w:hAnsi="Arial" w:cs="Arial"/>
          <w:sz w:val="28"/>
          <w:szCs w:val="28"/>
          <w:lang w:val="kk-KZ"/>
        </w:rPr>
        <w:t>Б</w:t>
      </w:r>
      <w:r w:rsidRPr="00896FD7">
        <w:rPr>
          <w:rFonts w:ascii="Arial" w:eastAsiaTheme="minorEastAsia" w:hAnsi="Arial" w:cs="Arial"/>
          <w:sz w:val="28"/>
          <w:szCs w:val="28"/>
          <w:lang w:val="kk-KZ"/>
        </w:rPr>
        <w:t xml:space="preserve">руцеллез анықталған </w:t>
      </w:r>
      <w:r w:rsidRPr="00896FD7">
        <w:rPr>
          <w:rFonts w:ascii="Arial" w:eastAsiaTheme="minorEastAsia" w:hAnsi="Arial" w:cs="Arial"/>
          <w:sz w:val="28"/>
          <w:szCs w:val="28"/>
          <w:lang w:val="kk-KZ"/>
        </w:rPr>
        <w:t xml:space="preserve">ауыл шаруашылығы </w:t>
      </w:r>
      <w:r w:rsidRPr="00896FD7">
        <w:rPr>
          <w:rFonts w:ascii="Arial" w:eastAsiaTheme="minorEastAsia" w:hAnsi="Arial" w:cs="Arial"/>
          <w:sz w:val="28"/>
          <w:szCs w:val="28"/>
          <w:lang w:val="kk-KZ"/>
        </w:rPr>
        <w:t>жануарлар</w:t>
      </w:r>
      <w:r w:rsidRPr="00896FD7">
        <w:rPr>
          <w:rFonts w:ascii="Arial" w:eastAsiaTheme="minorEastAsia" w:hAnsi="Arial" w:cs="Arial"/>
          <w:sz w:val="28"/>
          <w:szCs w:val="28"/>
          <w:lang w:val="kk-KZ"/>
        </w:rPr>
        <w:t>ы</w:t>
      </w:r>
      <w:r w:rsidRPr="00896FD7">
        <w:rPr>
          <w:rFonts w:ascii="Arial" w:eastAsiaTheme="minorEastAsia" w:hAnsi="Arial" w:cs="Arial"/>
          <w:sz w:val="28"/>
          <w:szCs w:val="28"/>
          <w:lang w:val="kk-KZ"/>
        </w:rPr>
        <w:t xml:space="preserve"> талаптарға сай санитариялық сойылып, кезең кезеңімен қайта өңдеуге жіберілуде.</w:t>
      </w:r>
    </w:p>
    <w:p w:rsidR="00243605" w:rsidRPr="00896FD7" w:rsidRDefault="00243605" w:rsidP="005478D5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center"/>
        <w:rPr>
          <w:rFonts w:ascii="Arial" w:eastAsiaTheme="minorEastAsia" w:hAnsi="Arial" w:cs="Arial"/>
          <w:b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/>
          <w:bCs/>
          <w:sz w:val="28"/>
          <w:szCs w:val="28"/>
          <w:lang w:val="kk-KZ"/>
        </w:rPr>
        <w:t>Об исполнении Плана ветеринарных мероприятий по диагностике особо опасных болезней животных по итогам 9 месяцев</w:t>
      </w: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center"/>
        <w:rPr>
          <w:rFonts w:ascii="Arial" w:eastAsiaTheme="minorEastAsia" w:hAnsi="Arial" w:cs="Arial"/>
          <w:b/>
          <w:bCs/>
          <w:sz w:val="28"/>
          <w:szCs w:val="28"/>
          <w:lang w:val="kk-KZ"/>
        </w:rPr>
      </w:pP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На 2026 год запланировано проведение 5,3 млн диагностических манипуляций на бруцеллез.</w:t>
      </w: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  <w:lang w:val="kk-KZ"/>
        </w:rPr>
      </w:pPr>
      <w:r w:rsidRPr="00896FD7">
        <w:rPr>
          <w:rFonts w:ascii="Arial" w:eastAsiaTheme="minorEastAsia" w:hAnsi="Arial" w:cs="Arial"/>
          <w:bCs/>
          <w:sz w:val="28"/>
          <w:szCs w:val="28"/>
          <w:lang w:val="kk-KZ"/>
        </w:rPr>
        <w:t>С начала года в соответствии с планом проведено 4,1 млн диагностических манипуляций. Выполнение плана диагностических мероприятий составляет 77%.</w:t>
      </w: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</w:rPr>
      </w:pPr>
      <w:r w:rsidRPr="00896FD7">
        <w:rPr>
          <w:rFonts w:ascii="Arial" w:eastAsiaTheme="minorEastAsia" w:hAnsi="Arial" w:cs="Arial"/>
          <w:bCs/>
          <w:sz w:val="28"/>
          <w:szCs w:val="28"/>
        </w:rPr>
        <w:t>По результатам диагностических исследований в текущем году бруцеллез выявлен у 30 голов крупного рогатого скота и 224 голов мелкого рогатого скота.</w:t>
      </w:r>
    </w:p>
    <w:p w:rsidR="00896FD7" w:rsidRPr="00896FD7" w:rsidRDefault="00896FD7" w:rsidP="00896FD7">
      <w:pPr>
        <w:widowControl w:val="0"/>
        <w:pBdr>
          <w:bottom w:val="single" w:sz="4" w:space="22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Arial" w:eastAsiaTheme="minorEastAsia" w:hAnsi="Arial" w:cs="Arial"/>
          <w:bCs/>
          <w:sz w:val="28"/>
          <w:szCs w:val="28"/>
        </w:rPr>
      </w:pPr>
      <w:r w:rsidRPr="00896FD7">
        <w:rPr>
          <w:rFonts w:ascii="Arial" w:eastAsiaTheme="minorEastAsia" w:hAnsi="Arial" w:cs="Arial"/>
          <w:bCs/>
          <w:sz w:val="28"/>
          <w:szCs w:val="28"/>
        </w:rPr>
        <w:t>Сельскохозяйственные животные, у которых выявлен бруцеллез, в соответствии с установленными требованиями подвергаются санитарному убою и поэтапно направляются на переработку.</w:t>
      </w:r>
    </w:p>
    <w:sectPr w:rsidR="00896FD7" w:rsidRPr="00896FD7" w:rsidSect="00DC47E7">
      <w:headerReference w:type="default" r:id="rId8"/>
      <w:pgSz w:w="11906" w:h="16838"/>
      <w:pgMar w:top="851" w:right="720" w:bottom="1135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4DE" w:rsidRDefault="007444DE">
      <w:pPr>
        <w:spacing w:after="0" w:line="240" w:lineRule="auto"/>
      </w:pPr>
      <w:r>
        <w:separator/>
      </w:r>
    </w:p>
  </w:endnote>
  <w:endnote w:type="continuationSeparator" w:id="0">
    <w:p w:rsidR="007444DE" w:rsidRDefault="00744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4DE" w:rsidRDefault="007444DE">
      <w:pPr>
        <w:spacing w:after="0" w:line="240" w:lineRule="auto"/>
      </w:pPr>
      <w:r>
        <w:separator/>
      </w:r>
    </w:p>
  </w:footnote>
  <w:footnote w:type="continuationSeparator" w:id="0">
    <w:p w:rsidR="007444DE" w:rsidRDefault="00744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6A8" w:rsidRPr="00D03FA7" w:rsidRDefault="007444DE">
    <w:pPr>
      <w:pStyle w:val="a3"/>
      <w:jc w:val="center"/>
      <w:rPr>
        <w:sz w:val="24"/>
      </w:rPr>
    </w:pPr>
  </w:p>
  <w:p w:rsidR="001966A8" w:rsidRDefault="007444D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64938"/>
    <w:multiLevelType w:val="hybridMultilevel"/>
    <w:tmpl w:val="B32AF3B4"/>
    <w:lvl w:ilvl="0" w:tplc="9AC8554C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9E754A0"/>
    <w:multiLevelType w:val="hybridMultilevel"/>
    <w:tmpl w:val="3F1456A2"/>
    <w:lvl w:ilvl="0" w:tplc="641E5D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237"/>
    <w:rsid w:val="0000712F"/>
    <w:rsid w:val="00010254"/>
    <w:rsid w:val="00010280"/>
    <w:rsid w:val="00010AAD"/>
    <w:rsid w:val="00012274"/>
    <w:rsid w:val="00022D1B"/>
    <w:rsid w:val="00023B55"/>
    <w:rsid w:val="00025DCC"/>
    <w:rsid w:val="000335DD"/>
    <w:rsid w:val="00036692"/>
    <w:rsid w:val="00040071"/>
    <w:rsid w:val="00043F9D"/>
    <w:rsid w:val="00045C1B"/>
    <w:rsid w:val="0005039C"/>
    <w:rsid w:val="00050549"/>
    <w:rsid w:val="00052EB4"/>
    <w:rsid w:val="000538FC"/>
    <w:rsid w:val="000545AB"/>
    <w:rsid w:val="000548C8"/>
    <w:rsid w:val="000563F1"/>
    <w:rsid w:val="0006011D"/>
    <w:rsid w:val="00062840"/>
    <w:rsid w:val="00063663"/>
    <w:rsid w:val="0006517E"/>
    <w:rsid w:val="00073752"/>
    <w:rsid w:val="00075E31"/>
    <w:rsid w:val="00077CE3"/>
    <w:rsid w:val="0008222C"/>
    <w:rsid w:val="00082401"/>
    <w:rsid w:val="000834C3"/>
    <w:rsid w:val="00086743"/>
    <w:rsid w:val="0009004E"/>
    <w:rsid w:val="00090D48"/>
    <w:rsid w:val="000A078F"/>
    <w:rsid w:val="000A141A"/>
    <w:rsid w:val="000A18EF"/>
    <w:rsid w:val="000A2C0E"/>
    <w:rsid w:val="000A3908"/>
    <w:rsid w:val="000B04BD"/>
    <w:rsid w:val="000B65D3"/>
    <w:rsid w:val="000B76AD"/>
    <w:rsid w:val="000C4AA9"/>
    <w:rsid w:val="000C5017"/>
    <w:rsid w:val="000D1C27"/>
    <w:rsid w:val="000E1BE3"/>
    <w:rsid w:val="000F2FE4"/>
    <w:rsid w:val="000F7DB6"/>
    <w:rsid w:val="00105744"/>
    <w:rsid w:val="001066CD"/>
    <w:rsid w:val="00111F7A"/>
    <w:rsid w:val="00116005"/>
    <w:rsid w:val="001176FE"/>
    <w:rsid w:val="001209DE"/>
    <w:rsid w:val="0012181B"/>
    <w:rsid w:val="00122245"/>
    <w:rsid w:val="00123A62"/>
    <w:rsid w:val="001242A3"/>
    <w:rsid w:val="00124798"/>
    <w:rsid w:val="00126C45"/>
    <w:rsid w:val="00130336"/>
    <w:rsid w:val="00132039"/>
    <w:rsid w:val="0013317A"/>
    <w:rsid w:val="001351FA"/>
    <w:rsid w:val="00136FF3"/>
    <w:rsid w:val="0014307B"/>
    <w:rsid w:val="0014501A"/>
    <w:rsid w:val="00145B48"/>
    <w:rsid w:val="00150090"/>
    <w:rsid w:val="00154E4E"/>
    <w:rsid w:val="00160643"/>
    <w:rsid w:val="001623F9"/>
    <w:rsid w:val="00171703"/>
    <w:rsid w:val="00173DE7"/>
    <w:rsid w:val="00173EFC"/>
    <w:rsid w:val="001741F9"/>
    <w:rsid w:val="0017501F"/>
    <w:rsid w:val="001751DF"/>
    <w:rsid w:val="00176CCC"/>
    <w:rsid w:val="00177F67"/>
    <w:rsid w:val="00180963"/>
    <w:rsid w:val="00181EC8"/>
    <w:rsid w:val="00183815"/>
    <w:rsid w:val="00187B88"/>
    <w:rsid w:val="00190FBB"/>
    <w:rsid w:val="00195A86"/>
    <w:rsid w:val="00197076"/>
    <w:rsid w:val="001A36D3"/>
    <w:rsid w:val="001A4FF9"/>
    <w:rsid w:val="001A71A4"/>
    <w:rsid w:val="001B4ED5"/>
    <w:rsid w:val="001B7DB0"/>
    <w:rsid w:val="001C12D0"/>
    <w:rsid w:val="001C6FFD"/>
    <w:rsid w:val="001C7710"/>
    <w:rsid w:val="001D2FEA"/>
    <w:rsid w:val="001F0C26"/>
    <w:rsid w:val="001F29EE"/>
    <w:rsid w:val="001F51E0"/>
    <w:rsid w:val="002007F4"/>
    <w:rsid w:val="002066D1"/>
    <w:rsid w:val="00210C09"/>
    <w:rsid w:val="00212F2D"/>
    <w:rsid w:val="00215367"/>
    <w:rsid w:val="00215521"/>
    <w:rsid w:val="00216194"/>
    <w:rsid w:val="00224FE2"/>
    <w:rsid w:val="00227767"/>
    <w:rsid w:val="00231220"/>
    <w:rsid w:val="00236495"/>
    <w:rsid w:val="00236A14"/>
    <w:rsid w:val="00240332"/>
    <w:rsid w:val="00243605"/>
    <w:rsid w:val="00244318"/>
    <w:rsid w:val="002452A2"/>
    <w:rsid w:val="00247541"/>
    <w:rsid w:val="00260719"/>
    <w:rsid w:val="0026178C"/>
    <w:rsid w:val="00262F4C"/>
    <w:rsid w:val="00267358"/>
    <w:rsid w:val="00277E87"/>
    <w:rsid w:val="00280A71"/>
    <w:rsid w:val="00284B69"/>
    <w:rsid w:val="00287DDA"/>
    <w:rsid w:val="00290E79"/>
    <w:rsid w:val="00292A09"/>
    <w:rsid w:val="002A1C64"/>
    <w:rsid w:val="002A2016"/>
    <w:rsid w:val="002A4506"/>
    <w:rsid w:val="002B01B6"/>
    <w:rsid w:val="002B40FB"/>
    <w:rsid w:val="002B421C"/>
    <w:rsid w:val="002B4497"/>
    <w:rsid w:val="002B468B"/>
    <w:rsid w:val="002B543F"/>
    <w:rsid w:val="002B5A0C"/>
    <w:rsid w:val="002C7118"/>
    <w:rsid w:val="002D1E0C"/>
    <w:rsid w:val="002D57DE"/>
    <w:rsid w:val="002D7E50"/>
    <w:rsid w:val="002E02AA"/>
    <w:rsid w:val="002E7574"/>
    <w:rsid w:val="002E7D03"/>
    <w:rsid w:val="002F08C8"/>
    <w:rsid w:val="002F50D0"/>
    <w:rsid w:val="002F7BC3"/>
    <w:rsid w:val="00303811"/>
    <w:rsid w:val="003038E2"/>
    <w:rsid w:val="00304708"/>
    <w:rsid w:val="0030538B"/>
    <w:rsid w:val="0030776C"/>
    <w:rsid w:val="0031076D"/>
    <w:rsid w:val="003110AF"/>
    <w:rsid w:val="00312F2A"/>
    <w:rsid w:val="00314A8D"/>
    <w:rsid w:val="003167C4"/>
    <w:rsid w:val="00321E51"/>
    <w:rsid w:val="0032433A"/>
    <w:rsid w:val="00325BD5"/>
    <w:rsid w:val="00330ED6"/>
    <w:rsid w:val="00334919"/>
    <w:rsid w:val="00336A9F"/>
    <w:rsid w:val="00340CC1"/>
    <w:rsid w:val="00342A19"/>
    <w:rsid w:val="0034480C"/>
    <w:rsid w:val="00345288"/>
    <w:rsid w:val="0035001F"/>
    <w:rsid w:val="00350240"/>
    <w:rsid w:val="00356468"/>
    <w:rsid w:val="0036030D"/>
    <w:rsid w:val="00363F5F"/>
    <w:rsid w:val="00364188"/>
    <w:rsid w:val="0036504B"/>
    <w:rsid w:val="003657A7"/>
    <w:rsid w:val="00366B1B"/>
    <w:rsid w:val="00370358"/>
    <w:rsid w:val="00373CDB"/>
    <w:rsid w:val="00381D28"/>
    <w:rsid w:val="0038554F"/>
    <w:rsid w:val="00391FB0"/>
    <w:rsid w:val="00392ACB"/>
    <w:rsid w:val="00392BDB"/>
    <w:rsid w:val="003946C4"/>
    <w:rsid w:val="00394FE2"/>
    <w:rsid w:val="00396B5F"/>
    <w:rsid w:val="003A2BDB"/>
    <w:rsid w:val="003A738D"/>
    <w:rsid w:val="003B038B"/>
    <w:rsid w:val="003B2089"/>
    <w:rsid w:val="003B37C4"/>
    <w:rsid w:val="003C58AC"/>
    <w:rsid w:val="003D37A5"/>
    <w:rsid w:val="003D3CBC"/>
    <w:rsid w:val="003D6D59"/>
    <w:rsid w:val="003E272B"/>
    <w:rsid w:val="003E6E69"/>
    <w:rsid w:val="003E7DBA"/>
    <w:rsid w:val="003F50D9"/>
    <w:rsid w:val="003F68F3"/>
    <w:rsid w:val="003F73AB"/>
    <w:rsid w:val="004053ED"/>
    <w:rsid w:val="0040630F"/>
    <w:rsid w:val="00407529"/>
    <w:rsid w:val="00410883"/>
    <w:rsid w:val="004146E1"/>
    <w:rsid w:val="00414C4A"/>
    <w:rsid w:val="00416E16"/>
    <w:rsid w:val="00420B0E"/>
    <w:rsid w:val="004242B9"/>
    <w:rsid w:val="00425932"/>
    <w:rsid w:val="0042619E"/>
    <w:rsid w:val="0042793D"/>
    <w:rsid w:val="00431A9E"/>
    <w:rsid w:val="00436830"/>
    <w:rsid w:val="00436866"/>
    <w:rsid w:val="00443997"/>
    <w:rsid w:val="00444D5A"/>
    <w:rsid w:val="00446448"/>
    <w:rsid w:val="0044695D"/>
    <w:rsid w:val="0044759B"/>
    <w:rsid w:val="00460CF6"/>
    <w:rsid w:val="00462B44"/>
    <w:rsid w:val="00464525"/>
    <w:rsid w:val="00465862"/>
    <w:rsid w:val="00466462"/>
    <w:rsid w:val="004702AA"/>
    <w:rsid w:val="00474769"/>
    <w:rsid w:val="00475E0C"/>
    <w:rsid w:val="0047637F"/>
    <w:rsid w:val="00476A87"/>
    <w:rsid w:val="00480B27"/>
    <w:rsid w:val="00481184"/>
    <w:rsid w:val="00491C22"/>
    <w:rsid w:val="0049459D"/>
    <w:rsid w:val="00495E76"/>
    <w:rsid w:val="00497FFC"/>
    <w:rsid w:val="004A121D"/>
    <w:rsid w:val="004A49FC"/>
    <w:rsid w:val="004A70BD"/>
    <w:rsid w:val="004B2823"/>
    <w:rsid w:val="004B3E66"/>
    <w:rsid w:val="004B62DD"/>
    <w:rsid w:val="004C12ED"/>
    <w:rsid w:val="004C2F42"/>
    <w:rsid w:val="004C3009"/>
    <w:rsid w:val="004C3182"/>
    <w:rsid w:val="004D4047"/>
    <w:rsid w:val="004D4BDA"/>
    <w:rsid w:val="004D5842"/>
    <w:rsid w:val="004D6D31"/>
    <w:rsid w:val="004E15B3"/>
    <w:rsid w:val="004F05FD"/>
    <w:rsid w:val="004F1061"/>
    <w:rsid w:val="004F2E93"/>
    <w:rsid w:val="004F3DE7"/>
    <w:rsid w:val="004F4237"/>
    <w:rsid w:val="004F57A8"/>
    <w:rsid w:val="00500EA6"/>
    <w:rsid w:val="00502B47"/>
    <w:rsid w:val="00507DBD"/>
    <w:rsid w:val="00512D59"/>
    <w:rsid w:val="005163B0"/>
    <w:rsid w:val="0052312B"/>
    <w:rsid w:val="005232F7"/>
    <w:rsid w:val="0052472C"/>
    <w:rsid w:val="00525EE9"/>
    <w:rsid w:val="005265AA"/>
    <w:rsid w:val="0053101F"/>
    <w:rsid w:val="00531159"/>
    <w:rsid w:val="00531A56"/>
    <w:rsid w:val="00532333"/>
    <w:rsid w:val="005339CB"/>
    <w:rsid w:val="00541016"/>
    <w:rsid w:val="005478D5"/>
    <w:rsid w:val="005504E4"/>
    <w:rsid w:val="005576C2"/>
    <w:rsid w:val="0056033A"/>
    <w:rsid w:val="005606E0"/>
    <w:rsid w:val="0056355C"/>
    <w:rsid w:val="00570C3D"/>
    <w:rsid w:val="00574311"/>
    <w:rsid w:val="00574CAD"/>
    <w:rsid w:val="005757DC"/>
    <w:rsid w:val="00576611"/>
    <w:rsid w:val="005766B8"/>
    <w:rsid w:val="00577539"/>
    <w:rsid w:val="005775C8"/>
    <w:rsid w:val="00577789"/>
    <w:rsid w:val="00583539"/>
    <w:rsid w:val="00587DE9"/>
    <w:rsid w:val="005912DB"/>
    <w:rsid w:val="00596776"/>
    <w:rsid w:val="005A1E61"/>
    <w:rsid w:val="005A5CC6"/>
    <w:rsid w:val="005B250D"/>
    <w:rsid w:val="005B4003"/>
    <w:rsid w:val="005B5A36"/>
    <w:rsid w:val="005B75DC"/>
    <w:rsid w:val="005C0B98"/>
    <w:rsid w:val="005C0F2E"/>
    <w:rsid w:val="005C12DA"/>
    <w:rsid w:val="005C4A04"/>
    <w:rsid w:val="005C72E7"/>
    <w:rsid w:val="005D1248"/>
    <w:rsid w:val="005D2B54"/>
    <w:rsid w:val="005D3778"/>
    <w:rsid w:val="005D4BC2"/>
    <w:rsid w:val="005E0F32"/>
    <w:rsid w:val="005E27C8"/>
    <w:rsid w:val="005E2AA7"/>
    <w:rsid w:val="005E7D13"/>
    <w:rsid w:val="005F09E3"/>
    <w:rsid w:val="005F1567"/>
    <w:rsid w:val="005F184A"/>
    <w:rsid w:val="005F405B"/>
    <w:rsid w:val="005F492C"/>
    <w:rsid w:val="005F4BD7"/>
    <w:rsid w:val="005F7112"/>
    <w:rsid w:val="005F7F2A"/>
    <w:rsid w:val="00601950"/>
    <w:rsid w:val="00601EB2"/>
    <w:rsid w:val="006133F2"/>
    <w:rsid w:val="00622347"/>
    <w:rsid w:val="0062782C"/>
    <w:rsid w:val="00631AB0"/>
    <w:rsid w:val="00636A4F"/>
    <w:rsid w:val="006401FA"/>
    <w:rsid w:val="00640B65"/>
    <w:rsid w:val="00641F4B"/>
    <w:rsid w:val="00645C54"/>
    <w:rsid w:val="0065061A"/>
    <w:rsid w:val="0065192C"/>
    <w:rsid w:val="006635A3"/>
    <w:rsid w:val="0066456E"/>
    <w:rsid w:val="00664DDE"/>
    <w:rsid w:val="00667EDC"/>
    <w:rsid w:val="00670DDE"/>
    <w:rsid w:val="00672040"/>
    <w:rsid w:val="00673042"/>
    <w:rsid w:val="00673EC5"/>
    <w:rsid w:val="00684C9B"/>
    <w:rsid w:val="00685D53"/>
    <w:rsid w:val="00691875"/>
    <w:rsid w:val="00694B8D"/>
    <w:rsid w:val="006A1AEE"/>
    <w:rsid w:val="006A1DBF"/>
    <w:rsid w:val="006A1F8B"/>
    <w:rsid w:val="006A4505"/>
    <w:rsid w:val="006A47E7"/>
    <w:rsid w:val="006B0193"/>
    <w:rsid w:val="006B142B"/>
    <w:rsid w:val="006B4D57"/>
    <w:rsid w:val="006B7A52"/>
    <w:rsid w:val="006C015E"/>
    <w:rsid w:val="006C017B"/>
    <w:rsid w:val="006C1341"/>
    <w:rsid w:val="006C72C8"/>
    <w:rsid w:val="006D23F3"/>
    <w:rsid w:val="006E10F9"/>
    <w:rsid w:val="006E2F00"/>
    <w:rsid w:val="006E4362"/>
    <w:rsid w:val="006E5667"/>
    <w:rsid w:val="006E6C37"/>
    <w:rsid w:val="006F4247"/>
    <w:rsid w:val="006F65E8"/>
    <w:rsid w:val="007016AD"/>
    <w:rsid w:val="00701A91"/>
    <w:rsid w:val="007033A4"/>
    <w:rsid w:val="00703AC8"/>
    <w:rsid w:val="00704BA7"/>
    <w:rsid w:val="007077DD"/>
    <w:rsid w:val="00710360"/>
    <w:rsid w:val="007103E1"/>
    <w:rsid w:val="00720417"/>
    <w:rsid w:val="007214A0"/>
    <w:rsid w:val="00721FD6"/>
    <w:rsid w:val="00723514"/>
    <w:rsid w:val="00723E3D"/>
    <w:rsid w:val="007251F9"/>
    <w:rsid w:val="00725B6F"/>
    <w:rsid w:val="0073296F"/>
    <w:rsid w:val="0073429B"/>
    <w:rsid w:val="00737120"/>
    <w:rsid w:val="007444DE"/>
    <w:rsid w:val="00744A36"/>
    <w:rsid w:val="007451C5"/>
    <w:rsid w:val="007459B5"/>
    <w:rsid w:val="007462D2"/>
    <w:rsid w:val="0074677B"/>
    <w:rsid w:val="00755DCF"/>
    <w:rsid w:val="00756000"/>
    <w:rsid w:val="007619F6"/>
    <w:rsid w:val="0076426A"/>
    <w:rsid w:val="00764852"/>
    <w:rsid w:val="0076645F"/>
    <w:rsid w:val="00766517"/>
    <w:rsid w:val="007677ED"/>
    <w:rsid w:val="00773F04"/>
    <w:rsid w:val="007749E8"/>
    <w:rsid w:val="007759F7"/>
    <w:rsid w:val="00775F02"/>
    <w:rsid w:val="007829A2"/>
    <w:rsid w:val="00786200"/>
    <w:rsid w:val="00793EB2"/>
    <w:rsid w:val="00794804"/>
    <w:rsid w:val="00794FAB"/>
    <w:rsid w:val="00795C85"/>
    <w:rsid w:val="00796850"/>
    <w:rsid w:val="007A06D8"/>
    <w:rsid w:val="007A14FB"/>
    <w:rsid w:val="007A510D"/>
    <w:rsid w:val="007A515D"/>
    <w:rsid w:val="007A7998"/>
    <w:rsid w:val="007B260B"/>
    <w:rsid w:val="007B278D"/>
    <w:rsid w:val="007B6D7E"/>
    <w:rsid w:val="007C30C7"/>
    <w:rsid w:val="007C7444"/>
    <w:rsid w:val="007C757D"/>
    <w:rsid w:val="007D4018"/>
    <w:rsid w:val="007E1363"/>
    <w:rsid w:val="007E32FF"/>
    <w:rsid w:val="007E498E"/>
    <w:rsid w:val="007F0CB7"/>
    <w:rsid w:val="007F6C82"/>
    <w:rsid w:val="00805CF5"/>
    <w:rsid w:val="008069BD"/>
    <w:rsid w:val="00807070"/>
    <w:rsid w:val="00810138"/>
    <w:rsid w:val="0082143A"/>
    <w:rsid w:val="0082402F"/>
    <w:rsid w:val="00826973"/>
    <w:rsid w:val="0082792D"/>
    <w:rsid w:val="00831D08"/>
    <w:rsid w:val="008345CC"/>
    <w:rsid w:val="00836CE7"/>
    <w:rsid w:val="00836D8A"/>
    <w:rsid w:val="00843D30"/>
    <w:rsid w:val="00843DB4"/>
    <w:rsid w:val="0084532A"/>
    <w:rsid w:val="00847773"/>
    <w:rsid w:val="0085668D"/>
    <w:rsid w:val="008614C7"/>
    <w:rsid w:val="00867384"/>
    <w:rsid w:val="00871544"/>
    <w:rsid w:val="00873F58"/>
    <w:rsid w:val="0087406D"/>
    <w:rsid w:val="00875084"/>
    <w:rsid w:val="00875DE4"/>
    <w:rsid w:val="00880B77"/>
    <w:rsid w:val="00882E8A"/>
    <w:rsid w:val="00883039"/>
    <w:rsid w:val="00883E49"/>
    <w:rsid w:val="008857E3"/>
    <w:rsid w:val="008864BC"/>
    <w:rsid w:val="008931F1"/>
    <w:rsid w:val="008932A4"/>
    <w:rsid w:val="0089550B"/>
    <w:rsid w:val="00896FD7"/>
    <w:rsid w:val="00897665"/>
    <w:rsid w:val="008A3B78"/>
    <w:rsid w:val="008A5607"/>
    <w:rsid w:val="008A7A7F"/>
    <w:rsid w:val="008B05A1"/>
    <w:rsid w:val="008B4BA0"/>
    <w:rsid w:val="008B4F44"/>
    <w:rsid w:val="008B57FA"/>
    <w:rsid w:val="008C250F"/>
    <w:rsid w:val="008C571E"/>
    <w:rsid w:val="008C78C3"/>
    <w:rsid w:val="008D1205"/>
    <w:rsid w:val="008D2BA3"/>
    <w:rsid w:val="008E5577"/>
    <w:rsid w:val="008E7FED"/>
    <w:rsid w:val="008E7FFB"/>
    <w:rsid w:val="008F0323"/>
    <w:rsid w:val="008F47B6"/>
    <w:rsid w:val="008F4982"/>
    <w:rsid w:val="008F6FF4"/>
    <w:rsid w:val="00903F7E"/>
    <w:rsid w:val="00905BA0"/>
    <w:rsid w:val="00917AB5"/>
    <w:rsid w:val="00921346"/>
    <w:rsid w:val="00923B4D"/>
    <w:rsid w:val="00927A39"/>
    <w:rsid w:val="009309F3"/>
    <w:rsid w:val="00933F8C"/>
    <w:rsid w:val="00935106"/>
    <w:rsid w:val="00940063"/>
    <w:rsid w:val="009415A1"/>
    <w:rsid w:val="009452CB"/>
    <w:rsid w:val="00945AF6"/>
    <w:rsid w:val="0094640D"/>
    <w:rsid w:val="00950040"/>
    <w:rsid w:val="00950DA6"/>
    <w:rsid w:val="00951B65"/>
    <w:rsid w:val="0095654B"/>
    <w:rsid w:val="00957446"/>
    <w:rsid w:val="00961AC2"/>
    <w:rsid w:val="00967E97"/>
    <w:rsid w:val="00973C9E"/>
    <w:rsid w:val="0097643C"/>
    <w:rsid w:val="009802C8"/>
    <w:rsid w:val="0098072B"/>
    <w:rsid w:val="00981DD7"/>
    <w:rsid w:val="00982F7B"/>
    <w:rsid w:val="009865F8"/>
    <w:rsid w:val="00986A9A"/>
    <w:rsid w:val="00987D28"/>
    <w:rsid w:val="009928A3"/>
    <w:rsid w:val="009A3B92"/>
    <w:rsid w:val="009A3CE1"/>
    <w:rsid w:val="009A4D4A"/>
    <w:rsid w:val="009A6C94"/>
    <w:rsid w:val="009A77EB"/>
    <w:rsid w:val="009A7E31"/>
    <w:rsid w:val="009B1349"/>
    <w:rsid w:val="009B183D"/>
    <w:rsid w:val="009C0E35"/>
    <w:rsid w:val="009C1660"/>
    <w:rsid w:val="009C4342"/>
    <w:rsid w:val="009C687D"/>
    <w:rsid w:val="009C6EAC"/>
    <w:rsid w:val="009C773B"/>
    <w:rsid w:val="009C7C5E"/>
    <w:rsid w:val="009D074B"/>
    <w:rsid w:val="009D0F26"/>
    <w:rsid w:val="009D2BA2"/>
    <w:rsid w:val="009D59ED"/>
    <w:rsid w:val="009D72A4"/>
    <w:rsid w:val="009E3AFD"/>
    <w:rsid w:val="009E71CB"/>
    <w:rsid w:val="009F233C"/>
    <w:rsid w:val="009F2BAA"/>
    <w:rsid w:val="009F2BE4"/>
    <w:rsid w:val="009F6B22"/>
    <w:rsid w:val="009F772F"/>
    <w:rsid w:val="009F7820"/>
    <w:rsid w:val="00A0058C"/>
    <w:rsid w:val="00A03223"/>
    <w:rsid w:val="00A12EB0"/>
    <w:rsid w:val="00A14A3A"/>
    <w:rsid w:val="00A16B8D"/>
    <w:rsid w:val="00A24BBF"/>
    <w:rsid w:val="00A264C0"/>
    <w:rsid w:val="00A2665F"/>
    <w:rsid w:val="00A315F6"/>
    <w:rsid w:val="00A323B4"/>
    <w:rsid w:val="00A33678"/>
    <w:rsid w:val="00A3517E"/>
    <w:rsid w:val="00A40FDB"/>
    <w:rsid w:val="00A42B79"/>
    <w:rsid w:val="00A42F58"/>
    <w:rsid w:val="00A45188"/>
    <w:rsid w:val="00A508E3"/>
    <w:rsid w:val="00A52FD7"/>
    <w:rsid w:val="00A57718"/>
    <w:rsid w:val="00A61A0F"/>
    <w:rsid w:val="00A72867"/>
    <w:rsid w:val="00A734C3"/>
    <w:rsid w:val="00A74BAF"/>
    <w:rsid w:val="00A753A9"/>
    <w:rsid w:val="00A81F11"/>
    <w:rsid w:val="00A84858"/>
    <w:rsid w:val="00A8640D"/>
    <w:rsid w:val="00A8781B"/>
    <w:rsid w:val="00A915F9"/>
    <w:rsid w:val="00A91F73"/>
    <w:rsid w:val="00A9252D"/>
    <w:rsid w:val="00A9384F"/>
    <w:rsid w:val="00AA1C50"/>
    <w:rsid w:val="00AA329E"/>
    <w:rsid w:val="00AA570B"/>
    <w:rsid w:val="00AA6723"/>
    <w:rsid w:val="00AB116A"/>
    <w:rsid w:val="00AB2584"/>
    <w:rsid w:val="00AB4729"/>
    <w:rsid w:val="00AB5BE4"/>
    <w:rsid w:val="00AB69BD"/>
    <w:rsid w:val="00AB7003"/>
    <w:rsid w:val="00AC0E01"/>
    <w:rsid w:val="00AC40D5"/>
    <w:rsid w:val="00AD0B3A"/>
    <w:rsid w:val="00AD0CF6"/>
    <w:rsid w:val="00AD4085"/>
    <w:rsid w:val="00AD4268"/>
    <w:rsid w:val="00AD4E03"/>
    <w:rsid w:val="00AD58E5"/>
    <w:rsid w:val="00AD5E8A"/>
    <w:rsid w:val="00AE3DE5"/>
    <w:rsid w:val="00AE5B50"/>
    <w:rsid w:val="00AE7E68"/>
    <w:rsid w:val="00AF07E9"/>
    <w:rsid w:val="00AF299C"/>
    <w:rsid w:val="00AF7E81"/>
    <w:rsid w:val="00B035F8"/>
    <w:rsid w:val="00B07A82"/>
    <w:rsid w:val="00B102E3"/>
    <w:rsid w:val="00B12B14"/>
    <w:rsid w:val="00B1772B"/>
    <w:rsid w:val="00B24BFC"/>
    <w:rsid w:val="00B26399"/>
    <w:rsid w:val="00B30D42"/>
    <w:rsid w:val="00B329EC"/>
    <w:rsid w:val="00B42477"/>
    <w:rsid w:val="00B42B86"/>
    <w:rsid w:val="00B52E35"/>
    <w:rsid w:val="00B546BB"/>
    <w:rsid w:val="00B646ED"/>
    <w:rsid w:val="00B658FC"/>
    <w:rsid w:val="00B66E9D"/>
    <w:rsid w:val="00B721DF"/>
    <w:rsid w:val="00B742FE"/>
    <w:rsid w:val="00B74852"/>
    <w:rsid w:val="00B76B26"/>
    <w:rsid w:val="00B87C90"/>
    <w:rsid w:val="00B922CC"/>
    <w:rsid w:val="00B950D3"/>
    <w:rsid w:val="00B96351"/>
    <w:rsid w:val="00BA0BDA"/>
    <w:rsid w:val="00BA2B31"/>
    <w:rsid w:val="00BA33CC"/>
    <w:rsid w:val="00BA361D"/>
    <w:rsid w:val="00BA5D25"/>
    <w:rsid w:val="00BA6674"/>
    <w:rsid w:val="00BA712F"/>
    <w:rsid w:val="00BA7E2C"/>
    <w:rsid w:val="00BB09CF"/>
    <w:rsid w:val="00BB2883"/>
    <w:rsid w:val="00BB2EBF"/>
    <w:rsid w:val="00BB3E69"/>
    <w:rsid w:val="00BB4C4E"/>
    <w:rsid w:val="00BC40F5"/>
    <w:rsid w:val="00BC5CE8"/>
    <w:rsid w:val="00BD2505"/>
    <w:rsid w:val="00BD43C2"/>
    <w:rsid w:val="00BD52DF"/>
    <w:rsid w:val="00BD6995"/>
    <w:rsid w:val="00BE08A9"/>
    <w:rsid w:val="00BE0B1B"/>
    <w:rsid w:val="00BE0D7E"/>
    <w:rsid w:val="00BE4B0F"/>
    <w:rsid w:val="00BF15A9"/>
    <w:rsid w:val="00BF203C"/>
    <w:rsid w:val="00C013B5"/>
    <w:rsid w:val="00C05E88"/>
    <w:rsid w:val="00C105AC"/>
    <w:rsid w:val="00C10CDC"/>
    <w:rsid w:val="00C233C1"/>
    <w:rsid w:val="00C2494B"/>
    <w:rsid w:val="00C3125F"/>
    <w:rsid w:val="00C32252"/>
    <w:rsid w:val="00C36A64"/>
    <w:rsid w:val="00C36EAC"/>
    <w:rsid w:val="00C44A64"/>
    <w:rsid w:val="00C463C1"/>
    <w:rsid w:val="00C46F00"/>
    <w:rsid w:val="00C47B42"/>
    <w:rsid w:val="00C50212"/>
    <w:rsid w:val="00C5055E"/>
    <w:rsid w:val="00C5246C"/>
    <w:rsid w:val="00C53889"/>
    <w:rsid w:val="00C550C4"/>
    <w:rsid w:val="00C5613D"/>
    <w:rsid w:val="00C56BAB"/>
    <w:rsid w:val="00C56D0D"/>
    <w:rsid w:val="00C570F5"/>
    <w:rsid w:val="00C6443C"/>
    <w:rsid w:val="00C648DE"/>
    <w:rsid w:val="00C70CE5"/>
    <w:rsid w:val="00C712FC"/>
    <w:rsid w:val="00C71769"/>
    <w:rsid w:val="00C73235"/>
    <w:rsid w:val="00C7508B"/>
    <w:rsid w:val="00C83F57"/>
    <w:rsid w:val="00C874EE"/>
    <w:rsid w:val="00C97F16"/>
    <w:rsid w:val="00CA186D"/>
    <w:rsid w:val="00CB0DCB"/>
    <w:rsid w:val="00CB32E8"/>
    <w:rsid w:val="00CB69AD"/>
    <w:rsid w:val="00CC31FB"/>
    <w:rsid w:val="00CD0CDB"/>
    <w:rsid w:val="00CD4B2D"/>
    <w:rsid w:val="00CD7A59"/>
    <w:rsid w:val="00CE3D38"/>
    <w:rsid w:val="00CE3E5A"/>
    <w:rsid w:val="00CE45C2"/>
    <w:rsid w:val="00CE4ED2"/>
    <w:rsid w:val="00CE5E51"/>
    <w:rsid w:val="00CE6F27"/>
    <w:rsid w:val="00CF098D"/>
    <w:rsid w:val="00CF5241"/>
    <w:rsid w:val="00CF6832"/>
    <w:rsid w:val="00CF7C20"/>
    <w:rsid w:val="00D00283"/>
    <w:rsid w:val="00D02DAA"/>
    <w:rsid w:val="00D03FA7"/>
    <w:rsid w:val="00D10FCE"/>
    <w:rsid w:val="00D12242"/>
    <w:rsid w:val="00D14352"/>
    <w:rsid w:val="00D164F3"/>
    <w:rsid w:val="00D16D28"/>
    <w:rsid w:val="00D20ECC"/>
    <w:rsid w:val="00D24AC3"/>
    <w:rsid w:val="00D261C1"/>
    <w:rsid w:val="00D30514"/>
    <w:rsid w:val="00D31054"/>
    <w:rsid w:val="00D33C2A"/>
    <w:rsid w:val="00D352A3"/>
    <w:rsid w:val="00D35A85"/>
    <w:rsid w:val="00D52592"/>
    <w:rsid w:val="00D52E9A"/>
    <w:rsid w:val="00D556B6"/>
    <w:rsid w:val="00D570CF"/>
    <w:rsid w:val="00D75E71"/>
    <w:rsid w:val="00D80EF7"/>
    <w:rsid w:val="00D826CE"/>
    <w:rsid w:val="00D84D92"/>
    <w:rsid w:val="00D86E94"/>
    <w:rsid w:val="00D87AD8"/>
    <w:rsid w:val="00D936E1"/>
    <w:rsid w:val="00D94604"/>
    <w:rsid w:val="00D95955"/>
    <w:rsid w:val="00DB4FD9"/>
    <w:rsid w:val="00DB5C59"/>
    <w:rsid w:val="00DC1240"/>
    <w:rsid w:val="00DC3549"/>
    <w:rsid w:val="00DC47E7"/>
    <w:rsid w:val="00DC7CBB"/>
    <w:rsid w:val="00DD3F8D"/>
    <w:rsid w:val="00DD4BF1"/>
    <w:rsid w:val="00DD5958"/>
    <w:rsid w:val="00DD6FE8"/>
    <w:rsid w:val="00DE1FF8"/>
    <w:rsid w:val="00DF110C"/>
    <w:rsid w:val="00DF4459"/>
    <w:rsid w:val="00DF6B92"/>
    <w:rsid w:val="00DF718D"/>
    <w:rsid w:val="00E00811"/>
    <w:rsid w:val="00E0301F"/>
    <w:rsid w:val="00E12AF0"/>
    <w:rsid w:val="00E13976"/>
    <w:rsid w:val="00E13C09"/>
    <w:rsid w:val="00E1672A"/>
    <w:rsid w:val="00E20909"/>
    <w:rsid w:val="00E214BE"/>
    <w:rsid w:val="00E2400D"/>
    <w:rsid w:val="00E2549E"/>
    <w:rsid w:val="00E36985"/>
    <w:rsid w:val="00E37B03"/>
    <w:rsid w:val="00E40F41"/>
    <w:rsid w:val="00E4518E"/>
    <w:rsid w:val="00E470F6"/>
    <w:rsid w:val="00E4743E"/>
    <w:rsid w:val="00E47C03"/>
    <w:rsid w:val="00E47E1A"/>
    <w:rsid w:val="00E55394"/>
    <w:rsid w:val="00E618CA"/>
    <w:rsid w:val="00E64145"/>
    <w:rsid w:val="00E65D19"/>
    <w:rsid w:val="00E66E79"/>
    <w:rsid w:val="00E670BD"/>
    <w:rsid w:val="00E7124D"/>
    <w:rsid w:val="00E71801"/>
    <w:rsid w:val="00E9064D"/>
    <w:rsid w:val="00E90E6C"/>
    <w:rsid w:val="00EA1321"/>
    <w:rsid w:val="00EA1AE1"/>
    <w:rsid w:val="00EA37B2"/>
    <w:rsid w:val="00EA3C96"/>
    <w:rsid w:val="00EA3E72"/>
    <w:rsid w:val="00EA3ED3"/>
    <w:rsid w:val="00EA455A"/>
    <w:rsid w:val="00EA56D8"/>
    <w:rsid w:val="00EA5B26"/>
    <w:rsid w:val="00EB3AC8"/>
    <w:rsid w:val="00EB5822"/>
    <w:rsid w:val="00ED3960"/>
    <w:rsid w:val="00ED43B4"/>
    <w:rsid w:val="00EE1FF9"/>
    <w:rsid w:val="00EE29EB"/>
    <w:rsid w:val="00EE3749"/>
    <w:rsid w:val="00EF18F2"/>
    <w:rsid w:val="00EF5317"/>
    <w:rsid w:val="00F010EA"/>
    <w:rsid w:val="00F01AF5"/>
    <w:rsid w:val="00F1200A"/>
    <w:rsid w:val="00F230D8"/>
    <w:rsid w:val="00F26F45"/>
    <w:rsid w:val="00F27391"/>
    <w:rsid w:val="00F33986"/>
    <w:rsid w:val="00F37F9C"/>
    <w:rsid w:val="00F55154"/>
    <w:rsid w:val="00F56DA7"/>
    <w:rsid w:val="00F571F3"/>
    <w:rsid w:val="00F670DE"/>
    <w:rsid w:val="00F73C32"/>
    <w:rsid w:val="00F802A3"/>
    <w:rsid w:val="00F80624"/>
    <w:rsid w:val="00F80A59"/>
    <w:rsid w:val="00F81BBD"/>
    <w:rsid w:val="00F81BE0"/>
    <w:rsid w:val="00F83846"/>
    <w:rsid w:val="00F86EA3"/>
    <w:rsid w:val="00F945E2"/>
    <w:rsid w:val="00F96029"/>
    <w:rsid w:val="00F966EF"/>
    <w:rsid w:val="00FA4C7B"/>
    <w:rsid w:val="00FA762C"/>
    <w:rsid w:val="00FA7FB4"/>
    <w:rsid w:val="00FB2326"/>
    <w:rsid w:val="00FB29DF"/>
    <w:rsid w:val="00FB62BB"/>
    <w:rsid w:val="00FC0476"/>
    <w:rsid w:val="00FC31D1"/>
    <w:rsid w:val="00FC6C4D"/>
    <w:rsid w:val="00FD0B4E"/>
    <w:rsid w:val="00FD2070"/>
    <w:rsid w:val="00FD24AC"/>
    <w:rsid w:val="00FD536D"/>
    <w:rsid w:val="00FD72E7"/>
    <w:rsid w:val="00FD7556"/>
    <w:rsid w:val="00FE1083"/>
    <w:rsid w:val="00FE42CD"/>
    <w:rsid w:val="00FE6EB5"/>
    <w:rsid w:val="00FF18DB"/>
    <w:rsid w:val="00FF47D6"/>
    <w:rsid w:val="00FF520B"/>
    <w:rsid w:val="00FF57DC"/>
    <w:rsid w:val="00FF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F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0F32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5E0F32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5">
    <w:name w:val="No Spacing"/>
    <w:uiPriority w:val="1"/>
    <w:qFormat/>
    <w:rsid w:val="005E0F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5E0F3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6223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87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74E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D03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03FA7"/>
    <w:rPr>
      <w:rFonts w:ascii="Calibri" w:eastAsia="Times New Roman" w:hAnsi="Calibri" w:cs="Times New Roman"/>
      <w:lang w:eastAsia="ru-RU"/>
    </w:rPr>
  </w:style>
  <w:style w:type="table" w:styleId="ac">
    <w:name w:val="Table Grid"/>
    <w:basedOn w:val="a1"/>
    <w:uiPriority w:val="59"/>
    <w:rsid w:val="005E7D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F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0F32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5E0F32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5">
    <w:name w:val="No Spacing"/>
    <w:uiPriority w:val="1"/>
    <w:qFormat/>
    <w:rsid w:val="005E0F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5E0F3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6223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87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74E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D03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03FA7"/>
    <w:rPr>
      <w:rFonts w:ascii="Calibri" w:eastAsia="Times New Roman" w:hAnsi="Calibri" w:cs="Times New Roman"/>
      <w:lang w:eastAsia="ru-RU"/>
    </w:rPr>
  </w:style>
  <w:style w:type="table" w:styleId="ac">
    <w:name w:val="Table Grid"/>
    <w:basedOn w:val="a1"/>
    <w:uiPriority w:val="59"/>
    <w:rsid w:val="005E7D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3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2942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Ануар</cp:lastModifiedBy>
  <cp:revision>1170</cp:revision>
  <cp:lastPrinted>2026-09-14T07:36:00Z</cp:lastPrinted>
  <dcterms:created xsi:type="dcterms:W3CDTF">2021-02-28T04:27:00Z</dcterms:created>
  <dcterms:modified xsi:type="dcterms:W3CDTF">2026-10-01T10:42:00Z</dcterms:modified>
</cp:coreProperties>
</file>