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E0DBC" w14:textId="4A49152D" w:rsidR="00002043" w:rsidRPr="00D00481" w:rsidRDefault="00504290" w:rsidP="00DF1522">
      <w:pPr>
        <w:shd w:val="clear" w:color="auto" w:fill="FFFFFF"/>
        <w:spacing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</w:rPr>
      </w:pPr>
      <w:r w:rsidRPr="00DF1522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/>
        </w:rPr>
        <w:t xml:space="preserve">       </w:t>
      </w:r>
      <w:r w:rsidR="00D0048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/>
        </w:rPr>
        <w:t xml:space="preserve">                            </w:t>
      </w:r>
      <w:r w:rsidR="00DB5755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/>
        </w:rPr>
        <w:t xml:space="preserve">    </w:t>
      </w:r>
      <w:r w:rsidR="00002043" w:rsidRPr="00D00481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</w:rPr>
        <w:t>АНАЛИТИЧЕСКАЯ СПРАВКА</w:t>
      </w:r>
    </w:p>
    <w:p w14:paraId="1134CF20" w14:textId="1FFD5EF2" w:rsidR="001F60AE" w:rsidRPr="00DB5755" w:rsidRDefault="001F60AE" w:rsidP="00DF1522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DB5755"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О </w:t>
      </w:r>
      <w:r w:rsidR="00002043" w:rsidRPr="00DB5755">
        <w:rPr>
          <w:rFonts w:ascii="Times New Roman" w:hAnsi="Times New Roman"/>
          <w:b/>
          <w:bCs/>
          <w:sz w:val="24"/>
          <w:szCs w:val="24"/>
        </w:rPr>
        <w:t xml:space="preserve">состоянии по результатам внутреннего анализа коррупционных рисков, </w:t>
      </w:r>
      <w:r w:rsidRPr="00DB5755">
        <w:rPr>
          <w:rFonts w:ascii="Times New Roman" w:hAnsi="Times New Roman"/>
          <w:b/>
          <w:bCs/>
          <w:sz w:val="24"/>
          <w:szCs w:val="24"/>
          <w:lang w:val="kk-KZ"/>
        </w:rPr>
        <w:t xml:space="preserve">   </w:t>
      </w:r>
    </w:p>
    <w:p w14:paraId="78041619" w14:textId="22B4E8F3" w:rsidR="001F60AE" w:rsidRPr="00DB5755" w:rsidRDefault="001F60AE" w:rsidP="00DF1522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DB5755"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</w:t>
      </w:r>
      <w:r w:rsidR="00002043" w:rsidRPr="00DB5755">
        <w:rPr>
          <w:rFonts w:ascii="Times New Roman" w:hAnsi="Times New Roman"/>
          <w:b/>
          <w:bCs/>
          <w:sz w:val="24"/>
          <w:szCs w:val="24"/>
        </w:rPr>
        <w:t>проведенного в Атырауском городском отделе финансов, по состоянию на</w:t>
      </w:r>
      <w:r w:rsidRPr="00DB5755">
        <w:rPr>
          <w:rFonts w:ascii="Times New Roman" w:hAnsi="Times New Roman"/>
          <w:b/>
          <w:bCs/>
          <w:sz w:val="24"/>
          <w:szCs w:val="24"/>
          <w:lang w:val="kk-KZ"/>
        </w:rPr>
        <w:t xml:space="preserve">      </w:t>
      </w:r>
      <w:r w:rsidR="00002043" w:rsidRPr="00DB575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B5755"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</w:t>
      </w:r>
    </w:p>
    <w:p w14:paraId="7C11C80D" w14:textId="32197B51" w:rsidR="00002043" w:rsidRPr="00DB5755" w:rsidRDefault="001F60AE" w:rsidP="00DF1522">
      <w:pPr>
        <w:pStyle w:val="a3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DB5755"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</w:t>
      </w:r>
      <w:r w:rsidR="00002043" w:rsidRPr="00DB5755">
        <w:rPr>
          <w:rFonts w:ascii="Times New Roman" w:hAnsi="Times New Roman"/>
          <w:b/>
          <w:bCs/>
          <w:sz w:val="24"/>
          <w:szCs w:val="24"/>
        </w:rPr>
        <w:t>24 августа 2026 года</w:t>
      </w:r>
    </w:p>
    <w:p w14:paraId="513483FF" w14:textId="77777777" w:rsidR="00002043" w:rsidRPr="00DB5755" w:rsidRDefault="00002043" w:rsidP="00DF15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В соответствии с Типовыми правилами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 12, а также приказом Атырауского городского отдела финансов от 18 августа 2026 года № 344 «О создании рабочей группы», в Атырауском городском отделе финансов проведен внутренний анализ коррупционных рисков на 2026 год.</w:t>
      </w:r>
    </w:p>
    <w:p w14:paraId="57BE34BE" w14:textId="77777777" w:rsidR="00492DFA" w:rsidRPr="00492DFA" w:rsidRDefault="00492DFA" w:rsidP="00492DFA">
      <w:pPr>
        <w:pStyle w:val="a3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lang w:val="kk-KZ"/>
        </w:rPr>
        <w:t xml:space="preserve">                </w:t>
      </w:r>
      <w:r w:rsidR="00002043" w:rsidRPr="00492DFA">
        <w:rPr>
          <w:rFonts w:ascii="Times New Roman" w:hAnsi="Times New Roman"/>
          <w:b/>
          <w:bCs/>
          <w:sz w:val="24"/>
          <w:szCs w:val="24"/>
        </w:rPr>
        <w:t xml:space="preserve">По результатам внутреннего анализа коррупционных рисков аналитическая </w:t>
      </w:r>
      <w:r w:rsidRPr="00492DFA">
        <w:rPr>
          <w:rFonts w:ascii="Times New Roman" w:hAnsi="Times New Roman"/>
          <w:b/>
          <w:bCs/>
          <w:sz w:val="24"/>
          <w:szCs w:val="24"/>
          <w:lang w:val="kk-KZ"/>
        </w:rPr>
        <w:t xml:space="preserve">   </w:t>
      </w:r>
    </w:p>
    <w:p w14:paraId="66B8AF6B" w14:textId="41E1BDAF" w:rsidR="00002043" w:rsidRPr="00492DFA" w:rsidRDefault="00492DFA" w:rsidP="00492DFA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492DFA"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</w:t>
      </w:r>
      <w:r w:rsidR="00002043" w:rsidRPr="00492DFA">
        <w:rPr>
          <w:rFonts w:ascii="Times New Roman" w:hAnsi="Times New Roman"/>
          <w:b/>
          <w:bCs/>
          <w:sz w:val="24"/>
          <w:szCs w:val="24"/>
        </w:rPr>
        <w:t>справка подготовлена следующей рабочей группой:</w:t>
      </w:r>
    </w:p>
    <w:p w14:paraId="562E7748" w14:textId="77777777" w:rsidR="00002043" w:rsidRPr="00DB5755" w:rsidRDefault="00002043" w:rsidP="00DF15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proofErr w:type="spell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Кулбаева</w:t>
      </w:r>
      <w:proofErr w:type="spell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Гульжан </w:t>
      </w:r>
      <w:proofErr w:type="spell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Рамазановна</w:t>
      </w:r>
      <w:proofErr w:type="spell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— руководитель рабочей группы, заместитель начальника отдела;</w:t>
      </w:r>
    </w:p>
    <w:p w14:paraId="4FA2F613" w14:textId="77777777" w:rsidR="00002043" w:rsidRPr="00DB5755" w:rsidRDefault="00002043" w:rsidP="00DF15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proofErr w:type="spell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Аманкосов</w:t>
      </w:r>
      <w:proofErr w:type="spell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Бакберген</w:t>
      </w:r>
      <w:proofErr w:type="spell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Бауржанович</w:t>
      </w:r>
      <w:proofErr w:type="spell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— член рабочей группы, заведующий сектором государственных закупок;</w:t>
      </w:r>
    </w:p>
    <w:p w14:paraId="39C7067A" w14:textId="77777777" w:rsidR="00002043" w:rsidRPr="00DB5755" w:rsidRDefault="00002043" w:rsidP="00DF15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Кожахметов </w:t>
      </w:r>
      <w:proofErr w:type="spell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Мухамбетжан</w:t>
      </w:r>
      <w:proofErr w:type="spell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proofErr w:type="spell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Сабыржанович</w:t>
      </w:r>
      <w:proofErr w:type="spell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— член рабочей группы, заведующий сектором коммунальной собственности;</w:t>
      </w:r>
    </w:p>
    <w:p w14:paraId="23504C6A" w14:textId="77777777" w:rsidR="00002043" w:rsidRPr="00DB5755" w:rsidRDefault="00002043" w:rsidP="00DF15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proofErr w:type="spell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Бекесова</w:t>
      </w:r>
      <w:proofErr w:type="spell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Лида </w:t>
      </w:r>
      <w:proofErr w:type="spell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Зинуровна</w:t>
      </w:r>
      <w:proofErr w:type="spell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— член рабочей группы, временно исполняющая обязанности заведующего сектором бюджета;</w:t>
      </w:r>
    </w:p>
    <w:p w14:paraId="5A904D08" w14:textId="77777777" w:rsidR="00002043" w:rsidRPr="00DB5755" w:rsidRDefault="00002043" w:rsidP="00DF15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proofErr w:type="spell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Кумарова</w:t>
      </w:r>
      <w:proofErr w:type="spell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Малина Муратовна — секретарь рабочей группы, главный специалист сектора бухгалтерского учета и отчетности.</w:t>
      </w:r>
    </w:p>
    <w:p w14:paraId="4CE120A2" w14:textId="2FF7622E" w:rsidR="00A26B28" w:rsidRPr="00604005" w:rsidRDefault="002E5151" w:rsidP="00DF1522">
      <w:pPr>
        <w:pStyle w:val="x1yc453h"/>
        <w:shd w:val="clear" w:color="auto" w:fill="FCFCFC"/>
        <w:spacing w:before="0" w:beforeAutospacing="0"/>
        <w:jc w:val="both"/>
        <w:rPr>
          <w:b/>
          <w:bCs/>
          <w:color w:val="0D0D0D"/>
        </w:rPr>
      </w:pPr>
      <w:r w:rsidRPr="00DB5755">
        <w:rPr>
          <w:lang w:val="kk-KZ"/>
        </w:rPr>
        <w:tab/>
      </w:r>
      <w:r w:rsidR="00A26B28" w:rsidRPr="00604005">
        <w:rPr>
          <w:rStyle w:val="a5"/>
          <w:color w:val="0D0D0D"/>
        </w:rPr>
        <w:t xml:space="preserve">В части выявления коррупционных рисков в нормативных правовых </w:t>
      </w:r>
      <w:proofErr w:type="gramStart"/>
      <w:r w:rsidR="00A26B28" w:rsidRPr="00604005">
        <w:rPr>
          <w:rStyle w:val="a5"/>
          <w:color w:val="0D0D0D"/>
        </w:rPr>
        <w:t xml:space="preserve">актах, </w:t>
      </w:r>
      <w:r w:rsidR="005228DA">
        <w:rPr>
          <w:rStyle w:val="a5"/>
          <w:color w:val="0D0D0D"/>
          <w:lang w:val="kk-KZ"/>
        </w:rPr>
        <w:t xml:space="preserve">  </w:t>
      </w:r>
      <w:proofErr w:type="gramEnd"/>
      <w:r w:rsidR="005228DA">
        <w:rPr>
          <w:rStyle w:val="a5"/>
          <w:color w:val="0D0D0D"/>
          <w:lang w:val="kk-KZ"/>
        </w:rPr>
        <w:t xml:space="preserve"> </w:t>
      </w:r>
      <w:r w:rsidR="00A26B28" w:rsidRPr="00604005">
        <w:rPr>
          <w:rStyle w:val="a5"/>
          <w:color w:val="0D0D0D"/>
        </w:rPr>
        <w:t>регулирующих деятельность Атырауского городского отдела финансов:</w:t>
      </w:r>
    </w:p>
    <w:p w14:paraId="0C1CBFEE" w14:textId="77777777" w:rsidR="005228DA" w:rsidRPr="005228DA" w:rsidRDefault="005228DA" w:rsidP="005228DA">
      <w:pPr>
        <w:pStyle w:val="a3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5228DA"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</w:t>
      </w:r>
      <w:r w:rsidR="00A26B28" w:rsidRPr="005228DA">
        <w:rPr>
          <w:rFonts w:ascii="Times New Roman" w:hAnsi="Times New Roman"/>
          <w:b/>
          <w:bCs/>
          <w:sz w:val="24"/>
          <w:szCs w:val="24"/>
        </w:rPr>
        <w:t xml:space="preserve">Нормативные правовые акты, регулирующие деятельность </w:t>
      </w:r>
      <w:r w:rsidRPr="005228DA">
        <w:rPr>
          <w:rFonts w:ascii="Times New Roman" w:hAnsi="Times New Roman"/>
          <w:b/>
          <w:bCs/>
          <w:sz w:val="24"/>
          <w:szCs w:val="24"/>
          <w:lang w:val="kk-KZ"/>
        </w:rPr>
        <w:t xml:space="preserve">     </w:t>
      </w:r>
    </w:p>
    <w:p w14:paraId="73ADC795" w14:textId="5B2E3698" w:rsidR="00A26B28" w:rsidRPr="005228DA" w:rsidRDefault="005228DA" w:rsidP="005228DA">
      <w:pPr>
        <w:pStyle w:val="a3"/>
        <w:rPr>
          <w:rFonts w:ascii="Times New Roman" w:hAnsi="Times New Roman"/>
          <w:b/>
          <w:bCs/>
          <w:sz w:val="24"/>
          <w:szCs w:val="24"/>
        </w:rPr>
      </w:pPr>
      <w:r w:rsidRPr="005228DA"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</w:t>
      </w:r>
      <w:r w:rsidR="00A26B28" w:rsidRPr="005228DA">
        <w:rPr>
          <w:rFonts w:ascii="Times New Roman" w:hAnsi="Times New Roman"/>
          <w:b/>
          <w:bCs/>
          <w:sz w:val="24"/>
          <w:szCs w:val="24"/>
        </w:rPr>
        <w:t>Атырауского городского отдела финансов:</w:t>
      </w:r>
    </w:p>
    <w:p w14:paraId="6CCE8C12" w14:textId="77777777" w:rsidR="00A26B28" w:rsidRPr="00DB5755" w:rsidRDefault="00A26B28" w:rsidP="00DF1522">
      <w:pPr>
        <w:pStyle w:val="x1yc453h"/>
        <w:shd w:val="clear" w:color="auto" w:fill="FCFCFC"/>
        <w:spacing w:before="0" w:beforeAutospacing="0" w:after="0" w:afterAutospacing="0"/>
        <w:jc w:val="both"/>
        <w:rPr>
          <w:color w:val="0D0D0D"/>
        </w:rPr>
      </w:pPr>
      <w:r w:rsidRPr="00DB5755">
        <w:rPr>
          <w:rStyle w:val="a5"/>
          <w:b w:val="0"/>
          <w:bCs w:val="0"/>
          <w:color w:val="0D0D0D"/>
        </w:rPr>
        <w:t>Трудовой кодекс Республики Казахстан</w:t>
      </w:r>
      <w:r w:rsidRPr="00DB5755">
        <w:rPr>
          <w:color w:val="0D0D0D"/>
        </w:rPr>
        <w:t xml:space="preserve"> от 23 ноября 2015 года № 414-V;</w:t>
      </w:r>
    </w:p>
    <w:p w14:paraId="4AE092F0" w14:textId="77777777" w:rsidR="00A26B28" w:rsidRPr="00DB5755" w:rsidRDefault="00A26B28" w:rsidP="00DF1522">
      <w:pPr>
        <w:pStyle w:val="x1yc453h"/>
        <w:shd w:val="clear" w:color="auto" w:fill="FCFCFC"/>
        <w:spacing w:before="0" w:beforeAutospacing="0" w:after="0" w:afterAutospacing="0"/>
        <w:jc w:val="both"/>
        <w:rPr>
          <w:color w:val="0D0D0D"/>
        </w:rPr>
      </w:pPr>
      <w:r w:rsidRPr="00DB5755">
        <w:rPr>
          <w:rStyle w:val="a5"/>
          <w:b w:val="0"/>
          <w:bCs w:val="0"/>
          <w:color w:val="0D0D0D"/>
        </w:rPr>
        <w:t>Кодекс Республики Казахстан «О налогах и других обязательных платежах в бюджет (Налоговый кодекс)»</w:t>
      </w:r>
      <w:r w:rsidRPr="00DB5755">
        <w:rPr>
          <w:color w:val="0D0D0D"/>
        </w:rPr>
        <w:t xml:space="preserve"> от 25 декабря 2017 года № 120-VI;</w:t>
      </w:r>
    </w:p>
    <w:p w14:paraId="2471D988" w14:textId="77777777" w:rsidR="00A26B28" w:rsidRPr="00DB5755" w:rsidRDefault="00A26B28" w:rsidP="00DF1522">
      <w:pPr>
        <w:pStyle w:val="x1yc453h"/>
        <w:shd w:val="clear" w:color="auto" w:fill="FCFCFC"/>
        <w:spacing w:before="0" w:beforeAutospacing="0" w:after="0" w:afterAutospacing="0"/>
        <w:jc w:val="both"/>
        <w:rPr>
          <w:color w:val="0D0D0D"/>
        </w:rPr>
      </w:pPr>
      <w:r w:rsidRPr="00DB5755">
        <w:rPr>
          <w:rStyle w:val="a5"/>
          <w:b w:val="0"/>
          <w:bCs w:val="0"/>
          <w:color w:val="0D0D0D"/>
        </w:rPr>
        <w:t>Бюджетный кодекс Республики Казахстан</w:t>
      </w:r>
      <w:r w:rsidRPr="00DB5755">
        <w:rPr>
          <w:color w:val="0D0D0D"/>
        </w:rPr>
        <w:t xml:space="preserve"> от 15 марта 2025 года № 171-VII;</w:t>
      </w:r>
    </w:p>
    <w:p w14:paraId="3EB2EFCD" w14:textId="77777777" w:rsidR="00A26B28" w:rsidRPr="00DB5755" w:rsidRDefault="00A26B28" w:rsidP="00DF1522">
      <w:pPr>
        <w:pStyle w:val="x1yc453h"/>
        <w:shd w:val="clear" w:color="auto" w:fill="FCFCFC"/>
        <w:spacing w:before="0" w:beforeAutospacing="0" w:after="0" w:afterAutospacing="0"/>
        <w:jc w:val="both"/>
        <w:rPr>
          <w:color w:val="0D0D0D"/>
        </w:rPr>
      </w:pPr>
      <w:r w:rsidRPr="00DB5755">
        <w:rPr>
          <w:rStyle w:val="a5"/>
          <w:b w:val="0"/>
          <w:bCs w:val="0"/>
          <w:color w:val="0D0D0D"/>
        </w:rPr>
        <w:t>Закон Республики Казахстан «О государственной службе Республики Казахстан»</w:t>
      </w:r>
      <w:r w:rsidRPr="00DB5755">
        <w:rPr>
          <w:color w:val="0D0D0D"/>
        </w:rPr>
        <w:t xml:space="preserve"> от 19 мая 2026 года № 290-VIII;</w:t>
      </w:r>
    </w:p>
    <w:p w14:paraId="71A66A8E" w14:textId="77777777" w:rsidR="00A26B28" w:rsidRPr="00DB5755" w:rsidRDefault="00A26B28" w:rsidP="00DF1522">
      <w:pPr>
        <w:pStyle w:val="x1yc453h"/>
        <w:shd w:val="clear" w:color="auto" w:fill="FCFCFC"/>
        <w:spacing w:before="0" w:beforeAutospacing="0" w:after="0" w:afterAutospacing="0"/>
        <w:jc w:val="both"/>
        <w:rPr>
          <w:color w:val="0D0D0D"/>
        </w:rPr>
      </w:pPr>
      <w:r w:rsidRPr="00DB5755">
        <w:rPr>
          <w:rStyle w:val="a5"/>
          <w:b w:val="0"/>
          <w:bCs w:val="0"/>
          <w:color w:val="0D0D0D"/>
        </w:rPr>
        <w:t>Указ Президента Республики Казахстан от 29 декабря 2015 года № 153 «О мерах по дальнейшему совершенствованию этических норм и правил поведения государственных служащих Республики Казахстан».</w:t>
      </w:r>
    </w:p>
    <w:p w14:paraId="7FD6CE75" w14:textId="77777777" w:rsidR="00FE4D37" w:rsidRPr="00DB5755" w:rsidRDefault="00FE4D37" w:rsidP="00DF1522">
      <w:pPr>
        <w:spacing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14:paraId="6EBB5304" w14:textId="77777777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Закон Республики Казахстан «О местном государственном управлении и самоуправлении в Республике Казахстан» от 23 января 2001 года № 148;</w:t>
      </w:r>
    </w:p>
    <w:p w14:paraId="236CABAD" w14:textId="77777777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Административный процедурно-процессуальный кодекс Республики Казахстан от 29 июня 2020 года № 350-VI ЗРК;</w:t>
      </w:r>
    </w:p>
    <w:p w14:paraId="1B02E2FE" w14:textId="77777777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lastRenderedPageBreak/>
        <w:t>Закон Республики Казахстан «О противодействии коррупции» от 18 ноября 2015 года № 410-V ЗРК;</w:t>
      </w:r>
    </w:p>
    <w:p w14:paraId="61D001BA" w14:textId="0C2F7DFD" w:rsidR="0071628A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Постановление</w:t>
      </w:r>
      <w:r w:rsidR="0071628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71628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Правительства </w:t>
      </w:r>
      <w:r w:rsidR="0071628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Республики</w:t>
      </w:r>
      <w:r w:rsidR="0071628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71628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Казахстан </w:t>
      </w:r>
      <w:r w:rsidR="0071628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от 31 декабря</w:t>
      </w:r>
      <w:r w:rsidR="0071628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71628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2015 года</w:t>
      </w:r>
      <w:r w:rsidR="0071628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№ 1193</w:t>
      </w:r>
    </w:p>
    <w:p w14:paraId="58CAE744" w14:textId="1FC4F3F7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предприятий»;</w:t>
      </w:r>
    </w:p>
    <w:p w14:paraId="5026F799" w14:textId="44BA14A4" w:rsidR="00294B09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Постановление 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Правительства 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Республики 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Казахстан 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от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29 августа 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2001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года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№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1127</w:t>
      </w:r>
    </w:p>
    <w:p w14:paraId="7B16EFFF" w14:textId="5CE8202B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«Об утверждении Правил премирования, оказания материальной помощи и установления надбавок к должностным окладам работников органов Республики Казахстан, содержащихся за счет средств государственного бюджета»;</w:t>
      </w:r>
    </w:p>
    <w:p w14:paraId="4A9E5213" w14:textId="6C074C59" w:rsidR="00294B09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Постановление 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Правительства Республики Казахстан от 9 августа 2011 года № 920 </w:t>
      </w:r>
    </w:p>
    <w:p w14:paraId="3A01F0BD" w14:textId="31B6BDDB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«Об утверждении Правил продажи объектов приватизации»;</w:t>
      </w:r>
    </w:p>
    <w:p w14:paraId="41D22B9C" w14:textId="492DB75A" w:rsidR="00294B09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Постановление 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Правительства 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Республики 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Казахстан 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от 11 июля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2023 года </w:t>
      </w:r>
      <w:r w:rsidR="00294B0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№ 550</w:t>
      </w:r>
    </w:p>
    <w:p w14:paraId="777D5A19" w14:textId="6F08DB4E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«Об утверждении Правил передачи государственного имущества, закрепленного за государственными юридическими лицами, из одного вида государственной собственности в другой»;</w:t>
      </w:r>
    </w:p>
    <w:p w14:paraId="27D9192F" w14:textId="06129915" w:rsidR="00C03DCB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Постановление </w:t>
      </w:r>
      <w:r w:rsidR="00C03DC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Правительства </w:t>
      </w:r>
      <w:r w:rsidR="00C03DC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Республики</w:t>
      </w:r>
      <w:r w:rsidR="00C03DC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Казахстан</w:t>
      </w:r>
      <w:r w:rsidR="00C03DC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от </w:t>
      </w:r>
      <w:r w:rsidR="00C03DC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28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сентября 2011 года № 1103 </w:t>
      </w:r>
    </w:p>
    <w:p w14:paraId="1EF67050" w14:textId="54825A90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«Об утверждении Правил приобретения государством прав на имущество по договору дарения»;</w:t>
      </w:r>
    </w:p>
    <w:p w14:paraId="6EEB86BF" w14:textId="0FC11242" w:rsidR="00C03DCB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Постановление </w:t>
      </w:r>
      <w:r w:rsidR="00C03DC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Правительства</w:t>
      </w:r>
      <w:r w:rsidR="00C03DC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Республики </w:t>
      </w:r>
      <w:r w:rsidR="00C03DC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Казахстан </w:t>
      </w:r>
      <w:r w:rsidR="00C03DC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от </w:t>
      </w:r>
      <w:r w:rsidR="00C03DC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1 июня</w:t>
      </w:r>
      <w:r w:rsidR="00C03DC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2011 года</w:t>
      </w:r>
      <w:r w:rsidR="00C03DC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№ 615 </w:t>
      </w:r>
    </w:p>
    <w:p w14:paraId="6F3F7105" w14:textId="128762F2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«Об утверждении Правил оформления разборки и уничтожения отдельных видов государственного имущества, ставшего непригодным вследствие физического или морального износа, стихийных бедствий и аварий»;</w:t>
      </w:r>
    </w:p>
    <w:p w14:paraId="596EE38E" w14:textId="2654A043" w:rsidR="007807F8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Постановление 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Правительства 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Республики 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Казахстан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от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29 декабря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2020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года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№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908</w:t>
      </w:r>
    </w:p>
    <w:p w14:paraId="6FDFC35A" w14:textId="57F126EB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«О некоторых вопросах приватизации на 2021–2025 годы»;</w:t>
      </w:r>
    </w:p>
    <w:p w14:paraId="46088159" w14:textId="6D87C549" w:rsidR="007807F8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Постановление 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Правительства 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Республики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Казахстан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от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26 июля 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2002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года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7807F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№ 833 </w:t>
      </w:r>
    </w:p>
    <w:p w14:paraId="76563B51" w14:textId="1794E456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«О некоторых вопросах учета, хранения, оценки и дальнейшего использования имущества, обращенного (поступившего) в государственную собственность по отдельным основаниям»;</w:t>
      </w:r>
    </w:p>
    <w:p w14:paraId="2B0A0E7F" w14:textId="64FDE8EF" w:rsidR="00F72718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Приказ </w:t>
      </w:r>
      <w:r w:rsidR="00F7271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Министра </w:t>
      </w:r>
      <w:r w:rsidR="003578E9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="00F7271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финансов</w:t>
      </w:r>
      <w:r w:rsidR="00F7271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Республики</w:t>
      </w:r>
      <w:r w:rsidR="00F7271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Казахстан</w:t>
      </w:r>
      <w:r w:rsidR="00F7271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от </w:t>
      </w:r>
      <w:r w:rsidR="00F7271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30</w:t>
      </w:r>
      <w:proofErr w:type="gramEnd"/>
      <w:r w:rsidR="00F7271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марта </w:t>
      </w:r>
      <w:r w:rsidR="00F7271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2015</w:t>
      </w:r>
      <w:proofErr w:type="gramEnd"/>
      <w:r w:rsidR="00F7271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года</w:t>
      </w:r>
      <w:r w:rsidR="00F72718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№ 227</w:t>
      </w:r>
    </w:p>
    <w:p w14:paraId="652E9AB8" w14:textId="0A098A44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«Об утверждении Правил реализации или использования имущества, на которое наложен арест на основании приговора суда по уголовному делу в части конфискации имущества либо решения о передаче имущества государству»;</w:t>
      </w:r>
    </w:p>
    <w:p w14:paraId="47F26E45" w14:textId="77777777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Приказ Председателя Комитета государственных доходов Министерства финансов Республики Казахстан от 19 февраля 2019 года № 1 «Об утверждении формы сведений об имуществе, обращенном (поступившем) в государственную собственность по отдельным основаниям, Правил и сроков их представления»;</w:t>
      </w:r>
    </w:p>
    <w:p w14:paraId="4667A40A" w14:textId="648F7B79" w:rsidR="00FD4B6A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Приказ</w:t>
      </w:r>
      <w:r w:rsidR="00FD4B6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Министра</w:t>
      </w:r>
      <w:r w:rsidR="00FD4B6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финансов </w:t>
      </w:r>
      <w:r w:rsidR="00FD4B6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Республики </w:t>
      </w:r>
      <w:r w:rsidR="00FD4B6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Казахстан</w:t>
      </w:r>
      <w:r w:rsidR="00FD4B6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от</w:t>
      </w:r>
      <w:r w:rsidR="00FD4B6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9 октября </w:t>
      </w:r>
      <w:r w:rsidR="00FD4B6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2024 </w:t>
      </w:r>
      <w:r w:rsidR="00FD4B6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года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FD4B6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№ 687</w:t>
      </w:r>
    </w:p>
    <w:p w14:paraId="3A7D1659" w14:textId="5EB7A5FC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«Об утверждении Правил осуществления государственных закупок»;</w:t>
      </w:r>
    </w:p>
    <w:p w14:paraId="1141DBCC" w14:textId="434122DE" w:rsidR="00D622CA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Приказ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Министра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финансов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Республики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Казахстан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от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28</w:t>
      </w:r>
      <w:proofErr w:type="gramEnd"/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августа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2024 года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№ 589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</w:p>
    <w:p w14:paraId="6BCF2088" w14:textId="4951328A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«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Об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определении</w:t>
      </w:r>
      <w:proofErr w:type="gramEnd"/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перечня товаров, работ, услуг, закупки которых осуществляются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едиными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организаторами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государственных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закупок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»;</w:t>
      </w:r>
    </w:p>
    <w:p w14:paraId="43F72DE4" w14:textId="7B5B01FD" w:rsidR="00D622CA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Приказ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Министра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финансов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Республики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Казахстан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от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27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июня</w:t>
      </w:r>
      <w:proofErr w:type="gramEnd"/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2025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года</w:t>
      </w:r>
      <w:proofErr w:type="gramEnd"/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№ 328 </w:t>
      </w:r>
    </w:p>
    <w:p w14:paraId="041FF733" w14:textId="3D3FE5D3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«Об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утверждении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Правил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исполнения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бюджета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и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его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кассового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обслуживания»;</w:t>
      </w:r>
    </w:p>
    <w:p w14:paraId="32F41134" w14:textId="5B279BF6" w:rsidR="00D622CA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Приказ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Министра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финансов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Республики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Казахстан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от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30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ноября</w:t>
      </w:r>
      <w:proofErr w:type="gramEnd"/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2015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года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№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598 </w:t>
      </w:r>
    </w:p>
    <w:p w14:paraId="674672C4" w14:textId="64C8F3BE" w:rsidR="00FE4D37" w:rsidRPr="00DB5755" w:rsidRDefault="00FE4D37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«Об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утверждении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Правил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проведения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камерального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контроля»</w:t>
      </w:r>
      <w:r w:rsidRPr="00DB5755">
        <w:rPr>
          <w:rFonts w:ascii="Times New Roman" w:eastAsia="Times New Roman" w:hAnsi="Times New Roman" w:cs="Times New Roman"/>
          <w:vanish/>
          <w:sz w:val="24"/>
          <w:szCs w:val="24"/>
        </w:rPr>
        <w:t>Начало формыКонец формы</w:t>
      </w:r>
    </w:p>
    <w:p w14:paraId="6778EEB6" w14:textId="601658D2" w:rsidR="00D622CA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Приказ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Министра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финансов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Республики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Казахстан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от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30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мая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2025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года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№ 275</w:t>
      </w:r>
    </w:p>
    <w:p w14:paraId="382A9CE0" w14:textId="623E6184" w:rsidR="00A429ED" w:rsidRPr="00DB5755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«Об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утверждении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Правил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проведения 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бюджетного</w:t>
      </w:r>
      <w:r w:rsidR="00D622CA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мониторинга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»;</w:t>
      </w:r>
    </w:p>
    <w:p w14:paraId="55D10707" w14:textId="77777777" w:rsidR="00A429ED" w:rsidRPr="00DB5755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Приказ исполняющего обязанности Министра национальной экономики Республики Казахстан от 25 ноября 2015 года № 725 «О некоторых вопросах планирования и реализации проектов государственно-частного партнерства»;</w:t>
      </w:r>
    </w:p>
    <w:p w14:paraId="402328BA" w14:textId="66185454" w:rsidR="0010195B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Приказ </w:t>
      </w:r>
      <w:r w:rsidR="0010195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Министра</w:t>
      </w:r>
      <w:r w:rsidR="0010195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финансов</w:t>
      </w:r>
      <w:r w:rsidR="0010195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10195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Республики </w:t>
      </w:r>
      <w:r w:rsidR="0010195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Казахстан </w:t>
      </w:r>
      <w:r w:rsidR="0010195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от </w:t>
      </w:r>
      <w:r w:rsidR="0010195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21 мая </w:t>
      </w:r>
      <w:r w:rsidR="0010195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2025 </w:t>
      </w:r>
      <w:r w:rsidR="0010195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года </w:t>
      </w:r>
      <w:r w:rsidR="0010195B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№ 244 </w:t>
      </w:r>
    </w:p>
    <w:p w14:paraId="4F078696" w14:textId="00971C3E" w:rsidR="00A429ED" w:rsidRPr="00DB5755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«Об утверждении Правил составления, представления и опубликования гражданского бюджета на стадиях бюджетного планирования и исполнения бюджетов»;</w:t>
      </w:r>
    </w:p>
    <w:p w14:paraId="075D7065" w14:textId="5B3BEF75" w:rsidR="00A96802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lastRenderedPageBreak/>
        <w:t xml:space="preserve">Приказ 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Министра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финансов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Республики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Казахстан 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от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4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апреля 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2025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года 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№ 151 </w:t>
      </w:r>
    </w:p>
    <w:p w14:paraId="6EC309AC" w14:textId="4EF425DD" w:rsidR="00A429ED" w:rsidRPr="00DB5755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«О некоторых вопросах Единой бюджетной классификации Республики Казахстан»;</w:t>
      </w:r>
    </w:p>
    <w:p w14:paraId="1DDDB316" w14:textId="2D670F0B" w:rsidR="00A96802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Приказ 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Министра 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финансов 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Республики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Казахстан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от 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28 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мая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2025 </w:t>
      </w:r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года</w:t>
      </w:r>
      <w:proofErr w:type="gramEnd"/>
      <w:r w:rsidR="00A96802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№ 262</w:t>
      </w:r>
    </w:p>
    <w:p w14:paraId="4B56FBE0" w14:textId="3BE0104A" w:rsidR="00A429ED" w:rsidRPr="00DB5755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«Об утверждении Правил составления и представления бюджетной отчетности государственными учреждениями, администраторами бюджетных программ и уполномоченными органами по исполнению бюджета»;</w:t>
      </w:r>
    </w:p>
    <w:p w14:paraId="1B54B508" w14:textId="2FE2108C" w:rsidR="00B101D4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Постановление 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Правительства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Республики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Казахстан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от 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21 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июля 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2025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года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№ 551</w:t>
      </w:r>
    </w:p>
    <w:p w14:paraId="6309ABE5" w14:textId="418B62A9" w:rsidR="00A429ED" w:rsidRPr="00DB5755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«Об утверждении Правил распределения и использования резервов Правительства Республики Казахстан и местных исполнительных органов»;</w:t>
      </w:r>
    </w:p>
    <w:p w14:paraId="691E855F" w14:textId="1A232831" w:rsidR="00B101D4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Приказ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Министра 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финансов 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Республики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Казахстан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от 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25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мая</w:t>
      </w:r>
      <w:proofErr w:type="gramEnd"/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2025</w:t>
      </w:r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года</w:t>
      </w:r>
      <w:proofErr w:type="gramEnd"/>
      <w:r w:rsidR="00B101D4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№ 261 </w:t>
      </w:r>
    </w:p>
    <w:p w14:paraId="05146323" w14:textId="0EA19D5C" w:rsidR="00A429ED" w:rsidRPr="00DB5755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«Об утверждении Правил составления консолидированной финансовой отчетности администраторами бюджетных программ и местными уполномоченными органами по исполнению бюджета»;</w:t>
      </w:r>
    </w:p>
    <w:p w14:paraId="61FE645D" w14:textId="0A47A58E" w:rsidR="00D7452C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Постановление 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Правительства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Республики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Казахстан 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от 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30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сентября 2011 года № 1115</w:t>
      </w:r>
    </w:p>
    <w:p w14:paraId="7A2BDB40" w14:textId="69E3C4B6" w:rsidR="00A429ED" w:rsidRPr="00DB5755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«Об утверждении Плана мероприятий по составлению реестра государственного имущества»;</w:t>
      </w:r>
    </w:p>
    <w:p w14:paraId="7F872686" w14:textId="77777777" w:rsidR="00A429ED" w:rsidRPr="00DB5755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Приказ Министра национальной экономики Республики Казахстан от 28 февраля 2015 года № 165 «Об утверждении Правил определения общего порядка отнесения зданий и сооружений к технически и (или) технологически сложным объектам»;</w:t>
      </w:r>
    </w:p>
    <w:p w14:paraId="14D1C6F1" w14:textId="77777777" w:rsidR="00D7452C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Постановление Правительства Республики Казахстан от 20 марта 2020 года № 127</w:t>
      </w:r>
    </w:p>
    <w:p w14:paraId="7EDDE1AE" w14:textId="6883079F" w:rsidR="00A429ED" w:rsidRPr="00DB5755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«Об 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определении 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специального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порядка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proofErr w:type="gramStart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осуществления 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государственных</w:t>
      </w:r>
      <w:proofErr w:type="gramEnd"/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закупок»;</w:t>
      </w:r>
    </w:p>
    <w:p w14:paraId="6FCDFF7B" w14:textId="725A69DB" w:rsidR="00D7452C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Постановление 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Правительства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Республики </w:t>
      </w:r>
      <w:r w:rsidR="00D7452C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 xml:space="preserve"> 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Казахстан от 30 июня 2023 года № 528</w:t>
      </w:r>
    </w:p>
    <w:p w14:paraId="2127CBEB" w14:textId="05C84A10" w:rsidR="00A429ED" w:rsidRPr="00DB5755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«Об утверждении перечня отдельных видов товаров, работ, услуг, приобретаемых у общественных объединений лиц с инвалидностью Республики Казахстан и организаций, созданных общественными объединениями лиц с инвалидностью Республики Казахстан, производящих и (или) поставляющих товары, выполняющих работы, оказывающих услуги, и о признании утратившими силу некоторых решений Правительства Республики Казахстан»;</w:t>
      </w:r>
    </w:p>
    <w:p w14:paraId="0EC6CC04" w14:textId="77777777" w:rsidR="00A429ED" w:rsidRPr="00DB5755" w:rsidRDefault="00A429ED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Положение о государственном учреждении «Атырауский городской отдел финансов», утвержденное постановлением акимата города Атырау от 26 мая 2016 года № 666.</w:t>
      </w:r>
    </w:p>
    <w:p w14:paraId="7B8D8087" w14:textId="77777777" w:rsidR="00A429ED" w:rsidRPr="00DB5755" w:rsidRDefault="00A429ED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По результатам анализа в нормах нормативных правовых актов не выявлены противоречия, коллизии и пробелы, дублирование норм, а также нормы, подверженные коррупции (дефекты норм), создающие возможность совершения коррупционных действий и (или) принятия коррупционных решений.</w:t>
      </w:r>
    </w:p>
    <w:p w14:paraId="6C68CA96" w14:textId="77777777" w:rsidR="00291987" w:rsidRPr="00DB5755" w:rsidRDefault="00A429ED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Дискреционные полномочия и нормы, предусматривающие возможность их реализации, не выявлены.</w:t>
      </w:r>
    </w:p>
    <w:p w14:paraId="310E9174" w14:textId="71FEF593" w:rsidR="007A04FA" w:rsidRPr="007A04FA" w:rsidRDefault="0065294F" w:rsidP="007A04FA">
      <w:pPr>
        <w:pStyle w:val="a3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65294F">
        <w:rPr>
          <w:lang w:val="kk-KZ"/>
        </w:rPr>
        <w:t xml:space="preserve">                    </w:t>
      </w:r>
      <w:r w:rsidR="00DD104C">
        <w:rPr>
          <w:lang w:val="kk-KZ"/>
        </w:rPr>
        <w:t xml:space="preserve">         </w:t>
      </w:r>
      <w:r w:rsidR="00A429ED" w:rsidRPr="007A04FA">
        <w:rPr>
          <w:rFonts w:ascii="Times New Roman" w:hAnsi="Times New Roman"/>
          <w:b/>
          <w:bCs/>
          <w:sz w:val="24"/>
          <w:szCs w:val="24"/>
        </w:rPr>
        <w:t xml:space="preserve">Нормативные правовые акты, регулирующие деятельность </w:t>
      </w:r>
      <w:r w:rsidRPr="007A04FA">
        <w:rPr>
          <w:rFonts w:ascii="Times New Roman" w:hAnsi="Times New Roman"/>
          <w:b/>
          <w:bCs/>
          <w:sz w:val="24"/>
          <w:szCs w:val="24"/>
          <w:lang w:val="kk-KZ"/>
        </w:rPr>
        <w:t xml:space="preserve">  </w:t>
      </w:r>
    </w:p>
    <w:p w14:paraId="4A2484E1" w14:textId="77777777" w:rsidR="007A04FA" w:rsidRPr="007A04FA" w:rsidRDefault="007A04FA" w:rsidP="007A04FA">
      <w:pPr>
        <w:pStyle w:val="a3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7A04FA"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</w:t>
      </w:r>
      <w:r w:rsidR="00A429ED" w:rsidRPr="007A04FA">
        <w:rPr>
          <w:rFonts w:ascii="Times New Roman" w:hAnsi="Times New Roman"/>
          <w:b/>
          <w:bCs/>
          <w:sz w:val="24"/>
          <w:szCs w:val="24"/>
        </w:rPr>
        <w:t xml:space="preserve">Атырауского городского отдела финансов, и выявленные в правовых актах </w:t>
      </w:r>
      <w:r w:rsidRPr="007A04FA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</w:p>
    <w:p w14:paraId="603C1BFB" w14:textId="0F296CBF" w:rsidR="00A429ED" w:rsidRPr="007A04FA" w:rsidRDefault="00DD104C" w:rsidP="007A04FA">
      <w:pPr>
        <w:pStyle w:val="a3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</w:t>
      </w:r>
      <w:r w:rsidR="00A429ED" w:rsidRPr="007A04FA">
        <w:rPr>
          <w:rFonts w:ascii="Times New Roman" w:hAnsi="Times New Roman"/>
          <w:b/>
          <w:bCs/>
          <w:sz w:val="24"/>
          <w:szCs w:val="24"/>
        </w:rPr>
        <w:t>коррупционные риски:</w:t>
      </w:r>
      <w:r w:rsidR="00A429ED" w:rsidRPr="007A04FA">
        <w:rPr>
          <w:rFonts w:ascii="Times New Roman" w:hAnsi="Times New Roman"/>
          <w:b/>
          <w:bCs/>
          <w:vanish/>
          <w:sz w:val="24"/>
          <w:szCs w:val="24"/>
        </w:rPr>
        <w:t>Конец формы</w:t>
      </w:r>
    </w:p>
    <w:p w14:paraId="3B0B6BBA" w14:textId="0B674953" w:rsidR="00F916C0" w:rsidRPr="00DB5755" w:rsidRDefault="00F916C0" w:rsidP="00DF152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  <w:lang w:val="kk-KZ"/>
        </w:rPr>
        <w:t>1.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В соответствии с приказом Министра финансов Республики Казахстан от 26 сентября 2024 года № 646, а также пунктом 4 статьи 8 Закона Республики Казахстан «О государственных закупках», заказчики в течение трех рабочих дней после получения вступившего в законную силу решения суда о признании потенциального поставщика или поставщика недобросовестным участником государственных закупок должны представить соответствующие сведения уполномоченному органу в электронном виде через веб-портал goszakup.gov.kz.</w:t>
      </w:r>
    </w:p>
    <w:p w14:paraId="4030A3B9" w14:textId="77777777" w:rsidR="00F916C0" w:rsidRPr="00DB5755" w:rsidRDefault="00F916C0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Однако отдельными государственными учреждениями допускается несоблюдение указанных требований.</w:t>
      </w:r>
    </w:p>
    <w:p w14:paraId="2505D24A" w14:textId="77777777" w:rsidR="00F916C0" w:rsidRPr="00DB5755" w:rsidRDefault="00F916C0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lastRenderedPageBreak/>
        <w:t>Невыполнение требований указанного приказа создает коррупционный риск, поскольку поставщику, признанному недобросовестным, предоставляется возможность участвовать в других конкурсах государственных закупок и заключать договоры.</w:t>
      </w:r>
    </w:p>
    <w:p w14:paraId="6B6131CE" w14:textId="77777777" w:rsidR="00F916C0" w:rsidRPr="00DB5755" w:rsidRDefault="00F916C0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Рекомендация: первым руководителям всех государственных учреждений обеспечить строгий контроль за соблюдением обязательств, предусмотренных пунктом 4 статьи 8 Закона Республики Казахстан «О государственных закупках» и приказом Министра финансов Республики Казахстан от 26 сентября 2024 года № 646, регулирующим вопросы формирования и ведения реестров в сфере государственных закупок, а также контролировать своевременное внесение через веб-портал в электронном виде сведений о подрядных организациях, признанных недобросовестными участниками государственных закупок.</w:t>
      </w:r>
    </w:p>
    <w:p w14:paraId="17D20437" w14:textId="7BE06B5B" w:rsidR="00F916C0" w:rsidRPr="00DB5755" w:rsidRDefault="00F916C0" w:rsidP="00DF152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2.Законодательство в сфере государственных закупок на протяжении многих лет постоянно изменяется и совершенствуется. Вместе с тем, как показывает практика, в настоящее время государственными органами допускается несоблюдение установленного пунктом 4 статьи 8 Закона Республики Казахстан «О государственных закупках» срока для обращения в суд с исковым заявлением, что создает коррупционные риски.</w:t>
      </w:r>
    </w:p>
    <w:p w14:paraId="6EF880F4" w14:textId="77777777" w:rsidR="00F916C0" w:rsidRPr="00DB5755" w:rsidRDefault="00F916C0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Рекомендация: первым руководителям всех государственных учреждений обеспечить строгое соблюдение обязательств, предусмотренных пунктом 4 статьи 8 Закона Республики Казахстан «О государственных закупках», а также осуществлять контроль за своевременным обращением в суд с исковыми заявлениями в отношении поставщиков, не соблюдающих требования указанного Закона.</w:t>
      </w:r>
    </w:p>
    <w:p w14:paraId="6C0064AF" w14:textId="6B837598" w:rsidR="00F916C0" w:rsidRPr="00DB5755" w:rsidRDefault="00F916C0" w:rsidP="00DF152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3.В соответствии с приказом исполняющего обязанности Министра национальной экономики Республики Казахстан от 4 августа 2025 года № 75 «Об утверждении Правил передачи государственного имущества, закрепленного за государственными юридическими лицами, из одного вида государственной собственности в другой» процедуры передачи государственного имущества из республиканской собственности в коммунальную собственность осуществляются посредством модуля TAPSYR веб-портала реестра государственного имущества www.e-qazyna.kz.</w:t>
      </w:r>
    </w:p>
    <w:p w14:paraId="6623792B" w14:textId="77777777" w:rsidR="00F916C0" w:rsidRPr="00DB5755" w:rsidRDefault="00F916C0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На указанной платформе акты приема-передачи зданий, автотранспортных средств и иного имущества формируются в электронном формате и оформляются с использованием электронной цифровой подписи.</w:t>
      </w:r>
    </w:p>
    <w:p w14:paraId="79EC6087" w14:textId="77777777" w:rsidR="00F916C0" w:rsidRPr="00DB5755" w:rsidRDefault="00F916C0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Однако при государственной регистрации зданий в качестве объектов недвижимого имущества Государственная корпорация «Правительство для граждан» (ЦОН) не принимает акты приема-передачи, подписанные электронной цифровой подписью.</w:t>
      </w:r>
    </w:p>
    <w:p w14:paraId="7C40092F" w14:textId="77777777" w:rsidR="00F916C0" w:rsidRPr="00DB5755" w:rsidRDefault="00F916C0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В результате возникает необходимость дополнительно оформлять указанные акты на бумажном носителе. Это, в свою очередь, не соответствует принципам цифровизации, приводит к увеличению документооборота и затягиванию сроков оформления.</w:t>
      </w:r>
    </w:p>
    <w:p w14:paraId="3FAD50E0" w14:textId="77777777" w:rsidR="00F916C0" w:rsidRPr="00DB5755" w:rsidRDefault="00F916C0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40D5B">
        <w:rPr>
          <w:rFonts w:ascii="Times New Roman" w:eastAsia="Times New Roman" w:hAnsi="Times New Roman" w:cs="Times New Roman"/>
          <w:color w:val="0D0D0D"/>
          <w:sz w:val="24"/>
          <w:szCs w:val="24"/>
        </w:rPr>
        <w:t>Рекомендация: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обеспечить интеграцию актов приема-передачи, сформированных на платформе www.e-qazyna.kz с использованием электронной цифровой подписи, с информационной системой Государственной корпорации «Правительство для граждан» (ЦОН), а также обеспечить их полноценное принятие при государственной регистрации.</w:t>
      </w:r>
    </w:p>
    <w:p w14:paraId="52E786EA" w14:textId="77777777" w:rsidR="00442DA4" w:rsidRPr="00DB5755" w:rsidRDefault="00442DA4" w:rsidP="00DF152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40D5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Рекомендация: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обратиться посредством веб-портала www.e-qazyna.kz с предложением об интеграции актов приема-передачи, сформированных на платформе www.e-qazyna.kz с использованием электронной цифровой подписи, с информационной системой 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lastRenderedPageBreak/>
        <w:t>Государственной корпорации «Правительство для граждан» для их регистрации в базе данных ЦОН.</w:t>
      </w:r>
    </w:p>
    <w:p w14:paraId="172FB0E7" w14:textId="47CBFA68" w:rsidR="00442DA4" w:rsidRPr="00A86C93" w:rsidRDefault="00A86C93" w:rsidP="00DF152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r w:rsidRPr="00A86C93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kk-KZ"/>
        </w:rPr>
        <w:t xml:space="preserve">            </w:t>
      </w:r>
      <w:r w:rsidR="00442DA4" w:rsidRPr="00A86C93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В части выявления коррупционных рисков в организационно-управленческой деятельности Атырауского городского отдела финансов:</w:t>
      </w:r>
    </w:p>
    <w:p w14:paraId="1BA244FE" w14:textId="77777777" w:rsidR="00442DA4" w:rsidRPr="00DB5755" w:rsidRDefault="00442DA4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1) Управление персоналом, в том числе текучесть кадров — общая штатная численность отдела составляет 18 единиц, фактическая численность — 17 единиц.</w:t>
      </w:r>
    </w:p>
    <w:p w14:paraId="3B3D8B28" w14:textId="77777777" w:rsidR="00442DA4" w:rsidRPr="000B3A4E" w:rsidRDefault="00442DA4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r w:rsidRPr="000B3A4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Начальник отдела: занимает должность на постоянной основе.</w:t>
      </w:r>
    </w:p>
    <w:p w14:paraId="431050ED" w14:textId="77777777" w:rsidR="00442DA4" w:rsidRPr="00DB5755" w:rsidRDefault="00442DA4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0B3A4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Заместители начальника отдела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: штатная численность — 2 единицы, должности замещены на постоянной основе.</w:t>
      </w:r>
    </w:p>
    <w:p w14:paraId="63FD744E" w14:textId="77777777" w:rsidR="00442DA4" w:rsidRPr="00DB5755" w:rsidRDefault="00442DA4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0B3A4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Сектор бюджета: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штатная численность — 3 единицы, заведующий сектором временно исполняет обязанности, штатная численность главных специалистов — 2 единицы.</w:t>
      </w:r>
    </w:p>
    <w:p w14:paraId="0D63B6DF" w14:textId="77777777" w:rsidR="00442DA4" w:rsidRPr="00DB5755" w:rsidRDefault="00442DA4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0B3A4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Сектор бухгалтерского учета и отчетности: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штатная численность — 4 единицы, заведующий сектором занимает должность на постоянной основе, штатная численность главных специалистов — 3 единицы.</w:t>
      </w:r>
    </w:p>
    <w:p w14:paraId="456B3705" w14:textId="77777777" w:rsidR="00442DA4" w:rsidRPr="00DB5755" w:rsidRDefault="00442DA4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0B3A4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Сектор коммунальной собственности: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штатная численность — 4 единицы, заведующий сектором и 3 главных специалиста.</w:t>
      </w:r>
    </w:p>
    <w:p w14:paraId="3D2A8286" w14:textId="77777777" w:rsidR="00442DA4" w:rsidRPr="00DB5755" w:rsidRDefault="00442DA4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0B3A4E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Сектор государственных закупок:</w:t>
      </w: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штатная численность — 4 единицы, заведующий сектором и 3 главных специалиста. Один главный специалист находится в отпуске без сохранения заработной платы в связи с уходом за ребенком (должность временно вакантна).</w:t>
      </w:r>
    </w:p>
    <w:p w14:paraId="22DE2201" w14:textId="77777777" w:rsidR="00442DA4" w:rsidRPr="00DB5755" w:rsidRDefault="00442DA4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2) Урегулирование конфликта интересов — по состоянию на 2 мая текущего года случаев конфликта интересов не выявлено.</w:t>
      </w:r>
    </w:p>
    <w:p w14:paraId="3ECB333D" w14:textId="77777777" w:rsidR="00442DA4" w:rsidRPr="00DB5755" w:rsidRDefault="00442DA4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3) Оказание государственных услуг — государственные услуги отделом не оказываются.</w:t>
      </w:r>
    </w:p>
    <w:p w14:paraId="147991D1" w14:textId="77777777" w:rsidR="00442DA4" w:rsidRPr="00DB5755" w:rsidRDefault="00442DA4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4) Осуществление разрешительных функций — разрешительные функции отделом не осуществляются.</w:t>
      </w:r>
    </w:p>
    <w:p w14:paraId="16DBAC8F" w14:textId="77777777" w:rsidR="00442DA4" w:rsidRPr="00DB5755" w:rsidRDefault="00442DA4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5) Осуществление контрольных функций — контрольные функции отделом не осуществляются.</w:t>
      </w:r>
    </w:p>
    <w:p w14:paraId="0477B52E" w14:textId="77777777" w:rsidR="00442DA4" w:rsidRPr="00DB5755" w:rsidRDefault="00442DA4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По результатам анализа правонарушений не выявлено.</w:t>
      </w:r>
    </w:p>
    <w:p w14:paraId="7F6E6745" w14:textId="77777777" w:rsidR="00442DA4" w:rsidRPr="00DB5755" w:rsidRDefault="00442DA4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6) Иные вопросы, возникающие из организационно-управленческой деятельности отдела — отсутствуют.</w:t>
      </w:r>
    </w:p>
    <w:p w14:paraId="497CBFCC" w14:textId="77777777" w:rsidR="00442DA4" w:rsidRPr="00DB5755" w:rsidRDefault="00442DA4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7) Результаты ранее проведенных государственными органами проверок в отношении отдела — проверки в отношении отдела не проводились.</w:t>
      </w:r>
    </w:p>
    <w:p w14:paraId="51D6C728" w14:textId="77777777" w:rsidR="00442DA4" w:rsidRPr="00DB5755" w:rsidRDefault="00442DA4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8) Публикации в средствах массовой информации — материалы, разоблачающие противоправные действия и негативные поступки работников отдела, не публиковались.</w:t>
      </w:r>
    </w:p>
    <w:p w14:paraId="37A31F66" w14:textId="77777777" w:rsidR="00442DA4" w:rsidRPr="00DB5755" w:rsidRDefault="00442DA4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9) Обращения физических и юридических лиц, поступившие в отдел — обращений физических и юридических лиц по вопросам коррупции в отношении работников отдела не поступало.</w:t>
      </w:r>
    </w:p>
    <w:p w14:paraId="07F86C0B" w14:textId="77777777" w:rsidR="00442DA4" w:rsidRPr="00DB5755" w:rsidRDefault="00442DA4" w:rsidP="00DF15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10) Акты прокурорского надзора — замечаний по актам прокурорского надзора не имеется.</w:t>
      </w:r>
    </w:p>
    <w:p w14:paraId="426F4E81" w14:textId="77777777" w:rsidR="004C7AE2" w:rsidRPr="00DB5755" w:rsidRDefault="004C7AE2" w:rsidP="00DF1522">
      <w:pPr>
        <w:shd w:val="clear" w:color="auto" w:fill="FCFCFC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lastRenderedPageBreak/>
        <w:t>11) Судебные акты — судебные акты, касающиеся коррупционных рисков в деятельности отдела, не поступали.</w:t>
      </w:r>
    </w:p>
    <w:p w14:paraId="43238E38" w14:textId="77777777" w:rsidR="004C7AE2" w:rsidRPr="004D42EA" w:rsidRDefault="004C7AE2" w:rsidP="00DF1522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r w:rsidRPr="004D42E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Заключение:</w:t>
      </w:r>
    </w:p>
    <w:p w14:paraId="4613CEA3" w14:textId="77777777" w:rsidR="004C7AE2" w:rsidRPr="00DB5755" w:rsidRDefault="004C7AE2" w:rsidP="00DF1522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B5755">
        <w:rPr>
          <w:rFonts w:ascii="Times New Roman" w:eastAsia="Times New Roman" w:hAnsi="Times New Roman" w:cs="Times New Roman"/>
          <w:color w:val="0D0D0D"/>
          <w:sz w:val="24"/>
          <w:szCs w:val="24"/>
        </w:rPr>
        <w:t>В ходе анализа в нормативных правовых актах, регулирующих деятельность сектора коммунальной собственности отдела, выявлены коррупционные риски.</w:t>
      </w:r>
    </w:p>
    <w:p w14:paraId="00EB2A52" w14:textId="77777777" w:rsidR="004C7AE2" w:rsidRPr="004D42EA" w:rsidRDefault="004C7AE2" w:rsidP="00DF1522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r w:rsidRPr="004D42E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Рабочая группа:</w:t>
      </w:r>
    </w:p>
    <w:p w14:paraId="4DF51402" w14:textId="77777777" w:rsidR="002E5151" w:rsidRPr="00DB5755" w:rsidRDefault="002E5151" w:rsidP="00DF1522">
      <w:pPr>
        <w:pStyle w:val="a3"/>
        <w:jc w:val="both"/>
        <w:rPr>
          <w:rFonts w:ascii="Times New Roman" w:eastAsia="Times New Roman" w:hAnsi="Times New Roman"/>
          <w:color w:val="333333"/>
          <w:sz w:val="24"/>
          <w:szCs w:val="24"/>
          <w:lang w:val="kk-KZ" w:eastAsia="ru-RU"/>
        </w:rPr>
      </w:pPr>
    </w:p>
    <w:p w14:paraId="5C9AFDC2" w14:textId="77777777" w:rsidR="002E5151" w:rsidRPr="00D00481" w:rsidRDefault="002E5151" w:rsidP="00DF1522">
      <w:pPr>
        <w:pStyle w:val="a3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14:paraId="29AD2317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Кулбаева Гулжан Рамазановна                                               </w:t>
      </w:r>
    </w:p>
    <w:p w14:paraId="7227E0A6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</w:pPr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 xml:space="preserve">Заместитель начальника отдела </w:t>
      </w:r>
    </w:p>
    <w:p w14:paraId="7EE24274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 xml:space="preserve">руководитель рабочей </w:t>
      </w:r>
      <w:proofErr w:type="gramStart"/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>группы</w:t>
      </w:r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  <w:t xml:space="preserve">;   </w:t>
      </w:r>
      <w:proofErr w:type="gramEnd"/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  <w:t xml:space="preserve">                                                             </w:t>
      </w:r>
      <w:r w:rsidRPr="00D00481">
        <w:rPr>
          <w:rFonts w:ascii="Times New Roman" w:hAnsi="Times New Roman" w:cs="Times New Roman"/>
          <w:sz w:val="24"/>
          <w:szCs w:val="24"/>
          <w:lang w:val="kk-KZ"/>
        </w:rPr>
        <w:t>___________________</w:t>
      </w:r>
    </w:p>
    <w:p w14:paraId="491C499C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</w:pPr>
    </w:p>
    <w:p w14:paraId="5D40CE0C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Аманкосов Бақберген Бауржанович                                       </w:t>
      </w:r>
    </w:p>
    <w:p w14:paraId="1A2D7D2D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</w:pPr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 xml:space="preserve">Заведующий сектором государственных закупок </w:t>
      </w:r>
    </w:p>
    <w:p w14:paraId="5E27E084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 xml:space="preserve">член рабочей </w:t>
      </w:r>
      <w:proofErr w:type="gramStart"/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>группы</w:t>
      </w:r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  <w:t xml:space="preserve">;   </w:t>
      </w:r>
      <w:proofErr w:type="gramEnd"/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  <w:t xml:space="preserve">                                                                             </w:t>
      </w:r>
      <w:r w:rsidRPr="00D00481">
        <w:rPr>
          <w:rFonts w:ascii="Times New Roman" w:hAnsi="Times New Roman" w:cs="Times New Roman"/>
          <w:sz w:val="24"/>
          <w:szCs w:val="24"/>
          <w:lang w:val="kk-KZ"/>
        </w:rPr>
        <w:t>___________________</w:t>
      </w:r>
    </w:p>
    <w:p w14:paraId="3ADD187F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</w:pPr>
    </w:p>
    <w:p w14:paraId="4F01933B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A7A2923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0048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Қожахметов Мұхамбетжан Сабыржанұлы                            </w:t>
      </w:r>
    </w:p>
    <w:p w14:paraId="0B88CA02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</w:pPr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 xml:space="preserve">Заведующий сектором коммунальной собственности </w:t>
      </w:r>
    </w:p>
    <w:p w14:paraId="19BA5B3D" w14:textId="1A202284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>член рабочей группы</w:t>
      </w:r>
      <w:r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</w:t>
      </w:r>
      <w:r w:rsidR="009F31FA"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00481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__________________</w:t>
      </w:r>
    </w:p>
    <w:p w14:paraId="1D4AE298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</w:t>
      </w:r>
    </w:p>
    <w:p w14:paraId="5CE393DE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  <w:r w:rsidRPr="00D00481"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  <w:t>Бекесова Лида Зинуровна</w:t>
      </w:r>
    </w:p>
    <w:p w14:paraId="21ACA3C3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</w:pPr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 xml:space="preserve">Временно исполняющий обязанности заведующего сектором </w:t>
      </w:r>
    </w:p>
    <w:p w14:paraId="771329D5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</w:pPr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 xml:space="preserve">бюджета </w:t>
      </w:r>
    </w:p>
    <w:p w14:paraId="3538C0D9" w14:textId="5DD8D6A0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>член рабочей группы</w:t>
      </w:r>
      <w:r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</w:t>
      </w:r>
      <w:r w:rsidR="009F31FA"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9F31FA"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00481">
        <w:rPr>
          <w:rFonts w:ascii="Times New Roman" w:hAnsi="Times New Roman" w:cs="Times New Roman"/>
          <w:sz w:val="24"/>
          <w:szCs w:val="24"/>
          <w:lang w:val="kk-KZ"/>
        </w:rPr>
        <w:t>___________________</w:t>
      </w:r>
    </w:p>
    <w:p w14:paraId="5D4B1108" w14:textId="760E900F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31FA"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3D955B2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/>
        </w:rPr>
      </w:pPr>
    </w:p>
    <w:p w14:paraId="63B955D1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Кумарова Малина Муратовна                                                 </w:t>
      </w:r>
    </w:p>
    <w:p w14:paraId="581E300E" w14:textId="77777777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</w:pPr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>Главный специалист сектора бухгалтерского учета и отчетности</w:t>
      </w:r>
    </w:p>
    <w:p w14:paraId="19266FF7" w14:textId="3EDB4276" w:rsidR="00AA2129" w:rsidRPr="00D00481" w:rsidRDefault="00AA2129" w:rsidP="00DF1522">
      <w:pPr>
        <w:spacing w:after="0" w:line="240" w:lineRule="auto"/>
        <w:jc w:val="both"/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  <w:lang w:val="kk-KZ"/>
        </w:rPr>
      </w:pPr>
      <w:r w:rsidRPr="00D00481">
        <w:rPr>
          <w:rFonts w:ascii="Times New Roman" w:hAnsi="Times New Roman" w:cs="Times New Roman"/>
          <w:color w:val="0D0D0D"/>
          <w:sz w:val="24"/>
          <w:szCs w:val="24"/>
          <w:shd w:val="clear" w:color="auto" w:fill="FCFCFC"/>
        </w:rPr>
        <w:t>секретарь рабочей группы</w:t>
      </w:r>
      <w:r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.                                                                 </w:t>
      </w:r>
      <w:r w:rsidR="009F31FA"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D00481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</w:t>
      </w:r>
    </w:p>
    <w:p w14:paraId="3403CBCF" w14:textId="77777777" w:rsidR="002E5151" w:rsidRPr="00D00481" w:rsidRDefault="002E5151" w:rsidP="0088540B">
      <w:pPr>
        <w:pStyle w:val="a3"/>
        <w:jc w:val="both"/>
        <w:rPr>
          <w:rFonts w:ascii="Times New Roman" w:eastAsia="Times New Roman" w:hAnsi="Times New Roman"/>
          <w:color w:val="333333"/>
          <w:sz w:val="24"/>
          <w:szCs w:val="24"/>
          <w:lang w:val="kk-KZ" w:eastAsia="ru-RU"/>
        </w:rPr>
      </w:pPr>
    </w:p>
    <w:p w14:paraId="10AE8A1C" w14:textId="77777777" w:rsidR="002E5151" w:rsidRPr="00D00481" w:rsidRDefault="002E5151" w:rsidP="0088540B">
      <w:pPr>
        <w:pStyle w:val="a3"/>
        <w:jc w:val="both"/>
        <w:rPr>
          <w:rFonts w:ascii="Times New Roman" w:eastAsia="Times New Roman" w:hAnsi="Times New Roman"/>
          <w:color w:val="333333"/>
          <w:sz w:val="24"/>
          <w:szCs w:val="24"/>
          <w:lang w:val="kk-KZ" w:eastAsia="ru-RU"/>
        </w:rPr>
      </w:pPr>
      <w:r w:rsidRPr="00D00481">
        <w:rPr>
          <w:rFonts w:ascii="Times New Roman" w:eastAsia="Times New Roman" w:hAnsi="Times New Roman"/>
          <w:b/>
          <w:color w:val="333333"/>
          <w:sz w:val="24"/>
          <w:szCs w:val="24"/>
          <w:lang w:val="kk-KZ" w:eastAsia="ru-RU"/>
        </w:rPr>
        <w:tab/>
      </w:r>
    </w:p>
    <w:p w14:paraId="12F519B5" w14:textId="77777777" w:rsidR="002E5151" w:rsidRPr="00D00481" w:rsidRDefault="002E5151" w:rsidP="0088540B">
      <w:pPr>
        <w:pStyle w:val="a3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val="kk-KZ" w:eastAsia="ru-RU"/>
        </w:rPr>
      </w:pPr>
    </w:p>
    <w:p w14:paraId="5FE7FDCF" w14:textId="77777777" w:rsidR="002E5151" w:rsidRPr="00D00481" w:rsidRDefault="002E5151" w:rsidP="0088540B">
      <w:pPr>
        <w:pStyle w:val="a3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val="kk-KZ" w:eastAsia="ru-RU"/>
        </w:rPr>
      </w:pPr>
    </w:p>
    <w:p w14:paraId="6200CBDC" w14:textId="77777777" w:rsidR="002E5151" w:rsidRPr="00D00481" w:rsidRDefault="002E5151" w:rsidP="0088540B">
      <w:pPr>
        <w:pStyle w:val="a3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val="kk-KZ" w:eastAsia="ru-RU"/>
        </w:rPr>
      </w:pPr>
    </w:p>
    <w:p w14:paraId="539992B5" w14:textId="77777777" w:rsidR="002E5151" w:rsidRPr="00D00481" w:rsidRDefault="002E5151" w:rsidP="0088540B">
      <w:pPr>
        <w:pStyle w:val="a3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val="kk-KZ" w:eastAsia="ru-RU"/>
        </w:rPr>
      </w:pPr>
    </w:p>
    <w:p w14:paraId="459E1726" w14:textId="77777777" w:rsidR="002E5151" w:rsidRPr="00D00481" w:rsidRDefault="002E5151" w:rsidP="0088540B">
      <w:pPr>
        <w:pStyle w:val="a3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val="kk-KZ" w:eastAsia="ru-RU"/>
        </w:rPr>
      </w:pPr>
    </w:p>
    <w:p w14:paraId="5CEAEE23" w14:textId="77777777" w:rsidR="002E5151" w:rsidRPr="00D00481" w:rsidRDefault="002E5151" w:rsidP="0088540B">
      <w:pPr>
        <w:pStyle w:val="a3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val="kk-KZ" w:eastAsia="ru-RU"/>
        </w:rPr>
      </w:pPr>
    </w:p>
    <w:p w14:paraId="3BBE8CAE" w14:textId="77777777" w:rsidR="002E5151" w:rsidRPr="00D00481" w:rsidRDefault="002E5151" w:rsidP="0088540B">
      <w:pPr>
        <w:pStyle w:val="a3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val="kk-KZ" w:eastAsia="ru-RU"/>
        </w:rPr>
      </w:pPr>
    </w:p>
    <w:p w14:paraId="1827D27E" w14:textId="77777777" w:rsidR="002E5151" w:rsidRPr="00D00481" w:rsidRDefault="002E5151" w:rsidP="0088540B">
      <w:pPr>
        <w:pStyle w:val="a3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val="kk-KZ" w:eastAsia="ru-RU"/>
        </w:rPr>
      </w:pPr>
    </w:p>
    <w:p w14:paraId="4AC2F919" w14:textId="77777777" w:rsidR="002E5151" w:rsidRPr="00D00481" w:rsidRDefault="002E5151" w:rsidP="0088540B">
      <w:pPr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</w:p>
    <w:sectPr w:rsidR="002E5151" w:rsidRPr="00D00481" w:rsidSect="004A5EF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10DD"/>
    <w:multiLevelType w:val="multilevel"/>
    <w:tmpl w:val="2A928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F45D69"/>
    <w:multiLevelType w:val="hybridMultilevel"/>
    <w:tmpl w:val="0B80A932"/>
    <w:lvl w:ilvl="0" w:tplc="3866F920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E4F59"/>
    <w:multiLevelType w:val="multilevel"/>
    <w:tmpl w:val="B55AC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0E1323"/>
    <w:multiLevelType w:val="multilevel"/>
    <w:tmpl w:val="B194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626F2C"/>
    <w:multiLevelType w:val="multilevel"/>
    <w:tmpl w:val="96EC4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922AD4"/>
    <w:multiLevelType w:val="multilevel"/>
    <w:tmpl w:val="91C0F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4401114">
    <w:abstractNumId w:val="1"/>
  </w:num>
  <w:num w:numId="2" w16cid:durableId="928466932">
    <w:abstractNumId w:val="3"/>
  </w:num>
  <w:num w:numId="3" w16cid:durableId="270860754">
    <w:abstractNumId w:val="4"/>
  </w:num>
  <w:num w:numId="4" w16cid:durableId="144932449">
    <w:abstractNumId w:val="5"/>
  </w:num>
  <w:num w:numId="5" w16cid:durableId="930701353">
    <w:abstractNumId w:val="0"/>
  </w:num>
  <w:num w:numId="6" w16cid:durableId="1105810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5151"/>
    <w:rsid w:val="00002043"/>
    <w:rsid w:val="00005AE5"/>
    <w:rsid w:val="000071F7"/>
    <w:rsid w:val="00010CFE"/>
    <w:rsid w:val="00010F5B"/>
    <w:rsid w:val="0001158B"/>
    <w:rsid w:val="00015ACD"/>
    <w:rsid w:val="00016DE5"/>
    <w:rsid w:val="00020344"/>
    <w:rsid w:val="00021850"/>
    <w:rsid w:val="0002556E"/>
    <w:rsid w:val="000305CE"/>
    <w:rsid w:val="000374F8"/>
    <w:rsid w:val="00044D38"/>
    <w:rsid w:val="00052B0E"/>
    <w:rsid w:val="00064F10"/>
    <w:rsid w:val="0007591B"/>
    <w:rsid w:val="00084CA0"/>
    <w:rsid w:val="00091CAA"/>
    <w:rsid w:val="0009306A"/>
    <w:rsid w:val="00093DE8"/>
    <w:rsid w:val="000A2B58"/>
    <w:rsid w:val="000A4882"/>
    <w:rsid w:val="000A7ADF"/>
    <w:rsid w:val="000B030E"/>
    <w:rsid w:val="000B076D"/>
    <w:rsid w:val="000B3A4E"/>
    <w:rsid w:val="000C06F0"/>
    <w:rsid w:val="000C0D40"/>
    <w:rsid w:val="000C330A"/>
    <w:rsid w:val="000C6E42"/>
    <w:rsid w:val="000D020A"/>
    <w:rsid w:val="000D03BB"/>
    <w:rsid w:val="0010195B"/>
    <w:rsid w:val="00110109"/>
    <w:rsid w:val="00116032"/>
    <w:rsid w:val="001179BC"/>
    <w:rsid w:val="0012528F"/>
    <w:rsid w:val="00143479"/>
    <w:rsid w:val="00145232"/>
    <w:rsid w:val="00150C4E"/>
    <w:rsid w:val="001540E3"/>
    <w:rsid w:val="001711C6"/>
    <w:rsid w:val="00191F7A"/>
    <w:rsid w:val="001A5454"/>
    <w:rsid w:val="001A7D0A"/>
    <w:rsid w:val="001B7146"/>
    <w:rsid w:val="001E71B5"/>
    <w:rsid w:val="001F60AE"/>
    <w:rsid w:val="00203575"/>
    <w:rsid w:val="002100D8"/>
    <w:rsid w:val="00213E00"/>
    <w:rsid w:val="002363BD"/>
    <w:rsid w:val="002405DA"/>
    <w:rsid w:val="002429C1"/>
    <w:rsid w:val="00242B1E"/>
    <w:rsid w:val="00244759"/>
    <w:rsid w:val="00245CF3"/>
    <w:rsid w:val="00286497"/>
    <w:rsid w:val="00287254"/>
    <w:rsid w:val="00291987"/>
    <w:rsid w:val="00294B09"/>
    <w:rsid w:val="002C06E8"/>
    <w:rsid w:val="002E5151"/>
    <w:rsid w:val="002F365C"/>
    <w:rsid w:val="003004A3"/>
    <w:rsid w:val="0030242F"/>
    <w:rsid w:val="00302FD6"/>
    <w:rsid w:val="00304095"/>
    <w:rsid w:val="00312C6B"/>
    <w:rsid w:val="00316688"/>
    <w:rsid w:val="003433E3"/>
    <w:rsid w:val="00346FF0"/>
    <w:rsid w:val="00352B74"/>
    <w:rsid w:val="003564CA"/>
    <w:rsid w:val="003578E9"/>
    <w:rsid w:val="003739CE"/>
    <w:rsid w:val="00377C6C"/>
    <w:rsid w:val="00382857"/>
    <w:rsid w:val="003A5162"/>
    <w:rsid w:val="003A6FEE"/>
    <w:rsid w:val="003C1D98"/>
    <w:rsid w:val="003D1C1A"/>
    <w:rsid w:val="00402631"/>
    <w:rsid w:val="00406428"/>
    <w:rsid w:val="00415A48"/>
    <w:rsid w:val="00417650"/>
    <w:rsid w:val="00423BEA"/>
    <w:rsid w:val="004255BA"/>
    <w:rsid w:val="00434FD7"/>
    <w:rsid w:val="00440D5B"/>
    <w:rsid w:val="00442DA4"/>
    <w:rsid w:val="0045398B"/>
    <w:rsid w:val="00464BDC"/>
    <w:rsid w:val="004851AD"/>
    <w:rsid w:val="0048674C"/>
    <w:rsid w:val="004911E8"/>
    <w:rsid w:val="00492DFA"/>
    <w:rsid w:val="00494213"/>
    <w:rsid w:val="004A5EFA"/>
    <w:rsid w:val="004C6396"/>
    <w:rsid w:val="004C677D"/>
    <w:rsid w:val="004C7AE2"/>
    <w:rsid w:val="004D42EA"/>
    <w:rsid w:val="004D52A5"/>
    <w:rsid w:val="004D68EE"/>
    <w:rsid w:val="00504290"/>
    <w:rsid w:val="00515A9E"/>
    <w:rsid w:val="005228DA"/>
    <w:rsid w:val="005277A8"/>
    <w:rsid w:val="0053557B"/>
    <w:rsid w:val="0053622D"/>
    <w:rsid w:val="00541575"/>
    <w:rsid w:val="00546378"/>
    <w:rsid w:val="00547DCA"/>
    <w:rsid w:val="00550AB7"/>
    <w:rsid w:val="005647D0"/>
    <w:rsid w:val="005660E5"/>
    <w:rsid w:val="00591FDF"/>
    <w:rsid w:val="005A08AF"/>
    <w:rsid w:val="005A169A"/>
    <w:rsid w:val="005A2CB5"/>
    <w:rsid w:val="005A68AD"/>
    <w:rsid w:val="005B20FB"/>
    <w:rsid w:val="005B36BC"/>
    <w:rsid w:val="005B63E8"/>
    <w:rsid w:val="005B6BDA"/>
    <w:rsid w:val="005E160E"/>
    <w:rsid w:val="005E18CB"/>
    <w:rsid w:val="005F51CD"/>
    <w:rsid w:val="006014A9"/>
    <w:rsid w:val="00604005"/>
    <w:rsid w:val="0060598D"/>
    <w:rsid w:val="00607F61"/>
    <w:rsid w:val="0061038C"/>
    <w:rsid w:val="00614E01"/>
    <w:rsid w:val="00623948"/>
    <w:rsid w:val="00631175"/>
    <w:rsid w:val="00642EDD"/>
    <w:rsid w:val="0064405A"/>
    <w:rsid w:val="00647148"/>
    <w:rsid w:val="0065294F"/>
    <w:rsid w:val="006533A7"/>
    <w:rsid w:val="006562C4"/>
    <w:rsid w:val="00661650"/>
    <w:rsid w:val="00671782"/>
    <w:rsid w:val="00671E81"/>
    <w:rsid w:val="00677C7B"/>
    <w:rsid w:val="00686338"/>
    <w:rsid w:val="0069026A"/>
    <w:rsid w:val="006936C9"/>
    <w:rsid w:val="006A0C3B"/>
    <w:rsid w:val="006B13FE"/>
    <w:rsid w:val="006B2388"/>
    <w:rsid w:val="006C27BC"/>
    <w:rsid w:val="006C3273"/>
    <w:rsid w:val="006C37EA"/>
    <w:rsid w:val="006C6D84"/>
    <w:rsid w:val="006D2E27"/>
    <w:rsid w:val="006E0B36"/>
    <w:rsid w:val="006F430C"/>
    <w:rsid w:val="006F4ADC"/>
    <w:rsid w:val="0070054F"/>
    <w:rsid w:val="00706909"/>
    <w:rsid w:val="0071628A"/>
    <w:rsid w:val="00716BE4"/>
    <w:rsid w:val="007263E0"/>
    <w:rsid w:val="00727D12"/>
    <w:rsid w:val="00744419"/>
    <w:rsid w:val="00744B82"/>
    <w:rsid w:val="0074652D"/>
    <w:rsid w:val="00763192"/>
    <w:rsid w:val="00764045"/>
    <w:rsid w:val="00771F44"/>
    <w:rsid w:val="00775291"/>
    <w:rsid w:val="007807F8"/>
    <w:rsid w:val="00784B50"/>
    <w:rsid w:val="007A04FA"/>
    <w:rsid w:val="007B1BC6"/>
    <w:rsid w:val="007C4F24"/>
    <w:rsid w:val="007D4056"/>
    <w:rsid w:val="007E22C6"/>
    <w:rsid w:val="007E3B1F"/>
    <w:rsid w:val="007E78E2"/>
    <w:rsid w:val="007F2BD9"/>
    <w:rsid w:val="007F3A6A"/>
    <w:rsid w:val="00801875"/>
    <w:rsid w:val="00803DFF"/>
    <w:rsid w:val="0080718E"/>
    <w:rsid w:val="00833047"/>
    <w:rsid w:val="0083421F"/>
    <w:rsid w:val="00840EE4"/>
    <w:rsid w:val="00842609"/>
    <w:rsid w:val="00842E7A"/>
    <w:rsid w:val="00853E8C"/>
    <w:rsid w:val="00856D97"/>
    <w:rsid w:val="0086238D"/>
    <w:rsid w:val="00866002"/>
    <w:rsid w:val="0087398B"/>
    <w:rsid w:val="0087674A"/>
    <w:rsid w:val="00877BC5"/>
    <w:rsid w:val="00881711"/>
    <w:rsid w:val="0088540B"/>
    <w:rsid w:val="008A33BF"/>
    <w:rsid w:val="008B2867"/>
    <w:rsid w:val="008B3279"/>
    <w:rsid w:val="008C3B9C"/>
    <w:rsid w:val="008C6D08"/>
    <w:rsid w:val="008D3D35"/>
    <w:rsid w:val="008F396B"/>
    <w:rsid w:val="008F39FC"/>
    <w:rsid w:val="00903D72"/>
    <w:rsid w:val="00907AAC"/>
    <w:rsid w:val="009219D8"/>
    <w:rsid w:val="009237DE"/>
    <w:rsid w:val="00931CCD"/>
    <w:rsid w:val="00932E33"/>
    <w:rsid w:val="00935A5D"/>
    <w:rsid w:val="00943CC7"/>
    <w:rsid w:val="00946366"/>
    <w:rsid w:val="00950E17"/>
    <w:rsid w:val="009566E0"/>
    <w:rsid w:val="009579DD"/>
    <w:rsid w:val="00966438"/>
    <w:rsid w:val="0097004D"/>
    <w:rsid w:val="00973D8D"/>
    <w:rsid w:val="00981613"/>
    <w:rsid w:val="009A209E"/>
    <w:rsid w:val="009B6B9B"/>
    <w:rsid w:val="009B731F"/>
    <w:rsid w:val="009C1FF7"/>
    <w:rsid w:val="009C45B9"/>
    <w:rsid w:val="009C518E"/>
    <w:rsid w:val="009E7EE0"/>
    <w:rsid w:val="009F31FA"/>
    <w:rsid w:val="00A04023"/>
    <w:rsid w:val="00A13118"/>
    <w:rsid w:val="00A23070"/>
    <w:rsid w:val="00A26B28"/>
    <w:rsid w:val="00A316D8"/>
    <w:rsid w:val="00A363B6"/>
    <w:rsid w:val="00A36F13"/>
    <w:rsid w:val="00A4200A"/>
    <w:rsid w:val="00A429ED"/>
    <w:rsid w:val="00A47876"/>
    <w:rsid w:val="00A5062C"/>
    <w:rsid w:val="00A50B74"/>
    <w:rsid w:val="00A52E1A"/>
    <w:rsid w:val="00A55ED8"/>
    <w:rsid w:val="00A71410"/>
    <w:rsid w:val="00A80059"/>
    <w:rsid w:val="00A86C93"/>
    <w:rsid w:val="00A9131F"/>
    <w:rsid w:val="00A96140"/>
    <w:rsid w:val="00A96802"/>
    <w:rsid w:val="00AA2129"/>
    <w:rsid w:val="00AA4B0F"/>
    <w:rsid w:val="00AB43B2"/>
    <w:rsid w:val="00AB6E05"/>
    <w:rsid w:val="00AC1B06"/>
    <w:rsid w:val="00AC56D9"/>
    <w:rsid w:val="00AD62ED"/>
    <w:rsid w:val="00AE01BC"/>
    <w:rsid w:val="00AE458B"/>
    <w:rsid w:val="00AF31E8"/>
    <w:rsid w:val="00AF67C9"/>
    <w:rsid w:val="00B02782"/>
    <w:rsid w:val="00B101D4"/>
    <w:rsid w:val="00B13F68"/>
    <w:rsid w:val="00B24F9A"/>
    <w:rsid w:val="00B3636F"/>
    <w:rsid w:val="00B364BC"/>
    <w:rsid w:val="00B4683C"/>
    <w:rsid w:val="00B62582"/>
    <w:rsid w:val="00B72F7A"/>
    <w:rsid w:val="00B74F45"/>
    <w:rsid w:val="00B76193"/>
    <w:rsid w:val="00B848F2"/>
    <w:rsid w:val="00B86436"/>
    <w:rsid w:val="00B950BB"/>
    <w:rsid w:val="00B96B6F"/>
    <w:rsid w:val="00BA1BCB"/>
    <w:rsid w:val="00BB1E57"/>
    <w:rsid w:val="00BB6675"/>
    <w:rsid w:val="00BC0B60"/>
    <w:rsid w:val="00BC2F14"/>
    <w:rsid w:val="00BD1D2F"/>
    <w:rsid w:val="00BD421B"/>
    <w:rsid w:val="00BD6FAB"/>
    <w:rsid w:val="00BE0E4C"/>
    <w:rsid w:val="00BE38D2"/>
    <w:rsid w:val="00C02186"/>
    <w:rsid w:val="00C03DCB"/>
    <w:rsid w:val="00C10CC4"/>
    <w:rsid w:val="00C1423C"/>
    <w:rsid w:val="00C22347"/>
    <w:rsid w:val="00C2462E"/>
    <w:rsid w:val="00C31671"/>
    <w:rsid w:val="00C34C75"/>
    <w:rsid w:val="00C35771"/>
    <w:rsid w:val="00C36B7D"/>
    <w:rsid w:val="00C40101"/>
    <w:rsid w:val="00C41D1F"/>
    <w:rsid w:val="00C4279C"/>
    <w:rsid w:val="00C5141A"/>
    <w:rsid w:val="00C71601"/>
    <w:rsid w:val="00C72D16"/>
    <w:rsid w:val="00C76C36"/>
    <w:rsid w:val="00C81FD9"/>
    <w:rsid w:val="00C90464"/>
    <w:rsid w:val="00C96263"/>
    <w:rsid w:val="00CB592F"/>
    <w:rsid w:val="00CD6393"/>
    <w:rsid w:val="00CE0230"/>
    <w:rsid w:val="00CE7A87"/>
    <w:rsid w:val="00CF4A47"/>
    <w:rsid w:val="00CF7496"/>
    <w:rsid w:val="00CF7D49"/>
    <w:rsid w:val="00D00481"/>
    <w:rsid w:val="00D05A34"/>
    <w:rsid w:val="00D105E1"/>
    <w:rsid w:val="00D20349"/>
    <w:rsid w:val="00D25630"/>
    <w:rsid w:val="00D334E8"/>
    <w:rsid w:val="00D3529B"/>
    <w:rsid w:val="00D420DC"/>
    <w:rsid w:val="00D46462"/>
    <w:rsid w:val="00D5376F"/>
    <w:rsid w:val="00D622CA"/>
    <w:rsid w:val="00D66596"/>
    <w:rsid w:val="00D72389"/>
    <w:rsid w:val="00D726C3"/>
    <w:rsid w:val="00D7452C"/>
    <w:rsid w:val="00D76319"/>
    <w:rsid w:val="00D8247E"/>
    <w:rsid w:val="00D8388A"/>
    <w:rsid w:val="00D94D49"/>
    <w:rsid w:val="00D97F2F"/>
    <w:rsid w:val="00DB41E5"/>
    <w:rsid w:val="00DB45A2"/>
    <w:rsid w:val="00DB5755"/>
    <w:rsid w:val="00DB6455"/>
    <w:rsid w:val="00DD104C"/>
    <w:rsid w:val="00DD6CCB"/>
    <w:rsid w:val="00DE1976"/>
    <w:rsid w:val="00DF1522"/>
    <w:rsid w:val="00E1575B"/>
    <w:rsid w:val="00E22BD1"/>
    <w:rsid w:val="00E358BA"/>
    <w:rsid w:val="00E44451"/>
    <w:rsid w:val="00E47601"/>
    <w:rsid w:val="00E51E60"/>
    <w:rsid w:val="00E664DC"/>
    <w:rsid w:val="00E67433"/>
    <w:rsid w:val="00E763BA"/>
    <w:rsid w:val="00EA4757"/>
    <w:rsid w:val="00EB1AB1"/>
    <w:rsid w:val="00EB293E"/>
    <w:rsid w:val="00EC1600"/>
    <w:rsid w:val="00EC3F2D"/>
    <w:rsid w:val="00EC46A4"/>
    <w:rsid w:val="00ED137D"/>
    <w:rsid w:val="00EE1E84"/>
    <w:rsid w:val="00EE6867"/>
    <w:rsid w:val="00EE69E3"/>
    <w:rsid w:val="00EF0D81"/>
    <w:rsid w:val="00EF1BFC"/>
    <w:rsid w:val="00EF5CE6"/>
    <w:rsid w:val="00F03876"/>
    <w:rsid w:val="00F12CD1"/>
    <w:rsid w:val="00F21B54"/>
    <w:rsid w:val="00F23238"/>
    <w:rsid w:val="00F27033"/>
    <w:rsid w:val="00F4142C"/>
    <w:rsid w:val="00F5396A"/>
    <w:rsid w:val="00F56DEC"/>
    <w:rsid w:val="00F72718"/>
    <w:rsid w:val="00F916C0"/>
    <w:rsid w:val="00F94479"/>
    <w:rsid w:val="00F96D1E"/>
    <w:rsid w:val="00F97C05"/>
    <w:rsid w:val="00FB3156"/>
    <w:rsid w:val="00FB3DF9"/>
    <w:rsid w:val="00FC11B8"/>
    <w:rsid w:val="00FC4F42"/>
    <w:rsid w:val="00FD0D9B"/>
    <w:rsid w:val="00FD4B6A"/>
    <w:rsid w:val="00FE4D37"/>
    <w:rsid w:val="00FF1633"/>
    <w:rsid w:val="00FF2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19041"/>
  <w15:docId w15:val="{3AF05467-577D-4868-8796-C9B188C91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E515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qFormat/>
    <w:locked/>
    <w:rsid w:val="002E5151"/>
    <w:rPr>
      <w:rFonts w:ascii="Calibri" w:eastAsia="Calibri" w:hAnsi="Calibri" w:cs="Times New Roman"/>
      <w:lang w:eastAsia="en-US"/>
    </w:rPr>
  </w:style>
  <w:style w:type="character" w:styleId="a5">
    <w:name w:val="Strong"/>
    <w:uiPriority w:val="22"/>
    <w:qFormat/>
    <w:rsid w:val="002E5151"/>
    <w:rPr>
      <w:b/>
      <w:bCs/>
    </w:rPr>
  </w:style>
  <w:style w:type="table" w:styleId="a6">
    <w:name w:val="Table Grid"/>
    <w:basedOn w:val="a1"/>
    <w:uiPriority w:val="59"/>
    <w:rsid w:val="002E515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E515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F4ADC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96D1E"/>
    <w:rPr>
      <w:color w:val="605E5C"/>
      <w:shd w:val="clear" w:color="auto" w:fill="E1DFDD"/>
    </w:rPr>
  </w:style>
  <w:style w:type="paragraph" w:customStyle="1" w:styleId="x1yc453h">
    <w:name w:val="x1yc453h"/>
    <w:basedOn w:val="a"/>
    <w:rsid w:val="00A26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10ukxgv">
    <w:name w:val="x10ukxgv"/>
    <w:basedOn w:val="a"/>
    <w:rsid w:val="00FE4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jm9jq1">
    <w:name w:val="xjm9jq1"/>
    <w:basedOn w:val="a0"/>
    <w:rsid w:val="00FE4D37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E4D3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E4D37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E4D3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E4D37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4A3E7-4CF0-4C4E-A1D4-904A6B866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6</Pages>
  <Words>2543</Words>
  <Characters>14500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Zhadyra Kurmanbekova</dc:creator>
  <cp:keywords/>
  <dc:description/>
  <cp:lastModifiedBy>Пользователь</cp:lastModifiedBy>
  <cp:revision>502</cp:revision>
  <cp:lastPrinted>2026-08-26T04:57:00Z</cp:lastPrinted>
  <dcterms:created xsi:type="dcterms:W3CDTF">2024-10-02T11:51:00Z</dcterms:created>
  <dcterms:modified xsi:type="dcterms:W3CDTF">2026-09-25T13:15:00Z</dcterms:modified>
</cp:coreProperties>
</file>