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14FB6" w14:textId="77777777" w:rsidR="005B1972" w:rsidRDefault="005B1972" w:rsidP="005B1972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19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Объявление </w:t>
      </w:r>
    </w:p>
    <w:p w14:paraId="7A606BD8" w14:textId="4C0BB73C" w:rsidR="005B1972" w:rsidRPr="005B1972" w:rsidRDefault="005B1972" w:rsidP="005B1972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19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приеме отчетов по проектам и программам в рамках программно-целевого и грантового финансирования и кратких сведений о реализации проектов по грантовому финансированию</w:t>
      </w:r>
    </w:p>
    <w:p w14:paraId="794ECF28" w14:textId="77777777" w:rsidR="00FD63CD" w:rsidRDefault="00FD63CD" w:rsidP="006A5533">
      <w:pPr>
        <w:spacing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BDBE626" w14:textId="12E6F1B6" w:rsidR="006A5533" w:rsidRDefault="006A5533" w:rsidP="00772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3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 науки Министерства науки и высшего образования Республики Казахстан объявляет о приеме</w:t>
      </w:r>
    </w:p>
    <w:p w14:paraId="3E1934EB" w14:textId="77777777" w:rsidR="006A5533" w:rsidRPr="00FD63CD" w:rsidRDefault="006A5533" w:rsidP="00772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3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D63C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заключительных отчетов</w:t>
      </w:r>
      <w:r w:rsidRPr="00FD63C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667F0BA" w14:textId="77777777" w:rsidR="004C3733" w:rsidRPr="006A5533" w:rsidRDefault="004C3733" w:rsidP="004C373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проектам в рамках грантового финансирования на 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4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-202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6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гг.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(AP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234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конкурс ГФ на 202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4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-202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6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гг.)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14:paraId="2F4E0FC0" w14:textId="77777777" w:rsidR="004C3733" w:rsidRDefault="004C3733" w:rsidP="004C373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проектам в рамках грантового финансирования молодых ученых на 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4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-202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6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гг.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(AP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227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КМУ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4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-202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6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гг.)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14:paraId="40666BCC" w14:textId="59AD1464" w:rsidR="004C3733" w:rsidRDefault="004C3733" w:rsidP="004C373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проектам в рамках грантового финансирования молодых ученых «</w:t>
      </w:r>
      <w:proofErr w:type="spellStart"/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Жас</w:t>
      </w:r>
      <w:proofErr w:type="spellEnd"/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ғалым</w:t>
      </w:r>
      <w:proofErr w:type="spellEnd"/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» на 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4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-202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6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гг.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(AP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226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Жас</w:t>
      </w:r>
      <w:proofErr w:type="spellEnd"/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val="kk-KZ" w:eastAsia="ru-RU"/>
        </w:rPr>
        <w:t>ғ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алым на 202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4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-202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6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гг.)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14:paraId="24E42F4F" w14:textId="77777777" w:rsidR="004C3733" w:rsidRDefault="004C3733" w:rsidP="000245F4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программам в рамках программно-целевого финансирования на 202</w:t>
      </w:r>
      <w:r w:rsidRPr="00635A7C">
        <w:rPr>
          <w:rFonts w:ascii="Times New Roman" w:eastAsia="Times New Roman" w:hAnsi="Times New Roman" w:cs="Times New Roman"/>
          <w:sz w:val="21"/>
          <w:szCs w:val="21"/>
          <w:lang w:eastAsia="ru-RU"/>
        </w:rPr>
        <w:t>4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-202</w:t>
      </w:r>
      <w:r w:rsidRPr="00635A7C">
        <w:rPr>
          <w:rFonts w:ascii="Times New Roman" w:eastAsia="Times New Roman" w:hAnsi="Times New Roman" w:cs="Times New Roman"/>
          <w:sz w:val="21"/>
          <w:szCs w:val="21"/>
          <w:lang w:eastAsia="ru-RU"/>
        </w:rPr>
        <w:t>6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гг. 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(BR2</w:t>
      </w:r>
      <w:r w:rsidRPr="000245F4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49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ПЦФ конкурса 202</w:t>
      </w:r>
      <w:r w:rsidRPr="000245F4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4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-202</w:t>
      </w:r>
      <w:r w:rsidRPr="000245F4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6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гг.)</w:t>
      </w:r>
      <w:r w:rsidRPr="00635A7C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;</w:t>
      </w:r>
    </w:p>
    <w:p w14:paraId="60F7A8B6" w14:textId="77777777" w:rsidR="004C3733" w:rsidRDefault="004C3733" w:rsidP="000245F4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программам в рамках программно-целевого финансирования на 202</w:t>
      </w:r>
      <w:r w:rsidRPr="00635A7C">
        <w:rPr>
          <w:rFonts w:ascii="Times New Roman" w:eastAsia="Times New Roman" w:hAnsi="Times New Roman" w:cs="Times New Roman"/>
          <w:sz w:val="21"/>
          <w:szCs w:val="21"/>
          <w:lang w:eastAsia="ru-RU"/>
        </w:rPr>
        <w:t>5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-202</w:t>
      </w:r>
      <w:r w:rsidRPr="00635A7C">
        <w:rPr>
          <w:rFonts w:ascii="Times New Roman" w:eastAsia="Times New Roman" w:hAnsi="Times New Roman" w:cs="Times New Roman"/>
          <w:sz w:val="21"/>
          <w:szCs w:val="21"/>
          <w:lang w:eastAsia="ru-RU"/>
        </w:rPr>
        <w:t>6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гг. 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(BR2</w:t>
      </w:r>
      <w:r w:rsidRPr="00635A7C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71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ПЦФ конкурса 202</w:t>
      </w:r>
      <w:r w:rsidRPr="00635A7C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4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-202</w:t>
      </w:r>
      <w:r w:rsidRPr="00635A7C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6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гг.)</w:t>
      </w:r>
      <w:r w:rsidRPr="00635A7C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;</w:t>
      </w:r>
    </w:p>
    <w:p w14:paraId="51993740" w14:textId="46AADD7E" w:rsidR="004C3733" w:rsidRPr="00371367" w:rsidRDefault="004C3733" w:rsidP="004C3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</w:pPr>
      <w:r w:rsidRPr="004C3733">
        <w:rPr>
          <w:rFonts w:ascii="Times New Roman" w:eastAsia="Times New Roman" w:hAnsi="Times New Roman" w:cs="Times New Roman"/>
          <w:sz w:val="21"/>
          <w:szCs w:val="21"/>
          <w:lang w:eastAsia="ru-RU"/>
        </w:rPr>
        <w:t>•</w:t>
      </w:r>
      <w:r w:rsidRPr="004C3733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по научным, научно-техническим программам в рамках программно-целевого финансирования на 2025-2026 годы. (BR285 конкурс ПЦФ на 2024-2026 гг.)</w:t>
      </w:r>
      <w:r w:rsidR="00371367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.</w:t>
      </w:r>
    </w:p>
    <w:p w14:paraId="07960876" w14:textId="77777777" w:rsidR="004C3733" w:rsidRPr="006A5533" w:rsidRDefault="004C3733" w:rsidP="004C37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5C7D31B" w14:textId="77777777" w:rsidR="006A5533" w:rsidRPr="006A5533" w:rsidRDefault="006A5533" w:rsidP="0077299B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ru-RU"/>
        </w:rPr>
        <w:t>промежуточных отчетов:</w:t>
      </w:r>
    </w:p>
    <w:p w14:paraId="6564D7AB" w14:textId="28E77BDD" w:rsidR="00635A7C" w:rsidRPr="006A5533" w:rsidRDefault="00635A7C" w:rsidP="000245F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программам в рамках программно-целевого финансирования на 202</w:t>
      </w:r>
      <w:r w:rsidRPr="00635A7C">
        <w:rPr>
          <w:rFonts w:ascii="Times New Roman" w:eastAsia="Times New Roman" w:hAnsi="Times New Roman" w:cs="Times New Roman"/>
          <w:sz w:val="21"/>
          <w:szCs w:val="21"/>
          <w:lang w:eastAsia="ru-RU"/>
        </w:rPr>
        <w:t>5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-202</w:t>
      </w:r>
      <w:r w:rsidRPr="00635A7C">
        <w:rPr>
          <w:rFonts w:ascii="Times New Roman" w:eastAsia="Times New Roman" w:hAnsi="Times New Roman" w:cs="Times New Roman"/>
          <w:sz w:val="21"/>
          <w:szCs w:val="21"/>
          <w:lang w:eastAsia="ru-RU"/>
        </w:rPr>
        <w:t>7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гг. 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(BR2</w:t>
      </w:r>
      <w:r w:rsidRPr="004C37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87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ПЦФ конкурса 202</w:t>
      </w:r>
      <w:r w:rsidRPr="004C37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5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-202</w:t>
      </w:r>
      <w:r w:rsidRPr="004C37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7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гг.)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14:paraId="0E783760" w14:textId="77777777" w:rsidR="00635A7C" w:rsidRPr="006A5533" w:rsidRDefault="00635A7C" w:rsidP="0077299B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61CC94D" w14:textId="70D97071" w:rsidR="006A5533" w:rsidRDefault="006A5533" w:rsidP="007729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ru-RU"/>
        </w:rPr>
      </w:pP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ru-RU"/>
        </w:rPr>
        <w:t>кратких сведений:</w:t>
      </w:r>
    </w:p>
    <w:p w14:paraId="6BDC66D0" w14:textId="141A4B0C" w:rsidR="0012222E" w:rsidRPr="006A5533" w:rsidRDefault="0012222E" w:rsidP="0077299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проектам в рамках грантового финансирования молодых ученых «</w:t>
      </w:r>
      <w:proofErr w:type="spellStart"/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Жас</w:t>
      </w:r>
      <w:proofErr w:type="spellEnd"/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ғалым</w:t>
      </w:r>
      <w:proofErr w:type="spellEnd"/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» на 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-202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7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гг.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(AP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257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Жас</w:t>
      </w:r>
      <w:proofErr w:type="spellEnd"/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r w:rsidR="00E41F70">
        <w:rPr>
          <w:rFonts w:ascii="Times New Roman" w:eastAsia="Times New Roman" w:hAnsi="Times New Roman" w:cs="Times New Roman"/>
          <w:i/>
          <w:iCs/>
          <w:sz w:val="21"/>
          <w:szCs w:val="21"/>
          <w:lang w:val="kk-KZ" w:eastAsia="ru-RU"/>
        </w:rPr>
        <w:t>ғ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алым на 202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5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-202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7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гг.)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14:paraId="1179A2D8" w14:textId="7A8DB6C6" w:rsidR="0012222E" w:rsidRDefault="0012222E" w:rsidP="0077299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проектам в рамках грантового финансирования молодых ученых на 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-202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7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гг.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(AP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275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КМУ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5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-202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7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гг.)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14:paraId="7376F82E" w14:textId="0095BD5C" w:rsidR="0012222E" w:rsidRPr="006A5533" w:rsidRDefault="0012222E" w:rsidP="0077299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проектам в рамках грантового финансирования на 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-202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7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гг.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(AP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261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конкурс ГФ на 202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5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-202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7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гг.)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14:paraId="35F9692B" w14:textId="77777777" w:rsidR="00E41F70" w:rsidRDefault="00E41F70" w:rsidP="00E41F7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BE3A184" w14:textId="271A45ED" w:rsidR="006F4076" w:rsidRDefault="006A5533" w:rsidP="00772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Прием отчетов и кратких сведений осуществляется в электронном формате в автоматизированной информационной системе (</w:t>
      </w:r>
      <w:hyperlink r:id="rId5" w:history="1">
        <w:r w:rsidRPr="006A5533">
          <w:rPr>
            <w:rFonts w:ascii="Times New Roman" w:eastAsia="Times New Roman" w:hAnsi="Times New Roman" w:cs="Times New Roman"/>
            <w:sz w:val="21"/>
            <w:szCs w:val="21"/>
            <w:u w:val="single"/>
            <w:lang w:eastAsia="ru-RU"/>
          </w:rPr>
          <w:t>http://is.ncste.kz</w:t>
        </w:r>
      </w:hyperlink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 заверенных электронной цифровой подписью научного руководителя проектов и программ, руководителя организации, согласно </w:t>
      </w:r>
      <w:r w:rsidR="006F4076" w:rsidRPr="006F4076">
        <w:rPr>
          <w:rFonts w:ascii="Times New Roman" w:eastAsia="Times New Roman" w:hAnsi="Times New Roman" w:cs="Times New Roman"/>
          <w:sz w:val="21"/>
          <w:szCs w:val="21"/>
          <w:lang w:eastAsia="ru-RU"/>
        </w:rPr>
        <w:t>Правил государственного учета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</w:t>
      </w:r>
      <w:r w:rsidR="006F407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утвержденных </w:t>
      </w:r>
      <w:r w:rsidR="006F4076" w:rsidRPr="006F4076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Приказ</w:t>
      </w:r>
      <w:r w:rsidR="006F4076">
        <w:rPr>
          <w:rFonts w:ascii="Times New Roman" w:eastAsia="Times New Roman" w:hAnsi="Times New Roman" w:cs="Times New Roman"/>
          <w:sz w:val="21"/>
          <w:szCs w:val="21"/>
          <w:lang w:eastAsia="ru-RU"/>
        </w:rPr>
        <w:t>ом</w:t>
      </w:r>
      <w:r w:rsidR="006F4076" w:rsidRPr="006F407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Министра науки и высшего образования Республики Казахстан от 31 декабря 2024 года № 630</w:t>
      </w:r>
      <w:r w:rsidR="006F4076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14:paraId="3703EA12" w14:textId="77777777" w:rsidR="0077299B" w:rsidRDefault="0077299B" w:rsidP="0077299B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1ED0D29" w14:textId="6E038A36" w:rsidR="006A5533" w:rsidRDefault="006A5533" w:rsidP="0077299B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соответствии с п.65 Приказа </w:t>
      </w:r>
      <w:proofErr w:type="spellStart"/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и.о</w:t>
      </w:r>
      <w:proofErr w:type="spellEnd"/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. Министра науки и высшего образования Республики Казахстан от 6 ноября 2023 года № 563 «</w:t>
      </w:r>
      <w:r w:rsidR="006F4076" w:rsidRPr="006F4076">
        <w:rPr>
          <w:rFonts w:ascii="Times New Roman" w:eastAsia="Times New Roman" w:hAnsi="Times New Roman" w:cs="Times New Roman"/>
          <w:sz w:val="21"/>
          <w:szCs w:val="21"/>
          <w:lang w:eastAsia="ru-RU"/>
        </w:rPr>
        <w:t>Об утверждении Правил базового и программно-целевого финансирования научной и (или) научно-технической деятельности, грантового финансирования научной и (или) научно-технической деятельности и коммерциализации результатов научной и (или) научно-технической деятельности, финансирования научных организаций, осуществляющих фундаментальные научные исследования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» (далее – Правила), </w:t>
      </w: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в рамках программно-целевого финансирования 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исполнители представляют в уполномоченный орган </w:t>
      </w: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промежуточные и итоговые отчеты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 о научной и (или) научно-технической деятельности </w:t>
      </w: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не позднее 1 ноября текущего отчетного года.</w:t>
      </w:r>
    </w:p>
    <w:p w14:paraId="18DA3CE5" w14:textId="77777777" w:rsidR="0077299B" w:rsidRPr="006A5533" w:rsidRDefault="0077299B" w:rsidP="0077299B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E1EAA3F" w14:textId="075ED9AA" w:rsidR="006A5533" w:rsidRDefault="006A5533" w:rsidP="00772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Согласно п.40 Правил, </w:t>
      </w: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в рамках грантового финансирования 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исполнители представляют в уполномоченный орган </w:t>
      </w: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итоговые отчеты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 о научной и (или) научно-технической деятельности (по завершении проекта) </w:t>
      </w: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не позднее 1 ноября текущего отчетного года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14:paraId="5CD0F246" w14:textId="77777777" w:rsidR="0077299B" w:rsidRPr="006A5533" w:rsidRDefault="0077299B" w:rsidP="00772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9761040" w14:textId="56EB4504" w:rsidR="006A5533" w:rsidRDefault="006A5533" w:rsidP="00772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договорам </w:t>
      </w: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в рамках грантового финансирования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, реализация которых переходит на следующий календарный год, грантополучатели представляют в Центр экспертизы </w:t>
      </w: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краткие сведения о </w:t>
      </w: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lastRenderedPageBreak/>
        <w:t>реализации проекта в соответствии с календарным планом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 через информационную систему центра экспертизы </w:t>
      </w: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не позднее 15 ноября текущего отчетного года.</w:t>
      </w:r>
    </w:p>
    <w:p w14:paraId="1AC37F46" w14:textId="77777777" w:rsidR="0077299B" w:rsidRPr="006A5533" w:rsidRDefault="0077299B" w:rsidP="00772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15A272B" w14:textId="2CB04456" w:rsidR="006A5533" w:rsidRDefault="006A5533" w:rsidP="00772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</w:pPr>
      <w:r w:rsidRPr="00E41F70"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>При этом просим обратить внимание на то, что согласно Договору, в случае невыполнения работ в указанный срок, Исполнитель выплачивает в доход бюджета неустойку в размере 0,03</w:t>
      </w:r>
      <w:r w:rsidR="00E41F70" w:rsidRPr="00E41F70"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 xml:space="preserve"> </w:t>
      </w:r>
      <w:r w:rsidRPr="00E41F70"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>% от общей суммы проекта за каждый просроченный календарный день.</w:t>
      </w:r>
    </w:p>
    <w:p w14:paraId="013A6027" w14:textId="77777777" w:rsidR="00E41F70" w:rsidRPr="00E41F70" w:rsidRDefault="00E41F70" w:rsidP="00E41F7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</w:pPr>
    </w:p>
    <w:p w14:paraId="4A9D4DC6" w14:textId="77777777" w:rsidR="006A5533" w:rsidRPr="006A5533" w:rsidRDefault="006A5533" w:rsidP="00772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Исполнителям необходимо подготовить </w:t>
      </w:r>
      <w:r w:rsidRPr="006A553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промежуточные и заключительные отчеты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 согласно следующим требованиям:</w:t>
      </w:r>
    </w:p>
    <w:p w14:paraId="0FBD84C4" w14:textId="77777777" w:rsidR="006A5533" w:rsidRPr="006A5533" w:rsidRDefault="006A5533" w:rsidP="0077299B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Отчеты должны быть оформлены согласно требованиям ГОСТ 7.32-2017 (прилагается).</w:t>
      </w:r>
    </w:p>
    <w:p w14:paraId="749B12E4" w14:textId="77777777" w:rsidR="006A5533" w:rsidRPr="006A5533" w:rsidRDefault="006A5533" w:rsidP="0077299B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Язык сдачи отчетов: государственный или русский язык, а также </w:t>
      </w:r>
      <w:r w:rsidRPr="006A5533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lang w:eastAsia="ru-RU"/>
        </w:rPr>
        <w:t>английский язык (обязательно)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;</w:t>
      </w:r>
    </w:p>
    <w:p w14:paraId="7C309DCD" w14:textId="77777777" w:rsidR="006A5533" w:rsidRPr="006A5533" w:rsidRDefault="006A5533" w:rsidP="0077299B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Количество страниц по отчету не ограничено;</w:t>
      </w:r>
    </w:p>
    <w:p w14:paraId="7022ADBE" w14:textId="77777777" w:rsidR="006A5533" w:rsidRPr="006A5533" w:rsidRDefault="006A5533" w:rsidP="0077299B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Копии календарных планов согласно договорам (в отчете на английском языке приложить копии календарных планов и перевод на английский язык в формате WORD);</w:t>
      </w:r>
    </w:p>
    <w:p w14:paraId="7D703DFE" w14:textId="77777777" w:rsidR="006A5533" w:rsidRPr="006A5533" w:rsidRDefault="006A5533" w:rsidP="0077299B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В отчете на английском языке список использованных источников и список опубликованных трудов должны быть переведены на английский язык, в скобках указать язык оригинальной версии публикации;</w:t>
      </w:r>
    </w:p>
    <w:p w14:paraId="56072FBC" w14:textId="166DDDD6" w:rsidR="006A5533" w:rsidRPr="006A5533" w:rsidRDefault="006A5533" w:rsidP="0077299B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Для международных журналов, в которых опубликованы статьи, должны быть указаны квартиль в базе Web</w:t>
      </w:r>
      <w:r w:rsidR="00E41F70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of</w:t>
      </w:r>
      <w:proofErr w:type="spellEnd"/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Science</w:t>
      </w:r>
      <w:r w:rsidRPr="006A5533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и/или </w:t>
      </w:r>
      <w:proofErr w:type="spellStart"/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процентиль</w:t>
      </w:r>
      <w:proofErr w:type="spellEnd"/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по базе </w:t>
      </w:r>
      <w:proofErr w:type="spellStart"/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Scopus</w:t>
      </w:r>
      <w:proofErr w:type="spellEnd"/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 за год публикации или последние на момент сдачи отчета;</w:t>
      </w:r>
    </w:p>
    <w:p w14:paraId="6CBF1FE1" w14:textId="461538AA" w:rsidR="006A5533" w:rsidRPr="00E41F70" w:rsidRDefault="006A5533" w:rsidP="0077299B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Заключительный отчет должен содержать наиболее важные результаты исследований </w:t>
      </w:r>
      <w:r w:rsidRPr="006A5533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lang w:eastAsia="ru-RU"/>
        </w:rPr>
        <w:t>за все годы</w:t>
      </w:r>
      <w:r w:rsidRPr="006A553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 выполнения проекта/программ</w:t>
      </w:r>
      <w:r w:rsidR="00E41F70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.</w:t>
      </w:r>
    </w:p>
    <w:p w14:paraId="372BBAA9" w14:textId="77777777" w:rsidR="00E41F70" w:rsidRPr="006A5533" w:rsidRDefault="00E41F70" w:rsidP="00E41F70">
      <w:pPr>
        <w:spacing w:after="0" w:line="240" w:lineRule="auto"/>
        <w:ind w:left="102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B36D9BE" w14:textId="6B11066E" w:rsidR="006A5533" w:rsidRPr="0077299B" w:rsidRDefault="006A5533" w:rsidP="00772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299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всем вопросам обращаться в Департамент формирования информационных ресурсов </w:t>
      </w:r>
      <w:r w:rsidR="00E41F70" w:rsidRPr="0077299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77299B">
        <w:rPr>
          <w:rFonts w:ascii="Times New Roman" w:eastAsia="Times New Roman" w:hAnsi="Times New Roman" w:cs="Times New Roman"/>
          <w:sz w:val="21"/>
          <w:szCs w:val="21"/>
          <w:lang w:eastAsia="ru-RU"/>
        </w:rPr>
        <w:t>АО</w:t>
      </w:r>
      <w:r w:rsidR="00E41F70" w:rsidRPr="0077299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77299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«НЦГНТЭ»: тел. +7 (727) </w:t>
      </w:r>
      <w:r w:rsidR="009A0042">
        <w:rPr>
          <w:rFonts w:ascii="Times New Roman" w:eastAsia="Times New Roman" w:hAnsi="Times New Roman" w:cs="Times New Roman"/>
          <w:sz w:val="21"/>
          <w:szCs w:val="21"/>
          <w:lang w:eastAsia="ru-RU"/>
        </w:rPr>
        <w:t>222</w:t>
      </w:r>
      <w:r w:rsidRPr="0077299B">
        <w:rPr>
          <w:rFonts w:ascii="Times New Roman" w:eastAsia="Times New Roman" w:hAnsi="Times New Roman" w:cs="Times New Roman"/>
          <w:sz w:val="21"/>
          <w:szCs w:val="21"/>
          <w:lang w:eastAsia="ru-RU"/>
        </w:rPr>
        <w:t>-11-</w:t>
      </w:r>
      <w:r w:rsidR="009A0042">
        <w:rPr>
          <w:rFonts w:ascii="Times New Roman" w:eastAsia="Times New Roman" w:hAnsi="Times New Roman" w:cs="Times New Roman"/>
          <w:sz w:val="21"/>
          <w:szCs w:val="21"/>
          <w:lang w:eastAsia="ru-RU"/>
        </w:rPr>
        <w:t>02</w:t>
      </w:r>
      <w:r w:rsidRPr="0077299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</w:t>
      </w:r>
      <w:proofErr w:type="spellStart"/>
      <w:r w:rsidRPr="0077299B">
        <w:rPr>
          <w:rFonts w:ascii="Times New Roman" w:eastAsia="Times New Roman" w:hAnsi="Times New Roman" w:cs="Times New Roman"/>
          <w:sz w:val="21"/>
          <w:szCs w:val="21"/>
          <w:lang w:eastAsia="ru-RU"/>
        </w:rPr>
        <w:t>вн</w:t>
      </w:r>
      <w:proofErr w:type="spellEnd"/>
      <w:r w:rsidRPr="0077299B">
        <w:rPr>
          <w:rFonts w:ascii="Times New Roman" w:eastAsia="Times New Roman" w:hAnsi="Times New Roman" w:cs="Times New Roman"/>
          <w:sz w:val="21"/>
          <w:szCs w:val="21"/>
          <w:lang w:eastAsia="ru-RU"/>
        </w:rPr>
        <w:t>. 400, 401, 402, 404, 412, 413, 414, 415, 416,</w:t>
      </w:r>
      <w:r w:rsidR="00E41F70" w:rsidRPr="0077299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77299B">
        <w:rPr>
          <w:rFonts w:ascii="Times New Roman" w:eastAsia="Times New Roman" w:hAnsi="Times New Roman" w:cs="Times New Roman"/>
          <w:sz w:val="21"/>
          <w:szCs w:val="21"/>
          <w:lang w:eastAsia="ru-RU"/>
        </w:rPr>
        <w:t>417).</w:t>
      </w:r>
    </w:p>
    <w:p w14:paraId="1A4A0960" w14:textId="77777777" w:rsidR="0077299B" w:rsidRDefault="0077299B" w:rsidP="0077299B">
      <w:pPr>
        <w:spacing w:after="0" w:line="240" w:lineRule="auto"/>
        <w:rPr>
          <w:rFonts w:ascii="Times New Roman" w:hAnsi="Times New Roman" w:cs="Times New Roman"/>
        </w:rPr>
      </w:pPr>
    </w:p>
    <w:p w14:paraId="024C5A85" w14:textId="5705F30C" w:rsidR="006A5533" w:rsidRPr="0077299B" w:rsidRDefault="00371367" w:rsidP="006A5533">
      <w:pPr>
        <w:spacing w:after="0" w:afterAutospacing="1" w:line="240" w:lineRule="auto"/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</w:pPr>
      <w:hyperlink r:id="rId6" w:history="1">
        <w:r w:rsidR="006A5533" w:rsidRPr="0077299B">
          <w:rPr>
            <w:rFonts w:ascii="Times New Roman" w:eastAsia="Times New Roman" w:hAnsi="Times New Roman" w:cs="Times New Roman"/>
            <w:color w:val="4053D4"/>
            <w:sz w:val="21"/>
            <w:szCs w:val="21"/>
            <w:u w:val="single"/>
            <w:lang w:eastAsia="ru-RU"/>
          </w:rPr>
          <w:t>Приложение (ГОСТ)</w:t>
        </w:r>
      </w:hyperlink>
    </w:p>
    <w:sectPr w:rsidR="006A5533" w:rsidRPr="00772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84731"/>
    <w:multiLevelType w:val="multilevel"/>
    <w:tmpl w:val="DCFE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B667A"/>
    <w:multiLevelType w:val="multilevel"/>
    <w:tmpl w:val="2FAC3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F52703"/>
    <w:multiLevelType w:val="multilevel"/>
    <w:tmpl w:val="CEEA7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F22354"/>
    <w:multiLevelType w:val="multilevel"/>
    <w:tmpl w:val="20A2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3C413E"/>
    <w:multiLevelType w:val="multilevel"/>
    <w:tmpl w:val="35FED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DD3347"/>
    <w:multiLevelType w:val="multilevel"/>
    <w:tmpl w:val="C4DC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2E5E4B"/>
    <w:multiLevelType w:val="multilevel"/>
    <w:tmpl w:val="733E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9C2ECC"/>
    <w:multiLevelType w:val="multilevel"/>
    <w:tmpl w:val="F2A44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64"/>
    <w:rsid w:val="000245F4"/>
    <w:rsid w:val="0012222E"/>
    <w:rsid w:val="001D031F"/>
    <w:rsid w:val="00371367"/>
    <w:rsid w:val="003F314D"/>
    <w:rsid w:val="004C3733"/>
    <w:rsid w:val="005B1972"/>
    <w:rsid w:val="00635A7C"/>
    <w:rsid w:val="006A5533"/>
    <w:rsid w:val="006F4076"/>
    <w:rsid w:val="0077299B"/>
    <w:rsid w:val="009A0042"/>
    <w:rsid w:val="00E41F70"/>
    <w:rsid w:val="00ED0164"/>
    <w:rsid w:val="00F35207"/>
    <w:rsid w:val="00FD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27C17"/>
  <w15:chartTrackingRefBased/>
  <w15:docId w15:val="{642E9EA1-AB82-4578-933B-DDC5F890E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5533"/>
    <w:rPr>
      <w:color w:val="0000FF"/>
      <w:u w:val="single"/>
    </w:rPr>
  </w:style>
  <w:style w:type="character" w:customStyle="1" w:styleId="sr-only">
    <w:name w:val="sr-only"/>
    <w:basedOn w:val="a0"/>
    <w:rsid w:val="006A5533"/>
  </w:style>
  <w:style w:type="paragraph" w:styleId="a4">
    <w:name w:val="Normal (Web)"/>
    <w:basedOn w:val="a"/>
    <w:uiPriority w:val="99"/>
    <w:semiHidden/>
    <w:unhideWhenUsed/>
    <w:rsid w:val="006A5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A5533"/>
    <w:rPr>
      <w:b/>
      <w:bCs/>
    </w:rPr>
  </w:style>
  <w:style w:type="character" w:styleId="a6">
    <w:name w:val="Emphasis"/>
    <w:basedOn w:val="a0"/>
    <w:uiPriority w:val="20"/>
    <w:qFormat/>
    <w:rsid w:val="006A55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4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67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84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2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0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4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9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319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9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55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13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2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5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9062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uploads/2020/9/30/4d72d0c315d7166caa10353141c95111_original.311020.pdf" TargetMode="External"/><Relationship Id="rId5" Type="http://schemas.openxmlformats.org/officeDocument/2006/relationships/hyperlink" Target="http://is.ncste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Камарсулу Елеукенова</dc:creator>
  <cp:keywords/>
  <dc:description/>
  <cp:lastModifiedBy>Камарсулу Елеукенова</cp:lastModifiedBy>
  <cp:revision>13</cp:revision>
  <dcterms:created xsi:type="dcterms:W3CDTF">2025-10-01T07:27:00Z</dcterms:created>
  <dcterms:modified xsi:type="dcterms:W3CDTF">2026-09-16T10:16:00Z</dcterms:modified>
</cp:coreProperties>
</file>