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3974" w:type="dxa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4"/>
      </w:tblGrid>
      <w:tr w:rsidR="005E50F5" w:rsidTr="00345602"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345602" w:rsidRDefault="001B7C43" w:rsidP="00345602">
            <w:pPr>
              <w:ind w:left="-103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Приложение </w:t>
            </w:r>
          </w:p>
          <w:p w:rsidR="00345602" w:rsidRDefault="001B7C43" w:rsidP="00345602">
            <w:pPr>
              <w:ind w:left="-103"/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к решению</w:t>
            </w:r>
            <w:r w:rsidR="00345602">
              <w:rPr>
                <w:sz w:val="28"/>
              </w:rPr>
              <w:t xml:space="preserve"> </w:t>
            </w:r>
            <w:proofErr w:type="spellStart"/>
            <w:r w:rsidR="00345602">
              <w:rPr>
                <w:sz w:val="28"/>
              </w:rPr>
              <w:t>Сатпаевского</w:t>
            </w:r>
            <w:proofErr w:type="spellEnd"/>
            <w:r w:rsidR="00345602">
              <w:rPr>
                <w:sz w:val="28"/>
              </w:rPr>
              <w:t xml:space="preserve"> городского </w:t>
            </w:r>
            <w:proofErr w:type="spellStart"/>
            <w:r w:rsidR="00345602">
              <w:rPr>
                <w:sz w:val="28"/>
              </w:rPr>
              <w:t>маслихата</w:t>
            </w:r>
            <w:proofErr w:type="spellEnd"/>
          </w:p>
          <w:p w:rsidR="005E50F5" w:rsidRDefault="00345602" w:rsidP="00345602">
            <w:pPr>
              <w:ind w:left="-103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</w:rPr>
              <w:t>от 17 сентября 2026 года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sz w:val="28"/>
              </w:rPr>
              <w:t>№ 307</w:t>
            </w:r>
          </w:p>
          <w:p w:rsidR="005E50F5" w:rsidRDefault="005E50F5">
            <w:pPr>
              <w:rPr>
                <w:i/>
                <w:sz w:val="28"/>
                <w:szCs w:val="28"/>
                <w:lang w:val="kk-KZ"/>
              </w:rPr>
            </w:pPr>
          </w:p>
        </w:tc>
      </w:tr>
      <w:tr w:rsidR="005E50F5" w:rsidTr="00345602"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5E50F5" w:rsidRDefault="005E50F5">
            <w:pPr>
              <w:ind w:left="250"/>
            </w:pPr>
          </w:p>
        </w:tc>
      </w:tr>
    </w:tbl>
    <w:p w:rsidR="005E50F5" w:rsidRDefault="001B7C43">
      <w:pPr>
        <w:jc w:val="center"/>
        <w:rPr>
          <w:b/>
          <w:sz w:val="28"/>
          <w:szCs w:val="28"/>
          <w:lang w:val="kk-KZ"/>
        </w:rPr>
      </w:pPr>
      <w:bookmarkStart w:id="0" w:name="z12"/>
      <w:bookmarkEnd w:id="0"/>
      <w:r>
        <w:rPr>
          <w:b/>
          <w:bCs/>
          <w:sz w:val="28"/>
          <w:szCs w:val="28"/>
        </w:rPr>
        <w:t xml:space="preserve">Перечень признанных утратившими силу некоторых решений </w:t>
      </w:r>
      <w:r>
        <w:rPr>
          <w:b/>
          <w:bCs/>
          <w:sz w:val="28"/>
          <w:szCs w:val="28"/>
          <w:lang w:val="kk-KZ"/>
        </w:rPr>
        <w:t xml:space="preserve">Сатпаевского городского </w:t>
      </w:r>
      <w:r>
        <w:rPr>
          <w:b/>
          <w:bCs/>
          <w:sz w:val="28"/>
          <w:szCs w:val="28"/>
        </w:rPr>
        <w:t>маслихата</w:t>
      </w:r>
      <w:r>
        <w:rPr>
          <w:b/>
          <w:sz w:val="28"/>
          <w:szCs w:val="28"/>
        </w:rPr>
        <w:t xml:space="preserve"> </w:t>
      </w:r>
    </w:p>
    <w:p w:rsidR="005E50F5" w:rsidRDefault="005E50F5">
      <w:pPr>
        <w:jc w:val="center"/>
        <w:rPr>
          <w:sz w:val="28"/>
          <w:szCs w:val="28"/>
          <w:lang w:val="kk-KZ"/>
        </w:rPr>
      </w:pPr>
    </w:p>
    <w:p w:rsidR="005E50F5" w:rsidRDefault="001B7C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1. </w:t>
      </w:r>
      <w:r w:rsidRPr="006C49B1">
        <w:rPr>
          <w:sz w:val="28"/>
          <w:szCs w:val="28"/>
        </w:rPr>
        <w:t>Решение Сатпаевского городского маслихата области Ұлытау</w:t>
      </w:r>
      <w:r w:rsidRPr="006C49B1">
        <w:rPr>
          <w:sz w:val="28"/>
          <w:szCs w:val="28"/>
        </w:rPr>
        <w:t xml:space="preserve"> от 28 февраля 2024 года № 107 «Об утверждении Правил оказания социальной помощи, установления размеров и определения перечня отдельных категорий нуждающихся граждан города Сатпаев» (зарегистрировано в Реестре государственной регистрации нормативных правов</w:t>
      </w:r>
      <w:r w:rsidRPr="006C49B1">
        <w:rPr>
          <w:sz w:val="28"/>
          <w:szCs w:val="28"/>
        </w:rPr>
        <w:t>ых актов под № 106-20).</w:t>
      </w:r>
    </w:p>
    <w:p w:rsidR="005E50F5" w:rsidRDefault="001B7C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2. </w:t>
      </w:r>
      <w:r w:rsidRPr="006C49B1">
        <w:rPr>
          <w:sz w:val="28"/>
          <w:szCs w:val="28"/>
        </w:rPr>
        <w:t>Решение Сатпаевского городского маслихата области Ұлытау от 28 августа 2024 года № 143 «О внесении изменений и дополнения в решение Сатпаевского городского маслихата от 28 февраля 2024 года № 107 «Об утверждении Правил оказания с</w:t>
      </w:r>
      <w:r w:rsidRPr="006C49B1">
        <w:rPr>
          <w:sz w:val="28"/>
          <w:szCs w:val="28"/>
        </w:rPr>
        <w:t>оциальной помощи, установления размеров и определения перечня отдельных категорий нуждающихся граждан города Сатпаев»</w:t>
      </w:r>
      <w:r w:rsidRPr="006C49B1">
        <w:rPr>
          <w:sz w:val="28"/>
          <w:szCs w:val="28"/>
          <w:lang w:val="kk-KZ"/>
        </w:rPr>
        <w:t xml:space="preserve"> </w:t>
      </w:r>
      <w:r w:rsidRPr="006C49B1">
        <w:rPr>
          <w:sz w:val="28"/>
          <w:szCs w:val="28"/>
        </w:rPr>
        <w:t>(зарегистрировано в Реестре государственной регистрации нормативных правовых актов под № 146-20).</w:t>
      </w:r>
    </w:p>
    <w:p w:rsidR="005E50F5" w:rsidRDefault="001B7C4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6C49B1">
        <w:rPr>
          <w:sz w:val="28"/>
          <w:szCs w:val="28"/>
        </w:rPr>
        <w:t>Решение Сатпаевского городского масли</w:t>
      </w:r>
      <w:r w:rsidRPr="006C49B1">
        <w:rPr>
          <w:sz w:val="28"/>
          <w:szCs w:val="28"/>
        </w:rPr>
        <w:t>хата области Ұлытау от 25 декабря 2024 года № 169 «О внесении изменений в решение Сатпаевского городского маслихата от 28 февраля 2024 года № 107 «Об утверждении Правил оказания социальной помощи, установления размеров и определения перечня отдельных катег</w:t>
      </w:r>
      <w:r w:rsidRPr="006C49B1">
        <w:rPr>
          <w:sz w:val="28"/>
          <w:szCs w:val="28"/>
        </w:rPr>
        <w:t xml:space="preserve">орий нуждающихся граждан города Сатпаев» (зарегистрировано в Реестре государственной регистрации нормативных правовых актов под </w:t>
      </w:r>
      <w:r>
        <w:rPr>
          <w:sz w:val="28"/>
          <w:szCs w:val="28"/>
          <w:lang w:val="kk-KZ"/>
        </w:rPr>
        <w:t xml:space="preserve">              </w:t>
      </w:r>
      <w:r w:rsidRPr="006C49B1">
        <w:rPr>
          <w:sz w:val="28"/>
          <w:szCs w:val="28"/>
        </w:rPr>
        <w:t>№ 168-20).</w:t>
      </w:r>
      <w:r>
        <w:rPr>
          <w:sz w:val="28"/>
          <w:szCs w:val="28"/>
          <w:lang w:val="kk-KZ"/>
        </w:rPr>
        <w:t xml:space="preserve"> </w:t>
      </w:r>
    </w:p>
    <w:p w:rsidR="005E50F5" w:rsidRDefault="001B7C43">
      <w:pPr>
        <w:ind w:firstLine="708"/>
        <w:jc w:val="both"/>
        <w:rPr>
          <w:b/>
          <w:sz w:val="28"/>
          <w:szCs w:val="28"/>
        </w:rPr>
      </w:pPr>
      <w:r w:rsidRPr="006C49B1">
        <w:rPr>
          <w:sz w:val="28"/>
          <w:szCs w:val="28"/>
          <w:lang w:val="kk-KZ"/>
        </w:rPr>
        <w:t>4.</w:t>
      </w:r>
      <w:r w:rsidRPr="006C49B1">
        <w:rPr>
          <w:color w:val="FFFFFF" w:themeColor="background1"/>
          <w:sz w:val="28"/>
          <w:szCs w:val="28"/>
          <w:lang w:val="kk-KZ"/>
        </w:rPr>
        <w:t>.</w:t>
      </w:r>
      <w:r w:rsidRPr="006C49B1">
        <w:rPr>
          <w:sz w:val="28"/>
          <w:szCs w:val="28"/>
        </w:rPr>
        <w:t>Решение Сатпаевского городского маслихата области Ұлытау</w:t>
      </w:r>
      <w:r w:rsidRPr="006C49B1">
        <w:rPr>
          <w:sz w:val="28"/>
          <w:szCs w:val="28"/>
        </w:rPr>
        <w:t xml:space="preserve"> от 18 апреля 2025 года № 194 «О внесении изменения в решение Сатпаевского городского маслихата от 28 февраля 2024 года № 107 «Об утверждении Правил оказания социальной помощи, установления размеров и определения перечня отдельных категорий нуждающихся гра</w:t>
      </w:r>
      <w:r w:rsidRPr="006C49B1">
        <w:rPr>
          <w:sz w:val="28"/>
          <w:szCs w:val="28"/>
        </w:rPr>
        <w:t xml:space="preserve">ждан города Сатпаев» (зарегистрировано в Реестре государственной регистрации нормативных правовых актов под </w:t>
      </w:r>
      <w:r w:rsidR="00345602">
        <w:rPr>
          <w:sz w:val="28"/>
          <w:szCs w:val="28"/>
          <w:lang w:val="kk-KZ"/>
        </w:rPr>
        <w:t xml:space="preserve">              </w:t>
      </w:r>
      <w:r w:rsidRPr="006C49B1">
        <w:rPr>
          <w:sz w:val="28"/>
          <w:szCs w:val="28"/>
        </w:rPr>
        <w:t>№ 187-20).</w:t>
      </w:r>
      <w:bookmarkStart w:id="1" w:name="_GoBack"/>
      <w:bookmarkEnd w:id="1"/>
    </w:p>
    <w:p w:rsidR="005E50F5" w:rsidRPr="00345602" w:rsidRDefault="005E50F5">
      <w:pPr>
        <w:rPr>
          <w:sz w:val="20"/>
          <w:szCs w:val="20"/>
        </w:rPr>
      </w:pPr>
    </w:p>
    <w:p w:rsidR="00345602" w:rsidRPr="00345602" w:rsidRDefault="00345602">
      <w:pPr>
        <w:rPr>
          <w:sz w:val="20"/>
          <w:szCs w:val="20"/>
        </w:rPr>
      </w:pPr>
    </w:p>
    <w:p w:rsidR="005E50F5" w:rsidRDefault="001B7C43">
      <w:r>
        <w:rPr>
          <w:sz w:val="20"/>
          <w:u w:val="single"/>
        </w:rPr>
        <w:t>Қазақстан Республикасының Әділет министрлігі</w:t>
      </w:r>
    </w:p>
    <w:p w:rsidR="005E50F5" w:rsidRDefault="001B7C43">
      <w:r>
        <w:rPr>
          <w:sz w:val="20"/>
          <w:u w:val="single"/>
        </w:rPr>
        <w:t>________ облысының/қаласының Әділет департаменті</w:t>
      </w:r>
    </w:p>
    <w:p w:rsidR="005E50F5" w:rsidRDefault="001B7C43">
      <w:r>
        <w:rPr>
          <w:sz w:val="20"/>
          <w:u w:val="single"/>
        </w:rPr>
        <w:t>Нормативтік құқықтық акті 21.09.2026</w:t>
      </w:r>
    </w:p>
    <w:p w:rsidR="005E50F5" w:rsidRDefault="001B7C43">
      <w:r>
        <w:rPr>
          <w:sz w:val="20"/>
          <w:u w:val="single"/>
        </w:rPr>
        <w:t>Норма</w:t>
      </w:r>
      <w:r>
        <w:rPr>
          <w:sz w:val="20"/>
          <w:u w:val="single"/>
        </w:rPr>
        <w:t>тивтік құқықтық актілерді мемлекеттік</w:t>
      </w:r>
    </w:p>
    <w:p w:rsidR="005E50F5" w:rsidRDefault="001B7C43">
      <w:r>
        <w:rPr>
          <w:sz w:val="20"/>
          <w:u w:val="single"/>
        </w:rPr>
        <w:t>тіркеудің тізіліміне № 39923 болып енгізілді</w:t>
      </w:r>
    </w:p>
    <w:p w:rsidR="005E50F5" w:rsidRDefault="005E50F5"/>
    <w:p w:rsidR="005E50F5" w:rsidRDefault="001B7C43">
      <w:r>
        <w:rPr>
          <w:sz w:val="20"/>
          <w:u w:val="single"/>
        </w:rPr>
        <w:t>Результаты согласования</w:t>
      </w:r>
    </w:p>
    <w:p w:rsidR="005E50F5" w:rsidRDefault="001B7C43">
      <w:r>
        <w:rPr>
          <w:sz w:val="20"/>
        </w:rPr>
        <w:t>ГУ "Аппарат Сатпаевского городского маслихата" - Руководитель отдела Динара Бегалиевна Кулашева, 18.09.2026 17:19:18, положительный результат провер</w:t>
      </w:r>
      <w:r>
        <w:rPr>
          <w:sz w:val="20"/>
        </w:rPr>
        <w:t>ки ЭЦП</w:t>
      </w:r>
    </w:p>
    <w:p w:rsidR="005E50F5" w:rsidRDefault="001B7C43">
      <w:r>
        <w:rPr>
          <w:sz w:val="20"/>
        </w:rPr>
        <w:t>ГУ "Аппарат Сатпаевского городского маслихата" - Председатель Сатпаевского городского маслихата Кайрат Маратович Балмагамбетов, 18.09.2026 17:20:50, положительный результат проверки ЭЦП</w:t>
      </w:r>
    </w:p>
    <w:sectPr w:rsidR="005E50F5" w:rsidSect="006761E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C43" w:rsidRDefault="001B7C43">
      <w:r>
        <w:separator/>
      </w:r>
    </w:p>
  </w:endnote>
  <w:endnote w:type="continuationSeparator" w:id="0">
    <w:p w:rsidR="001B7C43" w:rsidRDefault="001B7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0F5" w:rsidRDefault="005E50F5">
    <w:pPr>
      <w:jc w:val="center"/>
    </w:pPr>
  </w:p>
  <w:p w:rsidR="005E50F5" w:rsidRDefault="001B7C43">
    <w:pPr>
      <w:jc w:val="center"/>
    </w:pPr>
    <w:r>
      <w:t>Нормативтік құқықтық актілерді мемлекеттік тіркеудің тізіліміне № 39923 болып енгізілді</w:t>
    </w:r>
  </w:p>
  <w:p w:rsidR="005E50F5" w:rsidRDefault="001B7C43">
    <w:pPr>
      <w:jc w:val="center"/>
    </w:pPr>
    <w:r>
      <w:t>ИС «ИПГО». Копия электронного документа. Дата  21.09.2026.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0F5" w:rsidRDefault="005E50F5">
    <w:pPr>
      <w:jc w:val="center"/>
    </w:pPr>
  </w:p>
  <w:p w:rsidR="005E50F5" w:rsidRDefault="001B7C43">
    <w:pPr>
      <w:jc w:val="center"/>
    </w:pPr>
    <w:r>
      <w:t>ИС «ИПГО». Копия электронного документа. Дата  21.09.2026.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C43" w:rsidRDefault="001B7C43">
      <w:r>
        <w:separator/>
      </w:r>
    </w:p>
  </w:footnote>
  <w:footnote w:type="continuationSeparator" w:id="0">
    <w:p w:rsidR="001B7C43" w:rsidRDefault="001B7C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0F5" w:rsidRDefault="001B7C4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3.9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ДБ 16192204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4684168"/>
      <w:docPartObj>
        <w:docPartGallery w:val="Page Numbers (Top of Page)"/>
        <w:docPartUnique/>
      </w:docPartObj>
    </w:sdtPr>
    <w:sdtEndPr/>
    <w:sdtContent>
      <w:p w:rsidR="005E50F5" w:rsidRDefault="001B7C43">
        <w:pPr>
          <w:pStyle w:val="a9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43.9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КДБ 161922044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45602">
          <w:rPr>
            <w:noProof/>
          </w:rPr>
          <w:t>3</w:t>
        </w:r>
        <w:r>
          <w:fldChar w:fldCharType="end"/>
        </w:r>
      </w:p>
    </w:sdtContent>
  </w:sdt>
  <w:p w:rsidR="005E50F5" w:rsidRDefault="005E50F5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6787266"/>
      <w:docPartObj>
        <w:docPartGallery w:val="Page Numbers (Top of Page)"/>
        <w:docPartUnique/>
      </w:docPartObj>
    </w:sdtPr>
    <w:sdtContent>
      <w:p w:rsidR="00345602" w:rsidRDefault="0034560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50F5" w:rsidRDefault="001B7C4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3.9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ДБ 16192204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B2448"/>
    <w:multiLevelType w:val="multilevel"/>
    <w:tmpl w:val="32B0ED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209D6F5F"/>
    <w:multiLevelType w:val="multilevel"/>
    <w:tmpl w:val="C34E3D9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2BD83640"/>
    <w:multiLevelType w:val="singleLevel"/>
    <w:tmpl w:val="E0B66BB2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0F5"/>
    <w:rsid w:val="001B7C43"/>
    <w:rsid w:val="00345602"/>
    <w:rsid w:val="005E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420203BC-FC09-4530-9BDE-44D3ECB56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6761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qFormat/>
    <w:rsid w:val="006761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761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761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761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C25D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1787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Cool</lastModifiedBy>
  <dcterms:modified xsi:type="dcterms:W3CDTF">2026-09-18T10:11:00Z</dcterms:modified>
  <revision>22</revision>
</coreProperties>
</file>

<file path=customXml/itemProps1.xml><?xml version="1.0" encoding="utf-8"?>
<ds:datastoreItem xmlns:ds="http://schemas.openxmlformats.org/officeDocument/2006/customXml" ds:itemID="{0AEA4F4F-A147-4BD9-BF1A-23736941EF4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31C97A4C-0405-43B3-BAB5-17E89FBA9E5B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366</Words>
  <Characters>2088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Cool</cp:lastModifiedBy>
  <cp:revision>23</cp:revision>
  <dcterms:created xsi:type="dcterms:W3CDTF">2019-11-25T11:42:00Z</dcterms:created>
  <dcterms:modified xsi:type="dcterms:W3CDTF">2026-09-21T11:56:00Z</dcterms:modified>
</cp:coreProperties>
</file>