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07"/>
        <w:gridCol w:w="4070"/>
        <w:gridCol w:w="4770"/>
      </w:tblGrid>
      <w:tr w:rsidR="00005419" w:rsidRPr="004B571F" w14:paraId="047302BD" w14:textId="77777777" w:rsidTr="00005419">
        <w:trPr>
          <w:trHeight w:val="983"/>
        </w:trPr>
        <w:tc>
          <w:tcPr>
            <w:tcW w:w="9747" w:type="dxa"/>
            <w:gridSpan w:val="3"/>
            <w:vAlign w:val="center"/>
          </w:tcPr>
          <w:p w14:paraId="03AAD29D" w14:textId="77777777" w:rsidR="00005419" w:rsidRPr="00005419" w:rsidRDefault="00005419" w:rsidP="00005419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005419">
              <w:rPr>
                <w:rFonts w:ascii="Times New Roman" w:hAnsi="Times New Roman" w:cs="Times New Roman"/>
                <w:b/>
                <w:sz w:val="28"/>
                <w:lang w:val="ru-RU"/>
              </w:rPr>
              <w:t>ФОРМА</w:t>
            </w:r>
          </w:p>
          <w:p w14:paraId="4B5E8722" w14:textId="77777777" w:rsidR="00005419" w:rsidRPr="00005419" w:rsidRDefault="00005419" w:rsidP="00005419">
            <w:pPr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для размещения проекта НПА на Портале «Открытые НПА»</w:t>
            </w:r>
          </w:p>
        </w:tc>
      </w:tr>
      <w:tr w:rsidR="00660438" w:rsidRPr="004B571F" w14:paraId="63A36E2F" w14:textId="77777777" w:rsidTr="00005419">
        <w:tc>
          <w:tcPr>
            <w:tcW w:w="907" w:type="dxa"/>
            <w:vAlign w:val="center"/>
          </w:tcPr>
          <w:p w14:paraId="4B3CC8E7" w14:textId="77777777" w:rsidR="00660438" w:rsidRPr="00E61AD2" w:rsidRDefault="00660438" w:rsidP="00005419">
            <w:pPr>
              <w:pStyle w:val="a4"/>
              <w:numPr>
                <w:ilvl w:val="0"/>
                <w:numId w:val="1"/>
              </w:numPr>
              <w:ind w:left="142" w:firstLine="208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75F42141" w14:textId="77777777" w:rsidR="002C0FEC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Наименование проекта НПА </w:t>
            </w:r>
          </w:p>
          <w:p w14:paraId="31ACA490" w14:textId="77777777" w:rsidR="00660438" w:rsidRPr="00005419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i/>
                <w:szCs w:val="24"/>
                <w:lang w:val="ru-RU"/>
              </w:rPr>
              <w:t>(с указанием вид</w:t>
            </w:r>
            <w:r w:rsidR="002C0FEC">
              <w:rPr>
                <w:rFonts w:ascii="Times New Roman" w:hAnsi="Times New Roman" w:cs="Times New Roman"/>
                <w:i/>
                <w:szCs w:val="24"/>
                <w:lang w:val="ru-RU"/>
              </w:rPr>
              <w:t>а</w:t>
            </w:r>
            <w:r w:rsidRPr="00005419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НПА)</w:t>
            </w:r>
          </w:p>
        </w:tc>
        <w:tc>
          <w:tcPr>
            <w:tcW w:w="4770" w:type="dxa"/>
          </w:tcPr>
          <w:p w14:paraId="4731FC28" w14:textId="77777777" w:rsidR="00205AAE" w:rsidRPr="00772E41" w:rsidRDefault="00772E41" w:rsidP="004B571F">
            <w:pPr>
              <w:jc w:val="both"/>
              <w:rPr>
                <w:lang w:val="ru-RU"/>
              </w:rPr>
            </w:pPr>
            <w:r w:rsidRPr="00772E41">
              <w:rPr>
                <w:rFonts w:ascii="Times New Roman" w:hAnsi="Times New Roman"/>
                <w:sz w:val="24"/>
                <w:lang w:val="ru-RU"/>
              </w:rPr>
              <w:t>Проект приказа Министра сельского хозяйства Республики Казахстан «О внесении изменений и дополнений в приказ Министра сельского хозяйства Республики Казахстан от 23 октября 2023 года № 367 «Об утверждении Правил оказания государственной услуги «Выдача лицензии на экспорт и (или) импорт отдельных видов товаров при введении кол</w:t>
            </w:r>
            <w:r w:rsidR="00FF33D5">
              <w:rPr>
                <w:rFonts w:ascii="Times New Roman" w:hAnsi="Times New Roman"/>
                <w:sz w:val="24"/>
                <w:lang w:val="ru-RU"/>
              </w:rPr>
              <w:t>ичественных ограничений (квот)»</w:t>
            </w:r>
          </w:p>
        </w:tc>
      </w:tr>
      <w:tr w:rsidR="00660438" w:rsidRPr="004B571F" w14:paraId="3DC9AE98" w14:textId="77777777" w:rsidTr="00005419">
        <w:tc>
          <w:tcPr>
            <w:tcW w:w="907" w:type="dxa"/>
            <w:vAlign w:val="center"/>
          </w:tcPr>
          <w:p w14:paraId="0FC6F13F" w14:textId="77777777" w:rsidR="00660438" w:rsidRPr="00E61AD2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5E21AE24" w14:textId="77777777" w:rsidR="00660438" w:rsidRPr="00005419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Государственный орган</w:t>
            </w:r>
            <w:r w:rsid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разработчик</w:t>
            </w:r>
          </w:p>
        </w:tc>
        <w:tc>
          <w:tcPr>
            <w:tcW w:w="4770" w:type="dxa"/>
          </w:tcPr>
          <w:p w14:paraId="4D227404" w14:textId="77777777" w:rsidR="00205AAE" w:rsidRPr="00772E41" w:rsidRDefault="00772E41">
            <w:pPr>
              <w:rPr>
                <w:lang w:val="ru-RU"/>
              </w:rPr>
            </w:pPr>
            <w:r w:rsidRPr="00772E41">
              <w:rPr>
                <w:rFonts w:ascii="Times New Roman" w:hAnsi="Times New Roman"/>
                <w:sz w:val="24"/>
                <w:lang w:val="ru-RU"/>
              </w:rPr>
              <w:t>Министерство сельского хозяйства Республики Казахстан</w:t>
            </w:r>
          </w:p>
        </w:tc>
      </w:tr>
      <w:tr w:rsidR="00660438" w:rsidRPr="004B571F" w14:paraId="520DA3C3" w14:textId="77777777" w:rsidTr="00005419">
        <w:tc>
          <w:tcPr>
            <w:tcW w:w="907" w:type="dxa"/>
            <w:vAlign w:val="center"/>
          </w:tcPr>
          <w:p w14:paraId="7D3BE1B2" w14:textId="77777777" w:rsidR="00660438" w:rsidRPr="00A934BA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7D4E59C1" w14:textId="77777777" w:rsidR="00660438" w:rsidRPr="00005419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Основания для разработки проекта НПА </w:t>
            </w:r>
            <w:r w:rsidRPr="00005419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(со 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>ссылк</w:t>
            </w:r>
            <w:r w:rsid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>ой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на соответствующий </w:t>
            </w:r>
            <w:r w:rsidR="002C0FEC">
              <w:rPr>
                <w:rFonts w:ascii="Times New Roman" w:hAnsi="Times New Roman" w:cs="Times New Roman"/>
                <w:i/>
                <w:szCs w:val="24"/>
                <w:lang w:val="ru-RU"/>
              </w:rPr>
              <w:t>НПА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r w:rsidR="00F04A08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или 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>поручени</w:t>
            </w:r>
            <w:r w:rsidR="00F04A08">
              <w:rPr>
                <w:rFonts w:ascii="Times New Roman" w:hAnsi="Times New Roman" w:cs="Times New Roman"/>
                <w:i/>
                <w:szCs w:val="24"/>
                <w:lang w:val="ru-RU"/>
              </w:rPr>
              <w:t>е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(при наличии)</w:t>
            </w:r>
            <w:r w:rsidRPr="00005419">
              <w:rPr>
                <w:rFonts w:ascii="Times New Roman" w:hAnsi="Times New Roman" w:cs="Times New Roman"/>
                <w:i/>
                <w:szCs w:val="24"/>
                <w:lang w:val="ru-RU"/>
              </w:rPr>
              <w:t>)</w:t>
            </w:r>
          </w:p>
        </w:tc>
        <w:tc>
          <w:tcPr>
            <w:tcW w:w="4770" w:type="dxa"/>
          </w:tcPr>
          <w:p w14:paraId="41D63720" w14:textId="77777777" w:rsidR="00205AAE" w:rsidRPr="00772E41" w:rsidRDefault="00772E41" w:rsidP="004B571F">
            <w:pPr>
              <w:jc w:val="both"/>
              <w:rPr>
                <w:lang w:val="ru-RU"/>
              </w:rPr>
            </w:pPr>
            <w:r w:rsidRPr="00772E41">
              <w:rPr>
                <w:rFonts w:ascii="Times New Roman" w:hAnsi="Times New Roman"/>
                <w:sz w:val="24"/>
                <w:lang w:val="ru-RU"/>
              </w:rPr>
              <w:t>Распоряжение Премьер-Министра Республики Казахстан от 19 июня 2026 года № 97-р «О мерах по реализации законов Республики Казахстан от 19 мая 2026 года «О государственной службе Республики Казахстан» и «О внесении изменений и дополнений в некоторые законодательные акты Республики Казахстан по вопросам государственной службы» (пункт 77 Перечня правовых актов).</w:t>
            </w:r>
          </w:p>
        </w:tc>
      </w:tr>
      <w:tr w:rsidR="00660438" w:rsidRPr="004B571F" w14:paraId="2F0C14F5" w14:textId="77777777" w:rsidTr="00005419">
        <w:tc>
          <w:tcPr>
            <w:tcW w:w="907" w:type="dxa"/>
            <w:vAlign w:val="center"/>
          </w:tcPr>
          <w:p w14:paraId="70504136" w14:textId="77777777" w:rsidR="00660438" w:rsidRPr="00E61AD2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51E2987F" w14:textId="77777777" w:rsidR="00660438" w:rsidRPr="00005419" w:rsidRDefault="004D23A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Краткое </w:t>
            </w:r>
            <w:r w:rsidR="00EC5EF7"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 проекта НПА</w:t>
            </w:r>
            <w:r w:rsidR="00A87118"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описание основных положений</w:t>
            </w:r>
          </w:p>
        </w:tc>
        <w:tc>
          <w:tcPr>
            <w:tcW w:w="4770" w:type="dxa"/>
          </w:tcPr>
          <w:p w14:paraId="7D011EEB" w14:textId="77777777" w:rsidR="00205AAE" w:rsidRPr="00772E41" w:rsidRDefault="00772E41" w:rsidP="004B571F">
            <w:pPr>
              <w:jc w:val="both"/>
              <w:rPr>
                <w:lang w:val="ru-RU"/>
              </w:rPr>
            </w:pPr>
            <w:r w:rsidRPr="00772E41">
              <w:rPr>
                <w:rFonts w:ascii="Times New Roman" w:hAnsi="Times New Roman"/>
                <w:sz w:val="24"/>
                <w:lang w:val="ru-RU"/>
              </w:rPr>
              <w:t>Проектом предусматривается внесение изменений и дополнений в Правила оказания государственной услуги по выдаче лицензий на экспорт и (или) импорт отдельных видов товаров при введении количественных ограничений (квот).</w:t>
            </w:r>
          </w:p>
        </w:tc>
      </w:tr>
      <w:tr w:rsidR="00005419" w:rsidRPr="004B571F" w14:paraId="32C39904" w14:textId="77777777" w:rsidTr="00005419">
        <w:tc>
          <w:tcPr>
            <w:tcW w:w="907" w:type="dxa"/>
            <w:vAlign w:val="center"/>
          </w:tcPr>
          <w:p w14:paraId="7D8CD0F1" w14:textId="77777777" w:rsidR="00005419" w:rsidRPr="00E61AD2" w:rsidRDefault="00005419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1E38BADE" w14:textId="77777777" w:rsidR="00005419" w:rsidRPr="00005419" w:rsidRDefault="00005419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Конкретные цели и сроки ожидаемых результатов</w:t>
            </w:r>
          </w:p>
        </w:tc>
        <w:tc>
          <w:tcPr>
            <w:tcW w:w="4770" w:type="dxa"/>
          </w:tcPr>
          <w:p w14:paraId="0165A04F" w14:textId="77777777" w:rsidR="00205AAE" w:rsidRPr="00772E41" w:rsidRDefault="00772E41" w:rsidP="004B571F">
            <w:pPr>
              <w:jc w:val="both"/>
              <w:rPr>
                <w:lang w:val="ru-RU"/>
              </w:rPr>
            </w:pPr>
            <w:r w:rsidRPr="00772E41">
              <w:rPr>
                <w:rFonts w:ascii="Times New Roman" w:hAnsi="Times New Roman"/>
                <w:sz w:val="24"/>
                <w:lang w:val="ru-RU"/>
              </w:rPr>
              <w:t>Приведение порядка оказания государственной услуги в соответствие с действующим законодательством Республики Казахстан</w:t>
            </w:r>
          </w:p>
        </w:tc>
      </w:tr>
      <w:tr w:rsidR="00667CA1" w:rsidRPr="004B571F" w14:paraId="11022F32" w14:textId="77777777" w:rsidTr="00005419">
        <w:tc>
          <w:tcPr>
            <w:tcW w:w="907" w:type="dxa"/>
            <w:vAlign w:val="center"/>
          </w:tcPr>
          <w:p w14:paraId="14D20FA4" w14:textId="77777777" w:rsidR="00667CA1" w:rsidRPr="00E61AD2" w:rsidRDefault="00667CA1" w:rsidP="00667CA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59AEB5BF" w14:textId="77777777" w:rsidR="00667CA1" w:rsidRPr="00005419" w:rsidRDefault="00667CA1" w:rsidP="00667C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A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Предполагаемые социально-экономические, правовые и (или) иные последствия в случае принятия проекта</w:t>
            </w: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НПА</w:t>
            </w:r>
          </w:p>
        </w:tc>
        <w:tc>
          <w:tcPr>
            <w:tcW w:w="4770" w:type="dxa"/>
          </w:tcPr>
          <w:p w14:paraId="1E7F3432" w14:textId="77777777" w:rsidR="00205AAE" w:rsidRPr="00772E41" w:rsidRDefault="00772E41" w:rsidP="004B571F">
            <w:pPr>
              <w:jc w:val="both"/>
              <w:rPr>
                <w:lang w:val="ru-RU"/>
              </w:rPr>
            </w:pPr>
            <w:r w:rsidRPr="00772E41">
              <w:rPr>
                <w:rFonts w:ascii="Times New Roman" w:hAnsi="Times New Roman"/>
                <w:sz w:val="24"/>
                <w:lang w:val="ru-RU"/>
              </w:rPr>
              <w:t>Принятие проекта не повлечет отрицательных</w:t>
            </w:r>
            <w:bookmarkStart w:id="0" w:name="_GoBack"/>
            <w:bookmarkEnd w:id="0"/>
            <w:r w:rsidRPr="00772E41">
              <w:rPr>
                <w:rFonts w:ascii="Times New Roman" w:hAnsi="Times New Roman"/>
                <w:sz w:val="24"/>
                <w:lang w:val="ru-RU"/>
              </w:rPr>
              <w:t xml:space="preserve"> социально-экономических, правовых и иных последствий.</w:t>
            </w:r>
          </w:p>
        </w:tc>
      </w:tr>
    </w:tbl>
    <w:p w14:paraId="1BD93A27" w14:textId="77777777" w:rsidR="00FF30D2" w:rsidRPr="00E61AD2" w:rsidRDefault="00FF30D2">
      <w:pPr>
        <w:rPr>
          <w:rFonts w:ascii="Times New Roman" w:hAnsi="Times New Roman" w:cs="Times New Roman"/>
          <w:sz w:val="28"/>
          <w:lang w:val="ru-RU"/>
        </w:rPr>
      </w:pPr>
    </w:p>
    <w:sectPr w:rsidR="00FF30D2" w:rsidRPr="00E61AD2" w:rsidSect="00384FAA">
      <w:pgSz w:w="11906" w:h="16838"/>
      <w:pgMar w:top="5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3312"/>
    <w:rsid w:val="00005419"/>
    <w:rsid w:val="000B2D4F"/>
    <w:rsid w:val="000C117C"/>
    <w:rsid w:val="00143F8E"/>
    <w:rsid w:val="00157B09"/>
    <w:rsid w:val="001E53C0"/>
    <w:rsid w:val="00205AAE"/>
    <w:rsid w:val="002139AF"/>
    <w:rsid w:val="0024114C"/>
    <w:rsid w:val="002C0FEC"/>
    <w:rsid w:val="00384FAA"/>
    <w:rsid w:val="004B571F"/>
    <w:rsid w:val="004D23AD"/>
    <w:rsid w:val="00660438"/>
    <w:rsid w:val="00667CA1"/>
    <w:rsid w:val="00670C02"/>
    <w:rsid w:val="006D76D5"/>
    <w:rsid w:val="00755015"/>
    <w:rsid w:val="00772E41"/>
    <w:rsid w:val="007A0512"/>
    <w:rsid w:val="00853DF2"/>
    <w:rsid w:val="00A87118"/>
    <w:rsid w:val="00A934BA"/>
    <w:rsid w:val="00BB68DA"/>
    <w:rsid w:val="00BE5A9E"/>
    <w:rsid w:val="00CB3312"/>
    <w:rsid w:val="00CC482D"/>
    <w:rsid w:val="00CC60C7"/>
    <w:rsid w:val="00CE4A81"/>
    <w:rsid w:val="00E61AD2"/>
    <w:rsid w:val="00E66DA0"/>
    <w:rsid w:val="00EC5EF7"/>
    <w:rsid w:val="00F04A08"/>
    <w:rsid w:val="00F32EDC"/>
    <w:rsid w:val="00FF30D2"/>
    <w:rsid w:val="00FF3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29CF3"/>
  <w15:docId w15:val="{D67370CA-C17E-4776-99E3-6F296915B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70C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70C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Шарипбай Диас Бакытулы</dc:creator>
  <cp:keywords/>
  <dc:description/>
  <cp:lastModifiedBy>Тулеуова Гульмира Токтамысовна</cp:lastModifiedBy>
  <cp:revision>21</cp:revision>
  <cp:lastPrinted>2026-06-10T03:17:00Z</cp:lastPrinted>
  <dcterms:created xsi:type="dcterms:W3CDTF">2025-03-27T05:10:00Z</dcterms:created>
  <dcterms:modified xsi:type="dcterms:W3CDTF">2026-09-11T12:49:00Z</dcterms:modified>
</cp:coreProperties>
</file>