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DAF" w:rsidRPr="00547C93" w:rsidRDefault="00383DAF" w:rsidP="00383DAF">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№7</w:t>
      </w:r>
      <w:r w:rsidRPr="00547C93">
        <w:rPr>
          <w:rFonts w:ascii="Times New Roman" w:hAnsi="Times New Roman" w:cs="Times New Roman"/>
          <w:b/>
          <w:sz w:val="28"/>
          <w:szCs w:val="28"/>
          <w:lang w:val="kk-KZ"/>
        </w:rPr>
        <w:t xml:space="preserve"> хаттама</w:t>
      </w:r>
    </w:p>
    <w:p w:rsidR="00383DAF" w:rsidRPr="00547C93" w:rsidRDefault="00383DAF" w:rsidP="00383DAF">
      <w:pPr>
        <w:spacing w:after="0" w:line="240" w:lineRule="auto"/>
        <w:ind w:firstLine="567"/>
        <w:jc w:val="center"/>
        <w:rPr>
          <w:rFonts w:ascii="Times New Roman" w:hAnsi="Times New Roman" w:cs="Times New Roman"/>
          <w:b/>
          <w:sz w:val="28"/>
          <w:szCs w:val="28"/>
          <w:lang w:val="kk-KZ"/>
        </w:rPr>
      </w:pPr>
      <w:r w:rsidRPr="00547C93">
        <w:rPr>
          <w:rFonts w:ascii="Times New Roman" w:hAnsi="Times New Roman" w:cs="Times New Roman"/>
          <w:b/>
          <w:sz w:val="28"/>
          <w:szCs w:val="28"/>
          <w:lang w:val="kk-KZ"/>
        </w:rPr>
        <w:t>Қостанай облысының кедергілер жөніндегі Кеңесінің отырыстары</w:t>
      </w:r>
    </w:p>
    <w:p w:rsidR="00103753" w:rsidRDefault="00103753" w:rsidP="00383DAF">
      <w:pPr>
        <w:spacing w:after="0" w:line="240" w:lineRule="auto"/>
        <w:ind w:firstLine="567"/>
        <w:jc w:val="center"/>
        <w:rPr>
          <w:rFonts w:ascii="Times New Roman" w:hAnsi="Times New Roman" w:cs="Times New Roman"/>
          <w:b/>
          <w:sz w:val="28"/>
          <w:szCs w:val="28"/>
          <w:lang w:val="kk-KZ"/>
        </w:rPr>
      </w:pPr>
    </w:p>
    <w:p w:rsidR="00383DAF" w:rsidRPr="00383DAF" w:rsidRDefault="00383DAF" w:rsidP="00383DAF">
      <w:pPr>
        <w:spacing w:after="0" w:line="240" w:lineRule="auto"/>
        <w:ind w:firstLine="567"/>
        <w:jc w:val="center"/>
        <w:rPr>
          <w:rFonts w:ascii="Times New Roman" w:hAnsi="Times New Roman" w:cs="Times New Roman"/>
          <w:b/>
          <w:sz w:val="28"/>
          <w:szCs w:val="28"/>
          <w:lang w:val="kk-KZ"/>
        </w:rPr>
      </w:pPr>
    </w:p>
    <w:p w:rsidR="00103753" w:rsidRPr="00383DAF" w:rsidRDefault="00383DAF" w:rsidP="00103753">
      <w:pPr>
        <w:spacing w:after="0" w:line="240" w:lineRule="auto"/>
        <w:ind w:firstLine="567"/>
        <w:jc w:val="both"/>
        <w:rPr>
          <w:rFonts w:ascii="Times New Roman" w:hAnsi="Times New Roman" w:cs="Times New Roman"/>
          <w:sz w:val="28"/>
          <w:szCs w:val="28"/>
          <w:lang w:val="kk-KZ"/>
        </w:rPr>
      </w:pPr>
      <w:r w:rsidRPr="00D17F11">
        <w:rPr>
          <w:rFonts w:ascii="Times New Roman" w:hAnsi="Times New Roman" w:cs="Times New Roman"/>
          <w:sz w:val="28"/>
          <w:szCs w:val="28"/>
          <w:lang w:val="kk-KZ"/>
        </w:rPr>
        <w:t>Өтетін орны: Қостанай қ.</w:t>
      </w:r>
      <w:r w:rsidR="00103753" w:rsidRPr="00D17F11">
        <w:rPr>
          <w:rFonts w:ascii="Times New Roman" w:hAnsi="Times New Roman" w:cs="Times New Roman"/>
          <w:sz w:val="28"/>
          <w:szCs w:val="28"/>
          <w:lang w:val="kk-KZ"/>
        </w:rPr>
        <w:t xml:space="preserve">                                202</w:t>
      </w:r>
      <w:r w:rsidR="00D17F11" w:rsidRPr="00D17F11">
        <w:rPr>
          <w:rFonts w:ascii="Times New Roman" w:hAnsi="Times New Roman" w:cs="Times New Roman"/>
          <w:sz w:val="28"/>
          <w:szCs w:val="28"/>
          <w:lang w:val="kk-KZ"/>
        </w:rPr>
        <w:t>6</w:t>
      </w:r>
      <w:r w:rsidR="00103753" w:rsidRPr="00D17F11">
        <w:rPr>
          <w:rFonts w:ascii="Times New Roman" w:hAnsi="Times New Roman" w:cs="Times New Roman"/>
          <w:sz w:val="28"/>
          <w:szCs w:val="28"/>
          <w:lang w:val="kk-KZ"/>
        </w:rPr>
        <w:t xml:space="preserve"> </w:t>
      </w:r>
      <w:r>
        <w:rPr>
          <w:rFonts w:ascii="Times New Roman" w:hAnsi="Times New Roman" w:cs="Times New Roman"/>
          <w:sz w:val="28"/>
          <w:szCs w:val="28"/>
          <w:lang w:val="kk-KZ"/>
        </w:rPr>
        <w:t>жылғы</w:t>
      </w:r>
      <w:r w:rsidR="00D17F11">
        <w:rPr>
          <w:rFonts w:ascii="Times New Roman" w:hAnsi="Times New Roman" w:cs="Times New Roman"/>
          <w:sz w:val="28"/>
          <w:szCs w:val="28"/>
          <w:lang w:val="kk-KZ"/>
        </w:rPr>
        <w:t xml:space="preserve"> 8</w:t>
      </w:r>
      <w:r>
        <w:rPr>
          <w:rFonts w:ascii="Times New Roman" w:hAnsi="Times New Roman" w:cs="Times New Roman"/>
          <w:sz w:val="28"/>
          <w:szCs w:val="28"/>
          <w:lang w:val="kk-KZ"/>
        </w:rPr>
        <w:t xml:space="preserve"> </w:t>
      </w:r>
      <w:r w:rsidR="00D17F11" w:rsidRPr="00D17F11">
        <w:rPr>
          <w:rFonts w:ascii="Times New Roman" w:hAnsi="Times New Roman" w:cs="Times New Roman"/>
          <w:sz w:val="28"/>
          <w:szCs w:val="28"/>
          <w:lang w:val="kk-KZ"/>
        </w:rPr>
        <w:t>қыркүйек</w:t>
      </w:r>
    </w:p>
    <w:p w:rsidR="00103753" w:rsidRPr="00D17F11" w:rsidRDefault="00103753" w:rsidP="00103753">
      <w:pPr>
        <w:spacing w:after="0" w:line="240" w:lineRule="auto"/>
        <w:ind w:left="5664" w:firstLine="708"/>
        <w:jc w:val="both"/>
        <w:rPr>
          <w:rFonts w:ascii="Times New Roman" w:hAnsi="Times New Roman" w:cs="Times New Roman"/>
          <w:sz w:val="28"/>
          <w:szCs w:val="28"/>
          <w:lang w:val="kk-KZ"/>
        </w:rPr>
      </w:pPr>
      <w:r w:rsidRPr="00D17F11">
        <w:rPr>
          <w:rFonts w:ascii="Times New Roman" w:hAnsi="Times New Roman" w:cs="Times New Roman"/>
          <w:sz w:val="28"/>
          <w:szCs w:val="28"/>
          <w:lang w:val="kk-KZ"/>
        </w:rPr>
        <w:t xml:space="preserve">           15:00 </w:t>
      </w:r>
      <w:r w:rsidR="00383DAF">
        <w:rPr>
          <w:rFonts w:ascii="Times New Roman" w:hAnsi="Times New Roman" w:cs="Times New Roman"/>
          <w:sz w:val="28"/>
          <w:szCs w:val="28"/>
          <w:lang w:val="kk-KZ"/>
        </w:rPr>
        <w:t>с</w:t>
      </w:r>
      <w:r w:rsidRPr="00D17F11">
        <w:rPr>
          <w:rFonts w:ascii="Times New Roman" w:hAnsi="Times New Roman" w:cs="Times New Roman"/>
          <w:sz w:val="28"/>
          <w:szCs w:val="28"/>
          <w:lang w:val="kk-KZ"/>
        </w:rPr>
        <w:t>.</w:t>
      </w:r>
    </w:p>
    <w:p w:rsidR="00103753" w:rsidRPr="00D17F11" w:rsidRDefault="00103753" w:rsidP="00103753">
      <w:pPr>
        <w:spacing w:after="0" w:line="240" w:lineRule="auto"/>
        <w:ind w:firstLine="567"/>
        <w:jc w:val="both"/>
        <w:rPr>
          <w:rFonts w:ascii="Times New Roman" w:hAnsi="Times New Roman" w:cs="Times New Roman"/>
          <w:b/>
          <w:sz w:val="28"/>
          <w:szCs w:val="28"/>
          <w:lang w:val="kk-KZ"/>
        </w:rPr>
      </w:pPr>
    </w:p>
    <w:p w:rsidR="00103753" w:rsidRPr="00D17F11" w:rsidRDefault="00383DAF" w:rsidP="00103753">
      <w:pPr>
        <w:spacing w:after="0" w:line="240" w:lineRule="auto"/>
        <w:ind w:firstLine="567"/>
        <w:jc w:val="both"/>
        <w:rPr>
          <w:rFonts w:ascii="Times New Roman" w:hAnsi="Times New Roman" w:cs="Times New Roman"/>
          <w:sz w:val="28"/>
          <w:szCs w:val="28"/>
          <w:lang w:val="kk-KZ"/>
        </w:rPr>
      </w:pPr>
      <w:r w:rsidRPr="00547C93">
        <w:rPr>
          <w:rFonts w:ascii="Times New Roman" w:hAnsi="Times New Roman" w:cs="Times New Roman"/>
          <w:b/>
          <w:sz w:val="28"/>
          <w:szCs w:val="28"/>
          <w:lang w:val="kk-KZ"/>
        </w:rPr>
        <w:t>Төрағалық Етті</w:t>
      </w:r>
      <w:r w:rsidR="00103753" w:rsidRPr="00D17F11">
        <w:rPr>
          <w:rFonts w:ascii="Times New Roman" w:hAnsi="Times New Roman" w:cs="Times New Roman"/>
          <w:b/>
          <w:sz w:val="28"/>
          <w:szCs w:val="28"/>
          <w:lang w:val="kk-KZ"/>
        </w:rPr>
        <w:t xml:space="preserve">: </w:t>
      </w:r>
      <w:r w:rsidR="00D17F11">
        <w:rPr>
          <w:rFonts w:ascii="Times New Roman" w:hAnsi="Times New Roman" w:cs="Times New Roman"/>
          <w:b/>
          <w:sz w:val="28"/>
          <w:szCs w:val="28"/>
          <w:lang w:val="kk-KZ"/>
        </w:rPr>
        <w:t>Викулова И.И.</w:t>
      </w:r>
    </w:p>
    <w:p w:rsidR="00103753" w:rsidRPr="00D17F11" w:rsidRDefault="00103753" w:rsidP="00103753">
      <w:pPr>
        <w:spacing w:after="0" w:line="240" w:lineRule="auto"/>
        <w:ind w:firstLine="567"/>
        <w:jc w:val="both"/>
        <w:rPr>
          <w:rFonts w:ascii="Times New Roman" w:hAnsi="Times New Roman" w:cs="Times New Roman"/>
          <w:sz w:val="28"/>
          <w:szCs w:val="28"/>
          <w:lang w:val="kk-KZ"/>
        </w:rPr>
      </w:pPr>
    </w:p>
    <w:p w:rsidR="00383DAF" w:rsidRDefault="00383DAF" w:rsidP="00383DAF">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Қатысқандар: </w:t>
      </w:r>
      <w:r>
        <w:rPr>
          <w:rFonts w:ascii="Times New Roman" w:hAnsi="Times New Roman" w:cs="Times New Roman"/>
          <w:sz w:val="28"/>
          <w:szCs w:val="28"/>
          <w:lang w:val="kk-KZ"/>
        </w:rPr>
        <w:t>тосқауылдар жөніндегі кеңес мүшелері,"Қазақстан Республикасы Бәсекелестікті қорғау және дамыту агенттігінің Қостанай облысы бойынша департаменті" РММ қызметкерлері</w:t>
      </w:r>
    </w:p>
    <w:p w:rsidR="00D17F11" w:rsidRDefault="00D17F11" w:rsidP="00383DAF">
      <w:pPr>
        <w:spacing w:after="0" w:line="240" w:lineRule="auto"/>
        <w:ind w:firstLine="567"/>
        <w:rPr>
          <w:rFonts w:ascii="Times New Roman" w:hAnsi="Times New Roman" w:cs="Times New Roman"/>
          <w:b/>
          <w:sz w:val="28"/>
          <w:szCs w:val="28"/>
          <w:lang w:val="kk-KZ"/>
        </w:rPr>
      </w:pPr>
    </w:p>
    <w:p w:rsidR="00383DAF" w:rsidRDefault="00383DAF" w:rsidP="00383DAF">
      <w:pPr>
        <w:spacing w:after="0" w:line="240" w:lineRule="auto"/>
        <w:ind w:firstLine="567"/>
        <w:rPr>
          <w:rFonts w:ascii="Times New Roman" w:hAnsi="Times New Roman" w:cs="Times New Roman"/>
          <w:sz w:val="28"/>
          <w:szCs w:val="28"/>
          <w:lang w:val="kk-KZ"/>
        </w:rPr>
      </w:pPr>
      <w:r>
        <w:rPr>
          <w:rFonts w:ascii="Times New Roman" w:hAnsi="Times New Roman" w:cs="Times New Roman"/>
          <w:b/>
          <w:sz w:val="28"/>
          <w:szCs w:val="28"/>
          <w:lang w:val="kk-KZ"/>
        </w:rPr>
        <w:t xml:space="preserve">Барлығы: </w:t>
      </w:r>
      <w:r w:rsidR="00D17F11">
        <w:rPr>
          <w:rFonts w:ascii="Times New Roman" w:hAnsi="Times New Roman" w:cs="Times New Roman"/>
          <w:sz w:val="28"/>
          <w:szCs w:val="28"/>
          <w:lang w:val="kk-KZ"/>
        </w:rPr>
        <w:t>12</w:t>
      </w:r>
      <w:r>
        <w:rPr>
          <w:rFonts w:ascii="Times New Roman" w:hAnsi="Times New Roman" w:cs="Times New Roman"/>
          <w:sz w:val="28"/>
          <w:szCs w:val="28"/>
          <w:lang w:val="kk-KZ"/>
        </w:rPr>
        <w:t xml:space="preserve"> адам.</w:t>
      </w:r>
    </w:p>
    <w:p w:rsidR="00383DAF" w:rsidRDefault="00383DAF" w:rsidP="00383DAF">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Күн тәртібі </w:t>
      </w:r>
    </w:p>
    <w:p w:rsidR="00103753" w:rsidRPr="00383DAF" w:rsidRDefault="00103753" w:rsidP="00103753">
      <w:pPr>
        <w:pStyle w:val="a4"/>
        <w:ind w:left="0" w:firstLine="567"/>
        <w:jc w:val="both"/>
        <w:rPr>
          <w:b/>
          <w:sz w:val="28"/>
          <w:szCs w:val="28"/>
          <w:lang w:val="kk-KZ"/>
        </w:rPr>
      </w:pPr>
    </w:p>
    <w:p w:rsidR="00383DAF" w:rsidRDefault="00383DAF" w:rsidP="00383DAF">
      <w:pPr>
        <w:spacing w:after="0" w:line="240" w:lineRule="auto"/>
        <w:ind w:firstLine="567"/>
        <w:jc w:val="center"/>
        <w:rPr>
          <w:rFonts w:ascii="Times New Roman" w:hAnsi="Times New Roman" w:cs="Times New Roman"/>
          <w:b/>
          <w:sz w:val="28"/>
          <w:szCs w:val="28"/>
          <w:lang w:val="kk-KZ"/>
        </w:rPr>
      </w:pPr>
    </w:p>
    <w:p w:rsidR="00814914" w:rsidRDefault="00814914" w:rsidP="00814914">
      <w:pPr>
        <w:spacing w:after="0" w:line="240" w:lineRule="auto"/>
        <w:ind w:firstLine="567"/>
        <w:jc w:val="both"/>
        <w:rPr>
          <w:rFonts w:ascii="Times New Roman" w:hAnsi="Times New Roman" w:cs="Times New Roman"/>
          <w:sz w:val="28"/>
          <w:szCs w:val="28"/>
          <w:lang w:val="kk-KZ"/>
        </w:rPr>
      </w:pPr>
      <w:r w:rsidRPr="009A2E56">
        <w:rPr>
          <w:rFonts w:ascii="Times New Roman" w:hAnsi="Times New Roman" w:cs="Times New Roman"/>
          <w:b/>
          <w:sz w:val="28"/>
          <w:szCs w:val="28"/>
          <w:lang w:val="kk-KZ"/>
        </w:rPr>
        <w:t>1. </w:t>
      </w:r>
      <w:r w:rsidR="00383DAF" w:rsidRPr="00383DAF">
        <w:rPr>
          <w:rFonts w:ascii="Times New Roman" w:hAnsi="Times New Roman" w:cs="Times New Roman"/>
          <w:b/>
          <w:sz w:val="28"/>
          <w:szCs w:val="28"/>
          <w:lang w:val="kk-KZ"/>
        </w:rPr>
        <w:t>"Газ және газбен жабдықтау туралы" Қазақстан Республикасының Заңына өзгерістер немесе толықтырулар енгізуге қатысты;</w:t>
      </w:r>
    </w:p>
    <w:p w:rsidR="00103753" w:rsidRPr="009A2E56" w:rsidRDefault="00103753" w:rsidP="00103753">
      <w:pPr>
        <w:pStyle w:val="a4"/>
        <w:ind w:left="720"/>
        <w:jc w:val="both"/>
        <w:rPr>
          <w:b/>
          <w:sz w:val="28"/>
          <w:szCs w:val="28"/>
          <w:lang w:val="kk-KZ"/>
        </w:rPr>
      </w:pPr>
    </w:p>
    <w:p w:rsidR="00383DAF" w:rsidRDefault="00D17F11" w:rsidP="00C41C94">
      <w:pPr>
        <w:spacing w:after="0" w:line="240" w:lineRule="auto"/>
        <w:ind w:firstLine="567"/>
        <w:jc w:val="both"/>
        <w:rPr>
          <w:rFonts w:ascii="Times New Roman" w:hAnsi="Times New Roman" w:cs="Times New Roman"/>
          <w:bCs/>
          <w:sz w:val="28"/>
          <w:szCs w:val="28"/>
          <w:lang w:val="kk-KZ"/>
        </w:rPr>
      </w:pPr>
      <w:r w:rsidRPr="00D17F11">
        <w:rPr>
          <w:rFonts w:ascii="Times New Roman" w:hAnsi="Times New Roman" w:cs="Times New Roman"/>
          <w:bCs/>
          <w:sz w:val="28"/>
          <w:szCs w:val="28"/>
          <w:lang w:val="kk-KZ"/>
        </w:rPr>
        <w:t>Бұдан әрі сөз сөйлеу үшін - Қазақстан Республикасы Бәсекелестікті қорғау және дамыту агенттігінің Қостанай облысы бойынша департаменті басшысының м.а. Гүлмира Асылбекқызы Ділдібекова беріледі.</w:t>
      </w:r>
    </w:p>
    <w:p w:rsidR="00D17F11" w:rsidRPr="00383DAF" w:rsidRDefault="00D17F11" w:rsidP="00C41C94">
      <w:pPr>
        <w:spacing w:after="0" w:line="240" w:lineRule="auto"/>
        <w:ind w:firstLine="567"/>
        <w:jc w:val="both"/>
        <w:rPr>
          <w:rFonts w:ascii="Times New Roman" w:hAnsi="Times New Roman" w:cs="Times New Roman"/>
          <w:b/>
          <w:sz w:val="28"/>
          <w:szCs w:val="28"/>
          <w:lang w:val="kk-KZ"/>
        </w:rPr>
      </w:pPr>
    </w:p>
    <w:p w:rsidR="00FB3819" w:rsidRDefault="00D17F11" w:rsidP="00FB3819">
      <w:pPr>
        <w:pStyle w:val="a4"/>
        <w:numPr>
          <w:ilvl w:val="0"/>
          <w:numId w:val="1"/>
        </w:numPr>
        <w:ind w:left="0" w:firstLine="360"/>
        <w:jc w:val="both"/>
        <w:rPr>
          <w:sz w:val="28"/>
          <w:szCs w:val="28"/>
          <w:lang w:val="kk-KZ"/>
        </w:rPr>
      </w:pPr>
      <w:r w:rsidRPr="00FB3819">
        <w:rPr>
          <w:sz w:val="28"/>
          <w:szCs w:val="28"/>
          <w:lang w:val="kk-KZ"/>
        </w:rPr>
        <w:t>2025 жылы Қазақстан Республикасының Бәсекелестікті қорғау және дамыту жөніндегі агенттігінің Қостанай облысы бойынша департаменті (әрі қарай – Департамент) өз құзыреті шегінде Шамшина А.С. және ЖШС «РУДМОНТАЖЭКСПЕРТ»-тің (әрі қарай – Өтініш берушілер) Қостанай өндірістік филиалы АӘК «QAZAQGAZ AIMAQ» тарапынан тарату газ құбырлары мен нысандарын техникалық қызмет көрсету бағасын көтеру туралы түсініктемелерін қарастырды.</w:t>
      </w:r>
    </w:p>
    <w:p w:rsidR="00383DAF" w:rsidRPr="00FB3819" w:rsidRDefault="00383DAF" w:rsidP="00FB3819">
      <w:pPr>
        <w:pStyle w:val="a4"/>
        <w:ind w:left="0" w:firstLine="750"/>
        <w:jc w:val="both"/>
        <w:rPr>
          <w:sz w:val="28"/>
          <w:szCs w:val="28"/>
          <w:lang w:val="kk-KZ"/>
        </w:rPr>
      </w:pPr>
      <w:r w:rsidRPr="00FB3819">
        <w:rPr>
          <w:sz w:val="28"/>
          <w:szCs w:val="28"/>
          <w:lang w:val="kk-KZ"/>
        </w:rPr>
        <w:t>Өтініш берушілер өз өтініштерінде "QAZAQGAZ AIMAQ" АҚ-ның тарату газ құбырлары мен олардағы құрылыстарға техникалық қызмет көрсету бағасының өсуіне шағымданады. Осылайша, 2024 жылы таратушы газ құбырлары мен олардағы құрылыстарға техникалық қызмет көрсету бойынша жұмыстардың құны 157 033,96 теңгені (а.с. Шамшинаның деректеріне сәйкес) және 248 255,7 теңгені ("РУДМОНТАЖЭКСПЕРТ"ЖШС деректеріне сәйкес) құрады.</w:t>
      </w:r>
    </w:p>
    <w:p w:rsidR="00383DAF" w:rsidRPr="00383DAF" w:rsidRDefault="00383DAF" w:rsidP="00FB3819">
      <w:pPr>
        <w:spacing w:after="0" w:line="240" w:lineRule="auto"/>
        <w:ind w:firstLine="708"/>
        <w:jc w:val="both"/>
        <w:rPr>
          <w:rFonts w:ascii="Times New Roman" w:hAnsi="Times New Roman" w:cs="Times New Roman"/>
          <w:sz w:val="28"/>
          <w:szCs w:val="28"/>
          <w:lang w:val="kk-KZ"/>
        </w:rPr>
      </w:pPr>
      <w:r w:rsidRPr="00383DAF">
        <w:rPr>
          <w:rFonts w:ascii="Times New Roman" w:hAnsi="Times New Roman" w:cs="Times New Roman"/>
          <w:sz w:val="28"/>
          <w:szCs w:val="28"/>
          <w:lang w:val="kk-KZ"/>
        </w:rPr>
        <w:t>Өтініш берушілердің өтініштеріне сәйкес 2025 жылы көрсетілген тарату газ құбырлары мен құрылыстарына техникалық қызмет көрсету бойынша қызметтердің құны 614 871,3 теңгені (А.С. Шамшинаның деректеріне сәйкес) және 520 627,87 теңгені ("РУДМОНТАЖЭКСПЕРТ" ЖШС деректеріне сәйкес) құрады, яғни 2024 жылдың құнымен салыстырғанда 2-4 есе өсті.</w:t>
      </w:r>
    </w:p>
    <w:p w:rsidR="00383DAF" w:rsidRPr="00383DAF" w:rsidRDefault="00383DAF" w:rsidP="00FB3819">
      <w:pPr>
        <w:spacing w:after="0" w:line="240" w:lineRule="auto"/>
        <w:ind w:firstLine="708"/>
        <w:jc w:val="both"/>
        <w:rPr>
          <w:rFonts w:ascii="Times New Roman" w:hAnsi="Times New Roman" w:cs="Times New Roman"/>
          <w:sz w:val="28"/>
          <w:szCs w:val="28"/>
          <w:lang w:val="kk-KZ"/>
        </w:rPr>
      </w:pPr>
      <w:r w:rsidRPr="00383DAF">
        <w:rPr>
          <w:rFonts w:ascii="Times New Roman" w:hAnsi="Times New Roman" w:cs="Times New Roman"/>
          <w:sz w:val="28"/>
          <w:szCs w:val="28"/>
          <w:lang w:val="kk-KZ"/>
        </w:rPr>
        <w:t>Жоғарыда көрсетілген өтініштерді қарау барысында Департамент газ тарату құбырлары мен олардағы құрылыстарға техникалық қызмет көрсетуді тек газ тарату ұйымы жүзеге асыратынын анықтады.</w:t>
      </w:r>
    </w:p>
    <w:p w:rsidR="00383DAF" w:rsidRPr="00383DAF" w:rsidRDefault="00383DAF" w:rsidP="00FB3819">
      <w:pPr>
        <w:spacing w:after="0" w:line="240" w:lineRule="auto"/>
        <w:ind w:firstLine="708"/>
        <w:jc w:val="both"/>
        <w:rPr>
          <w:rFonts w:ascii="Times New Roman" w:hAnsi="Times New Roman" w:cs="Times New Roman"/>
          <w:sz w:val="28"/>
          <w:szCs w:val="28"/>
          <w:lang w:val="kk-KZ"/>
        </w:rPr>
      </w:pPr>
      <w:r w:rsidRPr="00383DAF">
        <w:rPr>
          <w:rFonts w:ascii="Times New Roman" w:hAnsi="Times New Roman" w:cs="Times New Roman"/>
          <w:sz w:val="28"/>
          <w:szCs w:val="28"/>
          <w:lang w:val="kk-KZ"/>
        </w:rPr>
        <w:t xml:space="preserve">Заңның 1-бабының 15) тармақшасына сәйкес газ тарату жүйесі-тауарлық газды магистральдық газ құбырынан газ тұтыну жүйелеріне дейін тасымалдауға арналған газ құбырларынан (желілік бөліктен) және олармен түйісетін </w:t>
      </w:r>
      <w:r w:rsidRPr="00383DAF">
        <w:rPr>
          <w:rFonts w:ascii="Times New Roman" w:hAnsi="Times New Roman" w:cs="Times New Roman"/>
          <w:sz w:val="28"/>
          <w:szCs w:val="28"/>
          <w:lang w:val="kk-KZ"/>
        </w:rPr>
        <w:lastRenderedPageBreak/>
        <w:t>объектілерден тұратын технологиялық өзара байланысты құрылыстар кешені (Заңның 1-бабының 15-тармақшасы).</w:t>
      </w:r>
    </w:p>
    <w:p w:rsidR="00383DAF" w:rsidRPr="00383DAF" w:rsidRDefault="00383DAF" w:rsidP="00FB3819">
      <w:pPr>
        <w:spacing w:after="0" w:line="240" w:lineRule="auto"/>
        <w:ind w:firstLine="708"/>
        <w:jc w:val="both"/>
        <w:rPr>
          <w:rFonts w:ascii="Times New Roman" w:hAnsi="Times New Roman" w:cs="Times New Roman"/>
          <w:sz w:val="28"/>
          <w:szCs w:val="28"/>
          <w:lang w:val="kk-KZ"/>
        </w:rPr>
      </w:pPr>
      <w:r w:rsidRPr="00383DAF">
        <w:rPr>
          <w:rFonts w:ascii="Times New Roman" w:hAnsi="Times New Roman" w:cs="Times New Roman"/>
          <w:sz w:val="28"/>
          <w:szCs w:val="28"/>
          <w:lang w:val="kk-KZ"/>
        </w:rPr>
        <w:t xml:space="preserve">"Газ және газбен жабдықтау туралы" ҚР Заңының (бұдан әрі – Заң) 1 – бабының 16) тармақшасына сәйкес, газ тарату ұйымы-бұл тауарлық газды газ тарату жүйесі бойынша тасымалдауды, газ тарату жүйесін техникалық пайдалануды, сондай-ақ осы Заңда белгіленген шарттарда тауарлық газды көтерме және бөлшек саудада өткізуді жүзеге асыратын заңды тұлға. </w:t>
      </w:r>
    </w:p>
    <w:p w:rsidR="00383DAF" w:rsidRPr="00383DAF" w:rsidRDefault="00383DAF" w:rsidP="00FB3819">
      <w:pPr>
        <w:spacing w:after="0" w:line="240" w:lineRule="auto"/>
        <w:ind w:firstLine="708"/>
        <w:jc w:val="both"/>
        <w:rPr>
          <w:rFonts w:ascii="Times New Roman" w:hAnsi="Times New Roman" w:cs="Times New Roman"/>
          <w:sz w:val="28"/>
          <w:szCs w:val="28"/>
          <w:lang w:val="kk-KZ"/>
        </w:rPr>
      </w:pPr>
      <w:r w:rsidRPr="00383DAF">
        <w:rPr>
          <w:rFonts w:ascii="Times New Roman" w:hAnsi="Times New Roman" w:cs="Times New Roman"/>
          <w:sz w:val="28"/>
          <w:szCs w:val="28"/>
          <w:lang w:val="kk-KZ"/>
        </w:rPr>
        <w:t xml:space="preserve">Қостанай облысының аумағында жалғыз газ тарату ұйымы "QAZAQGAZ AIMAQ" АҚ Қостанай өндірістік филиалы болып табылады. </w:t>
      </w:r>
    </w:p>
    <w:p w:rsidR="00383DAF" w:rsidRPr="00383DAF" w:rsidRDefault="00383DAF" w:rsidP="00FB3819">
      <w:pPr>
        <w:spacing w:after="0" w:line="240" w:lineRule="auto"/>
        <w:ind w:firstLine="708"/>
        <w:jc w:val="both"/>
        <w:rPr>
          <w:rFonts w:ascii="Times New Roman" w:hAnsi="Times New Roman" w:cs="Times New Roman"/>
          <w:sz w:val="28"/>
          <w:szCs w:val="28"/>
          <w:lang w:val="kk-KZ"/>
        </w:rPr>
      </w:pPr>
      <w:r w:rsidRPr="00383DAF">
        <w:rPr>
          <w:rFonts w:ascii="Times New Roman" w:hAnsi="Times New Roman" w:cs="Times New Roman"/>
          <w:sz w:val="28"/>
          <w:szCs w:val="28"/>
          <w:lang w:val="kk-KZ"/>
        </w:rPr>
        <w:t xml:space="preserve">Қолданыстағы заңнаманың жоғарыда көрсетілген ережелерінен газ тарату жүйелерін пайдалануды, оның ішінде газ тарату жүйесінің жекелеген объектілеріне техникалық қызмет көрсетуді "QAZAQGAZ AIMAQ" АҚ ғана жүзеге асыра алады, бұл оны газ тарату жүйелеріне қызмет көрсету нарығында монополист етеді. </w:t>
      </w:r>
    </w:p>
    <w:p w:rsidR="00383DAF" w:rsidRPr="00383DAF" w:rsidRDefault="00383DAF" w:rsidP="00FB3819">
      <w:pPr>
        <w:spacing w:after="0" w:line="240" w:lineRule="auto"/>
        <w:ind w:firstLine="708"/>
        <w:jc w:val="both"/>
        <w:rPr>
          <w:rFonts w:ascii="Times New Roman" w:hAnsi="Times New Roman" w:cs="Times New Roman"/>
          <w:sz w:val="28"/>
          <w:szCs w:val="28"/>
          <w:lang w:val="kk-KZ"/>
        </w:rPr>
      </w:pPr>
      <w:r w:rsidRPr="00383DAF">
        <w:rPr>
          <w:rFonts w:ascii="Times New Roman" w:hAnsi="Times New Roman" w:cs="Times New Roman"/>
          <w:sz w:val="28"/>
          <w:szCs w:val="28"/>
          <w:lang w:val="kk-KZ"/>
        </w:rPr>
        <w:t>Бұл ретте таратушы газ құбырлары мен олардағы құрылыстарға техникалық қызмет көрсету және пайдалану жөніндегі қызмет табиғи монополия саласымен технологиялық байланысты болып жіктелмеген, бұл өз кезегінде "QAZAQGAZ AIMAQ" АҚ-ға қызметтің құнын дербес анықтауға мүмкіндік береді.</w:t>
      </w:r>
    </w:p>
    <w:p w:rsidR="00FB3819" w:rsidRDefault="00383DAF" w:rsidP="00FB3819">
      <w:pPr>
        <w:spacing w:after="0" w:line="240" w:lineRule="auto"/>
        <w:ind w:firstLine="708"/>
        <w:jc w:val="both"/>
        <w:rPr>
          <w:rFonts w:ascii="Times New Roman" w:hAnsi="Times New Roman" w:cs="Times New Roman"/>
          <w:sz w:val="28"/>
          <w:szCs w:val="28"/>
          <w:lang w:val="kk-KZ"/>
        </w:rPr>
      </w:pPr>
      <w:r w:rsidRPr="00D17F11">
        <w:rPr>
          <w:rFonts w:ascii="Times New Roman" w:hAnsi="Times New Roman" w:cs="Times New Roman"/>
          <w:sz w:val="28"/>
          <w:szCs w:val="28"/>
          <w:lang w:val="kk-KZ"/>
        </w:rPr>
        <w:t>Осылайша, жоғарыда аталған заң нормалары бәсекелестікті шектейді және осы қызметті жүзеге асыра алатын нарық субъектілеріне кедергі жасайды.</w:t>
      </w:r>
    </w:p>
    <w:p w:rsidR="00FB3819" w:rsidRPr="00FB3819" w:rsidRDefault="00FB3819" w:rsidP="00FB3819">
      <w:pPr>
        <w:spacing w:after="0" w:line="240" w:lineRule="auto"/>
        <w:ind w:firstLine="708"/>
        <w:jc w:val="both"/>
        <w:rPr>
          <w:rFonts w:ascii="Times New Roman" w:hAnsi="Times New Roman" w:cs="Times New Roman"/>
          <w:sz w:val="28"/>
          <w:szCs w:val="28"/>
          <w:lang w:val="kk-KZ"/>
        </w:rPr>
      </w:pPr>
      <w:r w:rsidRPr="00FB3819">
        <w:rPr>
          <w:rFonts w:ascii="Times New Roman" w:hAnsi="Times New Roman" w:cs="Times New Roman"/>
          <w:sz w:val="28"/>
          <w:szCs w:val="28"/>
          <w:lang w:val="kk-KZ"/>
        </w:rPr>
        <w:t>Агенттіктің осы мән-жайларды қарау шеңберінде аумақтық департаменттерге "QAZAQGAZ AIMAQ"АҚ атынан мемлекеттік қатысудың орындылығына талдау жүргізу тапсырылды деп санаймыз.</w:t>
      </w:r>
    </w:p>
    <w:p w:rsidR="00FB3819" w:rsidRPr="00FB3819" w:rsidRDefault="00FB3819" w:rsidP="00FB3819">
      <w:pPr>
        <w:spacing w:after="0" w:line="240" w:lineRule="auto"/>
        <w:jc w:val="both"/>
        <w:rPr>
          <w:rFonts w:ascii="Times New Roman" w:hAnsi="Times New Roman" w:cs="Times New Roman"/>
          <w:sz w:val="28"/>
          <w:szCs w:val="28"/>
          <w:lang w:val="kk-KZ"/>
        </w:rPr>
      </w:pPr>
      <w:r w:rsidRPr="00FB3819">
        <w:rPr>
          <w:rFonts w:ascii="Times New Roman" w:hAnsi="Times New Roman" w:cs="Times New Roman"/>
          <w:sz w:val="28"/>
          <w:szCs w:val="28"/>
          <w:lang w:val="kk-KZ"/>
        </w:rPr>
        <w:t>Мемлекеттің кәсіпкерлік қызметке шектеулі қатысу қағидатын, сондай-ақ жүргізілген талдау нәтижелерін көздейтін Кодекстің 192-бабының талаптарын ескере отырып, қаралып отырған тауар нарығында жеке кәсіпкерлік субъектілерінің қызметті жүзеге асыруы үшін жағдайлар бар екені анықталды.</w:t>
      </w:r>
    </w:p>
    <w:p w:rsidR="00FB3819" w:rsidRPr="00FB3819" w:rsidRDefault="00FB3819" w:rsidP="00FB3819">
      <w:pPr>
        <w:spacing w:after="0" w:line="240" w:lineRule="auto"/>
        <w:ind w:firstLine="708"/>
        <w:jc w:val="both"/>
        <w:rPr>
          <w:rFonts w:ascii="Times New Roman" w:hAnsi="Times New Roman" w:cs="Times New Roman"/>
          <w:sz w:val="28"/>
          <w:szCs w:val="28"/>
          <w:lang w:val="kk-KZ"/>
        </w:rPr>
      </w:pPr>
      <w:r w:rsidRPr="00FB3819">
        <w:rPr>
          <w:rFonts w:ascii="Times New Roman" w:hAnsi="Times New Roman" w:cs="Times New Roman"/>
          <w:sz w:val="28"/>
          <w:szCs w:val="28"/>
          <w:lang w:val="kk-KZ"/>
        </w:rPr>
        <w:t>"Capital Partners Astana" ЖШС деректері бойынша газ тарату желілеріне техникалық қызмет көрсету және пайдалану бойынша сапалы қызмет көрсету үшін барлық қажетті ресурстарға ие, сондай-ақ жеке инвестицияларды тарту, өңірдің елді мекендерін пайдаланудың заманауи технологияларын енгізу және газбен жабдықтау сенімділігін арттыру арқылы Қостанай облысының газ инфрақұрылымын одан әрі дамытуға мүдделі.</w:t>
      </w:r>
    </w:p>
    <w:p w:rsidR="00FB3819" w:rsidRPr="00FB3819" w:rsidRDefault="00FB3819" w:rsidP="00FB3819">
      <w:pPr>
        <w:spacing w:after="0" w:line="240" w:lineRule="auto"/>
        <w:ind w:firstLine="708"/>
        <w:jc w:val="both"/>
        <w:rPr>
          <w:rFonts w:ascii="Times New Roman" w:hAnsi="Times New Roman" w:cs="Times New Roman"/>
          <w:sz w:val="28"/>
          <w:szCs w:val="28"/>
          <w:lang w:val="kk-KZ"/>
        </w:rPr>
      </w:pPr>
      <w:r w:rsidRPr="00FB3819">
        <w:rPr>
          <w:rFonts w:ascii="Times New Roman" w:hAnsi="Times New Roman" w:cs="Times New Roman"/>
          <w:sz w:val="28"/>
          <w:szCs w:val="28"/>
          <w:lang w:val="kk-KZ"/>
        </w:rPr>
        <w:t xml:space="preserve">Сондай-ақ, "Capital Partners Astana" ЖШС Қазақстан Республикасының заңнамасында белгіленген қызмет саласында өнеркәсіптік қауіпсіздік саласында жұмыстар жүргізу құқығына қолданыстағы аттестатқа ие. </w:t>
      </w:r>
    </w:p>
    <w:p w:rsidR="00FB3819" w:rsidRPr="00FB3819" w:rsidRDefault="00FB3819" w:rsidP="00FB3819">
      <w:pPr>
        <w:spacing w:after="0" w:line="240" w:lineRule="auto"/>
        <w:ind w:firstLine="708"/>
        <w:jc w:val="both"/>
        <w:rPr>
          <w:rFonts w:ascii="Times New Roman" w:hAnsi="Times New Roman" w:cs="Times New Roman"/>
          <w:sz w:val="28"/>
          <w:szCs w:val="28"/>
          <w:lang w:val="kk-KZ"/>
        </w:rPr>
      </w:pPr>
      <w:r w:rsidRPr="00FB3819">
        <w:rPr>
          <w:rFonts w:ascii="Times New Roman" w:hAnsi="Times New Roman" w:cs="Times New Roman"/>
          <w:sz w:val="28"/>
          <w:szCs w:val="28"/>
          <w:lang w:val="kk-KZ"/>
        </w:rPr>
        <w:t>Сонымен қатар, "Ремгазсервис" ЖШС деректері бойынша тарату газ құбырына техникалық қызмет көрсету бойынша қызмет көрсету мүмкіндігі бар, бірақ ол қызмет көрсетпейді, өйткені "QazaqGaz Aimaq" АҚ Қазақстан Республикасының "Газ және газбен жабдықтау туралы" Заңына сәйкес тарату газ құбырларына қызмет көрсетумен тек тарату ұйымы айналысуға құқылы деп бекітеді.</w:t>
      </w:r>
    </w:p>
    <w:p w:rsidR="00FB3819" w:rsidRDefault="00FB3819" w:rsidP="00FB3819">
      <w:pPr>
        <w:spacing w:after="0" w:line="240" w:lineRule="auto"/>
        <w:ind w:firstLine="567"/>
        <w:jc w:val="both"/>
        <w:rPr>
          <w:rFonts w:ascii="Times New Roman" w:hAnsi="Times New Roman" w:cs="Times New Roman"/>
          <w:sz w:val="28"/>
          <w:szCs w:val="28"/>
          <w:lang w:val="kk-KZ"/>
        </w:rPr>
      </w:pPr>
      <w:r w:rsidRPr="00FB3819">
        <w:rPr>
          <w:rFonts w:ascii="Times New Roman" w:hAnsi="Times New Roman" w:cs="Times New Roman"/>
          <w:sz w:val="28"/>
          <w:szCs w:val="28"/>
          <w:lang w:val="kk-KZ"/>
        </w:rPr>
        <w:t>Талдау қорытындысы бойынша, жеке кәсіпкерлік субъектілерінің тарату газ құбырларына техникалық қызмет көрсету қызметтерін жүзеге асыру мүмкіндігінің болуына байланысты мемлекеттің аталған кәсіпкерлік қызметті жүзеге асыруға қатысуы экономикалық және бәсекеге қабілетті болып табылмайды, өйткені ұқсас қызметтерді жеке кәсіпкерлік субъектілері бәсекелестік негізде ұсына алады.</w:t>
      </w:r>
    </w:p>
    <w:p w:rsidR="00383DAF" w:rsidRPr="00383DAF" w:rsidRDefault="00383DAF" w:rsidP="00383DAF">
      <w:pPr>
        <w:spacing w:after="0" w:line="240" w:lineRule="auto"/>
        <w:jc w:val="both"/>
        <w:rPr>
          <w:rFonts w:ascii="Times New Roman" w:eastAsia="Times New Roman" w:hAnsi="Times New Roman" w:cs="Times New Roman"/>
          <w:sz w:val="24"/>
          <w:szCs w:val="24"/>
          <w:lang w:val="kk-KZ" w:eastAsia="ru-RU"/>
        </w:rPr>
      </w:pPr>
    </w:p>
    <w:p w:rsidR="00FB3819" w:rsidRDefault="00FB3819" w:rsidP="00383DAF">
      <w:pPr>
        <w:spacing w:after="0" w:line="240" w:lineRule="auto"/>
        <w:ind w:firstLine="567"/>
        <w:jc w:val="both"/>
        <w:rPr>
          <w:rFonts w:ascii="Times New Roman" w:hAnsi="Times New Roman" w:cs="Times New Roman"/>
          <w:b/>
          <w:sz w:val="28"/>
          <w:szCs w:val="28"/>
          <w:lang w:val="kk-KZ"/>
        </w:rPr>
      </w:pPr>
    </w:p>
    <w:p w:rsidR="00383DAF" w:rsidRDefault="00383DAF" w:rsidP="00383DAF">
      <w:pPr>
        <w:spacing w:after="0" w:line="240" w:lineRule="auto"/>
        <w:ind w:firstLine="567"/>
        <w:jc w:val="both"/>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lastRenderedPageBreak/>
        <w:t>Ұсынамыз:</w:t>
      </w:r>
    </w:p>
    <w:p w:rsidR="00103753" w:rsidRDefault="00383DAF" w:rsidP="00103753">
      <w:pPr>
        <w:shd w:val="clear" w:color="auto" w:fill="FFFFFF"/>
        <w:spacing w:after="0"/>
        <w:ind w:firstLine="567"/>
        <w:jc w:val="both"/>
        <w:textAlignment w:val="baseline"/>
        <w:rPr>
          <w:rFonts w:ascii="Times New Roman" w:eastAsia="Calibri" w:hAnsi="Times New Roman" w:cs="Times New Roman"/>
          <w:sz w:val="28"/>
          <w:szCs w:val="28"/>
          <w:lang w:val="kk-KZ"/>
        </w:rPr>
      </w:pPr>
      <w:r w:rsidRPr="00383DAF">
        <w:rPr>
          <w:rFonts w:ascii="Times New Roman" w:eastAsia="Calibri" w:hAnsi="Times New Roman" w:cs="Times New Roman"/>
          <w:sz w:val="28"/>
          <w:szCs w:val="28"/>
          <w:lang w:val="kk-KZ"/>
        </w:rPr>
        <w:t>Осыған байланысты, "газ және газбен жабдықтау туралы" ҚР Заңына басқа субъектілерге тарату газ құбырлары мен олардың құрылыстарына техникалық қызмет көрсету жөніндегі қызметті жүзеге асыру құқығын беру бөлігінде өзгерістер немесе толықтырулар енгізуді немесе осы қызметті табиғи монополиялар саласына немесе табиғи монополия саласымен технологиялық байланысты салаға жатқызуды ұсынамыз.</w:t>
      </w:r>
    </w:p>
    <w:p w:rsidR="00383DAF" w:rsidRPr="00383DAF" w:rsidRDefault="00383DAF" w:rsidP="00103753">
      <w:pPr>
        <w:shd w:val="clear" w:color="auto" w:fill="FFFFFF"/>
        <w:spacing w:after="0"/>
        <w:ind w:firstLine="567"/>
        <w:jc w:val="both"/>
        <w:textAlignment w:val="baseline"/>
        <w:rPr>
          <w:rFonts w:ascii="Times New Roman" w:hAnsi="Times New Roman"/>
          <w:b/>
          <w:sz w:val="28"/>
          <w:szCs w:val="28"/>
          <w:shd w:val="clear" w:color="auto" w:fill="FFFFFF"/>
          <w:lang w:val="kk-KZ"/>
        </w:rPr>
      </w:pPr>
    </w:p>
    <w:p w:rsidR="00383DAF" w:rsidRDefault="00383DAF" w:rsidP="00383DAF">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ШЕШТІ:</w:t>
      </w:r>
    </w:p>
    <w:p w:rsidR="00383DAF" w:rsidRDefault="00383DAF" w:rsidP="00383DAF">
      <w:pPr>
        <w:spacing w:after="0" w:line="240" w:lineRule="auto"/>
        <w:ind w:firstLine="567"/>
        <w:rPr>
          <w:rFonts w:ascii="Times New Roman" w:hAnsi="Times New Roman" w:cs="Times New Roman"/>
          <w:sz w:val="28"/>
          <w:szCs w:val="28"/>
          <w:lang w:val="kk-KZ"/>
        </w:rPr>
      </w:pPr>
      <w:r>
        <w:rPr>
          <w:rFonts w:ascii="Times New Roman" w:hAnsi="Times New Roman" w:cs="Times New Roman"/>
          <w:sz w:val="28"/>
          <w:szCs w:val="28"/>
          <w:lang w:val="kk-KZ"/>
        </w:rPr>
        <w:t>Ұсынылған ұсыныстар бойынша қолдау.</w:t>
      </w:r>
    </w:p>
    <w:p w:rsidR="00383DAF" w:rsidRDefault="00383DAF" w:rsidP="00383DAF">
      <w:pPr>
        <w:spacing w:after="0" w:line="240" w:lineRule="auto"/>
        <w:ind w:firstLine="567"/>
        <w:rPr>
          <w:rFonts w:ascii="Times New Roman" w:hAnsi="Times New Roman" w:cs="Times New Roman"/>
          <w:sz w:val="28"/>
          <w:szCs w:val="28"/>
          <w:lang w:val="kk-KZ"/>
        </w:rPr>
      </w:pPr>
      <w:r>
        <w:rPr>
          <w:rFonts w:ascii="Times New Roman" w:hAnsi="Times New Roman" w:cs="Times New Roman"/>
          <w:sz w:val="28"/>
          <w:szCs w:val="28"/>
          <w:lang w:val="kk-KZ"/>
        </w:rPr>
        <w:t>Республикалық кедергілер картасына енгізу бойынша ҚР Бәсекелестікті қорғау және дамыту агенттігіне ұсыныстар жіберу.</w:t>
      </w:r>
    </w:p>
    <w:p w:rsidR="00103753" w:rsidRPr="00383DAF" w:rsidRDefault="00103753" w:rsidP="00103753">
      <w:pPr>
        <w:shd w:val="clear" w:color="auto" w:fill="FFFFFF"/>
        <w:spacing w:after="0"/>
        <w:ind w:firstLine="567"/>
        <w:jc w:val="both"/>
        <w:textAlignment w:val="baseline"/>
        <w:rPr>
          <w:rFonts w:ascii="Times New Roman" w:hAnsi="Times New Roman"/>
          <w:sz w:val="28"/>
          <w:szCs w:val="28"/>
          <w:shd w:val="clear" w:color="auto" w:fill="FFFFFF"/>
          <w:lang w:val="kk-KZ"/>
        </w:rPr>
      </w:pPr>
    </w:p>
    <w:p w:rsidR="00103753" w:rsidRPr="00383DAF" w:rsidRDefault="00103753" w:rsidP="00103753">
      <w:pPr>
        <w:shd w:val="clear" w:color="auto" w:fill="FFFFFF"/>
        <w:spacing w:after="0"/>
        <w:jc w:val="both"/>
        <w:textAlignment w:val="baseline"/>
        <w:rPr>
          <w:b/>
          <w:sz w:val="28"/>
          <w:szCs w:val="28"/>
          <w:lang w:val="kk-KZ"/>
        </w:rPr>
      </w:pPr>
    </w:p>
    <w:p w:rsidR="00103753" w:rsidRPr="00D17F11" w:rsidRDefault="00383DAF" w:rsidP="00103753">
      <w:pPr>
        <w:pStyle w:val="a4"/>
        <w:tabs>
          <w:tab w:val="left" w:pos="993"/>
        </w:tabs>
        <w:ind w:left="0" w:firstLine="567"/>
        <w:jc w:val="both"/>
        <w:rPr>
          <w:b/>
          <w:sz w:val="28"/>
          <w:szCs w:val="28"/>
          <w:lang w:val="kk-KZ"/>
        </w:rPr>
      </w:pPr>
      <w:r>
        <w:rPr>
          <w:b/>
          <w:sz w:val="28"/>
          <w:szCs w:val="28"/>
          <w:lang w:val="kk-KZ"/>
        </w:rPr>
        <w:t>Кеңес төрағасы</w:t>
      </w:r>
      <w:r w:rsidR="00D17F11">
        <w:rPr>
          <w:b/>
          <w:sz w:val="28"/>
          <w:szCs w:val="28"/>
          <w:lang w:val="kk-KZ"/>
        </w:rPr>
        <w:t xml:space="preserve">ның орынбасары                     </w:t>
      </w:r>
      <w:r w:rsidR="00D17F11">
        <w:rPr>
          <w:b/>
          <w:sz w:val="28"/>
          <w:szCs w:val="28"/>
          <w:lang w:val="kk-KZ"/>
        </w:rPr>
        <w:tab/>
      </w:r>
      <w:r w:rsidR="00D17F11">
        <w:rPr>
          <w:b/>
          <w:sz w:val="28"/>
          <w:szCs w:val="28"/>
          <w:lang w:val="kk-KZ"/>
        </w:rPr>
        <w:tab/>
      </w:r>
      <w:r w:rsidR="00D17F11">
        <w:rPr>
          <w:b/>
          <w:sz w:val="28"/>
          <w:szCs w:val="28"/>
          <w:lang w:val="kk-KZ"/>
        </w:rPr>
        <w:tab/>
        <w:t xml:space="preserve">   Викулова И</w:t>
      </w:r>
      <w:r w:rsidR="00D17F11" w:rsidRPr="00D17F11">
        <w:rPr>
          <w:b/>
          <w:sz w:val="28"/>
          <w:szCs w:val="28"/>
          <w:lang w:val="kk-KZ"/>
        </w:rPr>
        <w:t>.И</w:t>
      </w:r>
      <w:r w:rsidR="00C41C94" w:rsidRPr="00D17F11">
        <w:rPr>
          <w:b/>
          <w:sz w:val="28"/>
          <w:szCs w:val="28"/>
          <w:lang w:val="kk-KZ"/>
        </w:rPr>
        <w:t>.</w:t>
      </w:r>
    </w:p>
    <w:p w:rsidR="00103753" w:rsidRPr="00D17F11" w:rsidRDefault="00103753" w:rsidP="00103753">
      <w:pPr>
        <w:pStyle w:val="a4"/>
        <w:tabs>
          <w:tab w:val="left" w:pos="993"/>
        </w:tabs>
        <w:ind w:left="0" w:firstLine="567"/>
        <w:jc w:val="both"/>
        <w:rPr>
          <w:sz w:val="28"/>
          <w:szCs w:val="28"/>
          <w:lang w:val="kk-KZ"/>
        </w:rPr>
      </w:pPr>
    </w:p>
    <w:p w:rsidR="00103753" w:rsidRPr="00B03807" w:rsidRDefault="00103753" w:rsidP="00103753">
      <w:pPr>
        <w:pStyle w:val="a4"/>
        <w:tabs>
          <w:tab w:val="left" w:pos="993"/>
        </w:tabs>
        <w:ind w:left="0"/>
        <w:jc w:val="both"/>
        <w:rPr>
          <w:sz w:val="28"/>
          <w:szCs w:val="28"/>
          <w:lang w:val="kk-KZ"/>
        </w:rPr>
      </w:pPr>
      <w:r>
        <w:rPr>
          <w:b/>
          <w:sz w:val="28"/>
          <w:szCs w:val="28"/>
          <w:lang w:val="kk-KZ"/>
        </w:rPr>
        <w:t xml:space="preserve">        </w:t>
      </w:r>
      <w:r w:rsidR="00383DAF">
        <w:rPr>
          <w:b/>
          <w:sz w:val="28"/>
          <w:szCs w:val="28"/>
          <w:lang w:val="kk-KZ"/>
        </w:rPr>
        <w:t>Хатшы</w:t>
      </w:r>
      <w:r w:rsidRPr="00B03807">
        <w:rPr>
          <w:b/>
          <w:sz w:val="28"/>
          <w:szCs w:val="28"/>
          <w:lang w:val="kk-KZ"/>
        </w:rPr>
        <w:t xml:space="preserve">                                                                          </w:t>
      </w:r>
      <w:r w:rsidR="005812BE">
        <w:rPr>
          <w:b/>
          <w:sz w:val="28"/>
          <w:szCs w:val="28"/>
          <w:lang w:val="kk-KZ"/>
        </w:rPr>
        <w:t xml:space="preserve">      </w:t>
      </w:r>
      <w:r w:rsidR="00ED500A">
        <w:rPr>
          <w:b/>
          <w:sz w:val="28"/>
          <w:szCs w:val="28"/>
          <w:lang w:val="kk-KZ"/>
        </w:rPr>
        <w:t xml:space="preserve">         </w:t>
      </w:r>
      <w:r w:rsidR="00383DAF">
        <w:rPr>
          <w:b/>
          <w:sz w:val="28"/>
          <w:szCs w:val="28"/>
          <w:lang w:val="kk-KZ"/>
        </w:rPr>
        <w:t xml:space="preserve">      </w:t>
      </w:r>
      <w:r w:rsidRPr="00B03807">
        <w:rPr>
          <w:b/>
          <w:sz w:val="28"/>
          <w:szCs w:val="28"/>
          <w:lang w:val="kk-KZ"/>
        </w:rPr>
        <w:t>Саужанова</w:t>
      </w:r>
      <w:r w:rsidR="00ED500A">
        <w:rPr>
          <w:b/>
          <w:sz w:val="28"/>
          <w:szCs w:val="28"/>
          <w:lang w:val="kk-KZ"/>
        </w:rPr>
        <w:t xml:space="preserve"> Д.А.</w:t>
      </w:r>
    </w:p>
    <w:p w:rsidR="000B7AB5" w:rsidRPr="001855F2" w:rsidRDefault="001855F2">
      <w:pPr>
        <w:rPr>
          <w:lang w:val="kk-KZ"/>
        </w:rPr>
      </w:pPr>
      <w:r>
        <w:rPr>
          <w:lang w:val="kk-KZ"/>
        </w:rPr>
        <w:t xml:space="preserve"> </w:t>
      </w:r>
    </w:p>
    <w:sectPr w:rsidR="000B7AB5" w:rsidRPr="001855F2" w:rsidSect="001855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A4FC5"/>
    <w:multiLevelType w:val="hybridMultilevel"/>
    <w:tmpl w:val="8ED4F976"/>
    <w:lvl w:ilvl="0" w:tplc="813C6A3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B3B"/>
    <w:rsid w:val="000B7AB5"/>
    <w:rsid w:val="00103753"/>
    <w:rsid w:val="001855F2"/>
    <w:rsid w:val="00383DAF"/>
    <w:rsid w:val="005758E7"/>
    <w:rsid w:val="005812BE"/>
    <w:rsid w:val="007D2EA0"/>
    <w:rsid w:val="007E0124"/>
    <w:rsid w:val="00814914"/>
    <w:rsid w:val="00C41C94"/>
    <w:rsid w:val="00D17F11"/>
    <w:rsid w:val="00D26B3B"/>
    <w:rsid w:val="00ED500A"/>
    <w:rsid w:val="00FB3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914"/>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Абзац списка1 Знак,Абзац списка11 Знак,Абзац списка7 Знак,Абзац списка71 Знак,Абзац списка8 Знак,List Paragraph1 Знак,Абзац с отступом Знак,References Знак,без абзаца Знак,Абзац Знак,Heading1 Знак,Colorful List - Accent 11 Знак"/>
    <w:link w:val="a4"/>
    <w:uiPriority w:val="34"/>
    <w:locked/>
    <w:rsid w:val="00103753"/>
    <w:rPr>
      <w:rFonts w:ascii="Times New Roman" w:eastAsia="Times New Roman" w:hAnsi="Times New Roman" w:cs="Times New Roman"/>
      <w:sz w:val="24"/>
      <w:szCs w:val="24"/>
      <w:lang w:eastAsia="ru-RU"/>
    </w:rPr>
  </w:style>
  <w:style w:type="paragraph" w:styleId="a4">
    <w:name w:val="List Paragraph"/>
    <w:aliases w:val="Абзац списка1,Абзац списка11,Абзац списка7,Абзац списка71,Абзац списка8,List Paragraph1,Абзац с отступом,References,без абзаца,Абзац,Heading1,Colorful List - Accent 11,Elenco Normale,Список 1,Numbered List Paragraph,123 List Paragraph,Body"/>
    <w:basedOn w:val="a"/>
    <w:link w:val="a3"/>
    <w:uiPriority w:val="34"/>
    <w:qFormat/>
    <w:rsid w:val="00103753"/>
    <w:pPr>
      <w:spacing w:after="0" w:line="240" w:lineRule="auto"/>
      <w:ind w:left="708"/>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03753"/>
  </w:style>
  <w:style w:type="character" w:customStyle="1" w:styleId="ezkurwreuab5ozgtqnkl">
    <w:name w:val="ezkurwreuab5ozgtqnkl"/>
    <w:basedOn w:val="a0"/>
    <w:rsid w:val="001037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914"/>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Абзац списка1 Знак,Абзац списка11 Знак,Абзац списка7 Знак,Абзац списка71 Знак,Абзац списка8 Знак,List Paragraph1 Знак,Абзац с отступом Знак,References Знак,без абзаца Знак,Абзац Знак,Heading1 Знак,Colorful List - Accent 11 Знак"/>
    <w:link w:val="a4"/>
    <w:uiPriority w:val="34"/>
    <w:locked/>
    <w:rsid w:val="00103753"/>
    <w:rPr>
      <w:rFonts w:ascii="Times New Roman" w:eastAsia="Times New Roman" w:hAnsi="Times New Roman" w:cs="Times New Roman"/>
      <w:sz w:val="24"/>
      <w:szCs w:val="24"/>
      <w:lang w:eastAsia="ru-RU"/>
    </w:rPr>
  </w:style>
  <w:style w:type="paragraph" w:styleId="a4">
    <w:name w:val="List Paragraph"/>
    <w:aliases w:val="Абзац списка1,Абзац списка11,Абзац списка7,Абзац списка71,Абзац списка8,List Paragraph1,Абзац с отступом,References,без абзаца,Абзац,Heading1,Colorful List - Accent 11,Elenco Normale,Список 1,Numbered List Paragraph,123 List Paragraph,Body"/>
    <w:basedOn w:val="a"/>
    <w:link w:val="a3"/>
    <w:uiPriority w:val="34"/>
    <w:qFormat/>
    <w:rsid w:val="00103753"/>
    <w:pPr>
      <w:spacing w:after="0" w:line="240" w:lineRule="auto"/>
      <w:ind w:left="708"/>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03753"/>
  </w:style>
  <w:style w:type="character" w:customStyle="1" w:styleId="ezkurwreuab5ozgtqnkl">
    <w:name w:val="ezkurwreuab5ozgtqnkl"/>
    <w:basedOn w:val="a0"/>
    <w:rsid w:val="00103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339</TotalTime>
  <Pages>3</Pages>
  <Words>914</Words>
  <Characters>5214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8</cp:revision>
  <cp:lastPrinted>2026-09-08T05:37:00Z</cp:lastPrinted>
  <dcterms:created xsi:type="dcterms:W3CDTF">2024-12-19T13:17:00Z</dcterms:created>
  <dcterms:modified xsi:type="dcterms:W3CDTF">2026-09-08T05:37:00Z</dcterms:modified>
</cp:coreProperties>
</file>