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2CD" w:rsidRPr="00C062CD" w:rsidRDefault="00C062CD" w:rsidP="00C062C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C062CD">
        <w:rPr>
          <w:rFonts w:ascii="Times New Roman" w:hAnsi="Times New Roman" w:cs="Times New Roman"/>
          <w:sz w:val="32"/>
          <w:szCs w:val="32"/>
        </w:rPr>
        <w:t>Нетехническое резюме</w:t>
      </w:r>
    </w:p>
    <w:p w:rsidR="00C062CD" w:rsidRDefault="00C062CD" w:rsidP="00C062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62CD" w:rsidRPr="003037B3" w:rsidRDefault="00C062CD" w:rsidP="00C062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2756E">
        <w:rPr>
          <w:rFonts w:ascii="Times New Roman" w:hAnsi="Times New Roman" w:cs="Times New Roman"/>
          <w:sz w:val="24"/>
          <w:szCs w:val="24"/>
        </w:rPr>
        <w:t xml:space="preserve">ТОО </w:t>
      </w:r>
      <w:r w:rsidRPr="0052756E"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Жана Арна</w:t>
      </w:r>
      <w:r w:rsidRPr="0052756E">
        <w:rPr>
          <w:rFonts w:ascii="Times New Roman" w:hAnsi="Times New Roman" w:cs="Times New Roman"/>
          <w:sz w:val="24"/>
          <w:szCs w:val="24"/>
          <w:lang w:val="kk-KZ"/>
        </w:rPr>
        <w:t xml:space="preserve">» является обладателем права недропользования по участку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«Тогай-2» </w:t>
      </w:r>
      <w:r w:rsidRPr="0052756E">
        <w:rPr>
          <w:rFonts w:ascii="Times New Roman" w:hAnsi="Times New Roman" w:cs="Times New Roman"/>
          <w:sz w:val="24"/>
          <w:szCs w:val="24"/>
          <w:lang w:val="kk-KZ"/>
        </w:rPr>
        <w:t>по</w:t>
      </w:r>
      <w:r w:rsidRPr="0052756E">
        <w:rPr>
          <w:rFonts w:ascii="Times New Roman" w:hAnsi="Times New Roman" w:cs="Times New Roman"/>
          <w:sz w:val="24"/>
          <w:szCs w:val="24"/>
        </w:rPr>
        <w:t xml:space="preserve"> </w:t>
      </w:r>
      <w:r w:rsidRPr="0052756E">
        <w:rPr>
          <w:rFonts w:ascii="Times New Roman" w:hAnsi="Times New Roman" w:cs="Times New Roman"/>
          <w:sz w:val="24"/>
          <w:szCs w:val="24"/>
          <w:lang w:val="kk-KZ"/>
        </w:rPr>
        <w:t xml:space="preserve">лицензии на разведку твердых полезных ископаемых </w:t>
      </w:r>
      <w:r>
        <w:rPr>
          <w:rFonts w:ascii="Times New Roman" w:hAnsi="Times New Roman" w:cs="Times New Roman"/>
          <w:sz w:val="24"/>
          <w:szCs w:val="24"/>
          <w:lang w:val="kk-KZ"/>
        </w:rPr>
        <w:t>№1707-EL от «3» мая 2022 года</w:t>
      </w:r>
      <w:r w:rsidRPr="003037B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062CD" w:rsidRPr="003037B3" w:rsidRDefault="00C062CD" w:rsidP="00C062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7B3">
        <w:rPr>
          <w:rFonts w:ascii="Times New Roman" w:hAnsi="Times New Roman" w:cs="Times New Roman"/>
          <w:sz w:val="24"/>
          <w:szCs w:val="24"/>
        </w:rPr>
        <w:t xml:space="preserve">Настоящим Планом горных работ предусматривается производство горных работ </w:t>
      </w:r>
      <w:r w:rsidRPr="006B09E6">
        <w:rPr>
          <w:rFonts w:ascii="Times New Roman" w:hAnsi="Times New Roman" w:cs="Times New Roman"/>
          <w:sz w:val="24"/>
          <w:szCs w:val="24"/>
        </w:rPr>
        <w:t xml:space="preserve">для разработки месторождения песчано-гравийной смеси «Тогай-2» в </w:t>
      </w:r>
      <w:proofErr w:type="spellStart"/>
      <w:r w:rsidRPr="006B09E6">
        <w:rPr>
          <w:rFonts w:ascii="Times New Roman" w:hAnsi="Times New Roman" w:cs="Times New Roman"/>
          <w:sz w:val="24"/>
          <w:szCs w:val="24"/>
        </w:rPr>
        <w:t>Кзылкогинском</w:t>
      </w:r>
      <w:proofErr w:type="spellEnd"/>
      <w:r w:rsidRPr="006B09E6">
        <w:rPr>
          <w:rFonts w:ascii="Times New Roman" w:hAnsi="Times New Roman" w:cs="Times New Roman"/>
          <w:sz w:val="24"/>
          <w:szCs w:val="24"/>
        </w:rPr>
        <w:t xml:space="preserve"> районе </w:t>
      </w:r>
      <w:proofErr w:type="spellStart"/>
      <w:r w:rsidRPr="006B09E6">
        <w:rPr>
          <w:rFonts w:ascii="Times New Roman" w:hAnsi="Times New Roman" w:cs="Times New Roman"/>
          <w:sz w:val="24"/>
          <w:szCs w:val="24"/>
        </w:rPr>
        <w:t>Атырауской</w:t>
      </w:r>
      <w:proofErr w:type="spellEnd"/>
      <w:r w:rsidRPr="006B09E6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3037B3">
        <w:rPr>
          <w:rFonts w:ascii="Times New Roman" w:hAnsi="Times New Roman" w:cs="Times New Roman"/>
          <w:sz w:val="24"/>
          <w:szCs w:val="24"/>
        </w:rPr>
        <w:t xml:space="preserve"> Республики Казахстан.</w:t>
      </w:r>
    </w:p>
    <w:p w:rsidR="00C062CD" w:rsidRPr="003037B3" w:rsidRDefault="00C062CD" w:rsidP="00C062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Месторождении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«Тогай-2» </w:t>
      </w:r>
      <w:r w:rsidRPr="003037B3">
        <w:rPr>
          <w:rFonts w:ascii="Times New Roman" w:hAnsi="Times New Roman" w:cs="Times New Roman"/>
          <w:sz w:val="24"/>
          <w:szCs w:val="24"/>
        </w:rPr>
        <w:t xml:space="preserve">расположен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Кзылкогинском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Атырауской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3037B3">
        <w:rPr>
          <w:rFonts w:ascii="Times New Roman" w:hAnsi="Times New Roman" w:cs="Times New Roman"/>
          <w:sz w:val="24"/>
          <w:szCs w:val="24"/>
        </w:rPr>
        <w:t xml:space="preserve">, </w:t>
      </w:r>
      <w:r w:rsidRPr="006B09E6">
        <w:rPr>
          <w:rFonts w:ascii="Times New Roman" w:hAnsi="Times New Roman" w:cs="Times New Roman"/>
          <w:sz w:val="24"/>
          <w:szCs w:val="24"/>
          <w:lang w:val="kk-KZ"/>
        </w:rPr>
        <w:t>в 4 км севернее от поселка Миялы</w:t>
      </w:r>
      <w:r w:rsidRPr="003037B3">
        <w:rPr>
          <w:rFonts w:ascii="Times New Roman" w:hAnsi="Times New Roman" w:cs="Times New Roman"/>
          <w:sz w:val="24"/>
          <w:szCs w:val="24"/>
        </w:rPr>
        <w:t>.</w:t>
      </w:r>
    </w:p>
    <w:p w:rsidR="00C062CD" w:rsidRDefault="00C062CD" w:rsidP="00C062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2756E">
        <w:rPr>
          <w:rFonts w:ascii="Times New Roman" w:hAnsi="Times New Roman" w:cs="Times New Roman"/>
          <w:sz w:val="24"/>
          <w:szCs w:val="24"/>
          <w:lang w:val="kk-KZ"/>
        </w:rPr>
        <w:t xml:space="preserve">Площадь проектируемого месторождения составляет </w:t>
      </w:r>
      <w:r>
        <w:rPr>
          <w:rFonts w:ascii="Times New Roman" w:hAnsi="Times New Roman" w:cs="Times New Roman"/>
          <w:sz w:val="24"/>
          <w:szCs w:val="24"/>
          <w:lang w:val="kk-KZ"/>
        </w:rPr>
        <w:t>20,0</w:t>
      </w:r>
      <w:r w:rsidRPr="0052756E">
        <w:rPr>
          <w:rFonts w:ascii="Times New Roman" w:hAnsi="Times New Roman" w:cs="Times New Roman"/>
          <w:sz w:val="24"/>
          <w:szCs w:val="24"/>
        </w:rPr>
        <w:t xml:space="preserve"> </w:t>
      </w:r>
      <w:r w:rsidRPr="0052756E">
        <w:rPr>
          <w:rFonts w:ascii="Times New Roman" w:hAnsi="Times New Roman" w:cs="Times New Roman"/>
          <w:sz w:val="24"/>
          <w:szCs w:val="24"/>
          <w:lang w:val="kk-KZ"/>
        </w:rPr>
        <w:t>га.</w:t>
      </w:r>
      <w:r w:rsidRPr="006328A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C062CD" w:rsidRDefault="00C062CD" w:rsidP="00C06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Добычные работы предусматриваются произвести в 202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203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гг. </w:t>
      </w:r>
    </w:p>
    <w:p w:rsidR="00C062CD" w:rsidRPr="0052756E" w:rsidRDefault="00C062CD" w:rsidP="00C062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2756E">
        <w:rPr>
          <w:rFonts w:ascii="Times New Roman" w:hAnsi="Times New Roman" w:cs="Times New Roman"/>
          <w:sz w:val="24"/>
          <w:szCs w:val="24"/>
          <w:lang w:val="kk-KZ"/>
        </w:rPr>
        <w:t xml:space="preserve">На оснований лицензии на разведку твердых полезных ископаемых </w:t>
      </w:r>
      <w:r>
        <w:rPr>
          <w:rFonts w:ascii="Times New Roman" w:hAnsi="Times New Roman" w:cs="Times New Roman"/>
          <w:sz w:val="24"/>
          <w:szCs w:val="24"/>
          <w:lang w:val="kk-KZ"/>
        </w:rPr>
        <w:t>№1707-EL от «3» мая 2022 года</w:t>
      </w:r>
      <w:r w:rsidRPr="0052756E">
        <w:rPr>
          <w:rFonts w:ascii="Times New Roman" w:hAnsi="Times New Roman" w:cs="Times New Roman"/>
          <w:sz w:val="24"/>
          <w:szCs w:val="24"/>
          <w:lang w:val="kk-KZ"/>
        </w:rPr>
        <w:t xml:space="preserve"> был проведен геологоразведочные работы на участке  </w:t>
      </w:r>
      <w:r>
        <w:rPr>
          <w:rFonts w:ascii="Times New Roman" w:hAnsi="Times New Roman" w:cs="Times New Roman"/>
          <w:sz w:val="24"/>
          <w:szCs w:val="24"/>
          <w:lang w:val="kk-KZ"/>
        </w:rPr>
        <w:t>«Тогай-2»</w:t>
      </w:r>
      <w:r w:rsidRPr="0052756E">
        <w:rPr>
          <w:rFonts w:ascii="Times New Roman" w:hAnsi="Times New Roman" w:cs="Times New Roman"/>
          <w:sz w:val="24"/>
          <w:szCs w:val="24"/>
          <w:lang w:val="kk-KZ"/>
        </w:rPr>
        <w:t xml:space="preserve">с подсчетом минеральных запасов по состоянию на </w:t>
      </w:r>
      <w:r>
        <w:rPr>
          <w:rFonts w:ascii="Times New Roman" w:hAnsi="Times New Roman" w:cs="Times New Roman"/>
          <w:sz w:val="24"/>
          <w:szCs w:val="24"/>
          <w:lang w:val="kk-KZ"/>
        </w:rPr>
        <w:t>01.06.2026 г.</w:t>
      </w:r>
      <w:r w:rsidRPr="0052756E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C062CD" w:rsidRPr="00234D66" w:rsidRDefault="00C062CD" w:rsidP="00C062CD">
      <w:pPr>
        <w:overflowPunct w:val="0"/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/>
          <w:sz w:val="24"/>
          <w:szCs w:val="24"/>
        </w:rPr>
      </w:pPr>
      <w:r w:rsidRPr="00234D66">
        <w:rPr>
          <w:rFonts w:ascii="Times New Roman" w:hAnsi="Times New Roman"/>
          <w:sz w:val="24"/>
          <w:szCs w:val="24"/>
        </w:rPr>
        <w:t>Согласно Технического задания производительность работы карьера по годам составляет (тыс. м3)</w:t>
      </w:r>
      <w:proofErr w:type="gramStart"/>
      <w:r w:rsidRPr="00234D6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34D66">
        <w:rPr>
          <w:rFonts w:ascii="Times New Roman" w:hAnsi="Times New Roman"/>
          <w:sz w:val="24"/>
          <w:szCs w:val="24"/>
        </w:rPr>
        <w:t xml:space="preserve"> </w:t>
      </w:r>
    </w:p>
    <w:p w:rsidR="00C062CD" w:rsidRPr="00234D66" w:rsidRDefault="00C062CD" w:rsidP="00C062CD">
      <w:pPr>
        <w:overflowPunct w:val="0"/>
        <w:autoSpaceDE w:val="0"/>
        <w:autoSpaceDN w:val="0"/>
        <w:adjustRightInd w:val="0"/>
        <w:spacing w:after="0" w:line="240" w:lineRule="auto"/>
        <w:ind w:right="-1" w:firstLine="426"/>
        <w:jc w:val="both"/>
        <w:rPr>
          <w:rFonts w:ascii="Times New Roman" w:hAnsi="Times New Roman"/>
          <w:sz w:val="24"/>
          <w:szCs w:val="24"/>
        </w:rPr>
      </w:pPr>
      <w:r w:rsidRPr="00234D66">
        <w:rPr>
          <w:rFonts w:ascii="Times New Roman" w:hAnsi="Times New Roman"/>
          <w:sz w:val="24"/>
          <w:szCs w:val="24"/>
        </w:rPr>
        <w:t>2026-2027 гг.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234D66">
        <w:rPr>
          <w:rFonts w:ascii="Times New Roman" w:hAnsi="Times New Roman"/>
          <w:sz w:val="24"/>
          <w:szCs w:val="24"/>
        </w:rPr>
        <w:t>по 70; 2028 г. –60,0; 2029</w:t>
      </w:r>
      <w:r>
        <w:rPr>
          <w:rFonts w:ascii="Times New Roman" w:hAnsi="Times New Roman"/>
          <w:sz w:val="24"/>
          <w:szCs w:val="24"/>
        </w:rPr>
        <w:t xml:space="preserve"> </w:t>
      </w:r>
      <w:r w:rsidRPr="00234D66">
        <w:rPr>
          <w:rFonts w:ascii="Times New Roman" w:hAnsi="Times New Roman"/>
          <w:sz w:val="24"/>
          <w:szCs w:val="24"/>
        </w:rPr>
        <w:t>г.-</w:t>
      </w:r>
      <w:r>
        <w:rPr>
          <w:rFonts w:ascii="Times New Roman" w:hAnsi="Times New Roman"/>
          <w:sz w:val="24"/>
          <w:szCs w:val="24"/>
        </w:rPr>
        <w:t xml:space="preserve"> </w:t>
      </w:r>
      <w:r w:rsidRPr="00234D66">
        <w:rPr>
          <w:rFonts w:ascii="Times New Roman" w:hAnsi="Times New Roman"/>
          <w:sz w:val="24"/>
          <w:szCs w:val="24"/>
        </w:rPr>
        <w:t>52,931; 2030 г.-</w:t>
      </w:r>
      <w:r>
        <w:rPr>
          <w:rFonts w:ascii="Times New Roman" w:hAnsi="Times New Roman"/>
          <w:sz w:val="24"/>
          <w:szCs w:val="24"/>
        </w:rPr>
        <w:t xml:space="preserve"> </w:t>
      </w:r>
      <w:r w:rsidRPr="00234D66">
        <w:rPr>
          <w:rFonts w:ascii="Times New Roman" w:hAnsi="Times New Roman"/>
          <w:sz w:val="24"/>
          <w:szCs w:val="24"/>
        </w:rPr>
        <w:t>52,9307; 2031-2035 гг.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34D66">
        <w:rPr>
          <w:rFonts w:ascii="Times New Roman" w:hAnsi="Times New Roman"/>
          <w:sz w:val="24"/>
          <w:szCs w:val="24"/>
        </w:rPr>
        <w:t>- по 52,9306.</w:t>
      </w:r>
    </w:p>
    <w:p w:rsidR="00C062CD" w:rsidRPr="0052756E" w:rsidRDefault="00C062CD" w:rsidP="00C062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4D66">
        <w:rPr>
          <w:rFonts w:ascii="Times New Roman" w:hAnsi="Times New Roman"/>
          <w:sz w:val="24"/>
          <w:szCs w:val="24"/>
        </w:rPr>
        <w:t>За действующий срок будут отработаны в</w:t>
      </w:r>
      <w:r>
        <w:rPr>
          <w:rFonts w:ascii="Times New Roman" w:hAnsi="Times New Roman"/>
          <w:sz w:val="24"/>
          <w:szCs w:val="24"/>
        </w:rPr>
        <w:t>се промышленные запасы (570,5</w:t>
      </w:r>
      <w:r w:rsidRPr="00234D66">
        <w:rPr>
          <w:rFonts w:ascii="Times New Roman" w:hAnsi="Times New Roman"/>
          <w:sz w:val="24"/>
          <w:szCs w:val="24"/>
        </w:rPr>
        <w:t xml:space="preserve"> тыс. м3), то есть, погашены в недрах все геологические запасы в количестве 570,5147 тыс.м3.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56E">
        <w:rPr>
          <w:rFonts w:ascii="Times New Roman" w:hAnsi="Times New Roman" w:cs="Times New Roman"/>
          <w:color w:val="000000"/>
          <w:sz w:val="24"/>
          <w:szCs w:val="24"/>
        </w:rPr>
        <w:t>Содержание и форма Плана горных работ приняты в соответствии с Техническим заданием и действующей Инструкцией по составлению плана горных работ (Приказ Министра по инвестициям и развитию РК от 18.05.2018 г. №351)</w:t>
      </w:r>
      <w:r w:rsidRPr="0052756E">
        <w:rPr>
          <w:rFonts w:ascii="Times New Roman" w:hAnsi="Times New Roman" w:cs="Times New Roman"/>
          <w:sz w:val="24"/>
          <w:szCs w:val="24"/>
        </w:rPr>
        <w:t>.</w:t>
      </w:r>
    </w:p>
    <w:p w:rsidR="00C062CD" w:rsidRPr="0052756E" w:rsidRDefault="00C062CD" w:rsidP="00C062C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2756E">
        <w:rPr>
          <w:rFonts w:ascii="Times New Roman" w:hAnsi="Times New Roman" w:cs="Times New Roman"/>
          <w:sz w:val="24"/>
          <w:szCs w:val="24"/>
        </w:rPr>
        <w:t>Основное направление использования добываемых пород — это</w:t>
      </w:r>
      <w:r w:rsidRPr="0052756E">
        <w:rPr>
          <w:rFonts w:ascii="Times New Roman" w:hAnsi="Times New Roman" w:cs="Times New Roman"/>
          <w:bCs/>
          <w:sz w:val="24"/>
          <w:szCs w:val="24"/>
        </w:rPr>
        <w:t xml:space="preserve"> обустройство площадок под буровые скважины, внутрихозяйственных дорог, оградительных дамб, т.е. для любых земляных конструкций</w:t>
      </w:r>
      <w:r w:rsidRPr="0052756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местных автомобильных дорог и нефтепромысловых площадок</w:t>
      </w:r>
      <w:r w:rsidRPr="0052756E">
        <w:rPr>
          <w:rFonts w:ascii="Times New Roman" w:hAnsi="Times New Roman" w:cs="Times New Roman"/>
          <w:bCs/>
          <w:sz w:val="24"/>
          <w:szCs w:val="24"/>
        </w:rPr>
        <w:t>.</w:t>
      </w:r>
      <w:r w:rsidRPr="0052756E">
        <w:rPr>
          <w:rFonts w:ascii="Times New Roman" w:hAnsi="Times New Roman" w:cs="Times New Roman"/>
          <w:sz w:val="24"/>
          <w:szCs w:val="24"/>
        </w:rPr>
        <w:t xml:space="preserve"> </w:t>
      </w:r>
      <w:r w:rsidRPr="0052756E">
        <w:rPr>
          <w:rFonts w:ascii="Times New Roman" w:hAnsi="Times New Roman" w:cs="Times New Roman"/>
          <w:color w:val="000000"/>
          <w:sz w:val="24"/>
          <w:szCs w:val="24"/>
          <w:lang w:val="kk-KZ"/>
        </w:rPr>
        <w:t>Срок эксплуатации месторождения 202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Pr="0052756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– 203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Pr="0052756E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годы.</w:t>
      </w:r>
    </w:p>
    <w:p w:rsidR="00C062CD" w:rsidRDefault="00C062CD" w:rsidP="00C06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21C">
        <w:rPr>
          <w:rFonts w:ascii="Times New Roman" w:hAnsi="Times New Roman" w:cs="Times New Roman"/>
          <w:sz w:val="24"/>
          <w:szCs w:val="24"/>
        </w:rPr>
        <w:t xml:space="preserve">Координаты угловых точек </w:t>
      </w:r>
      <w:proofErr w:type="gramStart"/>
      <w:r>
        <w:rPr>
          <w:rFonts w:ascii="Times New Roman" w:hAnsi="Times New Roman" w:cs="Times New Roman"/>
          <w:sz w:val="24"/>
          <w:szCs w:val="24"/>
        </w:rPr>
        <w:t>Месторождении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«Тогай-2»        </w:t>
      </w:r>
    </w:p>
    <w:p w:rsidR="00C062CD" w:rsidRDefault="00C062CD" w:rsidP="00C062CD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Таблица 1</w:t>
      </w:r>
      <w:r w:rsidRPr="00B4221C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B4221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6590" w:type="dxa"/>
        <w:jc w:val="center"/>
        <w:tblInd w:w="2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94"/>
        <w:gridCol w:w="2479"/>
        <w:gridCol w:w="2517"/>
      </w:tblGrid>
      <w:tr w:rsidR="00C062CD" w:rsidRPr="00BA39AA" w:rsidTr="00CB5DFD">
        <w:trPr>
          <w:trHeight w:val="352"/>
          <w:jc w:val="center"/>
        </w:trPr>
        <w:tc>
          <w:tcPr>
            <w:tcW w:w="1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BA39AA">
              <w:rPr>
                <w:rFonts w:ascii="Times New Roman" w:eastAsia="Calibri" w:hAnsi="Times New Roman"/>
                <w:lang w:eastAsia="ar-SA"/>
              </w:rPr>
              <w:t>№</w:t>
            </w:r>
          </w:p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BA39AA">
              <w:rPr>
                <w:rFonts w:ascii="Times New Roman" w:eastAsia="Calibri" w:hAnsi="Times New Roman"/>
                <w:lang w:val="kk-KZ" w:eastAsia="ar-SA"/>
              </w:rPr>
              <w:t>у</w:t>
            </w:r>
            <w:proofErr w:type="spellStart"/>
            <w:r w:rsidRPr="00BA39AA">
              <w:rPr>
                <w:rFonts w:ascii="Times New Roman" w:eastAsia="Calibri" w:hAnsi="Times New Roman"/>
                <w:lang w:eastAsia="ar-SA"/>
              </w:rPr>
              <w:t>гловых</w:t>
            </w:r>
            <w:proofErr w:type="spellEnd"/>
            <w:r w:rsidRPr="00BA39AA">
              <w:rPr>
                <w:rFonts w:ascii="Times New Roman" w:eastAsia="Calibri" w:hAnsi="Times New Roman"/>
                <w:lang w:eastAsia="ar-SA"/>
              </w:rPr>
              <w:t xml:space="preserve"> точек</w:t>
            </w:r>
          </w:p>
        </w:tc>
        <w:tc>
          <w:tcPr>
            <w:tcW w:w="4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BA39AA">
              <w:rPr>
                <w:rFonts w:ascii="Times New Roman" w:eastAsia="Calibri" w:hAnsi="Times New Roman"/>
                <w:lang w:eastAsia="ar-SA"/>
              </w:rPr>
              <w:t>Географические координаты</w:t>
            </w:r>
          </w:p>
        </w:tc>
      </w:tr>
      <w:tr w:rsidR="00C062CD" w:rsidRPr="00BA39AA" w:rsidTr="00CB5DFD">
        <w:trPr>
          <w:trHeight w:val="352"/>
          <w:jc w:val="center"/>
        </w:trPr>
        <w:tc>
          <w:tcPr>
            <w:tcW w:w="1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BA39AA">
              <w:rPr>
                <w:rFonts w:ascii="Times New Roman" w:eastAsia="Calibri" w:hAnsi="Times New Roman"/>
                <w:lang w:eastAsia="ar-SA"/>
              </w:rPr>
              <w:t>Северной широты</w:t>
            </w:r>
          </w:p>
        </w:tc>
        <w:tc>
          <w:tcPr>
            <w:tcW w:w="25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CD" w:rsidRPr="00BA39AA" w:rsidRDefault="00C062CD" w:rsidP="00CB5DFD">
            <w:pPr>
              <w:spacing w:after="0" w:line="240" w:lineRule="auto"/>
              <w:rPr>
                <w:rFonts w:ascii="Times New Roman" w:eastAsia="Calibri" w:hAnsi="Times New Roman"/>
                <w:lang w:eastAsia="ar-SA"/>
              </w:rPr>
            </w:pPr>
            <w:r w:rsidRPr="00BA39AA">
              <w:rPr>
                <w:rFonts w:ascii="Times New Roman" w:eastAsia="Calibri" w:hAnsi="Times New Roman"/>
                <w:lang w:val="kk-KZ" w:eastAsia="ar-SA"/>
              </w:rPr>
              <w:t xml:space="preserve">   </w:t>
            </w:r>
            <w:r w:rsidRPr="00BA39AA">
              <w:rPr>
                <w:rFonts w:ascii="Times New Roman" w:eastAsia="Calibri" w:hAnsi="Times New Roman"/>
                <w:lang w:eastAsia="ar-SA"/>
              </w:rPr>
              <w:t>Восточной долготы</w:t>
            </w:r>
          </w:p>
        </w:tc>
      </w:tr>
      <w:tr w:rsidR="00C062CD" w:rsidRPr="00BA39AA" w:rsidTr="00CB5DFD">
        <w:trPr>
          <w:trHeight w:val="220"/>
          <w:jc w:val="center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BA39AA">
              <w:rPr>
                <w:rFonts w:ascii="Times New Roman" w:hAnsi="Times New Roman"/>
                <w:w w:val="99"/>
                <w:lang w:eastAsia="ar-SA"/>
              </w:rPr>
              <w:t>1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BA39AA">
              <w:rPr>
                <w:rFonts w:ascii="Times New Roman" w:hAnsi="Times New Roman"/>
                <w:color w:val="000000"/>
                <w:lang w:eastAsia="ar-SA"/>
              </w:rPr>
              <w:t>48</w:t>
            </w:r>
            <w:r w:rsidRPr="00BA39AA">
              <w:rPr>
                <w:rFonts w:ascii="Times New Roman" w:hAnsi="Times New Roman"/>
                <w:lang w:eastAsia="ar-SA"/>
              </w:rPr>
              <w:t>°</w:t>
            </w:r>
            <w:r w:rsidRPr="00BA39AA">
              <w:rPr>
                <w:rFonts w:ascii="Times New Roman" w:hAnsi="Times New Roman"/>
                <w:lang w:val="zh-CN"/>
              </w:rPr>
              <w:t>56</w:t>
            </w:r>
            <w:r w:rsidRPr="00BA39AA">
              <w:rPr>
                <w:rFonts w:ascii="Times New Roman" w:hAnsi="Times New Roman"/>
                <w:lang w:eastAsia="ar-SA"/>
              </w:rPr>
              <w:t>´</w:t>
            </w:r>
            <w:r w:rsidRPr="00BA39AA">
              <w:rPr>
                <w:rFonts w:ascii="Times New Roman" w:hAnsi="Times New Roman"/>
                <w:lang w:val="kk-KZ"/>
              </w:rPr>
              <w:t>0</w:t>
            </w:r>
            <w:r w:rsidRPr="00BA39AA">
              <w:rPr>
                <w:rFonts w:ascii="Times New Roman" w:hAnsi="Times New Roman"/>
                <w:lang w:val="zh-CN"/>
              </w:rPr>
              <w:t>0</w:t>
            </w:r>
            <w:r w:rsidRPr="00BA39AA">
              <w:rPr>
                <w:rFonts w:ascii="Times New Roman" w:hAnsi="Times New Roman"/>
                <w:lang w:val="kk-KZ"/>
              </w:rPr>
              <w:t>,00</w:t>
            </w:r>
            <w:r w:rsidRPr="00BA39AA">
              <w:rPr>
                <w:rFonts w:ascii="Times New Roman" w:hAnsi="Times New Roman"/>
                <w:lang w:eastAsia="ar-SA"/>
              </w:rPr>
              <w:t>´´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BA39AA">
              <w:rPr>
                <w:rFonts w:ascii="Times New Roman" w:hAnsi="Times New Roman"/>
                <w:color w:val="000000"/>
                <w:lang w:eastAsia="ar-SA"/>
              </w:rPr>
              <w:t>53</w:t>
            </w:r>
            <w:r w:rsidRPr="00BA39AA">
              <w:rPr>
                <w:rFonts w:ascii="Times New Roman" w:hAnsi="Times New Roman"/>
                <w:lang w:eastAsia="ar-SA"/>
              </w:rPr>
              <w:t>°47´</w:t>
            </w:r>
            <w:r w:rsidRPr="00BA39AA">
              <w:rPr>
                <w:rFonts w:ascii="Times New Roman" w:hAnsi="Times New Roman"/>
                <w:lang w:val="zh-CN"/>
              </w:rPr>
              <w:t>28</w:t>
            </w:r>
            <w:r w:rsidRPr="00BA39AA">
              <w:rPr>
                <w:rFonts w:ascii="Times New Roman" w:hAnsi="Times New Roman"/>
                <w:lang w:val="kk-KZ"/>
              </w:rPr>
              <w:t>,</w:t>
            </w:r>
            <w:r w:rsidRPr="00BA39AA">
              <w:rPr>
                <w:rFonts w:ascii="Times New Roman" w:hAnsi="Times New Roman"/>
                <w:lang w:val="zh-CN"/>
              </w:rPr>
              <w:t>69</w:t>
            </w:r>
            <w:r w:rsidRPr="00BA39AA">
              <w:rPr>
                <w:rFonts w:ascii="Times New Roman" w:hAnsi="Times New Roman"/>
                <w:lang w:eastAsia="ar-SA"/>
              </w:rPr>
              <w:t>´´</w:t>
            </w:r>
          </w:p>
        </w:tc>
      </w:tr>
      <w:tr w:rsidR="00C062CD" w:rsidRPr="00BA39AA" w:rsidTr="00CB5DFD">
        <w:trPr>
          <w:trHeight w:val="220"/>
          <w:jc w:val="center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BA39AA">
              <w:rPr>
                <w:rFonts w:ascii="Times New Roman" w:hAnsi="Times New Roman"/>
                <w:w w:val="99"/>
                <w:lang w:eastAsia="ar-SA"/>
              </w:rPr>
              <w:t>2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BA39AA">
              <w:rPr>
                <w:rFonts w:ascii="Times New Roman" w:hAnsi="Times New Roman"/>
                <w:color w:val="000000"/>
                <w:lang w:eastAsia="ar-SA"/>
              </w:rPr>
              <w:t>48</w:t>
            </w:r>
            <w:r w:rsidRPr="00BA39AA">
              <w:rPr>
                <w:rFonts w:ascii="Times New Roman" w:hAnsi="Times New Roman"/>
                <w:lang w:eastAsia="ar-SA"/>
              </w:rPr>
              <w:t>°</w:t>
            </w:r>
            <w:r w:rsidRPr="00BA39AA">
              <w:rPr>
                <w:rFonts w:ascii="Times New Roman" w:hAnsi="Times New Roman"/>
                <w:lang w:val="zh-CN"/>
              </w:rPr>
              <w:t>56</w:t>
            </w:r>
            <w:r w:rsidRPr="00BA39AA">
              <w:rPr>
                <w:rFonts w:ascii="Times New Roman" w:hAnsi="Times New Roman"/>
                <w:lang w:eastAsia="ar-SA"/>
              </w:rPr>
              <w:t>´</w:t>
            </w:r>
            <w:r w:rsidRPr="00BA39AA">
              <w:rPr>
                <w:rFonts w:ascii="Times New Roman" w:hAnsi="Times New Roman"/>
                <w:lang w:val="kk-KZ"/>
              </w:rPr>
              <w:t>0</w:t>
            </w:r>
            <w:r w:rsidRPr="00BA39AA">
              <w:rPr>
                <w:rFonts w:ascii="Times New Roman" w:hAnsi="Times New Roman"/>
                <w:lang w:val="zh-CN"/>
              </w:rPr>
              <w:t>0</w:t>
            </w:r>
            <w:r w:rsidRPr="00BA39AA">
              <w:rPr>
                <w:rFonts w:ascii="Times New Roman" w:hAnsi="Times New Roman"/>
                <w:lang w:val="kk-KZ"/>
              </w:rPr>
              <w:t>,00</w:t>
            </w:r>
            <w:r w:rsidRPr="00BA39AA">
              <w:rPr>
                <w:rFonts w:ascii="Times New Roman" w:hAnsi="Times New Roman"/>
                <w:lang w:eastAsia="ar-SA"/>
              </w:rPr>
              <w:t>´´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ar-SA"/>
              </w:rPr>
            </w:pPr>
            <w:r w:rsidRPr="00BA39AA">
              <w:rPr>
                <w:rFonts w:ascii="Times New Roman" w:hAnsi="Times New Roman"/>
                <w:color w:val="000000"/>
                <w:lang w:eastAsia="ar-SA"/>
              </w:rPr>
              <w:t>53</w:t>
            </w:r>
            <w:r w:rsidRPr="00BA39AA">
              <w:rPr>
                <w:rFonts w:ascii="Times New Roman" w:hAnsi="Times New Roman"/>
                <w:lang w:eastAsia="ar-SA"/>
              </w:rPr>
              <w:t>°48´</w:t>
            </w:r>
            <w:r w:rsidRPr="00BA39AA">
              <w:rPr>
                <w:rFonts w:ascii="Times New Roman" w:hAnsi="Times New Roman"/>
                <w:lang w:val="kk-KZ"/>
              </w:rPr>
              <w:t>0</w:t>
            </w:r>
            <w:r w:rsidRPr="00BA39AA">
              <w:rPr>
                <w:rFonts w:ascii="Times New Roman" w:hAnsi="Times New Roman"/>
                <w:lang w:val="zh-CN"/>
              </w:rPr>
              <w:t>0</w:t>
            </w:r>
            <w:r w:rsidRPr="00BA39AA">
              <w:rPr>
                <w:rFonts w:ascii="Times New Roman" w:hAnsi="Times New Roman"/>
                <w:lang w:val="kk-KZ"/>
              </w:rPr>
              <w:t>,</w:t>
            </w:r>
            <w:r w:rsidRPr="00BA39AA">
              <w:rPr>
                <w:rFonts w:ascii="Times New Roman" w:hAnsi="Times New Roman"/>
                <w:lang w:val="zh-CN"/>
              </w:rPr>
              <w:t>00</w:t>
            </w:r>
            <w:r w:rsidRPr="00BA39AA">
              <w:rPr>
                <w:rFonts w:ascii="Times New Roman" w:hAnsi="Times New Roman"/>
                <w:lang w:eastAsia="ar-SA"/>
              </w:rPr>
              <w:t>´´</w:t>
            </w:r>
          </w:p>
        </w:tc>
      </w:tr>
      <w:tr w:rsidR="00C062CD" w:rsidRPr="00BA39AA" w:rsidTr="00CB5DFD">
        <w:trPr>
          <w:trHeight w:val="220"/>
          <w:jc w:val="center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BA39AA">
              <w:rPr>
                <w:rFonts w:ascii="Times New Roman" w:hAnsi="Times New Roman"/>
                <w:w w:val="99"/>
                <w:lang w:eastAsia="ar-SA"/>
              </w:rPr>
              <w:t>3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BA39AA">
              <w:rPr>
                <w:rFonts w:ascii="Times New Roman" w:hAnsi="Times New Roman"/>
                <w:color w:val="000000"/>
                <w:lang w:eastAsia="ar-SA"/>
              </w:rPr>
              <w:t>48</w:t>
            </w:r>
            <w:r w:rsidRPr="00BA39AA">
              <w:rPr>
                <w:rFonts w:ascii="Times New Roman" w:hAnsi="Times New Roman"/>
                <w:lang w:eastAsia="ar-SA"/>
              </w:rPr>
              <w:t>°</w:t>
            </w:r>
            <w:r w:rsidRPr="00BA39AA">
              <w:rPr>
                <w:rFonts w:ascii="Times New Roman" w:hAnsi="Times New Roman"/>
                <w:color w:val="000000"/>
                <w:lang w:eastAsia="ar-SA"/>
              </w:rPr>
              <w:t>55</w:t>
            </w:r>
            <w:r w:rsidRPr="00BA39AA">
              <w:rPr>
                <w:rFonts w:ascii="Times New Roman" w:hAnsi="Times New Roman"/>
                <w:lang w:eastAsia="ar-SA"/>
              </w:rPr>
              <w:t>´</w:t>
            </w:r>
            <w:r w:rsidRPr="00BA39AA">
              <w:rPr>
                <w:rFonts w:ascii="Times New Roman" w:hAnsi="Times New Roman"/>
                <w:lang w:val="zh-CN"/>
              </w:rPr>
              <w:t>52</w:t>
            </w:r>
            <w:r w:rsidRPr="00BA39AA">
              <w:rPr>
                <w:rFonts w:ascii="Times New Roman" w:hAnsi="Times New Roman"/>
                <w:lang w:val="kk-KZ"/>
              </w:rPr>
              <w:t>,</w:t>
            </w:r>
            <w:r w:rsidRPr="00BA39AA">
              <w:rPr>
                <w:rFonts w:ascii="Times New Roman" w:hAnsi="Times New Roman"/>
                <w:lang w:val="zh-CN"/>
              </w:rPr>
              <w:t>1</w:t>
            </w:r>
            <w:r w:rsidRPr="00BA39AA">
              <w:rPr>
                <w:rFonts w:ascii="Times New Roman" w:hAnsi="Times New Roman"/>
                <w:lang w:val="kk-KZ"/>
              </w:rPr>
              <w:t>7</w:t>
            </w:r>
            <w:r w:rsidRPr="00BA39AA">
              <w:rPr>
                <w:rFonts w:ascii="Times New Roman" w:hAnsi="Times New Roman"/>
                <w:lang w:eastAsia="ar-SA"/>
              </w:rPr>
              <w:t>´´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ar-SA"/>
              </w:rPr>
            </w:pPr>
            <w:r w:rsidRPr="00BA39AA">
              <w:rPr>
                <w:rFonts w:ascii="Times New Roman" w:hAnsi="Times New Roman"/>
                <w:color w:val="000000"/>
                <w:lang w:eastAsia="ar-SA"/>
              </w:rPr>
              <w:t>53</w:t>
            </w:r>
            <w:r w:rsidRPr="00BA39AA">
              <w:rPr>
                <w:rFonts w:ascii="Times New Roman" w:hAnsi="Times New Roman"/>
                <w:lang w:eastAsia="ar-SA"/>
              </w:rPr>
              <w:t>°4</w:t>
            </w:r>
            <w:r w:rsidRPr="00BA39AA">
              <w:rPr>
                <w:rFonts w:ascii="Times New Roman" w:hAnsi="Times New Roman"/>
                <w:lang w:val="kk-KZ" w:eastAsia="ar-SA"/>
              </w:rPr>
              <w:t>8</w:t>
            </w:r>
            <w:r w:rsidRPr="00BA39AA">
              <w:rPr>
                <w:rFonts w:ascii="Times New Roman" w:hAnsi="Times New Roman"/>
                <w:lang w:eastAsia="ar-SA"/>
              </w:rPr>
              <w:t>´</w:t>
            </w:r>
            <w:r w:rsidRPr="00BA39AA">
              <w:rPr>
                <w:rFonts w:ascii="Times New Roman" w:hAnsi="Times New Roman"/>
                <w:lang w:val="kk-KZ"/>
              </w:rPr>
              <w:t>0</w:t>
            </w:r>
            <w:r w:rsidRPr="00BA39AA">
              <w:rPr>
                <w:rFonts w:ascii="Times New Roman" w:hAnsi="Times New Roman"/>
                <w:lang w:val="zh-CN"/>
              </w:rPr>
              <w:t>0</w:t>
            </w:r>
            <w:r w:rsidRPr="00BA39AA">
              <w:rPr>
                <w:rFonts w:ascii="Times New Roman" w:hAnsi="Times New Roman"/>
                <w:lang w:val="kk-KZ"/>
              </w:rPr>
              <w:t>,</w:t>
            </w:r>
            <w:r w:rsidRPr="00BA39AA">
              <w:rPr>
                <w:rFonts w:ascii="Times New Roman" w:hAnsi="Times New Roman"/>
                <w:lang w:val="zh-CN"/>
              </w:rPr>
              <w:t>00</w:t>
            </w:r>
            <w:r w:rsidRPr="00BA39AA">
              <w:rPr>
                <w:rFonts w:ascii="Times New Roman" w:hAnsi="Times New Roman"/>
                <w:lang w:eastAsia="ar-SA"/>
              </w:rPr>
              <w:t>´´</w:t>
            </w:r>
          </w:p>
        </w:tc>
      </w:tr>
      <w:tr w:rsidR="00C062CD" w:rsidRPr="00BA39AA" w:rsidTr="00CB5DFD">
        <w:trPr>
          <w:trHeight w:val="220"/>
          <w:jc w:val="center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BA39AA">
              <w:rPr>
                <w:rFonts w:ascii="Times New Roman" w:hAnsi="Times New Roman"/>
                <w:w w:val="99"/>
                <w:lang w:eastAsia="ar-SA"/>
              </w:rPr>
              <w:t>4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BA39AA">
              <w:rPr>
                <w:rFonts w:ascii="Times New Roman" w:hAnsi="Times New Roman"/>
                <w:color w:val="000000"/>
                <w:lang w:eastAsia="ar-SA"/>
              </w:rPr>
              <w:t>48</w:t>
            </w:r>
            <w:r w:rsidRPr="00BA39AA">
              <w:rPr>
                <w:rFonts w:ascii="Times New Roman" w:hAnsi="Times New Roman"/>
                <w:lang w:eastAsia="ar-SA"/>
              </w:rPr>
              <w:t>°</w:t>
            </w:r>
            <w:r w:rsidRPr="00BA39AA">
              <w:rPr>
                <w:rFonts w:ascii="Times New Roman" w:hAnsi="Times New Roman"/>
                <w:color w:val="000000"/>
                <w:lang w:eastAsia="ar-SA"/>
              </w:rPr>
              <w:t>55</w:t>
            </w:r>
            <w:r w:rsidRPr="00BA39AA">
              <w:rPr>
                <w:rFonts w:ascii="Times New Roman" w:hAnsi="Times New Roman"/>
                <w:lang w:eastAsia="ar-SA"/>
              </w:rPr>
              <w:t>´</w:t>
            </w:r>
            <w:r w:rsidRPr="00BA39AA">
              <w:rPr>
                <w:rFonts w:ascii="Times New Roman" w:hAnsi="Times New Roman"/>
                <w:lang w:val="kk-KZ"/>
              </w:rPr>
              <w:t>49,</w:t>
            </w:r>
            <w:r w:rsidRPr="00BA39AA">
              <w:rPr>
                <w:rFonts w:ascii="Times New Roman" w:hAnsi="Times New Roman"/>
                <w:lang w:val="zh-CN"/>
              </w:rPr>
              <w:t>3</w:t>
            </w:r>
            <w:r w:rsidRPr="00BA39AA">
              <w:rPr>
                <w:rFonts w:ascii="Times New Roman" w:hAnsi="Times New Roman"/>
                <w:lang w:val="kk-KZ"/>
              </w:rPr>
              <w:t>5</w:t>
            </w:r>
            <w:r w:rsidRPr="00BA39AA">
              <w:rPr>
                <w:rFonts w:ascii="Times New Roman" w:hAnsi="Times New Roman"/>
                <w:lang w:eastAsia="ar-SA"/>
              </w:rPr>
              <w:t>´´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ar-SA"/>
              </w:rPr>
            </w:pPr>
            <w:r w:rsidRPr="00BA39AA">
              <w:rPr>
                <w:rFonts w:ascii="Times New Roman" w:hAnsi="Times New Roman"/>
                <w:color w:val="000000"/>
                <w:lang w:eastAsia="ar-SA"/>
              </w:rPr>
              <w:t>53</w:t>
            </w:r>
            <w:r w:rsidRPr="00BA39AA">
              <w:rPr>
                <w:rFonts w:ascii="Times New Roman" w:hAnsi="Times New Roman"/>
                <w:lang w:eastAsia="ar-SA"/>
              </w:rPr>
              <w:t>°4</w:t>
            </w:r>
            <w:r w:rsidRPr="00BA39AA">
              <w:rPr>
                <w:rFonts w:ascii="Times New Roman" w:hAnsi="Times New Roman"/>
                <w:lang w:val="kk-KZ" w:eastAsia="ar-SA"/>
              </w:rPr>
              <w:t>7</w:t>
            </w:r>
            <w:r w:rsidRPr="00BA39AA">
              <w:rPr>
                <w:rFonts w:ascii="Times New Roman" w:hAnsi="Times New Roman"/>
                <w:lang w:eastAsia="ar-SA"/>
              </w:rPr>
              <w:t>´</w:t>
            </w:r>
            <w:r w:rsidRPr="00BA39AA">
              <w:rPr>
                <w:rFonts w:ascii="Times New Roman" w:hAnsi="Times New Roman"/>
                <w:lang w:val="zh-CN"/>
              </w:rPr>
              <w:t>43</w:t>
            </w:r>
            <w:r w:rsidRPr="00BA39AA">
              <w:rPr>
                <w:rFonts w:ascii="Times New Roman" w:hAnsi="Times New Roman"/>
                <w:lang w:val="kk-KZ"/>
              </w:rPr>
              <w:t>,</w:t>
            </w:r>
            <w:r w:rsidRPr="00BA39AA">
              <w:rPr>
                <w:rFonts w:ascii="Times New Roman" w:hAnsi="Times New Roman"/>
                <w:lang w:val="zh-CN"/>
              </w:rPr>
              <w:t>80</w:t>
            </w:r>
            <w:r w:rsidRPr="00BA39AA">
              <w:rPr>
                <w:rFonts w:ascii="Times New Roman" w:hAnsi="Times New Roman"/>
                <w:lang w:eastAsia="ar-SA"/>
              </w:rPr>
              <w:t>´´</w:t>
            </w:r>
          </w:p>
        </w:tc>
      </w:tr>
      <w:tr w:rsidR="00C062CD" w:rsidRPr="00BA39AA" w:rsidTr="00CB5DFD">
        <w:trPr>
          <w:trHeight w:val="220"/>
          <w:jc w:val="center"/>
        </w:trPr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BA39AA">
              <w:rPr>
                <w:rFonts w:ascii="Times New Roman" w:hAnsi="Times New Roman"/>
                <w:w w:val="99"/>
                <w:lang w:eastAsia="ar-SA"/>
              </w:rPr>
              <w:t>5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BA39AA">
              <w:rPr>
                <w:rFonts w:ascii="Times New Roman" w:hAnsi="Times New Roman"/>
                <w:color w:val="000000"/>
                <w:lang w:eastAsia="ar-SA"/>
              </w:rPr>
              <w:t>48</w:t>
            </w:r>
            <w:r w:rsidRPr="00BA39AA">
              <w:rPr>
                <w:rFonts w:ascii="Times New Roman" w:hAnsi="Times New Roman"/>
                <w:lang w:eastAsia="ar-SA"/>
              </w:rPr>
              <w:t>°</w:t>
            </w:r>
            <w:r w:rsidRPr="00BA39AA">
              <w:rPr>
                <w:rFonts w:ascii="Times New Roman" w:hAnsi="Times New Roman"/>
                <w:color w:val="000000"/>
                <w:lang w:eastAsia="ar-SA"/>
              </w:rPr>
              <w:t>55</w:t>
            </w:r>
            <w:r w:rsidRPr="00BA39AA">
              <w:rPr>
                <w:rFonts w:ascii="Times New Roman" w:hAnsi="Times New Roman"/>
                <w:lang w:eastAsia="ar-SA"/>
              </w:rPr>
              <w:t>´</w:t>
            </w:r>
            <w:r w:rsidRPr="00BA39AA">
              <w:rPr>
                <w:rFonts w:ascii="Times New Roman" w:hAnsi="Times New Roman"/>
                <w:lang w:val="zh-CN"/>
              </w:rPr>
              <w:t>45,7</w:t>
            </w:r>
            <w:r w:rsidRPr="00BA39AA">
              <w:rPr>
                <w:rFonts w:ascii="Times New Roman" w:hAnsi="Times New Roman"/>
                <w:lang w:val="kk-KZ"/>
              </w:rPr>
              <w:t>4</w:t>
            </w:r>
            <w:r w:rsidRPr="00BA39AA">
              <w:rPr>
                <w:rFonts w:ascii="Times New Roman" w:hAnsi="Times New Roman"/>
                <w:lang w:eastAsia="ar-SA"/>
              </w:rPr>
              <w:t>´´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62CD" w:rsidRPr="00BA39AA" w:rsidRDefault="00C062CD" w:rsidP="00CB5DFD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ar-SA"/>
              </w:rPr>
            </w:pPr>
            <w:r w:rsidRPr="00BA39AA">
              <w:rPr>
                <w:rFonts w:ascii="Times New Roman" w:hAnsi="Times New Roman"/>
                <w:color w:val="000000"/>
                <w:lang w:eastAsia="ar-SA"/>
              </w:rPr>
              <w:t>53</w:t>
            </w:r>
            <w:r w:rsidRPr="00BA39AA">
              <w:rPr>
                <w:rFonts w:ascii="Times New Roman" w:hAnsi="Times New Roman"/>
                <w:lang w:eastAsia="ar-SA"/>
              </w:rPr>
              <w:t>°47´</w:t>
            </w:r>
            <w:r w:rsidRPr="00BA39AA">
              <w:rPr>
                <w:rFonts w:ascii="Times New Roman" w:hAnsi="Times New Roman"/>
                <w:lang w:val="zh-CN"/>
              </w:rPr>
              <w:t>32,4</w:t>
            </w:r>
            <w:r w:rsidRPr="00BA39AA">
              <w:rPr>
                <w:rFonts w:ascii="Times New Roman" w:hAnsi="Times New Roman"/>
                <w:lang w:val="kk-KZ"/>
              </w:rPr>
              <w:t>3</w:t>
            </w:r>
            <w:r w:rsidRPr="00BA39AA">
              <w:rPr>
                <w:rFonts w:ascii="Times New Roman" w:hAnsi="Times New Roman"/>
                <w:lang w:eastAsia="ar-SA"/>
              </w:rPr>
              <w:t>´´</w:t>
            </w:r>
          </w:p>
        </w:tc>
      </w:tr>
    </w:tbl>
    <w:p w:rsidR="00C062CD" w:rsidRDefault="00C062CD" w:rsidP="00C06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062CD" w:rsidRDefault="00C062CD" w:rsidP="00C062C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Месторождения «Тогай-2»</w:t>
      </w:r>
    </w:p>
    <w:p w:rsidR="00C062CD" w:rsidRDefault="00C062CD" w:rsidP="00C062C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4705350" cy="36480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62CD" w:rsidRDefault="00C062CD" w:rsidP="00C062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062CD" w:rsidRDefault="00C062CD" w:rsidP="00C062CD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FF0000"/>
          <w:lang w:val="kk-KZ"/>
        </w:rPr>
      </w:pPr>
    </w:p>
    <w:p w:rsidR="00C062CD" w:rsidRPr="00E47323" w:rsidRDefault="00C062CD" w:rsidP="00C062CD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7323">
        <w:rPr>
          <w:rFonts w:ascii="Times New Roman" w:hAnsi="Times New Roman" w:cs="Times New Roman"/>
          <w:sz w:val="24"/>
          <w:szCs w:val="24"/>
        </w:rPr>
        <w:t>Предприятие, как источник загрязнения атмосферы, характеризуется выбросами от следующих оборудований:</w:t>
      </w:r>
    </w:p>
    <w:p w:rsidR="00C062CD" w:rsidRPr="00084AB9" w:rsidRDefault="00C062CD" w:rsidP="00C062CD">
      <w:pPr>
        <w:pStyle w:val="a5"/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E47323">
        <w:rPr>
          <w:rFonts w:ascii="Times New Roman" w:eastAsia="Times New Roman" w:hAnsi="Times New Roman" w:cs="Times New Roman"/>
          <w:bCs/>
          <w:iCs/>
          <w:sz w:val="24"/>
          <w:szCs w:val="24"/>
        </w:rPr>
        <w:t>Работа при эксплуатации отвала вскрышных пород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47323">
        <w:rPr>
          <w:rFonts w:ascii="Times New Roman" w:hAnsi="Times New Roman" w:cs="Times New Roman"/>
          <w:sz w:val="24"/>
          <w:szCs w:val="24"/>
        </w:rPr>
        <w:t>сточник 6001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4732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062CD" w:rsidRPr="00A4222B" w:rsidRDefault="00C062CD" w:rsidP="00C062CD">
      <w:pPr>
        <w:pStyle w:val="a5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E47323">
        <w:rPr>
          <w:rFonts w:ascii="Times New Roman" w:hAnsi="Times New Roman" w:cs="Times New Roman"/>
          <w:sz w:val="24"/>
          <w:szCs w:val="24"/>
        </w:rPr>
        <w:t xml:space="preserve">Загрязнение воздушного бассейна </w:t>
      </w:r>
      <w:r>
        <w:rPr>
          <w:rFonts w:ascii="Times New Roman" w:hAnsi="Times New Roman" w:cs="Times New Roman"/>
          <w:sz w:val="24"/>
          <w:szCs w:val="24"/>
        </w:rPr>
        <w:t>площадной</w:t>
      </w:r>
      <w:r w:rsidRPr="00E47323">
        <w:rPr>
          <w:rFonts w:ascii="Times New Roman" w:hAnsi="Times New Roman" w:cs="Times New Roman"/>
          <w:sz w:val="24"/>
          <w:szCs w:val="24"/>
        </w:rPr>
        <w:t xml:space="preserve">, источник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>не</w:t>
      </w:r>
      <w:r w:rsidRPr="00E47323">
        <w:rPr>
          <w:rFonts w:ascii="Times New Roman" w:hAnsi="Times New Roman" w:cs="Times New Roman"/>
          <w:sz w:val="24"/>
          <w:szCs w:val="24"/>
        </w:rPr>
        <w:t>организованные</w:t>
      </w:r>
      <w:proofErr w:type="gramEnd"/>
      <w:r w:rsidRPr="00E4732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7323">
        <w:rPr>
          <w:rFonts w:ascii="Times New Roman" w:hAnsi="Times New Roman" w:cs="Times New Roman"/>
          <w:sz w:val="24"/>
          <w:szCs w:val="24"/>
        </w:rPr>
        <w:t xml:space="preserve">В процессе работы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7323">
        <w:rPr>
          <w:rFonts w:ascii="Times New Roman" w:hAnsi="Times New Roman" w:cs="Times New Roman"/>
          <w:sz w:val="24"/>
          <w:szCs w:val="24"/>
        </w:rPr>
        <w:t>происходит выделение: (2908)  Пыль неорганическая: 70-20% двуокиси кремния (шамот,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(503).</w:t>
      </w:r>
      <w:proofErr w:type="gramEnd"/>
    </w:p>
    <w:p w:rsidR="00C062CD" w:rsidRPr="00341B68" w:rsidRDefault="00C062CD" w:rsidP="00C062CD">
      <w:pPr>
        <w:pStyle w:val="a5"/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4222B">
        <w:rPr>
          <w:rFonts w:ascii="Times New Roman" w:eastAsia="Times New Roman" w:hAnsi="Times New Roman" w:cs="Times New Roman"/>
          <w:bCs/>
          <w:iCs/>
          <w:sz w:val="24"/>
          <w:szCs w:val="24"/>
        </w:rPr>
        <w:t>Работа экскаваторов при выемочно-погрузочных работах в автосамосвал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47323">
        <w:rPr>
          <w:rFonts w:ascii="Times New Roman" w:hAnsi="Times New Roman" w:cs="Times New Roman"/>
          <w:sz w:val="24"/>
          <w:szCs w:val="24"/>
        </w:rPr>
        <w:t>сточник 600</w:t>
      </w:r>
      <w:r>
        <w:rPr>
          <w:rFonts w:ascii="Times New Roman" w:hAnsi="Times New Roman" w:cs="Times New Roman"/>
          <w:sz w:val="24"/>
          <w:szCs w:val="24"/>
        </w:rPr>
        <w:t>2.</w:t>
      </w:r>
      <w:r w:rsidRPr="00E4732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062CD" w:rsidRPr="00A4222B" w:rsidRDefault="00C062CD" w:rsidP="00C062CD">
      <w:pPr>
        <w:pStyle w:val="a5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E47323">
        <w:rPr>
          <w:rFonts w:ascii="Times New Roman" w:hAnsi="Times New Roman" w:cs="Times New Roman"/>
          <w:sz w:val="24"/>
          <w:szCs w:val="24"/>
        </w:rPr>
        <w:t xml:space="preserve">Загрязнение воздушного бассейна </w:t>
      </w:r>
      <w:r>
        <w:rPr>
          <w:rFonts w:ascii="Times New Roman" w:hAnsi="Times New Roman" w:cs="Times New Roman"/>
          <w:sz w:val="24"/>
          <w:szCs w:val="24"/>
        </w:rPr>
        <w:t>площадной</w:t>
      </w:r>
      <w:r w:rsidRPr="00E47323">
        <w:rPr>
          <w:rFonts w:ascii="Times New Roman" w:hAnsi="Times New Roman" w:cs="Times New Roman"/>
          <w:sz w:val="24"/>
          <w:szCs w:val="24"/>
        </w:rPr>
        <w:t xml:space="preserve">, источник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>не</w:t>
      </w:r>
      <w:r w:rsidRPr="00E47323">
        <w:rPr>
          <w:rFonts w:ascii="Times New Roman" w:hAnsi="Times New Roman" w:cs="Times New Roman"/>
          <w:sz w:val="24"/>
          <w:szCs w:val="24"/>
        </w:rPr>
        <w:t>организованные</w:t>
      </w:r>
      <w:proofErr w:type="gramEnd"/>
      <w:r w:rsidRPr="00E4732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7323">
        <w:rPr>
          <w:rFonts w:ascii="Times New Roman" w:hAnsi="Times New Roman" w:cs="Times New Roman"/>
          <w:sz w:val="24"/>
          <w:szCs w:val="24"/>
        </w:rPr>
        <w:t xml:space="preserve">В процессе работы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7323">
        <w:rPr>
          <w:rFonts w:ascii="Times New Roman" w:hAnsi="Times New Roman" w:cs="Times New Roman"/>
          <w:sz w:val="24"/>
          <w:szCs w:val="24"/>
        </w:rPr>
        <w:t>происходит выделение: (2908)  Пыль неорганическая: 70-20% двуокиси кремния (шамот,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(503).</w:t>
      </w:r>
      <w:proofErr w:type="gramEnd"/>
    </w:p>
    <w:p w:rsidR="00C062CD" w:rsidRPr="00341B68" w:rsidRDefault="00C062CD" w:rsidP="00C062CD">
      <w:pPr>
        <w:pStyle w:val="a5"/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A4222B">
        <w:rPr>
          <w:rFonts w:ascii="Times New Roman" w:eastAsia="Times New Roman" w:hAnsi="Times New Roman" w:cs="Times New Roman"/>
          <w:bCs/>
          <w:iCs/>
          <w:sz w:val="24"/>
          <w:szCs w:val="24"/>
        </w:rPr>
        <w:t>Работа автосамосвалов при транспортировке полезного ископаемого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47323">
        <w:rPr>
          <w:rFonts w:ascii="Times New Roman" w:hAnsi="Times New Roman" w:cs="Times New Roman"/>
          <w:sz w:val="24"/>
          <w:szCs w:val="24"/>
        </w:rPr>
        <w:t>сточник 600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E4732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062CD" w:rsidRPr="00A4222B" w:rsidRDefault="00C062CD" w:rsidP="00C062CD">
      <w:pPr>
        <w:pStyle w:val="a5"/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E47323">
        <w:rPr>
          <w:rFonts w:ascii="Times New Roman" w:hAnsi="Times New Roman" w:cs="Times New Roman"/>
          <w:sz w:val="24"/>
          <w:szCs w:val="24"/>
        </w:rPr>
        <w:t xml:space="preserve">Загрязнение воздушного бассейна </w:t>
      </w:r>
      <w:r>
        <w:rPr>
          <w:rFonts w:ascii="Times New Roman" w:hAnsi="Times New Roman" w:cs="Times New Roman"/>
          <w:sz w:val="24"/>
          <w:szCs w:val="24"/>
        </w:rPr>
        <w:t>площадной</w:t>
      </w:r>
      <w:r w:rsidRPr="00E47323">
        <w:rPr>
          <w:rFonts w:ascii="Times New Roman" w:hAnsi="Times New Roman" w:cs="Times New Roman"/>
          <w:sz w:val="24"/>
          <w:szCs w:val="24"/>
        </w:rPr>
        <w:t xml:space="preserve">, источник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>не</w:t>
      </w:r>
      <w:r w:rsidRPr="00E47323">
        <w:rPr>
          <w:rFonts w:ascii="Times New Roman" w:hAnsi="Times New Roman" w:cs="Times New Roman"/>
          <w:sz w:val="24"/>
          <w:szCs w:val="24"/>
        </w:rPr>
        <w:t>организованные</w:t>
      </w:r>
      <w:proofErr w:type="gramEnd"/>
      <w:r w:rsidRPr="00E4732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7323">
        <w:rPr>
          <w:rFonts w:ascii="Times New Roman" w:hAnsi="Times New Roman" w:cs="Times New Roman"/>
          <w:sz w:val="24"/>
          <w:szCs w:val="24"/>
        </w:rPr>
        <w:t xml:space="preserve">В процессе работы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7323">
        <w:rPr>
          <w:rFonts w:ascii="Times New Roman" w:hAnsi="Times New Roman" w:cs="Times New Roman"/>
          <w:sz w:val="24"/>
          <w:szCs w:val="24"/>
        </w:rPr>
        <w:t>происходит выделение: (2908)  Пыль неорганическая: 70-20% двуокиси кремния (шамот, цемент, пыль цементного производства - глина, глинистый сланец, доменный шлак, песок, клинкер, зола, кремнезем, зола углей казахстанских месторождений) (503).</w:t>
      </w:r>
      <w:proofErr w:type="gramEnd"/>
    </w:p>
    <w:p w:rsidR="00C062CD" w:rsidRDefault="00C062CD" w:rsidP="00C062CD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062CD" w:rsidRPr="00C74F7A" w:rsidRDefault="00C062CD" w:rsidP="00C062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07141299"/>
      <w:r w:rsidRPr="00C74F7A">
        <w:rPr>
          <w:rFonts w:ascii="Times New Roman" w:hAnsi="Times New Roman" w:cs="Times New Roman"/>
          <w:sz w:val="24"/>
          <w:szCs w:val="24"/>
        </w:rPr>
        <w:t>Объемы горнопроходческих работ по годам отработки</w:t>
      </w:r>
      <w:bookmarkEnd w:id="0"/>
      <w:r w:rsidRPr="00C74F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приведены в таблице</w:t>
      </w:r>
    </w:p>
    <w:tbl>
      <w:tblPr>
        <w:tblW w:w="10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992"/>
        <w:gridCol w:w="1134"/>
        <w:gridCol w:w="992"/>
        <w:gridCol w:w="992"/>
        <w:gridCol w:w="1135"/>
        <w:gridCol w:w="1276"/>
        <w:gridCol w:w="993"/>
        <w:gridCol w:w="1417"/>
        <w:gridCol w:w="1276"/>
      </w:tblGrid>
      <w:tr w:rsidR="00C062CD" w:rsidRPr="00C062CD" w:rsidTr="00CB5DFD">
        <w:trPr>
          <w:trHeight w:val="20"/>
          <w:jc w:val="center"/>
        </w:trPr>
        <w:tc>
          <w:tcPr>
            <w:tcW w:w="710" w:type="dxa"/>
            <w:vMerge w:val="restart"/>
            <w:vAlign w:val="center"/>
          </w:tcPr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bookmarkStart w:id="1" w:name="_Hlk45523565"/>
            <w:r w:rsidRPr="00C062CD">
              <w:rPr>
                <w:i/>
                <w:sz w:val="18"/>
                <w:szCs w:val="18"/>
              </w:rPr>
              <w:t>№№</w:t>
            </w:r>
          </w:p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proofErr w:type="spellStart"/>
            <w:proofErr w:type="gramStart"/>
            <w:r w:rsidRPr="00C062CD">
              <w:rPr>
                <w:i/>
                <w:sz w:val="18"/>
                <w:szCs w:val="18"/>
              </w:rPr>
              <w:t>п</w:t>
            </w:r>
            <w:proofErr w:type="spellEnd"/>
            <w:proofErr w:type="gramEnd"/>
            <w:r w:rsidRPr="00C062CD">
              <w:rPr>
                <w:i/>
                <w:sz w:val="18"/>
                <w:szCs w:val="18"/>
              </w:rPr>
              <w:t>/</w:t>
            </w:r>
            <w:proofErr w:type="spellStart"/>
            <w:r w:rsidRPr="00C062CD">
              <w:rPr>
                <w:i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 xml:space="preserve">Годы </w:t>
            </w:r>
          </w:p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разработки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Всего горная масса тыс</w:t>
            </w:r>
            <w:proofErr w:type="gramStart"/>
            <w:r w:rsidRPr="00C062CD">
              <w:rPr>
                <w:i/>
                <w:sz w:val="18"/>
                <w:szCs w:val="18"/>
              </w:rPr>
              <w:t>.м</w:t>
            </w:r>
            <w:proofErr w:type="gramEnd"/>
            <w:r w:rsidRPr="00C062CD">
              <w:rPr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119" w:type="dxa"/>
            <w:gridSpan w:val="3"/>
            <w:vMerge w:val="restart"/>
            <w:vAlign w:val="center"/>
          </w:tcPr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 xml:space="preserve">Вскрышные </w:t>
            </w:r>
          </w:p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породы, тыс</w:t>
            </w:r>
            <w:proofErr w:type="gramStart"/>
            <w:r w:rsidRPr="00C062CD">
              <w:rPr>
                <w:i/>
                <w:sz w:val="18"/>
                <w:szCs w:val="18"/>
              </w:rPr>
              <w:t>.м</w:t>
            </w:r>
            <w:proofErr w:type="gramEnd"/>
            <w:r w:rsidRPr="00C062CD">
              <w:rPr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Эксплуатационные потери тыс</w:t>
            </w:r>
            <w:proofErr w:type="gramStart"/>
            <w:r w:rsidRPr="00C062CD">
              <w:rPr>
                <w:i/>
                <w:sz w:val="18"/>
                <w:szCs w:val="18"/>
              </w:rPr>
              <w:t>.м</w:t>
            </w:r>
            <w:proofErr w:type="gramEnd"/>
            <w:r w:rsidRPr="00C062CD">
              <w:rPr>
                <w:i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 xml:space="preserve">Земельные </w:t>
            </w:r>
          </w:p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площади,</w:t>
            </w:r>
          </w:p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тыс</w:t>
            </w:r>
            <w:proofErr w:type="gramStart"/>
            <w:r w:rsidRPr="00C062CD">
              <w:rPr>
                <w:i/>
                <w:sz w:val="18"/>
                <w:szCs w:val="18"/>
              </w:rPr>
              <w:t>.м</w:t>
            </w:r>
            <w:proofErr w:type="gramEnd"/>
            <w:r w:rsidRPr="00C062CD">
              <w:rPr>
                <w:i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693" w:type="dxa"/>
            <w:gridSpan w:val="2"/>
            <w:vAlign w:val="center"/>
          </w:tcPr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Объем добычи, тыс</w:t>
            </w:r>
            <w:proofErr w:type="gramStart"/>
            <w:r w:rsidRPr="00C062CD">
              <w:rPr>
                <w:i/>
                <w:sz w:val="18"/>
                <w:szCs w:val="18"/>
              </w:rPr>
              <w:t>.м</w:t>
            </w:r>
            <w:proofErr w:type="gramEnd"/>
            <w:r w:rsidRPr="00C062CD">
              <w:rPr>
                <w:i/>
                <w:sz w:val="18"/>
                <w:szCs w:val="18"/>
                <w:vertAlign w:val="superscript"/>
              </w:rPr>
              <w:t>3</w:t>
            </w:r>
          </w:p>
        </w:tc>
      </w:tr>
      <w:tr w:rsidR="00C062CD" w:rsidRPr="00C062CD" w:rsidTr="00CB5DFD">
        <w:trPr>
          <w:trHeight w:val="276"/>
          <w:jc w:val="center"/>
        </w:trPr>
        <w:tc>
          <w:tcPr>
            <w:tcW w:w="710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Полезная толща, погашаемая в недрах</w:t>
            </w:r>
          </w:p>
        </w:tc>
        <w:tc>
          <w:tcPr>
            <w:tcW w:w="1276" w:type="dxa"/>
            <w:vMerge w:val="restart"/>
            <w:vAlign w:val="center"/>
          </w:tcPr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Товарная продукция с учетом потерь</w:t>
            </w:r>
            <w:r w:rsidRPr="00C062CD">
              <w:rPr>
                <w:i/>
                <w:sz w:val="18"/>
                <w:szCs w:val="18"/>
                <w:lang w:val="kk-KZ"/>
              </w:rPr>
              <w:t xml:space="preserve"> 6,78</w:t>
            </w:r>
            <w:r w:rsidRPr="00C062CD">
              <w:rPr>
                <w:i/>
                <w:sz w:val="18"/>
                <w:szCs w:val="18"/>
              </w:rPr>
              <w:t>%</w:t>
            </w:r>
          </w:p>
        </w:tc>
      </w:tr>
      <w:tr w:rsidR="00C062CD" w:rsidRPr="00C062CD" w:rsidTr="00CB5DFD">
        <w:trPr>
          <w:trHeight w:val="20"/>
          <w:jc w:val="center"/>
        </w:trPr>
        <w:tc>
          <w:tcPr>
            <w:tcW w:w="710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всего</w:t>
            </w:r>
          </w:p>
        </w:tc>
        <w:tc>
          <w:tcPr>
            <w:tcW w:w="2127" w:type="dxa"/>
            <w:gridSpan w:val="2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в том числе:</w:t>
            </w:r>
          </w:p>
        </w:tc>
        <w:tc>
          <w:tcPr>
            <w:tcW w:w="1276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</w:tr>
      <w:tr w:rsidR="00C062CD" w:rsidRPr="00C062CD" w:rsidTr="00CB5DFD">
        <w:trPr>
          <w:trHeight w:val="20"/>
          <w:jc w:val="center"/>
        </w:trPr>
        <w:tc>
          <w:tcPr>
            <w:tcW w:w="710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ПРС</w:t>
            </w:r>
          </w:p>
        </w:tc>
        <w:tc>
          <w:tcPr>
            <w:tcW w:w="1135" w:type="dxa"/>
            <w:vAlign w:val="center"/>
          </w:tcPr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 xml:space="preserve">Породы </w:t>
            </w:r>
          </w:p>
          <w:p w:rsidR="00C062CD" w:rsidRPr="00C062CD" w:rsidRDefault="00C062CD" w:rsidP="00CB5DFD">
            <w:pPr>
              <w:pStyle w:val="21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зачистки</w:t>
            </w:r>
          </w:p>
        </w:tc>
        <w:tc>
          <w:tcPr>
            <w:tcW w:w="1276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</w:p>
        </w:tc>
      </w:tr>
      <w:tr w:rsidR="00C062CD" w:rsidRPr="00C062CD" w:rsidTr="00CB5DFD">
        <w:trPr>
          <w:trHeight w:val="20"/>
          <w:jc w:val="center"/>
        </w:trPr>
        <w:tc>
          <w:tcPr>
            <w:tcW w:w="710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135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6</w:t>
            </w:r>
          </w:p>
        </w:tc>
        <w:tc>
          <w:tcPr>
            <w:tcW w:w="1276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7</w:t>
            </w:r>
          </w:p>
        </w:tc>
        <w:tc>
          <w:tcPr>
            <w:tcW w:w="993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8</w:t>
            </w:r>
          </w:p>
        </w:tc>
        <w:tc>
          <w:tcPr>
            <w:tcW w:w="1417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9</w:t>
            </w:r>
          </w:p>
        </w:tc>
        <w:tc>
          <w:tcPr>
            <w:tcW w:w="1276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i/>
                <w:sz w:val="18"/>
                <w:szCs w:val="18"/>
              </w:rPr>
            </w:pPr>
            <w:r w:rsidRPr="00C062CD">
              <w:rPr>
                <w:i/>
                <w:sz w:val="18"/>
                <w:szCs w:val="18"/>
              </w:rPr>
              <w:t>10</w:t>
            </w:r>
          </w:p>
        </w:tc>
      </w:tr>
      <w:tr w:rsidR="00C062CD" w:rsidRPr="00C062CD" w:rsidTr="00CB5DFD">
        <w:trPr>
          <w:trHeight w:val="20"/>
          <w:jc w:val="center"/>
        </w:trPr>
        <w:tc>
          <w:tcPr>
            <w:tcW w:w="710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bookmarkStart w:id="2" w:name="_Hlk54343404"/>
            <w:r w:rsidRPr="00C062CD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</w:rPr>
              <w:t>202</w:t>
            </w:r>
            <w:r w:rsidRPr="00C062CD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99,6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26,95</w:t>
            </w:r>
          </w:p>
        </w:tc>
        <w:tc>
          <w:tcPr>
            <w:tcW w:w="992" w:type="dxa"/>
            <w:vAlign w:val="bottom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24</w:t>
            </w:r>
            <w:r w:rsidRPr="00C062CD">
              <w:rPr>
                <w:sz w:val="18"/>
                <w:szCs w:val="18"/>
                <w:lang w:val="kk-KZ"/>
              </w:rPr>
              <w:t>,</w:t>
            </w:r>
            <w:r w:rsidRPr="00C062C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35" w:type="dxa"/>
            <w:vAlign w:val="bottom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2,45</w:t>
            </w:r>
          </w:p>
        </w:tc>
        <w:tc>
          <w:tcPr>
            <w:tcW w:w="1276" w:type="dxa"/>
            <w:vAlign w:val="bottom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5,09</w:t>
            </w:r>
          </w:p>
        </w:tc>
        <w:tc>
          <w:tcPr>
            <w:tcW w:w="993" w:type="dxa"/>
            <w:vAlign w:val="bottom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2,45</w:t>
            </w:r>
          </w:p>
        </w:tc>
        <w:tc>
          <w:tcPr>
            <w:tcW w:w="1417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75,1</w:t>
            </w:r>
          </w:p>
        </w:tc>
        <w:tc>
          <w:tcPr>
            <w:tcW w:w="1276" w:type="dxa"/>
            <w:vAlign w:val="bottom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70</w:t>
            </w:r>
            <w:r w:rsidRPr="00C062CD">
              <w:rPr>
                <w:sz w:val="18"/>
                <w:szCs w:val="18"/>
                <w:lang w:val="kk-KZ"/>
              </w:rPr>
              <w:t>,</w:t>
            </w:r>
            <w:r w:rsidRPr="00C062CD">
              <w:rPr>
                <w:sz w:val="18"/>
                <w:szCs w:val="18"/>
                <w:lang w:val="en-US"/>
              </w:rPr>
              <w:t>0</w:t>
            </w:r>
          </w:p>
        </w:tc>
      </w:tr>
      <w:tr w:rsidR="00C062CD" w:rsidRPr="00C062CD" w:rsidTr="00CB5DFD">
        <w:trPr>
          <w:trHeight w:val="20"/>
          <w:jc w:val="center"/>
        </w:trPr>
        <w:tc>
          <w:tcPr>
            <w:tcW w:w="710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en-US"/>
              </w:rPr>
            </w:pPr>
            <w:r w:rsidRPr="00C062CD">
              <w:rPr>
                <w:sz w:val="18"/>
                <w:szCs w:val="18"/>
              </w:rPr>
              <w:t>202</w:t>
            </w:r>
            <w:r w:rsidRPr="00C062CD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99,6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26,95</w:t>
            </w:r>
          </w:p>
        </w:tc>
        <w:tc>
          <w:tcPr>
            <w:tcW w:w="992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24</w:t>
            </w:r>
            <w:r w:rsidRPr="00C062CD">
              <w:rPr>
                <w:sz w:val="18"/>
                <w:szCs w:val="18"/>
                <w:lang w:val="kk-KZ"/>
              </w:rPr>
              <w:t>,</w:t>
            </w:r>
            <w:r w:rsidRPr="00C062C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35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2,45</w:t>
            </w:r>
          </w:p>
        </w:tc>
        <w:tc>
          <w:tcPr>
            <w:tcW w:w="1276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5,09</w:t>
            </w:r>
          </w:p>
        </w:tc>
        <w:tc>
          <w:tcPr>
            <w:tcW w:w="993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2,45</w:t>
            </w:r>
          </w:p>
        </w:tc>
        <w:tc>
          <w:tcPr>
            <w:tcW w:w="1417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75,1</w:t>
            </w:r>
          </w:p>
        </w:tc>
        <w:tc>
          <w:tcPr>
            <w:tcW w:w="1276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kk-KZ"/>
              </w:rPr>
              <w:t>70,0</w:t>
            </w:r>
          </w:p>
        </w:tc>
      </w:tr>
      <w:tr w:rsidR="00C062CD" w:rsidRPr="00C062CD" w:rsidTr="00CB5DFD">
        <w:trPr>
          <w:trHeight w:val="20"/>
          <w:jc w:val="center"/>
        </w:trPr>
        <w:tc>
          <w:tcPr>
            <w:tcW w:w="710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en-US"/>
              </w:rPr>
            </w:pPr>
            <w:r w:rsidRPr="00C062CD">
              <w:rPr>
                <w:sz w:val="18"/>
                <w:szCs w:val="18"/>
              </w:rPr>
              <w:t>202</w:t>
            </w:r>
            <w:r w:rsidRPr="00C062C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85,38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23,1</w:t>
            </w:r>
          </w:p>
        </w:tc>
        <w:tc>
          <w:tcPr>
            <w:tcW w:w="992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21</w:t>
            </w:r>
            <w:r w:rsidRPr="00C062CD">
              <w:rPr>
                <w:sz w:val="18"/>
                <w:szCs w:val="18"/>
                <w:lang w:val="kk-KZ"/>
              </w:rPr>
              <w:t>,0</w:t>
            </w:r>
          </w:p>
        </w:tc>
        <w:tc>
          <w:tcPr>
            <w:tcW w:w="1135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2,1</w:t>
            </w:r>
          </w:p>
        </w:tc>
        <w:tc>
          <w:tcPr>
            <w:tcW w:w="1276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4,36</w:t>
            </w:r>
          </w:p>
        </w:tc>
        <w:tc>
          <w:tcPr>
            <w:tcW w:w="993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2,1</w:t>
            </w:r>
          </w:p>
        </w:tc>
        <w:tc>
          <w:tcPr>
            <w:tcW w:w="1417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64,38</w:t>
            </w:r>
          </w:p>
        </w:tc>
        <w:tc>
          <w:tcPr>
            <w:tcW w:w="1276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kk-KZ"/>
              </w:rPr>
              <w:t>60,0</w:t>
            </w:r>
          </w:p>
        </w:tc>
      </w:tr>
      <w:tr w:rsidR="00C062CD" w:rsidRPr="00C062CD" w:rsidTr="00CB5DFD">
        <w:trPr>
          <w:trHeight w:val="20"/>
          <w:jc w:val="center"/>
        </w:trPr>
        <w:tc>
          <w:tcPr>
            <w:tcW w:w="710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en-US"/>
              </w:rPr>
            </w:pPr>
            <w:r w:rsidRPr="00C062CD">
              <w:rPr>
                <w:sz w:val="18"/>
                <w:szCs w:val="18"/>
              </w:rPr>
              <w:t>202</w:t>
            </w:r>
            <w:r w:rsidRPr="00C062CD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75,59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20,68</w:t>
            </w:r>
          </w:p>
        </w:tc>
        <w:tc>
          <w:tcPr>
            <w:tcW w:w="992" w:type="dxa"/>
            <w:vAlign w:val="bottom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18</w:t>
            </w:r>
            <w:r w:rsidRPr="00C062CD">
              <w:rPr>
                <w:sz w:val="18"/>
                <w:szCs w:val="18"/>
                <w:lang w:val="kk-KZ"/>
              </w:rPr>
              <w:t>,</w:t>
            </w:r>
            <w:r w:rsidRPr="00C062C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135" w:type="dxa"/>
            <w:vAlign w:val="bottom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1,88</w:t>
            </w:r>
          </w:p>
        </w:tc>
        <w:tc>
          <w:tcPr>
            <w:tcW w:w="1276" w:type="dxa"/>
            <w:vAlign w:val="bottom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3,89</w:t>
            </w:r>
          </w:p>
        </w:tc>
        <w:tc>
          <w:tcPr>
            <w:tcW w:w="993" w:type="dxa"/>
            <w:vAlign w:val="bottom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1,88</w:t>
            </w:r>
          </w:p>
        </w:tc>
        <w:tc>
          <w:tcPr>
            <w:tcW w:w="1417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56,79</w:t>
            </w:r>
          </w:p>
        </w:tc>
        <w:tc>
          <w:tcPr>
            <w:tcW w:w="1276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kk-KZ"/>
              </w:rPr>
              <w:t>52,931</w:t>
            </w:r>
          </w:p>
        </w:tc>
      </w:tr>
      <w:tr w:rsidR="00C062CD" w:rsidRPr="00C062CD" w:rsidTr="00CB5DFD">
        <w:trPr>
          <w:trHeight w:val="20"/>
          <w:jc w:val="center"/>
        </w:trPr>
        <w:tc>
          <w:tcPr>
            <w:tcW w:w="710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en-US"/>
              </w:rPr>
            </w:pPr>
            <w:r w:rsidRPr="00C062CD">
              <w:rPr>
                <w:sz w:val="18"/>
                <w:szCs w:val="18"/>
              </w:rPr>
              <w:t>20</w:t>
            </w:r>
            <w:r w:rsidRPr="00C062CD">
              <w:rPr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75,48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20,57</w:t>
            </w:r>
          </w:p>
        </w:tc>
        <w:tc>
          <w:tcPr>
            <w:tcW w:w="992" w:type="dxa"/>
            <w:vAlign w:val="bottom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18</w:t>
            </w:r>
            <w:r w:rsidRPr="00C062CD">
              <w:rPr>
                <w:sz w:val="18"/>
                <w:szCs w:val="18"/>
                <w:lang w:val="kk-KZ"/>
              </w:rPr>
              <w:t>,</w:t>
            </w:r>
            <w:r w:rsidRPr="00C062CD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5" w:type="dxa"/>
            <w:vAlign w:val="bottom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1,87</w:t>
            </w:r>
          </w:p>
        </w:tc>
        <w:tc>
          <w:tcPr>
            <w:tcW w:w="1276" w:type="dxa"/>
            <w:vAlign w:val="bottom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3,8553</w:t>
            </w:r>
          </w:p>
        </w:tc>
        <w:tc>
          <w:tcPr>
            <w:tcW w:w="993" w:type="dxa"/>
            <w:vAlign w:val="bottom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1,87</w:t>
            </w:r>
          </w:p>
        </w:tc>
        <w:tc>
          <w:tcPr>
            <w:tcW w:w="1417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56,78</w:t>
            </w:r>
          </w:p>
        </w:tc>
        <w:tc>
          <w:tcPr>
            <w:tcW w:w="1276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kk-KZ"/>
              </w:rPr>
              <w:t>52,9307</w:t>
            </w:r>
          </w:p>
        </w:tc>
      </w:tr>
      <w:tr w:rsidR="00C062CD" w:rsidRPr="00C062CD" w:rsidTr="00CB5DFD">
        <w:trPr>
          <w:trHeight w:val="20"/>
          <w:jc w:val="center"/>
        </w:trPr>
        <w:tc>
          <w:tcPr>
            <w:tcW w:w="710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en-US"/>
              </w:rPr>
            </w:pPr>
            <w:r w:rsidRPr="00C062CD">
              <w:rPr>
                <w:sz w:val="18"/>
                <w:szCs w:val="18"/>
              </w:rPr>
              <w:t>2031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75,27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20,35</w:t>
            </w:r>
          </w:p>
        </w:tc>
        <w:tc>
          <w:tcPr>
            <w:tcW w:w="992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18</w:t>
            </w:r>
            <w:r w:rsidRPr="00C062CD">
              <w:rPr>
                <w:sz w:val="18"/>
                <w:szCs w:val="18"/>
                <w:lang w:val="kk-KZ"/>
              </w:rPr>
              <w:t>,</w:t>
            </w:r>
            <w:r w:rsidRPr="00C062C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35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1,85</w:t>
            </w:r>
          </w:p>
        </w:tc>
        <w:tc>
          <w:tcPr>
            <w:tcW w:w="1276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3,84</w:t>
            </w:r>
          </w:p>
        </w:tc>
        <w:tc>
          <w:tcPr>
            <w:tcW w:w="993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1,85</w:t>
            </w:r>
          </w:p>
        </w:tc>
        <w:tc>
          <w:tcPr>
            <w:tcW w:w="1417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56,77</w:t>
            </w:r>
          </w:p>
        </w:tc>
        <w:tc>
          <w:tcPr>
            <w:tcW w:w="1276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kk-KZ"/>
              </w:rPr>
              <w:t>52,9306</w:t>
            </w:r>
          </w:p>
        </w:tc>
      </w:tr>
      <w:tr w:rsidR="00C062CD" w:rsidRPr="00C062CD" w:rsidTr="00CB5DFD">
        <w:trPr>
          <w:trHeight w:val="20"/>
          <w:jc w:val="center"/>
        </w:trPr>
        <w:tc>
          <w:tcPr>
            <w:tcW w:w="710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en-US"/>
              </w:rPr>
            </w:pPr>
            <w:r w:rsidRPr="00C062CD">
              <w:rPr>
                <w:sz w:val="18"/>
                <w:szCs w:val="18"/>
                <w:lang w:val="kk-KZ"/>
              </w:rPr>
              <w:t>2032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75,27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20,35</w:t>
            </w:r>
          </w:p>
        </w:tc>
        <w:tc>
          <w:tcPr>
            <w:tcW w:w="992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18</w:t>
            </w:r>
            <w:r w:rsidRPr="00C062CD">
              <w:rPr>
                <w:sz w:val="18"/>
                <w:szCs w:val="18"/>
                <w:lang w:val="kk-KZ"/>
              </w:rPr>
              <w:t>,</w:t>
            </w:r>
            <w:r w:rsidRPr="00C062C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35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1,85</w:t>
            </w:r>
          </w:p>
        </w:tc>
        <w:tc>
          <w:tcPr>
            <w:tcW w:w="1276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3,84</w:t>
            </w:r>
          </w:p>
        </w:tc>
        <w:tc>
          <w:tcPr>
            <w:tcW w:w="993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1,85</w:t>
            </w:r>
          </w:p>
        </w:tc>
        <w:tc>
          <w:tcPr>
            <w:tcW w:w="1417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56,77</w:t>
            </w:r>
          </w:p>
        </w:tc>
        <w:tc>
          <w:tcPr>
            <w:tcW w:w="1276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kk-KZ"/>
              </w:rPr>
              <w:t>52,9306</w:t>
            </w:r>
          </w:p>
        </w:tc>
      </w:tr>
      <w:tr w:rsidR="00C062CD" w:rsidRPr="00C062CD" w:rsidTr="00CB5DFD">
        <w:trPr>
          <w:trHeight w:val="20"/>
          <w:jc w:val="center"/>
        </w:trPr>
        <w:tc>
          <w:tcPr>
            <w:tcW w:w="710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</w:rPr>
              <w:t>20</w:t>
            </w:r>
            <w:r w:rsidRPr="00C062CD">
              <w:rPr>
                <w:sz w:val="18"/>
                <w:szCs w:val="18"/>
                <w:lang w:val="kk-KZ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75,27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20,35</w:t>
            </w:r>
          </w:p>
        </w:tc>
        <w:tc>
          <w:tcPr>
            <w:tcW w:w="992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18</w:t>
            </w:r>
            <w:r w:rsidRPr="00C062CD">
              <w:rPr>
                <w:sz w:val="18"/>
                <w:szCs w:val="18"/>
                <w:lang w:val="kk-KZ"/>
              </w:rPr>
              <w:t>,</w:t>
            </w:r>
            <w:r w:rsidRPr="00C062C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35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1,85</w:t>
            </w:r>
          </w:p>
        </w:tc>
        <w:tc>
          <w:tcPr>
            <w:tcW w:w="1276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3,84</w:t>
            </w:r>
          </w:p>
        </w:tc>
        <w:tc>
          <w:tcPr>
            <w:tcW w:w="993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1,85</w:t>
            </w:r>
          </w:p>
        </w:tc>
        <w:tc>
          <w:tcPr>
            <w:tcW w:w="1417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56,77</w:t>
            </w:r>
          </w:p>
        </w:tc>
        <w:tc>
          <w:tcPr>
            <w:tcW w:w="1276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kk-KZ"/>
              </w:rPr>
              <w:t>52,9306</w:t>
            </w:r>
          </w:p>
        </w:tc>
      </w:tr>
      <w:tr w:rsidR="00C062CD" w:rsidRPr="00C062CD" w:rsidTr="00CB5DFD">
        <w:trPr>
          <w:trHeight w:val="20"/>
          <w:jc w:val="center"/>
        </w:trPr>
        <w:tc>
          <w:tcPr>
            <w:tcW w:w="710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</w:rPr>
              <w:t>20</w:t>
            </w:r>
            <w:r w:rsidRPr="00C062CD">
              <w:rPr>
                <w:sz w:val="18"/>
                <w:szCs w:val="18"/>
                <w:lang w:val="kk-KZ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75,27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20,35</w:t>
            </w:r>
          </w:p>
        </w:tc>
        <w:tc>
          <w:tcPr>
            <w:tcW w:w="992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18</w:t>
            </w:r>
            <w:r w:rsidRPr="00C062CD">
              <w:rPr>
                <w:sz w:val="18"/>
                <w:szCs w:val="18"/>
                <w:lang w:val="kk-KZ"/>
              </w:rPr>
              <w:t>,</w:t>
            </w:r>
            <w:r w:rsidRPr="00C062C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35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1,85</w:t>
            </w:r>
          </w:p>
        </w:tc>
        <w:tc>
          <w:tcPr>
            <w:tcW w:w="1276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3,84</w:t>
            </w:r>
          </w:p>
        </w:tc>
        <w:tc>
          <w:tcPr>
            <w:tcW w:w="993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1,85</w:t>
            </w:r>
          </w:p>
        </w:tc>
        <w:tc>
          <w:tcPr>
            <w:tcW w:w="1417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56,77</w:t>
            </w:r>
          </w:p>
        </w:tc>
        <w:tc>
          <w:tcPr>
            <w:tcW w:w="1276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kk-KZ"/>
              </w:rPr>
              <w:t>52,9306</w:t>
            </w:r>
          </w:p>
        </w:tc>
      </w:tr>
      <w:tr w:rsidR="00C062CD" w:rsidRPr="00C062CD" w:rsidTr="00CB5DFD">
        <w:trPr>
          <w:trHeight w:val="20"/>
          <w:jc w:val="center"/>
        </w:trPr>
        <w:tc>
          <w:tcPr>
            <w:tcW w:w="710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kk-KZ"/>
              </w:rPr>
              <w:t>2035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75,27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20,35</w:t>
            </w:r>
          </w:p>
        </w:tc>
        <w:tc>
          <w:tcPr>
            <w:tcW w:w="992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18</w:t>
            </w:r>
            <w:r w:rsidRPr="00C062CD">
              <w:rPr>
                <w:sz w:val="18"/>
                <w:szCs w:val="18"/>
                <w:lang w:val="kk-KZ"/>
              </w:rPr>
              <w:t>,</w:t>
            </w:r>
            <w:r w:rsidRPr="00C062C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35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1,85</w:t>
            </w:r>
          </w:p>
        </w:tc>
        <w:tc>
          <w:tcPr>
            <w:tcW w:w="1276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en-US"/>
              </w:rPr>
              <w:t>3,84</w:t>
            </w:r>
          </w:p>
        </w:tc>
        <w:tc>
          <w:tcPr>
            <w:tcW w:w="993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1,85</w:t>
            </w:r>
          </w:p>
        </w:tc>
        <w:tc>
          <w:tcPr>
            <w:tcW w:w="1417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  <w:lang w:val="kk-KZ"/>
              </w:rPr>
            </w:pPr>
            <w:r w:rsidRPr="00C062CD">
              <w:rPr>
                <w:sz w:val="18"/>
                <w:szCs w:val="18"/>
                <w:lang w:val="en-US"/>
              </w:rPr>
              <w:t>56,77</w:t>
            </w:r>
          </w:p>
        </w:tc>
        <w:tc>
          <w:tcPr>
            <w:tcW w:w="1276" w:type="dxa"/>
          </w:tcPr>
          <w:p w:rsidR="00C062CD" w:rsidRPr="00C062CD" w:rsidRDefault="00C062CD" w:rsidP="00CB5DFD">
            <w:pPr>
              <w:pStyle w:val="21"/>
              <w:ind w:firstLine="142"/>
              <w:rPr>
                <w:sz w:val="18"/>
                <w:szCs w:val="18"/>
              </w:rPr>
            </w:pPr>
            <w:r w:rsidRPr="00C062CD">
              <w:rPr>
                <w:sz w:val="18"/>
                <w:szCs w:val="18"/>
                <w:lang w:val="kk-KZ"/>
              </w:rPr>
              <w:t>52,9306</w:t>
            </w:r>
          </w:p>
        </w:tc>
      </w:tr>
      <w:tr w:rsidR="00C062CD" w:rsidRPr="00C062CD" w:rsidTr="00CB5DFD">
        <w:trPr>
          <w:trHeight w:val="20"/>
          <w:jc w:val="center"/>
        </w:trPr>
        <w:tc>
          <w:tcPr>
            <w:tcW w:w="1702" w:type="dxa"/>
            <w:gridSpan w:val="2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b/>
                <w:sz w:val="18"/>
                <w:szCs w:val="18"/>
              </w:rPr>
            </w:pPr>
            <w:r w:rsidRPr="00C062CD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b/>
                <w:sz w:val="18"/>
                <w:szCs w:val="18"/>
                <w:lang w:val="kk-KZ"/>
              </w:rPr>
            </w:pPr>
            <w:r w:rsidRPr="00C062CD">
              <w:rPr>
                <w:b/>
                <w:sz w:val="18"/>
                <w:szCs w:val="18"/>
                <w:lang w:val="kk-KZ"/>
              </w:rPr>
              <w:t>812,0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b/>
                <w:sz w:val="18"/>
                <w:szCs w:val="18"/>
                <w:lang w:val="kk-KZ"/>
              </w:rPr>
            </w:pPr>
            <w:r w:rsidRPr="00C062CD">
              <w:rPr>
                <w:b/>
                <w:sz w:val="18"/>
                <w:szCs w:val="18"/>
                <w:lang w:val="kk-KZ"/>
              </w:rPr>
              <w:t>220,0</w:t>
            </w:r>
          </w:p>
        </w:tc>
        <w:tc>
          <w:tcPr>
            <w:tcW w:w="992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b/>
                <w:sz w:val="18"/>
                <w:szCs w:val="18"/>
                <w:lang w:val="kk-KZ"/>
              </w:rPr>
            </w:pPr>
            <w:r w:rsidRPr="00C062CD">
              <w:rPr>
                <w:b/>
                <w:sz w:val="18"/>
                <w:szCs w:val="18"/>
                <w:lang w:val="kk-KZ"/>
              </w:rPr>
              <w:t>200,0</w:t>
            </w:r>
          </w:p>
        </w:tc>
        <w:tc>
          <w:tcPr>
            <w:tcW w:w="1135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b/>
                <w:sz w:val="18"/>
                <w:szCs w:val="18"/>
                <w:lang w:val="kk-KZ"/>
              </w:rPr>
            </w:pPr>
            <w:r w:rsidRPr="00C062CD">
              <w:rPr>
                <w:b/>
                <w:sz w:val="18"/>
                <w:szCs w:val="18"/>
                <w:lang w:val="kk-KZ"/>
              </w:rPr>
              <w:t>20,0</w:t>
            </w:r>
          </w:p>
        </w:tc>
        <w:tc>
          <w:tcPr>
            <w:tcW w:w="1276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b/>
                <w:sz w:val="18"/>
                <w:szCs w:val="18"/>
                <w:lang w:val="kk-KZ"/>
              </w:rPr>
            </w:pPr>
            <w:r w:rsidRPr="00C062CD">
              <w:rPr>
                <w:b/>
                <w:sz w:val="18"/>
                <w:szCs w:val="18"/>
                <w:lang w:val="kk-KZ"/>
              </w:rPr>
              <w:t>41,4853</w:t>
            </w:r>
          </w:p>
        </w:tc>
        <w:tc>
          <w:tcPr>
            <w:tcW w:w="993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b/>
                <w:sz w:val="18"/>
                <w:szCs w:val="18"/>
                <w:lang w:val="kk-KZ"/>
              </w:rPr>
            </w:pPr>
            <w:r w:rsidRPr="00C062CD">
              <w:rPr>
                <w:b/>
                <w:sz w:val="18"/>
                <w:szCs w:val="18"/>
                <w:lang w:val="kk-KZ"/>
              </w:rPr>
              <w:t>20,0</w:t>
            </w:r>
          </w:p>
        </w:tc>
        <w:tc>
          <w:tcPr>
            <w:tcW w:w="1417" w:type="dxa"/>
          </w:tcPr>
          <w:p w:rsidR="00C062CD" w:rsidRPr="00C062CD" w:rsidRDefault="00C062CD" w:rsidP="00CB5DFD">
            <w:pPr>
              <w:pStyle w:val="21"/>
              <w:ind w:firstLine="142"/>
              <w:rPr>
                <w:b/>
                <w:bCs/>
                <w:sz w:val="18"/>
                <w:szCs w:val="18"/>
                <w:lang w:val="kk-KZ"/>
              </w:rPr>
            </w:pPr>
            <w:r w:rsidRPr="00C062CD">
              <w:rPr>
                <w:b/>
                <w:bCs/>
                <w:sz w:val="18"/>
                <w:szCs w:val="18"/>
                <w:lang w:val="kk-KZ"/>
              </w:rPr>
              <w:t>612,0</w:t>
            </w:r>
          </w:p>
        </w:tc>
        <w:tc>
          <w:tcPr>
            <w:tcW w:w="1276" w:type="dxa"/>
            <w:vAlign w:val="center"/>
          </w:tcPr>
          <w:p w:rsidR="00C062CD" w:rsidRPr="00C062CD" w:rsidRDefault="00C062CD" w:rsidP="00CB5DFD">
            <w:pPr>
              <w:pStyle w:val="21"/>
              <w:ind w:firstLine="142"/>
              <w:rPr>
                <w:b/>
                <w:bCs/>
                <w:sz w:val="18"/>
                <w:szCs w:val="18"/>
                <w:lang w:val="kk-KZ"/>
              </w:rPr>
            </w:pPr>
            <w:r w:rsidRPr="00C062CD">
              <w:rPr>
                <w:b/>
                <w:sz w:val="18"/>
                <w:szCs w:val="18"/>
                <w:lang w:val="kk-KZ"/>
              </w:rPr>
              <w:t>570,5147</w:t>
            </w:r>
          </w:p>
        </w:tc>
      </w:tr>
      <w:bookmarkEnd w:id="1"/>
      <w:bookmarkEnd w:id="2"/>
    </w:tbl>
    <w:p w:rsidR="003B3FAB" w:rsidRPr="00C062CD" w:rsidRDefault="003B3FAB"/>
    <w:sectPr w:rsidR="003B3FAB" w:rsidRPr="00C06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B3ECA"/>
    <w:multiLevelType w:val="hybridMultilevel"/>
    <w:tmpl w:val="22DE177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062CD"/>
    <w:rsid w:val="003B3FAB"/>
    <w:rsid w:val="00C06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6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62CD"/>
    <w:rPr>
      <w:rFonts w:ascii="Tahoma" w:hAnsi="Tahoma" w:cs="Tahoma"/>
      <w:sz w:val="16"/>
      <w:szCs w:val="16"/>
    </w:rPr>
  </w:style>
  <w:style w:type="paragraph" w:styleId="a5">
    <w:name w:val="List Paragraph"/>
    <w:aliases w:val="Ithaca Bullets,CAFC Bullets,Bullet Points,Nawa Bullets,Beran Bullets,маркированный,Маркировка 1,Таблицы,Список МАРКЕРОВ,_список,Заголовок первого уровня,strich,2nd Tier Header,Citation List,Абзац"/>
    <w:basedOn w:val="a"/>
    <w:link w:val="a6"/>
    <w:uiPriority w:val="1"/>
    <w:qFormat/>
    <w:rsid w:val="00C062CD"/>
    <w:pPr>
      <w:ind w:left="720"/>
      <w:contextualSpacing/>
    </w:pPr>
  </w:style>
  <w:style w:type="character" w:customStyle="1" w:styleId="a6">
    <w:name w:val="Абзац списка Знак"/>
    <w:aliases w:val="Ithaca Bullets Знак,CAFC Bullets Знак,Bullet Points Знак,Nawa Bullets Знак,Beran Bullets Знак,маркированный Знак,Маркировка 1 Знак,Таблицы Знак,Список МАРКЕРОВ Знак,_список Знак,Заголовок первого уровня Знак,strich Знак,Абзац Знак"/>
    <w:link w:val="a5"/>
    <w:uiPriority w:val="1"/>
    <w:rsid w:val="00C062CD"/>
  </w:style>
  <w:style w:type="paragraph" w:customStyle="1" w:styleId="21">
    <w:name w:val="Основной текст 21"/>
    <w:basedOn w:val="a"/>
    <w:rsid w:val="00C062C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649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2026-09-14T10:29:00Z</dcterms:created>
  <dcterms:modified xsi:type="dcterms:W3CDTF">2026-09-14T10:32:00Z</dcterms:modified>
</cp:coreProperties>
</file>