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60AC06" w14:textId="77777777" w:rsidR="00837D5A" w:rsidRDefault="00837D5A" w:rsidP="00B478C4">
      <w:pPr>
        <w:tabs>
          <w:tab w:val="left" w:pos="8789"/>
        </w:tabs>
        <w:spacing w:after="0" w:line="240" w:lineRule="auto"/>
        <w:jc w:val="center"/>
        <w:rPr>
          <w:rFonts w:ascii="Times New Roman" w:hAnsi="Times New Roman"/>
          <w:b/>
          <w:sz w:val="28"/>
          <w:szCs w:val="28"/>
          <w:lang w:val="kk-KZ"/>
        </w:rPr>
      </w:pPr>
    </w:p>
    <w:p w14:paraId="52B45E09" w14:textId="77777777" w:rsidR="00B478C4" w:rsidRDefault="00251EAE" w:rsidP="00B478C4">
      <w:pPr>
        <w:tabs>
          <w:tab w:val="left" w:pos="8789"/>
        </w:tabs>
        <w:spacing w:after="0" w:line="240" w:lineRule="auto"/>
        <w:jc w:val="center"/>
        <w:rPr>
          <w:rFonts w:ascii="Times New Roman" w:hAnsi="Times New Roman"/>
          <w:b/>
          <w:sz w:val="28"/>
          <w:szCs w:val="28"/>
          <w:lang w:val="kk-KZ"/>
        </w:rPr>
      </w:pPr>
      <w:r>
        <w:rPr>
          <w:rFonts w:ascii="Times New Roman" w:hAnsi="Times New Roman"/>
          <w:b/>
          <w:sz w:val="28"/>
          <w:szCs w:val="28"/>
          <w:lang w:val="kk-KZ"/>
        </w:rPr>
        <w:t>«</w:t>
      </w:r>
      <w:r w:rsidR="00B478C4" w:rsidRPr="00B478C4">
        <w:rPr>
          <w:rStyle w:val="anegp0gi0b9av8jahpyh"/>
          <w:rFonts w:ascii="Times New Roman" w:hAnsi="Times New Roman"/>
          <w:b/>
          <w:sz w:val="28"/>
          <w:szCs w:val="28"/>
          <w:lang w:val="kk-KZ"/>
        </w:rPr>
        <w:t>Астана</w:t>
      </w:r>
      <w:r w:rsidR="00837D5A">
        <w:rPr>
          <w:rStyle w:val="anegp0gi0b9av8jahpyh"/>
          <w:rFonts w:ascii="Times New Roman" w:hAnsi="Times New Roman"/>
          <w:b/>
          <w:sz w:val="28"/>
          <w:szCs w:val="28"/>
          <w:lang w:val="kk-KZ"/>
        </w:rPr>
        <w:t xml:space="preserve"> </w:t>
      </w:r>
      <w:r w:rsidR="00B478C4" w:rsidRPr="00B478C4">
        <w:rPr>
          <w:rStyle w:val="anegp0gi0b9av8jahpyh"/>
          <w:rFonts w:ascii="Times New Roman" w:hAnsi="Times New Roman"/>
          <w:b/>
          <w:sz w:val="28"/>
          <w:szCs w:val="28"/>
          <w:lang w:val="kk-KZ"/>
        </w:rPr>
        <w:t>қаласының</w:t>
      </w:r>
      <w:r w:rsidR="00837D5A">
        <w:rPr>
          <w:rStyle w:val="anegp0gi0b9av8jahpyh"/>
          <w:rFonts w:ascii="Times New Roman" w:hAnsi="Times New Roman"/>
          <w:b/>
          <w:sz w:val="28"/>
          <w:szCs w:val="28"/>
          <w:lang w:val="kk-KZ"/>
        </w:rPr>
        <w:t xml:space="preserve"> </w:t>
      </w:r>
      <w:r w:rsidR="00B478C4">
        <w:rPr>
          <w:rStyle w:val="anegp0gi0b9av8jahpyh"/>
          <w:rFonts w:ascii="Times New Roman" w:hAnsi="Times New Roman"/>
          <w:b/>
          <w:sz w:val="28"/>
          <w:szCs w:val="28"/>
          <w:lang w:val="kk-KZ"/>
        </w:rPr>
        <w:t>С</w:t>
      </w:r>
      <w:r w:rsidR="00B478C4" w:rsidRPr="00B478C4">
        <w:rPr>
          <w:rStyle w:val="anegp0gi0b9av8jahpyh"/>
          <w:rFonts w:ascii="Times New Roman" w:hAnsi="Times New Roman"/>
          <w:b/>
          <w:sz w:val="28"/>
          <w:szCs w:val="28"/>
          <w:lang w:val="kk-KZ"/>
        </w:rPr>
        <w:t>әулет,</w:t>
      </w:r>
      <w:r w:rsidR="00B478C4" w:rsidRPr="00B478C4">
        <w:rPr>
          <w:rFonts w:ascii="Times New Roman" w:hAnsi="Times New Roman"/>
          <w:b/>
          <w:sz w:val="28"/>
          <w:szCs w:val="28"/>
          <w:lang w:val="kk-KZ"/>
        </w:rPr>
        <w:t xml:space="preserve"> қала құрылысы </w:t>
      </w:r>
      <w:r w:rsidR="00B478C4" w:rsidRPr="00B478C4">
        <w:rPr>
          <w:rStyle w:val="anegp0gi0b9av8jahpyh"/>
          <w:rFonts w:ascii="Times New Roman" w:hAnsi="Times New Roman"/>
          <w:b/>
          <w:sz w:val="28"/>
          <w:szCs w:val="28"/>
          <w:lang w:val="kk-KZ"/>
        </w:rPr>
        <w:t>және</w:t>
      </w:r>
      <w:r w:rsidR="00837D5A">
        <w:rPr>
          <w:rStyle w:val="anegp0gi0b9av8jahpyh"/>
          <w:rFonts w:ascii="Times New Roman" w:hAnsi="Times New Roman"/>
          <w:b/>
          <w:sz w:val="28"/>
          <w:szCs w:val="28"/>
          <w:lang w:val="kk-KZ"/>
        </w:rPr>
        <w:t xml:space="preserve"> </w:t>
      </w:r>
      <w:r w:rsidR="00B478C4" w:rsidRPr="00B478C4">
        <w:rPr>
          <w:rStyle w:val="anegp0gi0b9av8jahpyh"/>
          <w:rFonts w:ascii="Times New Roman" w:hAnsi="Times New Roman"/>
          <w:b/>
          <w:sz w:val="28"/>
          <w:szCs w:val="28"/>
          <w:lang w:val="kk-KZ"/>
        </w:rPr>
        <w:t>жер</w:t>
      </w:r>
      <w:r w:rsidR="00837D5A">
        <w:rPr>
          <w:rStyle w:val="anegp0gi0b9av8jahpyh"/>
          <w:rFonts w:ascii="Times New Roman" w:hAnsi="Times New Roman"/>
          <w:b/>
          <w:sz w:val="28"/>
          <w:szCs w:val="28"/>
          <w:lang w:val="kk-KZ"/>
        </w:rPr>
        <w:t xml:space="preserve"> </w:t>
      </w:r>
      <w:r w:rsidR="00B478C4" w:rsidRPr="00B478C4">
        <w:rPr>
          <w:rStyle w:val="anegp0gi0b9av8jahpyh"/>
          <w:rFonts w:ascii="Times New Roman" w:hAnsi="Times New Roman"/>
          <w:b/>
          <w:sz w:val="28"/>
          <w:szCs w:val="28"/>
          <w:lang w:val="kk-KZ"/>
        </w:rPr>
        <w:t>қатынастары</w:t>
      </w:r>
      <w:r w:rsidR="00837D5A">
        <w:rPr>
          <w:rStyle w:val="anegp0gi0b9av8jahpyh"/>
          <w:rFonts w:ascii="Times New Roman" w:hAnsi="Times New Roman"/>
          <w:b/>
          <w:sz w:val="28"/>
          <w:szCs w:val="28"/>
          <w:lang w:val="kk-KZ"/>
        </w:rPr>
        <w:t xml:space="preserve"> </w:t>
      </w:r>
      <w:r w:rsidR="00B478C4" w:rsidRPr="00B478C4">
        <w:rPr>
          <w:rStyle w:val="anegp0gi0b9av8jahpyh"/>
          <w:rFonts w:ascii="Times New Roman" w:hAnsi="Times New Roman"/>
          <w:b/>
          <w:sz w:val="28"/>
          <w:szCs w:val="28"/>
          <w:lang w:val="kk-KZ"/>
        </w:rPr>
        <w:t>басқармасы</w:t>
      </w:r>
      <w:r>
        <w:rPr>
          <w:rStyle w:val="anegp0gi0b9av8jahpyh"/>
          <w:rFonts w:ascii="Times New Roman" w:hAnsi="Times New Roman"/>
          <w:b/>
          <w:sz w:val="28"/>
          <w:szCs w:val="28"/>
          <w:lang w:val="kk-KZ"/>
        </w:rPr>
        <w:t>»</w:t>
      </w:r>
      <w:r w:rsidR="00837D5A">
        <w:rPr>
          <w:rStyle w:val="anegp0gi0b9av8jahpyh"/>
          <w:rFonts w:ascii="Times New Roman" w:hAnsi="Times New Roman"/>
          <w:b/>
          <w:sz w:val="28"/>
          <w:szCs w:val="28"/>
          <w:lang w:val="kk-KZ"/>
        </w:rPr>
        <w:t xml:space="preserve"> </w:t>
      </w:r>
      <w:r w:rsidR="00B478C4" w:rsidRPr="00B478C4">
        <w:rPr>
          <w:rStyle w:val="anegp0gi0b9av8jahpyh"/>
          <w:rFonts w:ascii="Times New Roman" w:hAnsi="Times New Roman"/>
          <w:b/>
          <w:sz w:val="28"/>
          <w:szCs w:val="28"/>
          <w:lang w:val="kk-KZ"/>
        </w:rPr>
        <w:t>ММ</w:t>
      </w:r>
    </w:p>
    <w:p w14:paraId="47450808" w14:textId="19B644B6" w:rsidR="00B478C4" w:rsidRDefault="00B478C4" w:rsidP="00B478C4">
      <w:pPr>
        <w:tabs>
          <w:tab w:val="left" w:pos="8789"/>
        </w:tabs>
        <w:spacing w:after="0" w:line="240" w:lineRule="auto"/>
        <w:jc w:val="center"/>
        <w:rPr>
          <w:rStyle w:val="anegp0gi0b9av8jahpyh"/>
          <w:rFonts w:ascii="Times New Roman" w:hAnsi="Times New Roman"/>
          <w:b/>
          <w:sz w:val="28"/>
          <w:szCs w:val="28"/>
          <w:lang w:val="kk-KZ"/>
        </w:rPr>
      </w:pPr>
      <w:r w:rsidRPr="00B478C4">
        <w:rPr>
          <w:rStyle w:val="anegp0gi0b9av8jahpyh"/>
          <w:rFonts w:ascii="Times New Roman" w:hAnsi="Times New Roman"/>
          <w:b/>
          <w:sz w:val="28"/>
          <w:szCs w:val="28"/>
          <w:lang w:val="kk-KZ"/>
        </w:rPr>
        <w:t>сыбайлас</w:t>
      </w:r>
      <w:r w:rsidR="00837D5A">
        <w:rPr>
          <w:rStyle w:val="anegp0gi0b9av8jahpyh"/>
          <w:rFonts w:ascii="Times New Roman" w:hAnsi="Times New Roman"/>
          <w:b/>
          <w:sz w:val="28"/>
          <w:szCs w:val="28"/>
          <w:lang w:val="kk-KZ"/>
        </w:rPr>
        <w:t xml:space="preserve"> </w:t>
      </w:r>
      <w:r w:rsidRPr="00B478C4">
        <w:rPr>
          <w:rStyle w:val="anegp0gi0b9av8jahpyh"/>
          <w:rFonts w:ascii="Times New Roman" w:hAnsi="Times New Roman"/>
          <w:b/>
          <w:sz w:val="28"/>
          <w:szCs w:val="28"/>
          <w:lang w:val="kk-KZ"/>
        </w:rPr>
        <w:t>жемқорлық</w:t>
      </w:r>
      <w:r w:rsidRPr="00B478C4">
        <w:rPr>
          <w:rFonts w:ascii="Times New Roman" w:hAnsi="Times New Roman"/>
          <w:b/>
          <w:sz w:val="28"/>
          <w:szCs w:val="28"/>
          <w:lang w:val="kk-KZ"/>
        </w:rPr>
        <w:t xml:space="preserve"> құқық </w:t>
      </w:r>
      <w:r w:rsidRPr="00B478C4">
        <w:rPr>
          <w:rStyle w:val="anegp0gi0b9av8jahpyh"/>
          <w:rFonts w:ascii="Times New Roman" w:hAnsi="Times New Roman"/>
          <w:b/>
          <w:sz w:val="28"/>
          <w:szCs w:val="28"/>
          <w:lang w:val="kk-KZ"/>
        </w:rPr>
        <w:t>бұзушылықтар</w:t>
      </w:r>
      <w:r w:rsidR="00837D5A">
        <w:rPr>
          <w:rStyle w:val="anegp0gi0b9av8jahpyh"/>
          <w:rFonts w:ascii="Times New Roman" w:hAnsi="Times New Roman"/>
          <w:b/>
          <w:sz w:val="28"/>
          <w:szCs w:val="28"/>
          <w:lang w:val="kk-KZ"/>
        </w:rPr>
        <w:t xml:space="preserve"> </w:t>
      </w:r>
      <w:r w:rsidRPr="00B478C4">
        <w:rPr>
          <w:rStyle w:val="anegp0gi0b9av8jahpyh"/>
          <w:rFonts w:ascii="Times New Roman" w:hAnsi="Times New Roman"/>
          <w:b/>
          <w:sz w:val="28"/>
          <w:szCs w:val="28"/>
          <w:lang w:val="kk-KZ"/>
        </w:rPr>
        <w:t>жасауға</w:t>
      </w:r>
      <w:r w:rsidR="00837D5A">
        <w:rPr>
          <w:rStyle w:val="anegp0gi0b9av8jahpyh"/>
          <w:rFonts w:ascii="Times New Roman" w:hAnsi="Times New Roman"/>
          <w:b/>
          <w:sz w:val="28"/>
          <w:szCs w:val="28"/>
          <w:lang w:val="kk-KZ"/>
        </w:rPr>
        <w:t xml:space="preserve"> </w:t>
      </w:r>
      <w:r w:rsidRPr="00B478C4">
        <w:rPr>
          <w:rStyle w:val="anegp0gi0b9av8jahpyh"/>
          <w:rFonts w:ascii="Times New Roman" w:hAnsi="Times New Roman"/>
          <w:b/>
          <w:sz w:val="28"/>
          <w:szCs w:val="28"/>
          <w:lang w:val="kk-KZ"/>
        </w:rPr>
        <w:t>ықпал</w:t>
      </w:r>
      <w:r w:rsidRPr="00B478C4">
        <w:rPr>
          <w:rFonts w:ascii="Times New Roman" w:hAnsi="Times New Roman"/>
          <w:b/>
          <w:sz w:val="28"/>
          <w:szCs w:val="28"/>
          <w:lang w:val="kk-KZ"/>
        </w:rPr>
        <w:t xml:space="preserve"> ететін </w:t>
      </w:r>
      <w:r w:rsidRPr="00B478C4">
        <w:rPr>
          <w:rStyle w:val="anegp0gi0b9av8jahpyh"/>
          <w:rFonts w:ascii="Times New Roman" w:hAnsi="Times New Roman"/>
          <w:b/>
          <w:sz w:val="28"/>
          <w:szCs w:val="28"/>
          <w:lang w:val="kk-KZ"/>
        </w:rPr>
        <w:t>себептермен</w:t>
      </w:r>
      <w:r w:rsidR="00837D5A">
        <w:rPr>
          <w:rStyle w:val="anegp0gi0b9av8jahpyh"/>
          <w:rFonts w:ascii="Times New Roman" w:hAnsi="Times New Roman"/>
          <w:b/>
          <w:sz w:val="28"/>
          <w:szCs w:val="28"/>
          <w:lang w:val="kk-KZ"/>
        </w:rPr>
        <w:t xml:space="preserve"> </w:t>
      </w:r>
      <w:r w:rsidRPr="00B478C4">
        <w:rPr>
          <w:rStyle w:val="anegp0gi0b9av8jahpyh"/>
          <w:rFonts w:ascii="Times New Roman" w:hAnsi="Times New Roman"/>
          <w:b/>
          <w:sz w:val="28"/>
          <w:szCs w:val="28"/>
          <w:lang w:val="kk-KZ"/>
        </w:rPr>
        <w:t>жағдайларды</w:t>
      </w:r>
      <w:r w:rsidR="00837D5A">
        <w:rPr>
          <w:rStyle w:val="anegp0gi0b9av8jahpyh"/>
          <w:rFonts w:ascii="Times New Roman" w:hAnsi="Times New Roman"/>
          <w:b/>
          <w:sz w:val="28"/>
          <w:szCs w:val="28"/>
          <w:lang w:val="kk-KZ"/>
        </w:rPr>
        <w:t xml:space="preserve"> </w:t>
      </w:r>
      <w:r w:rsidRPr="00B478C4">
        <w:rPr>
          <w:rStyle w:val="anegp0gi0b9av8jahpyh"/>
          <w:rFonts w:ascii="Times New Roman" w:hAnsi="Times New Roman"/>
          <w:b/>
          <w:sz w:val="28"/>
          <w:szCs w:val="28"/>
          <w:lang w:val="kk-KZ"/>
        </w:rPr>
        <w:t>жою</w:t>
      </w:r>
      <w:r w:rsidRPr="00B478C4">
        <w:rPr>
          <w:rFonts w:ascii="Times New Roman" w:hAnsi="Times New Roman"/>
          <w:b/>
          <w:sz w:val="28"/>
          <w:szCs w:val="28"/>
          <w:lang w:val="kk-KZ"/>
        </w:rPr>
        <w:t xml:space="preserve"> бойынша</w:t>
      </w:r>
      <w:r w:rsidR="00EF1589">
        <w:rPr>
          <w:rFonts w:ascii="Times New Roman" w:hAnsi="Times New Roman"/>
          <w:b/>
          <w:sz w:val="28"/>
          <w:szCs w:val="28"/>
          <w:lang w:val="kk-KZ"/>
        </w:rPr>
        <w:t xml:space="preserve"> 2026 жылға арналған </w:t>
      </w:r>
      <w:r w:rsidRPr="00B478C4">
        <w:rPr>
          <w:rFonts w:ascii="Times New Roman" w:hAnsi="Times New Roman"/>
          <w:b/>
          <w:sz w:val="28"/>
          <w:szCs w:val="28"/>
          <w:lang w:val="kk-KZ"/>
        </w:rPr>
        <w:t>ІС-</w:t>
      </w:r>
      <w:r w:rsidRPr="00B478C4">
        <w:rPr>
          <w:rStyle w:val="anegp0gi0b9av8jahpyh"/>
          <w:rFonts w:ascii="Times New Roman" w:hAnsi="Times New Roman"/>
          <w:b/>
          <w:sz w:val="28"/>
          <w:szCs w:val="28"/>
          <w:lang w:val="kk-KZ"/>
        </w:rPr>
        <w:t>ШАРАЛАР</w:t>
      </w:r>
      <w:r w:rsidR="008E6B54">
        <w:rPr>
          <w:rStyle w:val="anegp0gi0b9av8jahpyh"/>
          <w:rFonts w:ascii="Times New Roman" w:hAnsi="Times New Roman"/>
          <w:b/>
          <w:sz w:val="28"/>
          <w:szCs w:val="28"/>
          <w:lang w:val="kk-KZ"/>
        </w:rPr>
        <w:t xml:space="preserve"> </w:t>
      </w:r>
      <w:r w:rsidRPr="00B478C4">
        <w:rPr>
          <w:rStyle w:val="anegp0gi0b9av8jahpyh"/>
          <w:rFonts w:ascii="Times New Roman" w:hAnsi="Times New Roman"/>
          <w:b/>
          <w:sz w:val="28"/>
          <w:szCs w:val="28"/>
          <w:lang w:val="kk-KZ"/>
        </w:rPr>
        <w:t>ЖОСПАРЫ</w:t>
      </w:r>
    </w:p>
    <w:p w14:paraId="3E51F5A5" w14:textId="77777777" w:rsidR="00837D5A" w:rsidRPr="00B478C4" w:rsidRDefault="00837D5A" w:rsidP="00B478C4">
      <w:pPr>
        <w:tabs>
          <w:tab w:val="left" w:pos="8789"/>
        </w:tabs>
        <w:spacing w:after="0" w:line="240" w:lineRule="auto"/>
        <w:jc w:val="center"/>
        <w:rPr>
          <w:rFonts w:ascii="Times New Roman" w:hAnsi="Times New Roman"/>
          <w:b/>
          <w:sz w:val="28"/>
          <w:szCs w:val="28"/>
          <w:lang w:val="kk-KZ"/>
        </w:rPr>
      </w:pPr>
    </w:p>
    <w:tbl>
      <w:tblPr>
        <w:tblStyle w:val="a3"/>
        <w:tblW w:w="15163" w:type="dxa"/>
        <w:tblLook w:val="04A0" w:firstRow="1" w:lastRow="0" w:firstColumn="1" w:lastColumn="0" w:noHBand="0" w:noVBand="1"/>
      </w:tblPr>
      <w:tblGrid>
        <w:gridCol w:w="529"/>
        <w:gridCol w:w="1941"/>
        <w:gridCol w:w="6753"/>
        <w:gridCol w:w="1352"/>
        <w:gridCol w:w="2774"/>
        <w:gridCol w:w="1814"/>
      </w:tblGrid>
      <w:tr w:rsidR="00707C6B" w14:paraId="21DB7E11" w14:textId="77777777" w:rsidTr="008F7E5A">
        <w:tc>
          <w:tcPr>
            <w:tcW w:w="529" w:type="dxa"/>
          </w:tcPr>
          <w:p w14:paraId="69499381" w14:textId="77777777" w:rsidR="00B478C4" w:rsidRDefault="00B478C4" w:rsidP="00D671B1">
            <w:pPr>
              <w:tabs>
                <w:tab w:val="left" w:pos="8789"/>
              </w:tabs>
              <w:spacing w:after="0" w:line="240" w:lineRule="auto"/>
              <w:rPr>
                <w:rFonts w:ascii="Times New Roman" w:hAnsi="Times New Roman"/>
                <w:b/>
                <w:sz w:val="24"/>
                <w:szCs w:val="24"/>
                <w:lang w:val="kk-KZ"/>
              </w:rPr>
            </w:pPr>
            <w:r w:rsidRPr="00733BA0">
              <w:rPr>
                <w:rFonts w:ascii="Times New Roman" w:hAnsi="Times New Roman"/>
                <w:b/>
                <w:sz w:val="24"/>
                <w:szCs w:val="24"/>
                <w:lang w:val="kk-KZ"/>
              </w:rPr>
              <w:t>№</w:t>
            </w:r>
          </w:p>
          <w:p w14:paraId="46ACB087" w14:textId="77777777" w:rsidR="00B478C4" w:rsidRPr="00733BA0" w:rsidRDefault="00B478C4" w:rsidP="00D671B1">
            <w:pPr>
              <w:tabs>
                <w:tab w:val="left" w:pos="8789"/>
              </w:tabs>
              <w:spacing w:after="0" w:line="240" w:lineRule="auto"/>
              <w:rPr>
                <w:rFonts w:ascii="Times New Roman" w:hAnsi="Times New Roman"/>
                <w:b/>
                <w:sz w:val="24"/>
                <w:szCs w:val="24"/>
                <w:lang w:val="kk-KZ"/>
              </w:rPr>
            </w:pPr>
          </w:p>
        </w:tc>
        <w:tc>
          <w:tcPr>
            <w:tcW w:w="1941" w:type="dxa"/>
          </w:tcPr>
          <w:p w14:paraId="69FCFDC3" w14:textId="77777777" w:rsidR="00B478C4" w:rsidRPr="00733BA0" w:rsidRDefault="00B478C4" w:rsidP="00D671B1">
            <w:pPr>
              <w:tabs>
                <w:tab w:val="left" w:pos="8789"/>
              </w:tabs>
              <w:spacing w:after="0" w:line="240" w:lineRule="auto"/>
              <w:rPr>
                <w:rFonts w:ascii="Times New Roman" w:hAnsi="Times New Roman"/>
                <w:b/>
                <w:sz w:val="24"/>
                <w:szCs w:val="24"/>
                <w:lang w:val="kk-KZ"/>
              </w:rPr>
            </w:pPr>
            <w:r w:rsidRPr="00B478C4">
              <w:rPr>
                <w:rFonts w:ascii="Times New Roman" w:hAnsi="Times New Roman"/>
                <w:b/>
                <w:sz w:val="24"/>
                <w:szCs w:val="24"/>
                <w:lang w:val="kk-KZ"/>
              </w:rPr>
              <w:t>Жою бойынша ұсыныстар</w:t>
            </w:r>
          </w:p>
        </w:tc>
        <w:tc>
          <w:tcPr>
            <w:tcW w:w="6753" w:type="dxa"/>
          </w:tcPr>
          <w:p w14:paraId="29A01010" w14:textId="77777777" w:rsidR="00B478C4" w:rsidRPr="00733BA0" w:rsidRDefault="00B478C4" w:rsidP="00D671B1">
            <w:pPr>
              <w:tabs>
                <w:tab w:val="left" w:pos="8789"/>
              </w:tabs>
              <w:spacing w:after="0" w:line="240" w:lineRule="auto"/>
              <w:rPr>
                <w:rFonts w:ascii="Times New Roman" w:hAnsi="Times New Roman"/>
                <w:b/>
                <w:sz w:val="24"/>
                <w:szCs w:val="24"/>
                <w:lang w:val="kk-KZ"/>
              </w:rPr>
            </w:pPr>
            <w:r w:rsidRPr="00B478C4">
              <w:rPr>
                <w:rFonts w:ascii="Times New Roman" w:hAnsi="Times New Roman"/>
                <w:b/>
                <w:sz w:val="24"/>
                <w:szCs w:val="24"/>
                <w:lang w:val="kk-KZ"/>
              </w:rPr>
              <w:t>Іс-шаралар</w:t>
            </w:r>
          </w:p>
        </w:tc>
        <w:tc>
          <w:tcPr>
            <w:tcW w:w="1352" w:type="dxa"/>
          </w:tcPr>
          <w:p w14:paraId="7C94F0B4" w14:textId="77777777" w:rsidR="00B478C4" w:rsidRPr="00733BA0" w:rsidRDefault="00B478C4" w:rsidP="00D671B1">
            <w:pPr>
              <w:tabs>
                <w:tab w:val="left" w:pos="8789"/>
              </w:tabs>
              <w:spacing w:after="0" w:line="240" w:lineRule="auto"/>
              <w:rPr>
                <w:rFonts w:ascii="Times New Roman" w:hAnsi="Times New Roman"/>
                <w:b/>
                <w:sz w:val="24"/>
                <w:szCs w:val="24"/>
                <w:lang w:val="kk-KZ"/>
              </w:rPr>
            </w:pPr>
            <w:r w:rsidRPr="00B478C4">
              <w:rPr>
                <w:rFonts w:ascii="Times New Roman" w:hAnsi="Times New Roman"/>
                <w:b/>
                <w:sz w:val="24"/>
                <w:szCs w:val="24"/>
                <w:lang w:val="kk-KZ"/>
              </w:rPr>
              <w:t>Аяқтау нысаны</w:t>
            </w:r>
          </w:p>
        </w:tc>
        <w:tc>
          <w:tcPr>
            <w:tcW w:w="2774" w:type="dxa"/>
          </w:tcPr>
          <w:p w14:paraId="78E320C0" w14:textId="77777777" w:rsidR="00B478C4" w:rsidRPr="00733BA0" w:rsidRDefault="00B478C4" w:rsidP="00D671B1">
            <w:pPr>
              <w:tabs>
                <w:tab w:val="left" w:pos="8789"/>
              </w:tabs>
              <w:spacing w:after="0" w:line="240" w:lineRule="auto"/>
              <w:rPr>
                <w:rFonts w:ascii="Times New Roman" w:hAnsi="Times New Roman"/>
                <w:b/>
                <w:sz w:val="24"/>
                <w:szCs w:val="24"/>
                <w:lang w:val="kk-KZ"/>
              </w:rPr>
            </w:pPr>
            <w:r w:rsidRPr="00B478C4">
              <w:rPr>
                <w:rFonts w:ascii="Times New Roman" w:hAnsi="Times New Roman"/>
                <w:b/>
                <w:sz w:val="24"/>
                <w:szCs w:val="24"/>
                <w:lang w:val="kk-KZ"/>
              </w:rPr>
              <w:t>Жауапты орындаушылар</w:t>
            </w:r>
          </w:p>
        </w:tc>
        <w:tc>
          <w:tcPr>
            <w:tcW w:w="1814" w:type="dxa"/>
          </w:tcPr>
          <w:p w14:paraId="3C6C4D3A" w14:textId="77777777" w:rsidR="00B478C4" w:rsidRPr="00733BA0" w:rsidRDefault="00B478C4" w:rsidP="00D671B1">
            <w:pPr>
              <w:tabs>
                <w:tab w:val="left" w:pos="8789"/>
              </w:tabs>
              <w:spacing w:after="0" w:line="240" w:lineRule="auto"/>
              <w:rPr>
                <w:rFonts w:ascii="Times New Roman" w:hAnsi="Times New Roman"/>
                <w:b/>
                <w:sz w:val="24"/>
                <w:szCs w:val="24"/>
                <w:lang w:val="kk-KZ"/>
              </w:rPr>
            </w:pPr>
            <w:r w:rsidRPr="00B478C4">
              <w:rPr>
                <w:rFonts w:ascii="Times New Roman" w:hAnsi="Times New Roman"/>
                <w:b/>
                <w:sz w:val="24"/>
                <w:szCs w:val="24"/>
                <w:lang w:val="kk-KZ"/>
              </w:rPr>
              <w:t>Орындау мерзімі</w:t>
            </w:r>
          </w:p>
        </w:tc>
      </w:tr>
      <w:tr w:rsidR="00707C6B" w:rsidRPr="008E6B54" w14:paraId="4C010DE3" w14:textId="77777777" w:rsidTr="008F7E5A">
        <w:tc>
          <w:tcPr>
            <w:tcW w:w="529" w:type="dxa"/>
          </w:tcPr>
          <w:p w14:paraId="7C801D67" w14:textId="77777777" w:rsidR="00707C6B" w:rsidRPr="00733BA0" w:rsidRDefault="00707C6B" w:rsidP="00707C6B">
            <w:pPr>
              <w:tabs>
                <w:tab w:val="left" w:pos="8789"/>
              </w:tabs>
              <w:spacing w:after="0" w:line="240" w:lineRule="auto"/>
              <w:rPr>
                <w:rFonts w:ascii="Times New Roman" w:hAnsi="Times New Roman"/>
                <w:b/>
                <w:sz w:val="24"/>
                <w:szCs w:val="24"/>
                <w:lang w:val="kk-KZ"/>
              </w:rPr>
            </w:pPr>
            <w:r>
              <w:rPr>
                <w:rFonts w:ascii="Times New Roman" w:hAnsi="Times New Roman"/>
                <w:sz w:val="24"/>
                <w:szCs w:val="24"/>
                <w:lang w:val="kk-KZ"/>
              </w:rPr>
              <w:t>1</w:t>
            </w:r>
          </w:p>
        </w:tc>
        <w:tc>
          <w:tcPr>
            <w:tcW w:w="1941" w:type="dxa"/>
          </w:tcPr>
          <w:p w14:paraId="59F4E058" w14:textId="77777777" w:rsidR="00707C6B" w:rsidRPr="00733BA0" w:rsidRDefault="00707C6B" w:rsidP="00707C6B">
            <w:pPr>
              <w:tabs>
                <w:tab w:val="left" w:pos="8789"/>
              </w:tabs>
              <w:spacing w:after="0" w:line="240" w:lineRule="auto"/>
              <w:rPr>
                <w:rFonts w:ascii="Times New Roman" w:hAnsi="Times New Roman"/>
                <w:b/>
                <w:sz w:val="24"/>
                <w:szCs w:val="24"/>
                <w:lang w:val="kk-KZ"/>
              </w:rPr>
            </w:pPr>
            <w:r w:rsidRPr="00B478C4">
              <w:rPr>
                <w:rFonts w:ascii="Times New Roman" w:hAnsi="Times New Roman"/>
                <w:sz w:val="24"/>
                <w:szCs w:val="24"/>
                <w:lang w:val="kk-KZ"/>
              </w:rPr>
              <w:t>Мемлекеттік қызмет көрсетумен байланысты сыбайлас жемқорлық тәуекелдерін анықтау</w:t>
            </w:r>
          </w:p>
        </w:tc>
        <w:tc>
          <w:tcPr>
            <w:tcW w:w="6753" w:type="dxa"/>
          </w:tcPr>
          <w:p w14:paraId="224F676A" w14:textId="54FD8F7D" w:rsidR="00707C6B" w:rsidRPr="00291F79" w:rsidRDefault="00EF1589" w:rsidP="00EF1589">
            <w:pPr>
              <w:spacing w:before="100" w:beforeAutospacing="1" w:after="100" w:afterAutospacing="1" w:line="240" w:lineRule="auto"/>
              <w:rPr>
                <w:b/>
                <w:lang w:val="kk-KZ"/>
              </w:rPr>
            </w:pPr>
            <w:r w:rsidRPr="00EF1589">
              <w:rPr>
                <w:rFonts w:ascii="Times New Roman" w:hAnsi="Times New Roman"/>
                <w:sz w:val="24"/>
                <w:szCs w:val="24"/>
                <w:lang w:val="kk-KZ"/>
              </w:rPr>
              <w:t>Астана қаласы әкімінің аппаратының мемлекеттік көрсетілетін қызметтер және ақпараттық қауіпсіздік бөліміне жергілікті атқарушы органдардың «Цифрлық үкімет» шлюзіне қолжетімділігін ашу мүмкіндігін қарастыру қажеттілігі туралы хат жолдау</w:t>
            </w:r>
            <w:r>
              <w:rPr>
                <w:rFonts w:ascii="Times New Roman" w:hAnsi="Times New Roman"/>
                <w:sz w:val="24"/>
                <w:szCs w:val="24"/>
                <w:lang w:val="kk-KZ"/>
              </w:rPr>
              <w:t>,</w:t>
            </w:r>
            <w:r w:rsidRPr="00EF1589">
              <w:rPr>
                <w:rFonts w:ascii="Times New Roman" w:hAnsi="Times New Roman"/>
                <w:sz w:val="24"/>
                <w:szCs w:val="24"/>
                <w:lang w:val="kk-KZ"/>
              </w:rPr>
              <w:t xml:space="preserve"> «Құрылыс және реконструкциялау (қайта жоспарлау және қайта жабдықтау, қайта бейіндеу) жобаларын әзірлеу кезінде бастапқы материалдарды ұсыну» мемлекеттік көрсетілетін қызметін уақтылы және сапалы көрсетуді қамтамасыз ету үшін </w:t>
            </w:r>
          </w:p>
        </w:tc>
        <w:tc>
          <w:tcPr>
            <w:tcW w:w="1352" w:type="dxa"/>
          </w:tcPr>
          <w:p w14:paraId="5B3F0002" w14:textId="013A8EF5" w:rsidR="00707C6B" w:rsidRPr="00733BA0" w:rsidRDefault="00707C6B" w:rsidP="00707C6B">
            <w:pPr>
              <w:tabs>
                <w:tab w:val="left" w:pos="8789"/>
              </w:tabs>
              <w:spacing w:after="0" w:line="240" w:lineRule="auto"/>
              <w:rPr>
                <w:rFonts w:ascii="Times New Roman" w:hAnsi="Times New Roman"/>
                <w:b/>
                <w:sz w:val="24"/>
                <w:szCs w:val="24"/>
                <w:lang w:val="kk-KZ"/>
              </w:rPr>
            </w:pPr>
            <w:r>
              <w:rPr>
                <w:rFonts w:ascii="Times New Roman" w:hAnsi="Times New Roman"/>
                <w:bCs/>
                <w:sz w:val="24"/>
                <w:szCs w:val="24"/>
                <w:lang w:val="kk-KZ"/>
              </w:rPr>
              <w:t xml:space="preserve">Хат </w:t>
            </w:r>
          </w:p>
        </w:tc>
        <w:tc>
          <w:tcPr>
            <w:tcW w:w="2774" w:type="dxa"/>
          </w:tcPr>
          <w:p w14:paraId="1AF036E7" w14:textId="5DCD1919" w:rsidR="00707C6B" w:rsidRPr="00733BA0" w:rsidRDefault="00707C6B" w:rsidP="00707C6B">
            <w:pPr>
              <w:tabs>
                <w:tab w:val="left" w:pos="8789"/>
              </w:tabs>
              <w:spacing w:after="0" w:line="240" w:lineRule="auto"/>
              <w:rPr>
                <w:rFonts w:ascii="Times New Roman" w:hAnsi="Times New Roman"/>
                <w:b/>
                <w:sz w:val="24"/>
                <w:szCs w:val="24"/>
                <w:lang w:val="kk-KZ"/>
              </w:rPr>
            </w:pPr>
            <w:r>
              <w:rPr>
                <w:rFonts w:ascii="Times New Roman" w:hAnsi="Times New Roman"/>
                <w:bCs/>
                <w:sz w:val="24"/>
                <w:szCs w:val="24"/>
                <w:lang w:val="kk-KZ"/>
              </w:rPr>
              <w:t>А</w:t>
            </w:r>
            <w:r w:rsidR="008F7E5A">
              <w:rPr>
                <w:rFonts w:ascii="Times New Roman" w:hAnsi="Times New Roman"/>
                <w:bCs/>
                <w:sz w:val="24"/>
                <w:szCs w:val="24"/>
                <w:lang w:val="kk-KZ"/>
              </w:rPr>
              <w:t>лкуатова С.А.</w:t>
            </w:r>
          </w:p>
        </w:tc>
        <w:tc>
          <w:tcPr>
            <w:tcW w:w="1814" w:type="dxa"/>
          </w:tcPr>
          <w:p w14:paraId="0C76FE28" w14:textId="3FAE6C73" w:rsidR="00707C6B" w:rsidRPr="00733BA0" w:rsidRDefault="00707C6B" w:rsidP="00707C6B">
            <w:pPr>
              <w:tabs>
                <w:tab w:val="left" w:pos="8789"/>
              </w:tabs>
              <w:spacing w:after="0" w:line="240" w:lineRule="auto"/>
              <w:rPr>
                <w:rFonts w:ascii="Times New Roman" w:hAnsi="Times New Roman"/>
                <w:b/>
                <w:sz w:val="24"/>
                <w:szCs w:val="24"/>
                <w:lang w:val="kk-KZ"/>
              </w:rPr>
            </w:pPr>
            <w:r w:rsidRPr="00C9305F">
              <w:rPr>
                <w:rFonts w:ascii="Times New Roman" w:hAnsi="Times New Roman"/>
                <w:bCs/>
                <w:sz w:val="24"/>
                <w:szCs w:val="24"/>
                <w:lang w:val="kk-KZ"/>
              </w:rPr>
              <w:t xml:space="preserve">2026 </w:t>
            </w:r>
            <w:r>
              <w:rPr>
                <w:rFonts w:ascii="Times New Roman" w:hAnsi="Times New Roman"/>
                <w:bCs/>
                <w:sz w:val="24"/>
                <w:szCs w:val="24"/>
                <w:lang w:val="kk-KZ"/>
              </w:rPr>
              <w:t>жылғы қыркүйек</w:t>
            </w:r>
            <w:r w:rsidRPr="00C9305F">
              <w:rPr>
                <w:rFonts w:ascii="Times New Roman" w:hAnsi="Times New Roman"/>
                <w:bCs/>
                <w:sz w:val="24"/>
                <w:szCs w:val="24"/>
                <w:lang w:val="kk-KZ"/>
              </w:rPr>
              <w:t xml:space="preserve"> </w:t>
            </w:r>
          </w:p>
        </w:tc>
      </w:tr>
      <w:tr w:rsidR="008F7E5A" w:rsidRPr="008E6B54" w14:paraId="536E611D" w14:textId="77777777" w:rsidTr="008F7E5A">
        <w:tc>
          <w:tcPr>
            <w:tcW w:w="529" w:type="dxa"/>
          </w:tcPr>
          <w:p w14:paraId="5F7E90A2" w14:textId="77777777" w:rsidR="008F7E5A" w:rsidRPr="0012089B" w:rsidRDefault="008F7E5A" w:rsidP="008F7E5A">
            <w:pPr>
              <w:tabs>
                <w:tab w:val="left" w:pos="8789"/>
              </w:tabs>
              <w:spacing w:after="0" w:line="240" w:lineRule="auto"/>
              <w:rPr>
                <w:rFonts w:ascii="Times New Roman" w:hAnsi="Times New Roman"/>
                <w:sz w:val="24"/>
                <w:szCs w:val="24"/>
                <w:lang w:val="kk-KZ"/>
              </w:rPr>
            </w:pPr>
            <w:r w:rsidRPr="0012089B">
              <w:rPr>
                <w:rFonts w:ascii="Times New Roman" w:hAnsi="Times New Roman"/>
                <w:sz w:val="24"/>
                <w:szCs w:val="24"/>
                <w:lang w:val="kk-KZ"/>
              </w:rPr>
              <w:t>2</w:t>
            </w:r>
          </w:p>
        </w:tc>
        <w:tc>
          <w:tcPr>
            <w:tcW w:w="1941" w:type="dxa"/>
          </w:tcPr>
          <w:p w14:paraId="157F8885" w14:textId="77777777" w:rsidR="008F7E5A" w:rsidRPr="00733BA0" w:rsidRDefault="008F7E5A" w:rsidP="008F7E5A">
            <w:pPr>
              <w:tabs>
                <w:tab w:val="left" w:pos="8789"/>
              </w:tabs>
              <w:spacing w:after="0" w:line="240" w:lineRule="auto"/>
              <w:rPr>
                <w:rFonts w:ascii="Times New Roman" w:hAnsi="Times New Roman"/>
                <w:b/>
                <w:sz w:val="24"/>
                <w:szCs w:val="24"/>
                <w:lang w:val="kk-KZ"/>
              </w:rPr>
            </w:pPr>
          </w:p>
        </w:tc>
        <w:tc>
          <w:tcPr>
            <w:tcW w:w="6753" w:type="dxa"/>
          </w:tcPr>
          <w:p w14:paraId="58A51ED9" w14:textId="2EF7D18D" w:rsidR="008F7E5A" w:rsidRPr="00291F79" w:rsidRDefault="00EF1589" w:rsidP="008F7E5A">
            <w:pPr>
              <w:pStyle w:val="ad"/>
              <w:rPr>
                <w:b/>
                <w:lang w:val="kk-KZ"/>
              </w:rPr>
            </w:pPr>
            <w:r w:rsidRPr="00EF1589">
              <w:rPr>
                <w:lang w:val="kk-KZ"/>
              </w:rPr>
              <w:t xml:space="preserve">Астана қаласы әкімінің аппаратының мемлекеттік көрсетілетін қызметтер және ақпараттық қауіпсіздік бөліміне </w:t>
            </w:r>
            <w:r w:rsidR="008F7E5A" w:rsidRPr="008E6B54">
              <w:rPr>
                <w:lang w:val="kk-KZ"/>
              </w:rPr>
              <w:t xml:space="preserve">жергілікті атқарушы органдарға жылжымайтын мүлікке тіркелген құқықтар мен ауыртпалықтар туралы автоматтандырылған ақпараттық жүйеге (Мемлекеттік құқықтық кадастрдың ААЖ) қолжетімділікті қамтамасыз ету қажеттілігі туралы хат жолдау, «Жер учаскелерін қалыптастыру бойынша жерге орналастыру жобаларын бекіту», «Ізденіс жұмыстарын жүргізу үшін жер учаскесін пайдалануға рұқсат беру», «Жер учаскесінің нысаналы мақсатын өзгертуге шешім беру» мемлекеттік көрсетілетін қызметтерін уақтылы және сапалы көрсетуді қамтамасыз ету мақсатында </w:t>
            </w:r>
          </w:p>
        </w:tc>
        <w:tc>
          <w:tcPr>
            <w:tcW w:w="1352" w:type="dxa"/>
          </w:tcPr>
          <w:p w14:paraId="519D3E14" w14:textId="1AFD9292" w:rsidR="008F7E5A" w:rsidRPr="00733BA0" w:rsidRDefault="008F7E5A" w:rsidP="008F7E5A">
            <w:pPr>
              <w:tabs>
                <w:tab w:val="left" w:pos="8789"/>
              </w:tabs>
              <w:spacing w:after="0" w:line="240" w:lineRule="auto"/>
              <w:rPr>
                <w:rFonts w:ascii="Times New Roman" w:hAnsi="Times New Roman"/>
                <w:b/>
                <w:sz w:val="24"/>
                <w:szCs w:val="24"/>
                <w:lang w:val="kk-KZ"/>
              </w:rPr>
            </w:pPr>
            <w:r w:rsidRPr="00202A73">
              <w:rPr>
                <w:rFonts w:ascii="Times New Roman" w:hAnsi="Times New Roman"/>
                <w:bCs/>
                <w:sz w:val="24"/>
                <w:szCs w:val="24"/>
                <w:lang w:val="kk-KZ"/>
              </w:rPr>
              <w:t>Хат</w:t>
            </w:r>
          </w:p>
        </w:tc>
        <w:tc>
          <w:tcPr>
            <w:tcW w:w="2774" w:type="dxa"/>
          </w:tcPr>
          <w:p w14:paraId="1863578A" w14:textId="0D3A111F" w:rsidR="008F7E5A" w:rsidRPr="00733BA0" w:rsidRDefault="008F7E5A" w:rsidP="008F7E5A">
            <w:pPr>
              <w:tabs>
                <w:tab w:val="left" w:pos="8789"/>
              </w:tabs>
              <w:spacing w:after="0" w:line="240" w:lineRule="auto"/>
              <w:rPr>
                <w:rFonts w:ascii="Times New Roman" w:hAnsi="Times New Roman"/>
                <w:b/>
                <w:sz w:val="24"/>
                <w:szCs w:val="24"/>
                <w:lang w:val="kk-KZ"/>
              </w:rPr>
            </w:pPr>
            <w:r w:rsidRPr="008E567D">
              <w:rPr>
                <w:rFonts w:ascii="Times New Roman" w:hAnsi="Times New Roman"/>
                <w:bCs/>
                <w:sz w:val="24"/>
                <w:szCs w:val="24"/>
                <w:lang w:val="kk-KZ"/>
              </w:rPr>
              <w:t>Алкуатова С.А.</w:t>
            </w:r>
          </w:p>
        </w:tc>
        <w:tc>
          <w:tcPr>
            <w:tcW w:w="1814" w:type="dxa"/>
          </w:tcPr>
          <w:p w14:paraId="36220D8B" w14:textId="74E9CAAB" w:rsidR="008F7E5A" w:rsidRPr="00733BA0" w:rsidRDefault="008F7E5A" w:rsidP="008F7E5A">
            <w:pPr>
              <w:tabs>
                <w:tab w:val="left" w:pos="8789"/>
              </w:tabs>
              <w:spacing w:after="0" w:line="240" w:lineRule="auto"/>
              <w:rPr>
                <w:rFonts w:ascii="Times New Roman" w:hAnsi="Times New Roman"/>
                <w:b/>
                <w:sz w:val="24"/>
                <w:szCs w:val="24"/>
                <w:lang w:val="kk-KZ"/>
              </w:rPr>
            </w:pPr>
            <w:r w:rsidRPr="005B58F8">
              <w:rPr>
                <w:rFonts w:ascii="Times New Roman" w:hAnsi="Times New Roman"/>
                <w:bCs/>
                <w:sz w:val="24"/>
                <w:szCs w:val="24"/>
                <w:lang w:val="kk-KZ"/>
              </w:rPr>
              <w:t xml:space="preserve">2026 жылғы қыркүйек </w:t>
            </w:r>
          </w:p>
        </w:tc>
      </w:tr>
      <w:tr w:rsidR="008F7E5A" w:rsidRPr="008E6B54" w14:paraId="5ECD20D7" w14:textId="77777777" w:rsidTr="008F7E5A">
        <w:tc>
          <w:tcPr>
            <w:tcW w:w="529" w:type="dxa"/>
          </w:tcPr>
          <w:p w14:paraId="4C908AA6" w14:textId="77777777" w:rsidR="008F7E5A" w:rsidRPr="0012089B" w:rsidRDefault="008F7E5A" w:rsidP="008F7E5A">
            <w:pPr>
              <w:tabs>
                <w:tab w:val="left" w:pos="8789"/>
              </w:tabs>
              <w:spacing w:after="0" w:line="240" w:lineRule="auto"/>
              <w:rPr>
                <w:rFonts w:ascii="Times New Roman" w:hAnsi="Times New Roman"/>
                <w:sz w:val="24"/>
                <w:szCs w:val="24"/>
                <w:lang w:val="kk-KZ"/>
              </w:rPr>
            </w:pPr>
            <w:r w:rsidRPr="0012089B">
              <w:rPr>
                <w:rFonts w:ascii="Times New Roman" w:hAnsi="Times New Roman"/>
                <w:sz w:val="24"/>
                <w:szCs w:val="24"/>
                <w:lang w:val="kk-KZ"/>
              </w:rPr>
              <w:t>3</w:t>
            </w:r>
          </w:p>
        </w:tc>
        <w:tc>
          <w:tcPr>
            <w:tcW w:w="1941" w:type="dxa"/>
          </w:tcPr>
          <w:p w14:paraId="6023D878" w14:textId="77777777" w:rsidR="008F7E5A" w:rsidRPr="00733BA0" w:rsidRDefault="008F7E5A" w:rsidP="008F7E5A">
            <w:pPr>
              <w:tabs>
                <w:tab w:val="left" w:pos="8789"/>
              </w:tabs>
              <w:spacing w:after="0" w:line="240" w:lineRule="auto"/>
              <w:rPr>
                <w:rFonts w:ascii="Times New Roman" w:hAnsi="Times New Roman"/>
                <w:b/>
                <w:sz w:val="24"/>
                <w:szCs w:val="24"/>
                <w:lang w:val="kk-KZ"/>
              </w:rPr>
            </w:pPr>
          </w:p>
        </w:tc>
        <w:tc>
          <w:tcPr>
            <w:tcW w:w="6753" w:type="dxa"/>
          </w:tcPr>
          <w:p w14:paraId="5A346F73" w14:textId="0FA0CD73" w:rsidR="008F7E5A" w:rsidRPr="00291F79" w:rsidRDefault="008F7E5A" w:rsidP="008F7E5A">
            <w:pPr>
              <w:pStyle w:val="ad"/>
              <w:rPr>
                <w:bCs/>
                <w:lang w:val="kk-KZ"/>
              </w:rPr>
            </w:pPr>
            <w:r w:rsidRPr="008E6B54">
              <w:rPr>
                <w:lang w:val="kk-KZ"/>
              </w:rPr>
              <w:t xml:space="preserve">Қазақстан Республикасының Ауыл шаруашылығы министрлігіне «Жер учаскесінің нысаналы мақсатын өзгертуге шешім беру» мемлекеттік көрсетілетін қызметі бойынша нормативтік құқықтық актіні әзірлеуші ретінде жер қатынастары саласындағы мемлекеттік көрсетілетін қызметтерді көрсету қағидаларына мемлекеттік көрсетілетін қызметті көрсету мерзімдеріндегі сәйкессіздіктерге қатысты </w:t>
            </w:r>
            <w:r w:rsidRPr="008E6B54">
              <w:rPr>
                <w:lang w:val="kk-KZ"/>
              </w:rPr>
              <w:lastRenderedPageBreak/>
              <w:t>өзгерістер енгізу туралы хат жолдау</w:t>
            </w:r>
          </w:p>
        </w:tc>
        <w:tc>
          <w:tcPr>
            <w:tcW w:w="1352" w:type="dxa"/>
          </w:tcPr>
          <w:p w14:paraId="28A47249" w14:textId="704CF44C" w:rsidR="008F7E5A" w:rsidRPr="00733BA0" w:rsidRDefault="008F7E5A" w:rsidP="008F7E5A">
            <w:pPr>
              <w:tabs>
                <w:tab w:val="left" w:pos="8789"/>
              </w:tabs>
              <w:spacing w:after="0" w:line="240" w:lineRule="auto"/>
              <w:rPr>
                <w:rFonts w:ascii="Times New Roman" w:hAnsi="Times New Roman"/>
                <w:b/>
                <w:sz w:val="24"/>
                <w:szCs w:val="24"/>
                <w:lang w:val="kk-KZ"/>
              </w:rPr>
            </w:pPr>
            <w:r w:rsidRPr="00202A73">
              <w:rPr>
                <w:rFonts w:ascii="Times New Roman" w:hAnsi="Times New Roman"/>
                <w:bCs/>
                <w:sz w:val="24"/>
                <w:szCs w:val="24"/>
                <w:lang w:val="kk-KZ"/>
              </w:rPr>
              <w:lastRenderedPageBreak/>
              <w:t>Хат</w:t>
            </w:r>
          </w:p>
        </w:tc>
        <w:tc>
          <w:tcPr>
            <w:tcW w:w="2774" w:type="dxa"/>
          </w:tcPr>
          <w:p w14:paraId="47C11663" w14:textId="7584BFFE" w:rsidR="008F7E5A" w:rsidRPr="00733BA0" w:rsidRDefault="008F7E5A" w:rsidP="008F7E5A">
            <w:pPr>
              <w:tabs>
                <w:tab w:val="left" w:pos="8789"/>
              </w:tabs>
              <w:spacing w:after="0" w:line="240" w:lineRule="auto"/>
              <w:rPr>
                <w:rFonts w:ascii="Times New Roman" w:hAnsi="Times New Roman"/>
                <w:b/>
                <w:sz w:val="24"/>
                <w:szCs w:val="24"/>
                <w:lang w:val="kk-KZ"/>
              </w:rPr>
            </w:pPr>
            <w:r w:rsidRPr="008E567D">
              <w:rPr>
                <w:rFonts w:ascii="Times New Roman" w:hAnsi="Times New Roman"/>
                <w:bCs/>
                <w:sz w:val="24"/>
                <w:szCs w:val="24"/>
                <w:lang w:val="kk-KZ"/>
              </w:rPr>
              <w:t>Алкуатова С.А.</w:t>
            </w:r>
          </w:p>
        </w:tc>
        <w:tc>
          <w:tcPr>
            <w:tcW w:w="1814" w:type="dxa"/>
          </w:tcPr>
          <w:p w14:paraId="5584B2D3" w14:textId="4D039963" w:rsidR="008F7E5A" w:rsidRPr="00733BA0" w:rsidRDefault="008F7E5A" w:rsidP="008F7E5A">
            <w:pPr>
              <w:tabs>
                <w:tab w:val="left" w:pos="8789"/>
              </w:tabs>
              <w:spacing w:after="0" w:line="240" w:lineRule="auto"/>
              <w:rPr>
                <w:rFonts w:ascii="Times New Roman" w:hAnsi="Times New Roman"/>
                <w:b/>
                <w:sz w:val="24"/>
                <w:szCs w:val="24"/>
                <w:lang w:val="kk-KZ"/>
              </w:rPr>
            </w:pPr>
            <w:r w:rsidRPr="005B58F8">
              <w:rPr>
                <w:rFonts w:ascii="Times New Roman" w:hAnsi="Times New Roman"/>
                <w:bCs/>
                <w:sz w:val="24"/>
                <w:szCs w:val="24"/>
                <w:lang w:val="kk-KZ"/>
              </w:rPr>
              <w:t xml:space="preserve">2026 жылғы қыркүйек </w:t>
            </w:r>
          </w:p>
        </w:tc>
      </w:tr>
      <w:tr w:rsidR="00707C6B" w:rsidRPr="008E6B54" w14:paraId="011C2968" w14:textId="77777777" w:rsidTr="008F7E5A">
        <w:tc>
          <w:tcPr>
            <w:tcW w:w="529" w:type="dxa"/>
          </w:tcPr>
          <w:p w14:paraId="7E71D049" w14:textId="77777777" w:rsidR="00707C6B" w:rsidRPr="0012089B" w:rsidRDefault="00707C6B" w:rsidP="00707C6B">
            <w:pPr>
              <w:tabs>
                <w:tab w:val="left" w:pos="8789"/>
              </w:tabs>
              <w:spacing w:after="0" w:line="240" w:lineRule="auto"/>
              <w:rPr>
                <w:rFonts w:ascii="Times New Roman" w:hAnsi="Times New Roman"/>
                <w:sz w:val="24"/>
                <w:szCs w:val="24"/>
                <w:lang w:val="kk-KZ"/>
              </w:rPr>
            </w:pPr>
            <w:r w:rsidRPr="0012089B">
              <w:rPr>
                <w:rFonts w:ascii="Times New Roman" w:hAnsi="Times New Roman"/>
                <w:sz w:val="24"/>
                <w:szCs w:val="24"/>
                <w:lang w:val="kk-KZ"/>
              </w:rPr>
              <w:t>4</w:t>
            </w:r>
          </w:p>
        </w:tc>
        <w:tc>
          <w:tcPr>
            <w:tcW w:w="1941" w:type="dxa"/>
          </w:tcPr>
          <w:p w14:paraId="6F508E35" w14:textId="77777777" w:rsidR="00707C6B" w:rsidRPr="00733BA0" w:rsidRDefault="00707C6B" w:rsidP="00707C6B">
            <w:pPr>
              <w:tabs>
                <w:tab w:val="left" w:pos="8789"/>
              </w:tabs>
              <w:spacing w:after="0" w:line="240" w:lineRule="auto"/>
              <w:rPr>
                <w:rFonts w:ascii="Times New Roman" w:hAnsi="Times New Roman"/>
                <w:b/>
                <w:sz w:val="24"/>
                <w:szCs w:val="24"/>
                <w:lang w:val="kk-KZ"/>
              </w:rPr>
            </w:pPr>
          </w:p>
        </w:tc>
        <w:tc>
          <w:tcPr>
            <w:tcW w:w="6753" w:type="dxa"/>
          </w:tcPr>
          <w:p w14:paraId="006C73AE" w14:textId="7804FD1F" w:rsidR="00707C6B" w:rsidRPr="0012089B" w:rsidRDefault="00707C6B" w:rsidP="00707C6B">
            <w:pPr>
              <w:pStyle w:val="ad"/>
              <w:rPr>
                <w:bCs/>
                <w:lang w:val="kk-KZ"/>
              </w:rPr>
            </w:pPr>
            <w:r w:rsidRPr="008E6B54">
              <w:rPr>
                <w:lang w:val="kk-KZ"/>
              </w:rPr>
              <w:t xml:space="preserve">Астана қаласының үйлесімді және стилистикалық тұрғыдан біртұтас сәулеттік келбетін қалыптастыру мақсатында </w:t>
            </w:r>
            <w:r w:rsidRPr="00707C6B">
              <w:rPr>
                <w:rStyle w:val="ae"/>
                <w:rFonts w:eastAsiaTheme="minorEastAsia"/>
                <w:b w:val="0"/>
                <w:bCs w:val="0"/>
                <w:lang w:val="kk-KZ"/>
              </w:rPr>
              <w:t>Астана қаласының Дизайн-кодын</w:t>
            </w:r>
            <w:r w:rsidRPr="00707C6B">
              <w:rPr>
                <w:b/>
                <w:bCs/>
                <w:lang w:val="kk-KZ"/>
              </w:rPr>
              <w:t xml:space="preserve"> </w:t>
            </w:r>
            <w:r w:rsidRPr="008E6B54">
              <w:rPr>
                <w:lang w:val="kk-KZ"/>
              </w:rPr>
              <w:t>әзірлеу, оның ішінде абаттандыру элементтерін, ақпараттық және жарнамалық конструкцияларды, шағын сәулет нысандарын, стационарлық емес объектілерді, сауда қызметін және (немесе) қоғамдық тамақтануды жүзеге асыру үшін пайдаланылатын стационарлық емес сауда объектілерін орналастыруға, көгалдандыруға, жарықтандыруға, ғимараттардың қасбеттеріне, қоршауларға қатысты, құрылыс ауданының ерекшеліктерін ескеретін талаптарды қарастыру</w:t>
            </w:r>
          </w:p>
        </w:tc>
        <w:tc>
          <w:tcPr>
            <w:tcW w:w="1352" w:type="dxa"/>
          </w:tcPr>
          <w:p w14:paraId="5B9E8764" w14:textId="449AD1C2" w:rsidR="00707C6B" w:rsidRPr="00733BA0" w:rsidRDefault="00707C6B" w:rsidP="00707C6B">
            <w:pPr>
              <w:tabs>
                <w:tab w:val="left" w:pos="8789"/>
              </w:tabs>
              <w:spacing w:after="0" w:line="240" w:lineRule="auto"/>
              <w:rPr>
                <w:rFonts w:ascii="Times New Roman" w:hAnsi="Times New Roman"/>
                <w:b/>
                <w:sz w:val="24"/>
                <w:szCs w:val="24"/>
                <w:lang w:val="kk-KZ"/>
              </w:rPr>
            </w:pPr>
            <w:r>
              <w:rPr>
                <w:rFonts w:ascii="Times New Roman" w:hAnsi="Times New Roman"/>
                <w:sz w:val="24"/>
                <w:szCs w:val="24"/>
                <w:lang w:val="kk-KZ"/>
              </w:rPr>
              <w:t xml:space="preserve">Астана қаласының </w:t>
            </w:r>
            <w:r w:rsidRPr="00F04AE4">
              <w:rPr>
                <w:rFonts w:ascii="Times New Roman" w:hAnsi="Times New Roman"/>
                <w:sz w:val="24"/>
                <w:szCs w:val="24"/>
                <w:lang w:val="kk-KZ"/>
              </w:rPr>
              <w:t>Дизайн-код</w:t>
            </w:r>
            <w:r>
              <w:rPr>
                <w:rFonts w:ascii="Times New Roman" w:hAnsi="Times New Roman"/>
                <w:sz w:val="24"/>
                <w:szCs w:val="24"/>
                <w:lang w:val="kk-KZ"/>
              </w:rPr>
              <w:t>ы</w:t>
            </w:r>
          </w:p>
        </w:tc>
        <w:tc>
          <w:tcPr>
            <w:tcW w:w="2774" w:type="dxa"/>
          </w:tcPr>
          <w:p w14:paraId="4B2208B6" w14:textId="6270FE18" w:rsidR="00707C6B" w:rsidRPr="0012089B" w:rsidRDefault="00707C6B" w:rsidP="00707C6B">
            <w:pPr>
              <w:tabs>
                <w:tab w:val="left" w:pos="8789"/>
              </w:tabs>
              <w:spacing w:after="0" w:line="240" w:lineRule="auto"/>
              <w:rPr>
                <w:rFonts w:ascii="Times New Roman" w:hAnsi="Times New Roman"/>
                <w:bCs/>
                <w:sz w:val="24"/>
                <w:szCs w:val="24"/>
                <w:lang w:val="kk-KZ"/>
              </w:rPr>
            </w:pPr>
            <w:r w:rsidRPr="00CB6451">
              <w:rPr>
                <w:rFonts w:ascii="Times New Roman" w:hAnsi="Times New Roman"/>
                <w:bCs/>
                <w:sz w:val="24"/>
                <w:szCs w:val="24"/>
                <w:lang w:val="kk-KZ"/>
              </w:rPr>
              <w:t>Аяпбергенов С.З.</w:t>
            </w:r>
          </w:p>
        </w:tc>
        <w:tc>
          <w:tcPr>
            <w:tcW w:w="1814" w:type="dxa"/>
          </w:tcPr>
          <w:p w14:paraId="73B4FB5E" w14:textId="1F8CE53C" w:rsidR="00707C6B" w:rsidRPr="008F7E5A" w:rsidRDefault="00707C6B" w:rsidP="00707C6B">
            <w:pPr>
              <w:tabs>
                <w:tab w:val="left" w:pos="8789"/>
              </w:tabs>
              <w:spacing w:after="0" w:line="240" w:lineRule="auto"/>
              <w:rPr>
                <w:rFonts w:ascii="Times New Roman" w:hAnsi="Times New Roman"/>
                <w:bCs/>
                <w:sz w:val="24"/>
                <w:szCs w:val="24"/>
                <w:lang w:val="kk-KZ"/>
              </w:rPr>
            </w:pPr>
            <w:r w:rsidRPr="00C9305F">
              <w:rPr>
                <w:rFonts w:ascii="Times New Roman" w:hAnsi="Times New Roman"/>
                <w:bCs/>
                <w:sz w:val="24"/>
                <w:szCs w:val="24"/>
                <w:lang w:val="kk-KZ"/>
              </w:rPr>
              <w:t xml:space="preserve">2026 </w:t>
            </w:r>
            <w:r>
              <w:rPr>
                <w:rFonts w:ascii="Times New Roman" w:hAnsi="Times New Roman"/>
                <w:bCs/>
                <w:sz w:val="24"/>
                <w:szCs w:val="24"/>
                <w:lang w:val="kk-KZ"/>
              </w:rPr>
              <w:t xml:space="preserve">жылғы </w:t>
            </w:r>
            <w:r w:rsidR="008F7E5A">
              <w:rPr>
                <w:rFonts w:ascii="Times New Roman" w:hAnsi="Times New Roman"/>
                <w:bCs/>
                <w:sz w:val="24"/>
                <w:szCs w:val="24"/>
                <w:lang w:val="kk-KZ"/>
              </w:rPr>
              <w:t>тамыз</w:t>
            </w:r>
          </w:p>
        </w:tc>
      </w:tr>
    </w:tbl>
    <w:p w14:paraId="6D14D90C" w14:textId="4221410D" w:rsidR="00B478C4" w:rsidRDefault="00B478C4" w:rsidP="00B478C4">
      <w:pPr>
        <w:tabs>
          <w:tab w:val="left" w:pos="8789"/>
        </w:tabs>
        <w:spacing w:after="0" w:line="240" w:lineRule="auto"/>
        <w:rPr>
          <w:rFonts w:ascii="Times New Roman" w:hAnsi="Times New Roman"/>
          <w:bCs/>
          <w:sz w:val="24"/>
          <w:szCs w:val="24"/>
          <w:lang w:val="kk-KZ"/>
        </w:rPr>
      </w:pPr>
    </w:p>
    <w:p w14:paraId="04EEBF45" w14:textId="742ECF2F" w:rsidR="008F7E5A" w:rsidRDefault="008F7E5A" w:rsidP="008F7E5A">
      <w:pPr>
        <w:tabs>
          <w:tab w:val="left" w:pos="8789"/>
        </w:tabs>
        <w:spacing w:after="0" w:line="240" w:lineRule="auto"/>
        <w:rPr>
          <w:rFonts w:ascii="Times New Roman" w:hAnsi="Times New Roman"/>
          <w:b/>
          <w:sz w:val="24"/>
          <w:szCs w:val="24"/>
          <w:lang w:val="kk-KZ"/>
        </w:rPr>
      </w:pPr>
    </w:p>
    <w:p w14:paraId="42CF2A6C" w14:textId="77777777" w:rsidR="00EF1589" w:rsidRDefault="00EF1589" w:rsidP="008F7E5A">
      <w:pPr>
        <w:tabs>
          <w:tab w:val="left" w:pos="8789"/>
        </w:tabs>
        <w:spacing w:after="0" w:line="240" w:lineRule="auto"/>
        <w:rPr>
          <w:rFonts w:ascii="Times New Roman" w:hAnsi="Times New Roman"/>
          <w:b/>
          <w:sz w:val="24"/>
          <w:szCs w:val="24"/>
          <w:lang w:val="kk-KZ"/>
        </w:rPr>
      </w:pPr>
    </w:p>
    <w:sectPr w:rsidR="00EF1589" w:rsidSect="006504F6">
      <w:headerReference w:type="default" r:id="rId7"/>
      <w:pgSz w:w="16838" w:h="11906" w:orient="landscape"/>
      <w:pgMar w:top="851" w:right="1134" w:bottom="851"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EFA384" w14:textId="77777777" w:rsidR="00137D03" w:rsidRDefault="00137D03" w:rsidP="006504F6">
      <w:pPr>
        <w:spacing w:after="0" w:line="240" w:lineRule="auto"/>
      </w:pPr>
      <w:r>
        <w:separator/>
      </w:r>
    </w:p>
  </w:endnote>
  <w:endnote w:type="continuationSeparator" w:id="0">
    <w:p w14:paraId="0DAC54FA" w14:textId="77777777" w:rsidR="00137D03" w:rsidRDefault="00137D03" w:rsidP="006504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667B26" w14:textId="77777777" w:rsidR="00137D03" w:rsidRDefault="00137D03" w:rsidP="006504F6">
      <w:pPr>
        <w:spacing w:after="0" w:line="240" w:lineRule="auto"/>
      </w:pPr>
      <w:r>
        <w:separator/>
      </w:r>
    </w:p>
  </w:footnote>
  <w:footnote w:type="continuationSeparator" w:id="0">
    <w:p w14:paraId="44B8B569" w14:textId="77777777" w:rsidR="00137D03" w:rsidRDefault="00137D03" w:rsidP="006504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62508415"/>
      <w:docPartObj>
        <w:docPartGallery w:val="Page Numbers (Top of Page)"/>
        <w:docPartUnique/>
      </w:docPartObj>
    </w:sdtPr>
    <w:sdtEndPr/>
    <w:sdtContent>
      <w:p w14:paraId="010A7783" w14:textId="77777777" w:rsidR="006504F6" w:rsidRDefault="00CE1699">
        <w:pPr>
          <w:pStyle w:val="a6"/>
          <w:jc w:val="center"/>
        </w:pPr>
        <w:r>
          <w:fldChar w:fldCharType="begin"/>
        </w:r>
        <w:r w:rsidR="006504F6">
          <w:instrText>PAGE   \* MERGEFORMAT</w:instrText>
        </w:r>
        <w:r>
          <w:fldChar w:fldCharType="separate"/>
        </w:r>
        <w:r w:rsidR="00837D5A">
          <w:rPr>
            <w:noProof/>
          </w:rPr>
          <w:t>2</w:t>
        </w:r>
        <w:r>
          <w:fldChar w:fldCharType="end"/>
        </w:r>
      </w:p>
    </w:sdtContent>
  </w:sdt>
  <w:p w14:paraId="099793AA" w14:textId="77777777" w:rsidR="006504F6" w:rsidRDefault="006504F6">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9F034EB"/>
    <w:multiLevelType w:val="hybridMultilevel"/>
    <w:tmpl w:val="C93C8A82"/>
    <w:lvl w:ilvl="0" w:tplc="3B1CECD6">
      <w:start w:val="1"/>
      <w:numFmt w:val="decimal"/>
      <w:lvlText w:val="%1."/>
      <w:lvlJc w:val="left"/>
      <w:pPr>
        <w:ind w:left="720" w:hanging="360"/>
      </w:pPr>
      <w:rPr>
        <w:rFonts w:hint="default"/>
        <w:b w:val="0"/>
        <w:bCs w:val="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D6A04"/>
    <w:rsid w:val="000022B4"/>
    <w:rsid w:val="000078FC"/>
    <w:rsid w:val="000D0994"/>
    <w:rsid w:val="000F0C83"/>
    <w:rsid w:val="00104EDD"/>
    <w:rsid w:val="001055E5"/>
    <w:rsid w:val="00111D07"/>
    <w:rsid w:val="0012089B"/>
    <w:rsid w:val="00137D03"/>
    <w:rsid w:val="0015528E"/>
    <w:rsid w:val="00174E42"/>
    <w:rsid w:val="001B2154"/>
    <w:rsid w:val="001B7A34"/>
    <w:rsid w:val="001C54AF"/>
    <w:rsid w:val="00251EAE"/>
    <w:rsid w:val="0026579B"/>
    <w:rsid w:val="00291A5A"/>
    <w:rsid w:val="00291F79"/>
    <w:rsid w:val="002B3B91"/>
    <w:rsid w:val="002C6E88"/>
    <w:rsid w:val="00310B97"/>
    <w:rsid w:val="00316F45"/>
    <w:rsid w:val="003936B5"/>
    <w:rsid w:val="003A5E2E"/>
    <w:rsid w:val="003B13C2"/>
    <w:rsid w:val="003D0BD7"/>
    <w:rsid w:val="003F36AA"/>
    <w:rsid w:val="00403E0C"/>
    <w:rsid w:val="004116DC"/>
    <w:rsid w:val="00427E40"/>
    <w:rsid w:val="00435589"/>
    <w:rsid w:val="004C4662"/>
    <w:rsid w:val="004F2392"/>
    <w:rsid w:val="005212F8"/>
    <w:rsid w:val="00596AE7"/>
    <w:rsid w:val="005A1A8E"/>
    <w:rsid w:val="005F1308"/>
    <w:rsid w:val="00624E0D"/>
    <w:rsid w:val="00647341"/>
    <w:rsid w:val="006504F6"/>
    <w:rsid w:val="00664127"/>
    <w:rsid w:val="00687579"/>
    <w:rsid w:val="006B5035"/>
    <w:rsid w:val="00707C6B"/>
    <w:rsid w:val="007119BD"/>
    <w:rsid w:val="00733BA0"/>
    <w:rsid w:val="00764A8A"/>
    <w:rsid w:val="007A2DBE"/>
    <w:rsid w:val="007A6AA1"/>
    <w:rsid w:val="00837D5A"/>
    <w:rsid w:val="00850CDB"/>
    <w:rsid w:val="00871897"/>
    <w:rsid w:val="00875171"/>
    <w:rsid w:val="008B4759"/>
    <w:rsid w:val="008D717B"/>
    <w:rsid w:val="008E6B54"/>
    <w:rsid w:val="008F7E5A"/>
    <w:rsid w:val="00911E89"/>
    <w:rsid w:val="00932023"/>
    <w:rsid w:val="009340DB"/>
    <w:rsid w:val="0093469B"/>
    <w:rsid w:val="00980902"/>
    <w:rsid w:val="009D14CA"/>
    <w:rsid w:val="00A337FB"/>
    <w:rsid w:val="00A91319"/>
    <w:rsid w:val="00AA1459"/>
    <w:rsid w:val="00AC48CA"/>
    <w:rsid w:val="00AF3DD9"/>
    <w:rsid w:val="00B054EB"/>
    <w:rsid w:val="00B11703"/>
    <w:rsid w:val="00B14938"/>
    <w:rsid w:val="00B26F66"/>
    <w:rsid w:val="00B478C4"/>
    <w:rsid w:val="00B50859"/>
    <w:rsid w:val="00B65863"/>
    <w:rsid w:val="00B65C03"/>
    <w:rsid w:val="00BA6627"/>
    <w:rsid w:val="00BB499A"/>
    <w:rsid w:val="00BE2A10"/>
    <w:rsid w:val="00C05C5F"/>
    <w:rsid w:val="00C7338A"/>
    <w:rsid w:val="00C85D16"/>
    <w:rsid w:val="00C9305F"/>
    <w:rsid w:val="00CB6451"/>
    <w:rsid w:val="00CD21AF"/>
    <w:rsid w:val="00CD4494"/>
    <w:rsid w:val="00CE1699"/>
    <w:rsid w:val="00CF2090"/>
    <w:rsid w:val="00D3704B"/>
    <w:rsid w:val="00D411AC"/>
    <w:rsid w:val="00DA5619"/>
    <w:rsid w:val="00DF1094"/>
    <w:rsid w:val="00E03C7E"/>
    <w:rsid w:val="00E470AA"/>
    <w:rsid w:val="00E64054"/>
    <w:rsid w:val="00E73132"/>
    <w:rsid w:val="00E7723C"/>
    <w:rsid w:val="00EB5C24"/>
    <w:rsid w:val="00EC2573"/>
    <w:rsid w:val="00ED5AF3"/>
    <w:rsid w:val="00EE11C2"/>
    <w:rsid w:val="00EF1589"/>
    <w:rsid w:val="00EF2971"/>
    <w:rsid w:val="00F04AE4"/>
    <w:rsid w:val="00F53BBB"/>
    <w:rsid w:val="00F541CE"/>
    <w:rsid w:val="00F7107F"/>
    <w:rsid w:val="00F97768"/>
    <w:rsid w:val="00FC377B"/>
    <w:rsid w:val="00FD6A04"/>
    <w:rsid w:val="00FE14F7"/>
    <w:rsid w:val="00FF0D9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08A377"/>
  <w15:docId w15:val="{31B11B8B-31EA-4EB2-9AA9-867830FDC0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24E0D"/>
    <w:pPr>
      <w:spacing w:after="200" w:line="276" w:lineRule="auto"/>
    </w:pPr>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24E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маркированный,Heading1,Colorful List - Accent 11,Bullet List,FooterText,numbered,List Paragraph,Numbered List Paragraph,123 List Paragraph,Body,Bullets,References,List_Paragraph,Multilevel para_II,List Paragraph1,Абзац списка1,Абзац списка2"/>
    <w:basedOn w:val="a"/>
    <w:link w:val="a5"/>
    <w:uiPriority w:val="34"/>
    <w:qFormat/>
    <w:rsid w:val="008D717B"/>
    <w:pPr>
      <w:ind w:left="720"/>
      <w:contextualSpacing/>
    </w:pPr>
    <w:rPr>
      <w:rFonts w:asciiTheme="minorHAnsi" w:eastAsiaTheme="minorEastAsia" w:hAnsiTheme="minorHAnsi" w:cstheme="minorBidi"/>
    </w:rPr>
  </w:style>
  <w:style w:type="character" w:customStyle="1" w:styleId="a5">
    <w:name w:val="Абзац списка Знак"/>
    <w:aliases w:val="маркированный Знак,Heading1 Знак,Colorful List - Accent 11 Знак,Bullet List Знак,FooterText Знак,numbered Знак,List Paragraph Знак,Numbered List Paragraph Знак,123 List Paragraph Знак,Body Знак,Bullets Знак,References Знак"/>
    <w:link w:val="a4"/>
    <w:uiPriority w:val="34"/>
    <w:rsid w:val="008D717B"/>
    <w:rPr>
      <w:rFonts w:eastAsiaTheme="minorEastAsia"/>
      <w:lang w:val="ru-RU" w:eastAsia="ru-RU"/>
    </w:rPr>
  </w:style>
  <w:style w:type="paragraph" w:styleId="a6">
    <w:name w:val="header"/>
    <w:basedOn w:val="a"/>
    <w:link w:val="a7"/>
    <w:uiPriority w:val="99"/>
    <w:unhideWhenUsed/>
    <w:rsid w:val="006504F6"/>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6504F6"/>
    <w:rPr>
      <w:rFonts w:ascii="Calibri" w:eastAsia="Times New Roman" w:hAnsi="Calibri" w:cs="Times New Roman"/>
      <w:lang w:val="ru-RU" w:eastAsia="ru-RU"/>
    </w:rPr>
  </w:style>
  <w:style w:type="paragraph" w:styleId="a8">
    <w:name w:val="footer"/>
    <w:basedOn w:val="a"/>
    <w:link w:val="a9"/>
    <w:uiPriority w:val="99"/>
    <w:unhideWhenUsed/>
    <w:rsid w:val="006504F6"/>
    <w:pPr>
      <w:tabs>
        <w:tab w:val="center" w:pos="4677"/>
        <w:tab w:val="right" w:pos="9355"/>
      </w:tabs>
      <w:spacing w:after="0" w:line="240" w:lineRule="auto"/>
    </w:pPr>
  </w:style>
  <w:style w:type="character" w:customStyle="1" w:styleId="a9">
    <w:name w:val="Нижний колонтитул Знак"/>
    <w:basedOn w:val="a0"/>
    <w:link w:val="a8"/>
    <w:uiPriority w:val="99"/>
    <w:rsid w:val="006504F6"/>
    <w:rPr>
      <w:rFonts w:ascii="Calibri" w:eastAsia="Times New Roman" w:hAnsi="Calibri" w:cs="Times New Roman"/>
      <w:lang w:val="ru-RU" w:eastAsia="ru-RU"/>
    </w:rPr>
  </w:style>
  <w:style w:type="paragraph" w:styleId="aa">
    <w:name w:val="Balloon Text"/>
    <w:basedOn w:val="a"/>
    <w:link w:val="ab"/>
    <w:uiPriority w:val="99"/>
    <w:semiHidden/>
    <w:unhideWhenUsed/>
    <w:rsid w:val="00ED5AF3"/>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ED5AF3"/>
    <w:rPr>
      <w:rFonts w:ascii="Segoe UI" w:eastAsia="Times New Roman" w:hAnsi="Segoe UI" w:cs="Segoe UI"/>
      <w:sz w:val="18"/>
      <w:szCs w:val="18"/>
      <w:lang w:val="ru-RU" w:eastAsia="ru-RU"/>
    </w:rPr>
  </w:style>
  <w:style w:type="character" w:styleId="ac">
    <w:name w:val="Emphasis"/>
    <w:basedOn w:val="a0"/>
    <w:uiPriority w:val="20"/>
    <w:qFormat/>
    <w:rsid w:val="00BB499A"/>
    <w:rPr>
      <w:i/>
      <w:iCs/>
    </w:rPr>
  </w:style>
  <w:style w:type="character" w:customStyle="1" w:styleId="anegp0gi0b9av8jahpyh">
    <w:name w:val="anegp0gi0b9av8jahpyh"/>
    <w:basedOn w:val="a0"/>
    <w:rsid w:val="00B478C4"/>
  </w:style>
  <w:style w:type="paragraph" w:styleId="ad">
    <w:name w:val="Normal (Web)"/>
    <w:basedOn w:val="a"/>
    <w:uiPriority w:val="99"/>
    <w:unhideWhenUsed/>
    <w:rsid w:val="008E6B54"/>
    <w:pPr>
      <w:spacing w:before="100" w:beforeAutospacing="1" w:after="100" w:afterAutospacing="1" w:line="240" w:lineRule="auto"/>
    </w:pPr>
    <w:rPr>
      <w:rFonts w:ascii="Times New Roman" w:hAnsi="Times New Roman"/>
      <w:sz w:val="24"/>
      <w:szCs w:val="24"/>
    </w:rPr>
  </w:style>
  <w:style w:type="character" w:styleId="ae">
    <w:name w:val="Strong"/>
    <w:basedOn w:val="a0"/>
    <w:uiPriority w:val="22"/>
    <w:qFormat/>
    <w:rsid w:val="008E6B5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2369940">
      <w:bodyDiv w:val="1"/>
      <w:marLeft w:val="0"/>
      <w:marRight w:val="0"/>
      <w:marTop w:val="0"/>
      <w:marBottom w:val="0"/>
      <w:divBdr>
        <w:top w:val="none" w:sz="0" w:space="0" w:color="auto"/>
        <w:left w:val="none" w:sz="0" w:space="0" w:color="auto"/>
        <w:bottom w:val="none" w:sz="0" w:space="0" w:color="auto"/>
        <w:right w:val="none" w:sz="0" w:space="0" w:color="auto"/>
      </w:divBdr>
    </w:div>
    <w:div w:id="1083181647">
      <w:bodyDiv w:val="1"/>
      <w:marLeft w:val="0"/>
      <w:marRight w:val="0"/>
      <w:marTop w:val="0"/>
      <w:marBottom w:val="0"/>
      <w:divBdr>
        <w:top w:val="none" w:sz="0" w:space="0" w:color="auto"/>
        <w:left w:val="none" w:sz="0" w:space="0" w:color="auto"/>
        <w:bottom w:val="none" w:sz="0" w:space="0" w:color="auto"/>
        <w:right w:val="none" w:sz="0" w:space="0" w:color="auto"/>
      </w:divBdr>
    </w:div>
    <w:div w:id="1205026471">
      <w:bodyDiv w:val="1"/>
      <w:marLeft w:val="0"/>
      <w:marRight w:val="0"/>
      <w:marTop w:val="0"/>
      <w:marBottom w:val="0"/>
      <w:divBdr>
        <w:top w:val="none" w:sz="0" w:space="0" w:color="auto"/>
        <w:left w:val="none" w:sz="0" w:space="0" w:color="auto"/>
        <w:bottom w:val="none" w:sz="0" w:space="0" w:color="auto"/>
        <w:right w:val="none" w:sz="0" w:space="0" w:color="auto"/>
      </w:divBdr>
    </w:div>
    <w:div w:id="1274479772">
      <w:bodyDiv w:val="1"/>
      <w:marLeft w:val="0"/>
      <w:marRight w:val="0"/>
      <w:marTop w:val="0"/>
      <w:marBottom w:val="0"/>
      <w:divBdr>
        <w:top w:val="none" w:sz="0" w:space="0" w:color="auto"/>
        <w:left w:val="none" w:sz="0" w:space="0" w:color="auto"/>
        <w:bottom w:val="none" w:sz="0" w:space="0" w:color="auto"/>
        <w:right w:val="none" w:sz="0" w:space="0" w:color="auto"/>
      </w:divBdr>
    </w:div>
    <w:div w:id="1742486778">
      <w:bodyDiv w:val="1"/>
      <w:marLeft w:val="0"/>
      <w:marRight w:val="0"/>
      <w:marTop w:val="0"/>
      <w:marBottom w:val="0"/>
      <w:divBdr>
        <w:top w:val="none" w:sz="0" w:space="0" w:color="auto"/>
        <w:left w:val="none" w:sz="0" w:space="0" w:color="auto"/>
        <w:bottom w:val="none" w:sz="0" w:space="0" w:color="auto"/>
        <w:right w:val="none" w:sz="0" w:space="0" w:color="auto"/>
      </w:divBdr>
    </w:div>
    <w:div w:id="1764841468">
      <w:bodyDiv w:val="1"/>
      <w:marLeft w:val="0"/>
      <w:marRight w:val="0"/>
      <w:marTop w:val="0"/>
      <w:marBottom w:val="0"/>
      <w:divBdr>
        <w:top w:val="none" w:sz="0" w:space="0" w:color="auto"/>
        <w:left w:val="none" w:sz="0" w:space="0" w:color="auto"/>
        <w:bottom w:val="none" w:sz="0" w:space="0" w:color="auto"/>
        <w:right w:val="none" w:sz="0" w:space="0" w:color="auto"/>
      </w:divBdr>
    </w:div>
    <w:div w:id="1780223097">
      <w:bodyDiv w:val="1"/>
      <w:marLeft w:val="0"/>
      <w:marRight w:val="0"/>
      <w:marTop w:val="0"/>
      <w:marBottom w:val="0"/>
      <w:divBdr>
        <w:top w:val="none" w:sz="0" w:space="0" w:color="auto"/>
        <w:left w:val="none" w:sz="0" w:space="0" w:color="auto"/>
        <w:bottom w:val="none" w:sz="0" w:space="0" w:color="auto"/>
        <w:right w:val="none" w:sz="0" w:space="0" w:color="auto"/>
      </w:divBdr>
    </w:div>
    <w:div w:id="18157539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8615</TotalTime>
  <Pages>1</Pages>
  <Words>396</Words>
  <Characters>2262</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Гульжан Турсумбаева</dc:creator>
  <cp:lastModifiedBy>Гульжан Турсумбаева</cp:lastModifiedBy>
  <cp:revision>15</cp:revision>
  <cp:lastPrinted>2026-09-07T11:32:00Z</cp:lastPrinted>
  <dcterms:created xsi:type="dcterms:W3CDTF">2026-08-30T12:32:00Z</dcterms:created>
  <dcterms:modified xsi:type="dcterms:W3CDTF">2026-09-07T11:38:00Z</dcterms:modified>
</cp:coreProperties>
</file>