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A7642" w14:textId="77777777" w:rsidR="00EF4E93" w:rsidRPr="00A834B6" w:rsidRDefault="00386737" w:rsidP="00EF4E93">
      <w:pPr>
        <w:rPr>
          <w:color w:val="3399FF"/>
        </w:rPr>
      </w:pPr>
      <w:r w:rsidRPr="00A834B6">
        <w:rPr>
          <w:color w:val="3399FF"/>
        </w:rPr>
        <w:t xml:space="preserve">             </w:t>
      </w:r>
      <w:r w:rsidR="00DA79A3" w:rsidRPr="00A834B6">
        <w:rPr>
          <w:color w:val="3399FF"/>
        </w:rPr>
        <w:t xml:space="preserve">         Астана</w:t>
      </w:r>
      <w:r w:rsidR="00EF4E93" w:rsidRPr="00A834B6">
        <w:rPr>
          <w:color w:val="3399FF"/>
        </w:rPr>
        <w:t xml:space="preserve"> </w:t>
      </w:r>
      <w:proofErr w:type="spellStart"/>
      <w:r w:rsidR="00EF4E93" w:rsidRPr="00A834B6">
        <w:rPr>
          <w:color w:val="3399FF"/>
        </w:rPr>
        <w:t>қаласы</w:t>
      </w:r>
      <w:proofErr w:type="spellEnd"/>
      <w:r w:rsidR="00EF4E93" w:rsidRPr="00A834B6">
        <w:rPr>
          <w:color w:val="3399FF"/>
        </w:rPr>
        <w:t xml:space="preserve">                                                                                              </w:t>
      </w:r>
      <w:r w:rsidRPr="00A834B6">
        <w:rPr>
          <w:color w:val="3399FF"/>
        </w:rPr>
        <w:t xml:space="preserve"> </w:t>
      </w:r>
      <w:r w:rsidR="00EF4E93" w:rsidRPr="00A834B6">
        <w:rPr>
          <w:color w:val="3399FF"/>
        </w:rPr>
        <w:t xml:space="preserve">           город </w:t>
      </w:r>
      <w:r w:rsidR="00DA79A3" w:rsidRPr="00A834B6">
        <w:rPr>
          <w:color w:val="3399FF"/>
        </w:rPr>
        <w:t>Астана</w:t>
      </w:r>
      <w:r w:rsidR="00EF4E93" w:rsidRPr="00A834B6">
        <w:rPr>
          <w:color w:val="3399FF"/>
        </w:rPr>
        <w:t xml:space="preserve">                                                                                                               </w:t>
      </w:r>
    </w:p>
    <w:p w14:paraId="660791C6" w14:textId="77777777" w:rsidR="005C14F1" w:rsidRPr="00A834B6" w:rsidRDefault="005C14F1" w:rsidP="00934587"/>
    <w:p w14:paraId="4B7043ED" w14:textId="4CCDB6FA" w:rsidR="0094678B" w:rsidRPr="00A834B6" w:rsidRDefault="0094678B" w:rsidP="00934587">
      <w:bookmarkStart w:id="0" w:name="_GoBack"/>
      <w:bookmarkEnd w:id="0"/>
    </w:p>
    <w:p w14:paraId="288BB04F" w14:textId="77777777" w:rsidR="00A94261" w:rsidRPr="00A834B6" w:rsidRDefault="00A94261" w:rsidP="00A94261">
      <w:pPr>
        <w:jc w:val="center"/>
        <w:rPr>
          <w:b/>
          <w:bCs/>
          <w:color w:val="000000"/>
          <w:sz w:val="28"/>
        </w:rPr>
      </w:pPr>
      <w:r w:rsidRPr="00A834B6">
        <w:rPr>
          <w:b/>
          <w:bCs/>
          <w:color w:val="000000"/>
          <w:sz w:val="28"/>
        </w:rPr>
        <w:t>О внесении изменений и дополнений в приказ Министра юстиции Республики Казахстан от 25 февраля 2015 года № 112 «Об утверждении Правил организации государственной регистрации актов гражданского состояния, внесения в них изменений, исправлений, дополнений, аннулирования и восстановления актов гражданского состояния»</w:t>
      </w:r>
    </w:p>
    <w:p w14:paraId="11F7A02B" w14:textId="77777777" w:rsidR="00A94261" w:rsidRPr="00A834B6" w:rsidRDefault="00A94261" w:rsidP="00A94261">
      <w:pPr>
        <w:jc w:val="center"/>
        <w:rPr>
          <w:b/>
          <w:color w:val="000000"/>
          <w:sz w:val="28"/>
        </w:rPr>
      </w:pPr>
    </w:p>
    <w:p w14:paraId="63C84073" w14:textId="77777777" w:rsidR="00A94261" w:rsidRPr="00A834B6" w:rsidRDefault="00A94261" w:rsidP="00A94261">
      <w:pPr>
        <w:jc w:val="center"/>
        <w:rPr>
          <w:b/>
          <w:color w:val="000000"/>
          <w:sz w:val="28"/>
        </w:rPr>
      </w:pPr>
    </w:p>
    <w:p w14:paraId="145D69C6" w14:textId="77777777" w:rsidR="00A94261" w:rsidRPr="00A834B6" w:rsidRDefault="00A94261" w:rsidP="00A94261">
      <w:pPr>
        <w:ind w:firstLine="567"/>
        <w:jc w:val="both"/>
        <w:rPr>
          <w:b/>
        </w:rPr>
      </w:pPr>
      <w:r w:rsidRPr="00A834B6">
        <w:rPr>
          <w:b/>
          <w:color w:val="000000"/>
          <w:sz w:val="28"/>
        </w:rPr>
        <w:t>ПРИКАЗЫВАЮ:</w:t>
      </w:r>
    </w:p>
    <w:p w14:paraId="5EAF9D48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</w:p>
    <w:p w14:paraId="1231B085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t>1. Внести в приказ Министра юстиции Республики Казахстан                                  от</w:t>
      </w:r>
      <w:r w:rsidRPr="00A834B6">
        <w:rPr>
          <w:bCs/>
          <w:color w:val="000000"/>
          <w:sz w:val="28"/>
        </w:rPr>
        <w:t xml:space="preserve"> </w:t>
      </w:r>
      <w:r w:rsidRPr="00A834B6">
        <w:rPr>
          <w:color w:val="000000"/>
          <w:sz w:val="28"/>
        </w:rPr>
        <w:t>25 февраля 2015 года № 112 «</w:t>
      </w:r>
      <w:r w:rsidRPr="00A834B6">
        <w:rPr>
          <w:bCs/>
          <w:color w:val="000000"/>
          <w:sz w:val="28"/>
        </w:rPr>
        <w:t>Об утверждении Правил организации государственной регистрации актов гражданского состояния, внесения в них изменений, исправлений, дополнений, аннулирования и восстановления актов гражданского состояния» (</w:t>
      </w:r>
      <w:r w:rsidRPr="00A834B6">
        <w:rPr>
          <w:color w:val="000000"/>
          <w:sz w:val="28"/>
        </w:rPr>
        <w:t>зарегистрирован в Реестре государственной регистрации нормативных правовых актов № 10764) следующие изменения                         и дополнения:</w:t>
      </w:r>
    </w:p>
    <w:p w14:paraId="174D9E3C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bCs/>
          <w:color w:val="000000"/>
          <w:sz w:val="28"/>
        </w:rPr>
        <w:t>в Правилах организации государственной регистрации актов гражданского состояния, внесения в них изменений, исправлений, дополнений, аннулирования и восстановления актов гражданского состояния</w:t>
      </w:r>
      <w:r w:rsidRPr="00A834B6">
        <w:rPr>
          <w:color w:val="000000"/>
          <w:sz w:val="28"/>
        </w:rPr>
        <w:t>, утвержденных указанным приказом:</w:t>
      </w:r>
    </w:p>
    <w:p w14:paraId="17BC14F4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bookmarkStart w:id="1" w:name="_Hlk231222462"/>
      <w:bookmarkStart w:id="2" w:name="_Hlk231222523"/>
      <w:r w:rsidRPr="00A834B6">
        <w:rPr>
          <w:color w:val="000000"/>
          <w:sz w:val="28"/>
        </w:rPr>
        <w:t>подпункт 1) пункта 2 изложить в следующей редакции:</w:t>
      </w:r>
    </w:p>
    <w:bookmarkEnd w:id="1"/>
    <w:p w14:paraId="257C8E1D" w14:textId="43203D16" w:rsidR="00A94261" w:rsidRPr="00A834B6" w:rsidRDefault="00A94261" w:rsidP="00A94261">
      <w:pPr>
        <w:ind w:firstLine="567"/>
        <w:jc w:val="both"/>
        <w:rPr>
          <w:sz w:val="28"/>
          <w:szCs w:val="28"/>
        </w:rPr>
      </w:pPr>
      <w:r w:rsidRPr="00A834B6">
        <w:rPr>
          <w:sz w:val="28"/>
          <w:szCs w:val="28"/>
        </w:rPr>
        <w:t xml:space="preserve">«1) орган регистрации актов гражданского состояния </w:t>
      </w:r>
      <w:r w:rsidR="00A834B6">
        <w:rPr>
          <w:sz w:val="28"/>
          <w:szCs w:val="28"/>
          <w:lang w:val="kk-KZ"/>
        </w:rPr>
        <w:t xml:space="preserve">                                                 </w:t>
      </w:r>
      <w:proofErr w:type="gramStart"/>
      <w:r w:rsidR="00A834B6">
        <w:rPr>
          <w:sz w:val="28"/>
          <w:szCs w:val="28"/>
          <w:lang w:val="kk-KZ"/>
        </w:rPr>
        <w:t xml:space="preserve">   </w:t>
      </w:r>
      <w:r w:rsidRPr="00A834B6">
        <w:rPr>
          <w:sz w:val="28"/>
          <w:szCs w:val="28"/>
        </w:rPr>
        <w:t>(</w:t>
      </w:r>
      <w:proofErr w:type="gramEnd"/>
      <w:r w:rsidRPr="00A834B6">
        <w:rPr>
          <w:sz w:val="28"/>
          <w:szCs w:val="28"/>
        </w:rPr>
        <w:t>далее – регистрирующий орган РАГС) – Государственная корпорация «Правительство для граждан», осуществляющая государственную регистрацию актов гражданского состояния и другие виды государственных услуг, связанных                      с государственной регистрацией актов гражданского состояния;»;</w:t>
      </w:r>
    </w:p>
    <w:p w14:paraId="3664AE3A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t>подпункт 4) пункта 2 изложить в следующей редакции:</w:t>
      </w:r>
    </w:p>
    <w:bookmarkEnd w:id="2"/>
    <w:p w14:paraId="4F7CA9AE" w14:textId="3C97266F" w:rsidR="00A94261" w:rsidRPr="00A834B6" w:rsidRDefault="00A94261" w:rsidP="00A94261">
      <w:pPr>
        <w:ind w:firstLine="567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A834B6">
        <w:rPr>
          <w:rFonts w:eastAsia="Calibri"/>
          <w:bCs/>
          <w:color w:val="000000"/>
          <w:sz w:val="28"/>
          <w:szCs w:val="28"/>
          <w:lang w:eastAsia="en-US"/>
        </w:rPr>
        <w:t xml:space="preserve">«4) Государственная корпорация «Правительство для граждан» </w:t>
      </w:r>
      <w:r w:rsidR="00A834B6">
        <w:rPr>
          <w:rFonts w:eastAsia="Calibri"/>
          <w:bCs/>
          <w:color w:val="000000"/>
          <w:sz w:val="28"/>
          <w:szCs w:val="28"/>
          <w:lang w:val="kk-KZ" w:eastAsia="en-US"/>
        </w:rPr>
        <w:t xml:space="preserve">                                 </w:t>
      </w:r>
      <w:r w:rsidRPr="00A834B6">
        <w:rPr>
          <w:rFonts w:eastAsia="Calibri"/>
          <w:bCs/>
          <w:color w:val="000000"/>
          <w:sz w:val="28"/>
          <w:szCs w:val="28"/>
          <w:lang w:eastAsia="en-US"/>
        </w:rPr>
        <w:t xml:space="preserve">(далее – Государственная корпорация </w:t>
      </w:r>
      <w:r w:rsidRPr="00A834B6">
        <w:rPr>
          <w:rFonts w:eastAsia="Calibri"/>
          <w:color w:val="000000"/>
          <w:sz w:val="28"/>
          <w:szCs w:val="28"/>
          <w:lang w:eastAsia="en-US"/>
        </w:rPr>
        <w:t>(ЦОН)</w:t>
      </w:r>
      <w:r w:rsidRPr="00A834B6">
        <w:rPr>
          <w:rFonts w:eastAsia="Calibri"/>
          <w:bCs/>
          <w:color w:val="000000"/>
          <w:sz w:val="28"/>
          <w:szCs w:val="28"/>
          <w:lang w:eastAsia="en-US"/>
        </w:rPr>
        <w:t xml:space="preserve"> – юридическое лицо, созданное                                 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</w:t>
      </w:r>
      <w:proofErr w:type="spellStart"/>
      <w:r w:rsidRPr="00A834B6">
        <w:rPr>
          <w:rFonts w:eastAsia="Calibri"/>
          <w:bCs/>
          <w:color w:val="000000"/>
          <w:sz w:val="28"/>
          <w:szCs w:val="28"/>
          <w:lang w:eastAsia="en-US"/>
        </w:rPr>
        <w:t>услугополучателю</w:t>
      </w:r>
      <w:proofErr w:type="spellEnd"/>
      <w:r w:rsidRPr="00A834B6">
        <w:rPr>
          <w:rFonts w:eastAsia="Calibri"/>
          <w:bCs/>
          <w:color w:val="000000"/>
          <w:sz w:val="28"/>
          <w:szCs w:val="28"/>
          <w:lang w:eastAsia="en-US"/>
        </w:rPr>
        <w:t xml:space="preserve">                                    по принципу «одного окна», обеспечения оказания государственных услуг                       в электронной форме.»;</w:t>
      </w:r>
    </w:p>
    <w:p w14:paraId="7C866467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bookmarkStart w:id="3" w:name="_Hlk231222690"/>
      <w:r w:rsidRPr="00A834B6">
        <w:rPr>
          <w:color w:val="000000"/>
          <w:sz w:val="28"/>
        </w:rPr>
        <w:lastRenderedPageBreak/>
        <w:t>пункт 7 изложить в следующей редакции:</w:t>
      </w:r>
    </w:p>
    <w:bookmarkEnd w:id="3"/>
    <w:p w14:paraId="4AC6CEB6" w14:textId="3F0C78F0" w:rsidR="00A94261" w:rsidRPr="00A834B6" w:rsidRDefault="00F607BF" w:rsidP="00A94261">
      <w:pPr>
        <w:overflowPunct/>
        <w:autoSpaceDE/>
        <w:adjustRightInd/>
        <w:ind w:firstLine="643"/>
        <w:jc w:val="both"/>
        <w:rPr>
          <w:sz w:val="28"/>
          <w:szCs w:val="28"/>
        </w:rPr>
      </w:pPr>
      <w:r w:rsidRPr="00A834B6">
        <w:rPr>
          <w:sz w:val="28"/>
          <w:szCs w:val="28"/>
        </w:rPr>
        <w:t>«</w:t>
      </w:r>
      <w:r w:rsidR="00A94261" w:rsidRPr="00A834B6">
        <w:rPr>
          <w:sz w:val="28"/>
          <w:szCs w:val="28"/>
        </w:rPr>
        <w:t xml:space="preserve">7. Документы, выданные компетентными органами иностранных государств, подтверждающие совершение актов гражданского состояния вне пределов Республики Казахстан, по законам соответствующих государств                        в отношении граждан Республики Казахстан, </w:t>
      </w:r>
      <w:r w:rsidR="00A94261" w:rsidRPr="00A834B6">
        <w:rPr>
          <w:bCs/>
          <w:sz w:val="28"/>
          <w:szCs w:val="28"/>
        </w:rPr>
        <w:t>иностранных граждан</w:t>
      </w:r>
      <w:r w:rsidR="00A94261" w:rsidRPr="00A834B6">
        <w:rPr>
          <w:sz w:val="28"/>
          <w:szCs w:val="28"/>
        </w:rPr>
        <w:t xml:space="preserve"> и лиц без гражданства признаются действительными в Республике Казахстан, если они не противоречат законодательству Республики Казахстан, также при наличии консульской легализации либо специального штампа (апостиля). </w:t>
      </w:r>
    </w:p>
    <w:p w14:paraId="47F4E95E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sz w:val="28"/>
          <w:szCs w:val="28"/>
        </w:rPr>
      </w:pPr>
      <w:r w:rsidRPr="00A834B6">
        <w:rPr>
          <w:sz w:val="28"/>
          <w:szCs w:val="28"/>
        </w:rPr>
        <w:t>По заявлению заинтересованных лиц регистрирующим органом или загранучреждением Республики Казахстан проставляется отметка                                        о регистрации акта гражданского состояния за пределами Республики Казахстан в цифровой системе актов гражданского состояния, за исключением актовой записи о рождении, которая подлежит государственной регистрации в цифровой системе актов гражданского состояния.</w:t>
      </w:r>
    </w:p>
    <w:p w14:paraId="19A99F68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rFonts w:eastAsia="Calibri"/>
          <w:sz w:val="28"/>
          <w:szCs w:val="28"/>
          <w:lang w:eastAsia="en-US"/>
        </w:rPr>
      </w:pPr>
      <w:r w:rsidRPr="00A834B6">
        <w:rPr>
          <w:rFonts w:eastAsia="Calibri"/>
          <w:sz w:val="28"/>
          <w:szCs w:val="28"/>
          <w:lang w:eastAsia="en-US"/>
        </w:rPr>
        <w:t>Внесение в цифровую систему актов гражданского состояния сведений (отметок) о государственной регистрации актов гражданского состояния, совершенной за пределами Республики Казахстан, осуществляется в соответствии с главой 8 настоящих Правил.</w:t>
      </w:r>
    </w:p>
    <w:p w14:paraId="1B550D9C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sz w:val="28"/>
          <w:szCs w:val="28"/>
        </w:rPr>
      </w:pPr>
      <w:r w:rsidRPr="00A834B6">
        <w:rPr>
          <w:sz w:val="28"/>
          <w:szCs w:val="28"/>
        </w:rPr>
        <w:t xml:space="preserve">Также документы, выданные за пределами Республики </w:t>
      </w:r>
      <w:proofErr w:type="gramStart"/>
      <w:r w:rsidRPr="00A834B6">
        <w:rPr>
          <w:sz w:val="28"/>
          <w:szCs w:val="28"/>
        </w:rPr>
        <w:t xml:space="preserve">Казахстан,   </w:t>
      </w:r>
      <w:proofErr w:type="gramEnd"/>
      <w:r w:rsidRPr="00A834B6">
        <w:rPr>
          <w:sz w:val="28"/>
          <w:szCs w:val="28"/>
        </w:rPr>
        <w:t xml:space="preserve">                       на языке соответствующего иностранного государства подлежат переводу                  на казахский или русский язык.</w:t>
      </w:r>
    </w:p>
    <w:p w14:paraId="28F7CF53" w14:textId="77777777" w:rsidR="00A94261" w:rsidRPr="00A834B6" w:rsidRDefault="00A94261" w:rsidP="00A94261">
      <w:pPr>
        <w:overflowPunct/>
        <w:autoSpaceDE/>
        <w:adjustRightInd/>
        <w:spacing w:line="254" w:lineRule="auto"/>
        <w:ind w:firstLine="643"/>
        <w:jc w:val="both"/>
        <w:rPr>
          <w:sz w:val="28"/>
          <w:szCs w:val="28"/>
        </w:rPr>
      </w:pPr>
      <w:r w:rsidRPr="00A834B6">
        <w:rPr>
          <w:sz w:val="28"/>
          <w:szCs w:val="28"/>
        </w:rPr>
        <w:t xml:space="preserve">Верность перевода текста документов, удостоверяющих личность </w:t>
      </w:r>
      <w:r w:rsidRPr="00A834B6">
        <w:rPr>
          <w:bCs/>
          <w:sz w:val="28"/>
          <w:szCs w:val="28"/>
        </w:rPr>
        <w:t>иностранного гражданина,</w:t>
      </w:r>
      <w:r w:rsidRPr="00A834B6">
        <w:rPr>
          <w:sz w:val="28"/>
          <w:szCs w:val="28"/>
        </w:rPr>
        <w:t xml:space="preserve"> лица без гражданства и других подтверждающих документов, выданных за пределами Республики Казахстан, может быть нотариально удостоверена, засвидетельствована в дипломатическом представительстве, консульском учреждении, во внешнеполитическом ведомстве государства, гражданином которого является </w:t>
      </w:r>
      <w:r w:rsidRPr="00A834B6">
        <w:rPr>
          <w:bCs/>
          <w:sz w:val="28"/>
          <w:szCs w:val="28"/>
        </w:rPr>
        <w:t>иностранный гражданин</w:t>
      </w:r>
      <w:r w:rsidRPr="00A834B6">
        <w:rPr>
          <w:sz w:val="28"/>
          <w:szCs w:val="28"/>
        </w:rPr>
        <w:t xml:space="preserve"> или государства постоянного проживания лица без гражданства.»;</w:t>
      </w:r>
    </w:p>
    <w:p w14:paraId="108414D8" w14:textId="36206801" w:rsidR="00D16557" w:rsidRPr="00A834B6" w:rsidRDefault="00D16557" w:rsidP="00D16557">
      <w:pPr>
        <w:ind w:firstLine="567"/>
        <w:jc w:val="both"/>
        <w:rPr>
          <w:color w:val="000000"/>
          <w:sz w:val="28"/>
        </w:rPr>
      </w:pPr>
      <w:bookmarkStart w:id="4" w:name="_Hlk231223464"/>
      <w:r w:rsidRPr="00A834B6">
        <w:rPr>
          <w:color w:val="000000"/>
          <w:sz w:val="28"/>
        </w:rPr>
        <w:t>пункт 18 изложить в следующей редакции:</w:t>
      </w:r>
    </w:p>
    <w:p w14:paraId="5E39C7BC" w14:textId="4FAEF4E0" w:rsidR="00D16557" w:rsidRPr="00A834B6" w:rsidRDefault="00D16557" w:rsidP="00A94261">
      <w:pPr>
        <w:ind w:firstLine="567"/>
        <w:jc w:val="both"/>
        <w:rPr>
          <w:bCs/>
          <w:color w:val="000000"/>
          <w:sz w:val="28"/>
        </w:rPr>
      </w:pPr>
      <w:r w:rsidRPr="00A834B6">
        <w:rPr>
          <w:bCs/>
          <w:color w:val="000000"/>
          <w:sz w:val="28"/>
        </w:rPr>
        <w:t>«18. При выявлении оснований для отказа в оказании государственной услуги, согласно пункту</w:t>
      </w:r>
      <w:r w:rsidR="001B12BA" w:rsidRPr="00A834B6">
        <w:rPr>
          <w:bCs/>
          <w:color w:val="000000"/>
          <w:sz w:val="28"/>
        </w:rPr>
        <w:t xml:space="preserve"> 11</w:t>
      </w:r>
      <w:r w:rsidRPr="00A834B6">
        <w:rPr>
          <w:bCs/>
          <w:color w:val="000000"/>
          <w:sz w:val="28"/>
        </w:rPr>
        <w:t xml:space="preserve"> Перечня основных требований к оказанию государственной услуги, </w:t>
      </w:r>
      <w:proofErr w:type="spellStart"/>
      <w:r w:rsidRPr="00A834B6">
        <w:rPr>
          <w:bCs/>
          <w:color w:val="000000"/>
          <w:sz w:val="28"/>
        </w:rPr>
        <w:t>услугодатель</w:t>
      </w:r>
      <w:proofErr w:type="spellEnd"/>
      <w:r w:rsidRPr="00A834B6">
        <w:rPr>
          <w:bCs/>
          <w:color w:val="000000"/>
          <w:sz w:val="28"/>
        </w:rPr>
        <w:t xml:space="preserve"> формирует мотивированный отказ </w:t>
      </w:r>
      <w:r w:rsidR="00D26735" w:rsidRPr="00A834B6">
        <w:rPr>
          <w:bCs/>
          <w:color w:val="000000"/>
          <w:sz w:val="28"/>
        </w:rPr>
        <w:t xml:space="preserve">                           </w:t>
      </w:r>
      <w:r w:rsidRPr="00A834B6">
        <w:rPr>
          <w:bCs/>
          <w:color w:val="000000"/>
          <w:sz w:val="28"/>
        </w:rPr>
        <w:t xml:space="preserve">в оказании государственной услуги в соответствии со статей 19-1 Закона </w:t>
      </w:r>
      <w:r w:rsidR="00D26735" w:rsidRPr="00A834B6">
        <w:rPr>
          <w:bCs/>
          <w:color w:val="000000"/>
          <w:sz w:val="28"/>
        </w:rPr>
        <w:t xml:space="preserve">                           </w:t>
      </w:r>
      <w:r w:rsidRPr="00A834B6">
        <w:rPr>
          <w:bCs/>
          <w:color w:val="000000"/>
          <w:sz w:val="28"/>
        </w:rPr>
        <w:t>«О государственных и социально ответственных услугах» без проведения процедуры заслушивания.»</w:t>
      </w:r>
      <w:r w:rsidR="00C92A9E" w:rsidRPr="00A834B6">
        <w:rPr>
          <w:bCs/>
          <w:color w:val="000000"/>
          <w:sz w:val="28"/>
        </w:rPr>
        <w:t>;</w:t>
      </w:r>
    </w:p>
    <w:p w14:paraId="45D958BA" w14:textId="01C42E88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bookmarkStart w:id="5" w:name="_Hlk234943034"/>
      <w:r w:rsidRPr="00A834B6">
        <w:rPr>
          <w:color w:val="000000"/>
          <w:sz w:val="28"/>
        </w:rPr>
        <w:t>пункт 108 изложить в следующей редакции:</w:t>
      </w:r>
    </w:p>
    <w:bookmarkEnd w:id="4"/>
    <w:bookmarkEnd w:id="5"/>
    <w:p w14:paraId="3E2DAC8A" w14:textId="77777777" w:rsidR="00A94261" w:rsidRPr="00A834B6" w:rsidRDefault="00A94261" w:rsidP="00A94261">
      <w:pPr>
        <w:overflowPunct/>
        <w:autoSpaceDE/>
        <w:adjustRightInd/>
        <w:spacing w:line="240" w:lineRule="atLeast"/>
        <w:ind w:firstLine="641"/>
        <w:jc w:val="both"/>
        <w:rPr>
          <w:sz w:val="28"/>
          <w:szCs w:val="28"/>
        </w:rPr>
      </w:pPr>
      <w:r w:rsidRPr="00A834B6">
        <w:rPr>
          <w:sz w:val="28"/>
          <w:szCs w:val="28"/>
        </w:rPr>
        <w:t xml:space="preserve">«108. При отсутствии ответа на извещение, получение сообщения                            об отсутствии спора или отказа от расторжения брака (супружества), регистрирующий орган в назначенный день в присутствии заявителя производит государственную регистрацию расторжения брака (супружества) и выдает свидетельство о расторжении брака. </w:t>
      </w:r>
    </w:p>
    <w:p w14:paraId="79410338" w14:textId="557B7110" w:rsidR="00A94261" w:rsidRPr="00A834B6" w:rsidRDefault="00A94261" w:rsidP="00A94261">
      <w:pPr>
        <w:overflowPunct/>
        <w:autoSpaceDE/>
        <w:adjustRightInd/>
        <w:spacing w:line="240" w:lineRule="atLeast"/>
        <w:ind w:firstLine="641"/>
        <w:jc w:val="both"/>
        <w:rPr>
          <w:sz w:val="28"/>
          <w:szCs w:val="28"/>
        </w:rPr>
      </w:pPr>
      <w:r w:rsidRPr="00A834B6">
        <w:rPr>
          <w:sz w:val="28"/>
          <w:szCs w:val="28"/>
        </w:rPr>
        <w:t xml:space="preserve">Свидетельство для супруга, отбывающего наказание, направляется </w:t>
      </w:r>
      <w:r w:rsidR="00D26735" w:rsidRPr="00A834B6">
        <w:rPr>
          <w:sz w:val="28"/>
          <w:szCs w:val="28"/>
        </w:rPr>
        <w:t xml:space="preserve">                           </w:t>
      </w:r>
      <w:r w:rsidRPr="00A834B6">
        <w:rPr>
          <w:sz w:val="28"/>
          <w:szCs w:val="28"/>
        </w:rPr>
        <w:t>по месту его содержания.»;</w:t>
      </w:r>
    </w:p>
    <w:p w14:paraId="4E257A6C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  <w:r w:rsidRPr="00A834B6">
        <w:rPr>
          <w:color w:val="000000"/>
          <w:sz w:val="28"/>
          <w:szCs w:val="28"/>
        </w:rPr>
        <w:t>дополнить пунктами 164-1, 164-2, 164-3, 164-4, 164-5 и 164-6 следующего содержания:</w:t>
      </w:r>
    </w:p>
    <w:p w14:paraId="0ED65D79" w14:textId="3C5C0C90" w:rsidR="00A94261" w:rsidRPr="00A834B6" w:rsidRDefault="00A94261" w:rsidP="00A94261">
      <w:pPr>
        <w:overflowPunct/>
        <w:autoSpaceDE/>
        <w:adjustRightInd/>
        <w:spacing w:line="254" w:lineRule="auto"/>
        <w:ind w:firstLine="643"/>
        <w:jc w:val="both"/>
        <w:rPr>
          <w:bCs/>
          <w:sz w:val="28"/>
          <w:szCs w:val="28"/>
          <w:lang w:eastAsia="en-US"/>
        </w:rPr>
      </w:pPr>
      <w:r w:rsidRPr="00A834B6">
        <w:rPr>
          <w:bCs/>
          <w:sz w:val="28"/>
          <w:szCs w:val="28"/>
        </w:rPr>
        <w:lastRenderedPageBreak/>
        <w:t>«</w:t>
      </w:r>
      <w:r w:rsidRPr="00A834B6">
        <w:rPr>
          <w:bCs/>
          <w:sz w:val="28"/>
          <w:szCs w:val="28"/>
          <w:lang w:eastAsia="en-US"/>
        </w:rPr>
        <w:t xml:space="preserve">164-1. Внесение сведений (отметок) о государственной регистрации заключения брака, расторжения брака либо смерти, зарегистрированных </w:t>
      </w:r>
      <w:r w:rsidR="00D26735" w:rsidRPr="00A834B6">
        <w:rPr>
          <w:bCs/>
          <w:sz w:val="28"/>
          <w:szCs w:val="28"/>
          <w:lang w:eastAsia="en-US"/>
        </w:rPr>
        <w:t xml:space="preserve">                             </w:t>
      </w:r>
      <w:r w:rsidRPr="00A834B6">
        <w:rPr>
          <w:bCs/>
          <w:sz w:val="28"/>
          <w:szCs w:val="28"/>
          <w:lang w:eastAsia="en-US"/>
        </w:rPr>
        <w:t>за пределами Республики Казахстан осуществляется регистрирующими органами РАГС путем внесения соответствующих сведений в ЦС ЗАГС.</w:t>
      </w:r>
    </w:p>
    <w:p w14:paraId="50CCB56F" w14:textId="63C5AB15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  <w:lang w:eastAsia="en-US"/>
        </w:rPr>
      </w:pPr>
      <w:r w:rsidRPr="00A834B6">
        <w:rPr>
          <w:bCs/>
          <w:sz w:val="28"/>
          <w:szCs w:val="28"/>
          <w:lang w:eastAsia="en-US"/>
        </w:rPr>
        <w:t xml:space="preserve">Для внесения в ЦС ЗАГС сведений (отметки) о регистрации акта гражданского состояния за пределами Республики Казахстан </w:t>
      </w:r>
      <w:r w:rsidRPr="00A834B6">
        <w:rPr>
          <w:bCs/>
          <w:iCs/>
          <w:sz w:val="28"/>
          <w:szCs w:val="28"/>
          <w:lang w:eastAsia="en-US"/>
        </w:rPr>
        <w:t>(о регистрации брака, о расторжении брака, о регистрации смерти)</w:t>
      </w:r>
      <w:r w:rsidRPr="00A834B6">
        <w:rPr>
          <w:bCs/>
          <w:sz w:val="28"/>
          <w:szCs w:val="28"/>
          <w:lang w:eastAsia="en-US"/>
        </w:rPr>
        <w:t xml:space="preserve"> </w:t>
      </w:r>
      <w:proofErr w:type="spellStart"/>
      <w:r w:rsidRPr="00A834B6">
        <w:rPr>
          <w:bCs/>
          <w:sz w:val="28"/>
          <w:szCs w:val="28"/>
          <w:lang w:eastAsia="en-US"/>
        </w:rPr>
        <w:t>услугополучатель</w:t>
      </w:r>
      <w:proofErr w:type="spellEnd"/>
      <w:r w:rsidRPr="00A834B6">
        <w:rPr>
          <w:bCs/>
          <w:sz w:val="28"/>
          <w:szCs w:val="28"/>
          <w:lang w:eastAsia="en-US"/>
        </w:rPr>
        <w:t xml:space="preserve"> обращается с заявлением в регистрирующий орган РАГС по желанию в письменном виде или в электронном виде посредством портала по формам, согласно приложению 33-1 к настоящим Правилам, в соответствии с видом имеющегося свидетельства, с приложением документов, указанных в пункте </w:t>
      </w:r>
      <w:r w:rsidR="00D26735" w:rsidRPr="00A834B6">
        <w:rPr>
          <w:bCs/>
          <w:sz w:val="28"/>
          <w:szCs w:val="28"/>
          <w:lang w:eastAsia="en-US"/>
        </w:rPr>
        <w:t xml:space="preserve">                         </w:t>
      </w:r>
      <w:r w:rsidRPr="00A834B6">
        <w:rPr>
          <w:bCs/>
          <w:sz w:val="28"/>
          <w:szCs w:val="28"/>
          <w:lang w:eastAsia="en-US"/>
        </w:rPr>
        <w:t>8 Перечня основных требований к оказанию государственной услуги</w:t>
      </w:r>
      <w:r w:rsidRPr="00A834B6">
        <w:rPr>
          <w:rFonts w:eastAsia="Calibri"/>
          <w:bCs/>
          <w:sz w:val="28"/>
          <w:szCs w:val="28"/>
          <w:lang w:eastAsia="en-US"/>
        </w:rPr>
        <w:t xml:space="preserve"> </w:t>
      </w:r>
      <w:r w:rsidRPr="00A834B6">
        <w:rPr>
          <w:bCs/>
          <w:sz w:val="28"/>
          <w:szCs w:val="28"/>
          <w:lang w:eastAsia="en-US"/>
        </w:rPr>
        <w:t>согласно приложению 30 к настоящим Правилам.</w:t>
      </w:r>
    </w:p>
    <w:p w14:paraId="5859524B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rFonts w:eastAsia="Calibri"/>
          <w:bCs/>
          <w:sz w:val="28"/>
          <w:szCs w:val="28"/>
          <w:lang w:eastAsia="en-US"/>
        </w:rPr>
      </w:pPr>
      <w:r w:rsidRPr="00A834B6">
        <w:rPr>
          <w:rFonts w:eastAsia="Calibri"/>
          <w:bCs/>
          <w:sz w:val="28"/>
          <w:szCs w:val="28"/>
          <w:lang w:eastAsia="en-US"/>
        </w:rPr>
        <w:t>Внесение сведений (отметки) в ЦС ЗАГС осуществляется любым регистрирующим органом.</w:t>
      </w:r>
    </w:p>
    <w:p w14:paraId="75B6E175" w14:textId="1775FE56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 xml:space="preserve">164-2. С заявлением для внесения отметки обращаются лица, в отношении которых составлена за пределами Республики Казахстан запись </w:t>
      </w:r>
      <w:r w:rsidR="00D26735" w:rsidRPr="00A834B6">
        <w:rPr>
          <w:bCs/>
          <w:sz w:val="28"/>
          <w:szCs w:val="28"/>
        </w:rPr>
        <w:t xml:space="preserve">                                                 </w:t>
      </w:r>
      <w:r w:rsidRPr="00A834B6">
        <w:rPr>
          <w:bCs/>
          <w:sz w:val="28"/>
          <w:szCs w:val="28"/>
        </w:rPr>
        <w:t xml:space="preserve">о государственной регистрации акта гражданского состояния. </w:t>
      </w:r>
    </w:p>
    <w:p w14:paraId="03F43A05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В случае внесения сведений (отметки) о смерти за услугой обращается родственник умершего лица либо иные лица, имеющие на руках оригинал документа, подтверждающий факт смерти, выданный иностранным государством.</w:t>
      </w:r>
    </w:p>
    <w:p w14:paraId="4B6296AD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 xml:space="preserve">164-3. В зависимости от вида акта гражданского состояния к заявлению прилагаются: по факту заключения брака - копия свидетельства о заключении брака; по факту расторжения брака – копия свидетельства о расторжении брака либо копия вступившего в законную силу решения суда о расторжении брака; по факту смерти копия свидетельства о смерти либо копия вступившего в законную силу решения суда об установлении факта смерти, либо объявлении лица умершим. </w:t>
      </w:r>
    </w:p>
    <w:p w14:paraId="203B41EB" w14:textId="77777777" w:rsidR="00A94261" w:rsidRPr="00A834B6" w:rsidRDefault="00A94261" w:rsidP="00A94261">
      <w:pPr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Копия свидетельства о государственной регистрации акта гражданского состояния, зарегистрированная компетентным органом иностранного государства, предоставляется с консульской легализацией либо удостоверяется штампом «Апостиль», если иное не предусмотрено международными договорами Республики Казахстан (не требуется для государств – участников Минской и Кишиневской конвенций).</w:t>
      </w:r>
      <w:bookmarkStart w:id="6" w:name="_Hlk230360160"/>
    </w:p>
    <w:p w14:paraId="1C5C8A66" w14:textId="77777777" w:rsidR="00A94261" w:rsidRPr="00A834B6" w:rsidRDefault="00A94261" w:rsidP="00A94261">
      <w:pPr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Документ также представляется с нотариально засвидетельствованным переводом на казахский или русский язык.</w:t>
      </w:r>
    </w:p>
    <w:bookmarkEnd w:id="6"/>
    <w:p w14:paraId="25361D1C" w14:textId="77777777" w:rsidR="00A94261" w:rsidRPr="00A834B6" w:rsidRDefault="00A94261" w:rsidP="00A94261">
      <w:pPr>
        <w:ind w:firstLine="643"/>
        <w:jc w:val="both"/>
        <w:rPr>
          <w:rFonts w:eastAsia="Calibri"/>
          <w:sz w:val="28"/>
          <w:szCs w:val="28"/>
          <w:lang w:eastAsia="en-US"/>
        </w:rPr>
      </w:pPr>
      <w:r w:rsidRPr="00A834B6">
        <w:rPr>
          <w:bCs/>
          <w:sz w:val="28"/>
          <w:szCs w:val="28"/>
        </w:rPr>
        <w:t xml:space="preserve">164-4. </w:t>
      </w:r>
      <w:r w:rsidRPr="00A834B6">
        <w:rPr>
          <w:rFonts w:eastAsia="Calibri"/>
          <w:sz w:val="28"/>
          <w:szCs w:val="28"/>
          <w:lang w:eastAsia="en-US"/>
        </w:rPr>
        <w:t>На основании заявления и прилагаемых документов регистрирующим органом осуществляется проверка представленных документов на соответствие установленным требованиям.</w:t>
      </w:r>
    </w:p>
    <w:p w14:paraId="28077B89" w14:textId="77777777" w:rsidR="00A94261" w:rsidRPr="00A834B6" w:rsidRDefault="00A94261" w:rsidP="00A94261">
      <w:pPr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 xml:space="preserve">При соответствии представленных документов требованиям настоящих Правил сведения (отметка) вносятся в ЦС ЗАГС. </w:t>
      </w:r>
    </w:p>
    <w:p w14:paraId="421B11BC" w14:textId="77777777" w:rsidR="00A94261" w:rsidRPr="00A834B6" w:rsidRDefault="00A94261" w:rsidP="00A94261">
      <w:pPr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После внесения сведений (отметки) регистрирующим органом формируется уведомление о внесении сведений (отметки) по формам, согласно приложению 33-2 к настоящим Правилам.</w:t>
      </w:r>
    </w:p>
    <w:p w14:paraId="5F9FF874" w14:textId="77777777" w:rsidR="00A94BAF" w:rsidRPr="00A834B6" w:rsidRDefault="00A94BAF" w:rsidP="00A94BAF">
      <w:pPr>
        <w:overflowPunct/>
        <w:autoSpaceDE/>
        <w:autoSpaceDN/>
        <w:adjustRightInd/>
        <w:ind w:firstLine="720"/>
        <w:jc w:val="both"/>
        <w:rPr>
          <w:bCs/>
          <w:sz w:val="28"/>
          <w:szCs w:val="28"/>
          <w:lang w:eastAsia="en-US"/>
        </w:rPr>
      </w:pPr>
      <w:r w:rsidRPr="00A834B6">
        <w:rPr>
          <w:bCs/>
          <w:sz w:val="28"/>
          <w:szCs w:val="28"/>
          <w:lang w:eastAsia="en-US"/>
        </w:rPr>
        <w:lastRenderedPageBreak/>
        <w:t xml:space="preserve">При обнаружении несоответствия представленных документов требованиям настоящих Правил </w:t>
      </w:r>
      <w:proofErr w:type="spellStart"/>
      <w:r w:rsidRPr="00A834B6">
        <w:rPr>
          <w:bCs/>
          <w:sz w:val="28"/>
          <w:szCs w:val="28"/>
          <w:lang w:eastAsia="en-US"/>
        </w:rPr>
        <w:t>услугодатель</w:t>
      </w:r>
      <w:proofErr w:type="spellEnd"/>
      <w:r w:rsidRPr="00A834B6">
        <w:rPr>
          <w:bCs/>
          <w:sz w:val="28"/>
          <w:szCs w:val="28"/>
          <w:lang w:eastAsia="en-US"/>
        </w:rPr>
        <w:t xml:space="preserve"> формирует мотивированный ответ об отказе в оказании государственной услуги с указанием конкретных причин </w:t>
      </w:r>
      <w:proofErr w:type="spellStart"/>
      <w:r w:rsidRPr="00A834B6">
        <w:rPr>
          <w:bCs/>
          <w:sz w:val="28"/>
          <w:szCs w:val="28"/>
          <w:lang w:eastAsia="en-US"/>
        </w:rPr>
        <w:t>нсоответсвия</w:t>
      </w:r>
      <w:proofErr w:type="spellEnd"/>
      <w:r w:rsidRPr="00A834B6">
        <w:rPr>
          <w:bCs/>
          <w:sz w:val="28"/>
          <w:szCs w:val="28"/>
          <w:lang w:eastAsia="en-US"/>
        </w:rPr>
        <w:t xml:space="preserve"> документов.</w:t>
      </w:r>
    </w:p>
    <w:p w14:paraId="170B60DF" w14:textId="77777777" w:rsidR="00A94BAF" w:rsidRPr="00A834B6" w:rsidRDefault="00A94BAF" w:rsidP="00A94BAF">
      <w:pPr>
        <w:overflowPunct/>
        <w:autoSpaceDE/>
        <w:autoSpaceDN/>
        <w:adjustRightInd/>
        <w:ind w:firstLine="720"/>
        <w:jc w:val="both"/>
        <w:rPr>
          <w:bCs/>
          <w:sz w:val="28"/>
          <w:szCs w:val="28"/>
          <w:lang w:eastAsia="en-US"/>
        </w:rPr>
      </w:pPr>
      <w:r w:rsidRPr="00A834B6">
        <w:rPr>
          <w:bCs/>
          <w:sz w:val="28"/>
          <w:szCs w:val="28"/>
          <w:lang w:eastAsia="en-US"/>
        </w:rPr>
        <w:t xml:space="preserve">Уведомление о внесении сведений (отметки) в ЦС ЗАГС или мотивированный ответ об отказе в оказании государственной услуги подписываются должностным лицом и в бумажном виде скрепляются печатью регистрирующего органа. </w:t>
      </w:r>
    </w:p>
    <w:p w14:paraId="1EDBF7B8" w14:textId="77777777" w:rsidR="00A94261" w:rsidRPr="00A834B6" w:rsidRDefault="00A94261" w:rsidP="00A94261">
      <w:pPr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164-5. Срок оказания услуги составляет 1 (один) рабочий день, при этом день приема заявления не входит в срок оказания государственной услуги.</w:t>
      </w:r>
    </w:p>
    <w:p w14:paraId="77BB21AF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>164-6. Внесение сведений (отметки) в ЦС ЗАГС требуется при наличии ИИН лиц, в отношении которых составлена актовая запись.</w:t>
      </w:r>
    </w:p>
    <w:p w14:paraId="61084097" w14:textId="77777777" w:rsidR="00A94261" w:rsidRPr="00A834B6" w:rsidRDefault="00A94261" w:rsidP="00A94261">
      <w:pPr>
        <w:overflowPunct/>
        <w:autoSpaceDE/>
        <w:adjustRightInd/>
        <w:ind w:firstLine="643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 xml:space="preserve">В случае внесения сведений (отметки) о заключении или расторжении брака наличие ИИН обоих супругов. </w:t>
      </w:r>
    </w:p>
    <w:p w14:paraId="14A2D12D" w14:textId="14A15CD2" w:rsidR="00A94261" w:rsidRPr="00A834B6" w:rsidRDefault="00A94261" w:rsidP="00A94261">
      <w:pPr>
        <w:overflowPunct/>
        <w:autoSpaceDE/>
        <w:adjustRightInd/>
        <w:spacing w:line="240" w:lineRule="atLeast"/>
        <w:ind w:firstLine="641"/>
        <w:jc w:val="both"/>
        <w:rPr>
          <w:bCs/>
          <w:sz w:val="28"/>
          <w:szCs w:val="28"/>
        </w:rPr>
      </w:pPr>
      <w:r w:rsidRPr="00A834B6">
        <w:rPr>
          <w:bCs/>
          <w:sz w:val="28"/>
          <w:szCs w:val="28"/>
        </w:rPr>
        <w:t xml:space="preserve">При отсутствии ИИН у одного из указанных лиц внесение отметки </w:t>
      </w:r>
      <w:r w:rsidR="00D26735" w:rsidRPr="00A834B6">
        <w:rPr>
          <w:bCs/>
          <w:sz w:val="28"/>
          <w:szCs w:val="28"/>
        </w:rPr>
        <w:t xml:space="preserve">                              </w:t>
      </w:r>
      <w:r w:rsidRPr="00A834B6">
        <w:rPr>
          <w:bCs/>
          <w:sz w:val="28"/>
          <w:szCs w:val="28"/>
        </w:rPr>
        <w:t>не производится.»;</w:t>
      </w:r>
    </w:p>
    <w:p w14:paraId="453F698A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  <w:bookmarkStart w:id="7" w:name="_Hlk231224107"/>
      <w:r w:rsidRPr="00A834B6">
        <w:rPr>
          <w:color w:val="000000"/>
          <w:sz w:val="28"/>
          <w:szCs w:val="28"/>
        </w:rPr>
        <w:t>пункт 167 дополнить подпунктом 23) и изложить в следующей редакции:</w:t>
      </w:r>
    </w:p>
    <w:bookmarkEnd w:id="7"/>
    <w:p w14:paraId="2CC0A3D5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  <w:r w:rsidRPr="00A834B6">
        <w:rPr>
          <w:color w:val="000000"/>
          <w:sz w:val="28"/>
          <w:szCs w:val="28"/>
        </w:rPr>
        <w:t>«</w:t>
      </w:r>
      <w:r w:rsidRPr="00A834B6">
        <w:rPr>
          <w:bCs/>
          <w:sz w:val="28"/>
          <w:szCs w:val="28"/>
        </w:rPr>
        <w:t xml:space="preserve">23) при желании вернуть прежнее написание фамилии, имени или отчества лицом, ранее исключившим аффиксы, несвойственных казахскому языку.»; </w:t>
      </w:r>
    </w:p>
    <w:p w14:paraId="7559EDE7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4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1 к настоящему приказу;</w:t>
      </w:r>
    </w:p>
    <w:p w14:paraId="1608BAB8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13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2 к настоящему приказу;</w:t>
      </w:r>
    </w:p>
    <w:p w14:paraId="67EFEBCC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17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3 к настоящему приказу;</w:t>
      </w:r>
    </w:p>
    <w:p w14:paraId="7A35F1D5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20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4 к настоящему приказу;</w:t>
      </w:r>
    </w:p>
    <w:p w14:paraId="028B7AD5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22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5 к настоящему приказу;</w:t>
      </w:r>
    </w:p>
    <w:p w14:paraId="3BF3F9FF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26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6 к настоящему приказу;</w:t>
      </w:r>
    </w:p>
    <w:p w14:paraId="19CA8375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30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7 к настоящему приказу;</w:t>
      </w:r>
    </w:p>
    <w:p w14:paraId="0921E57E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>дополнить приложением 33-1 согласно приложению 8 к настоящему приказу;</w:t>
      </w:r>
    </w:p>
    <w:p w14:paraId="746DB8E9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>дополнить приложением 33-2 согласно приложению 9 к настоящему приказу;</w:t>
      </w:r>
    </w:p>
    <w:p w14:paraId="305BADF1" w14:textId="77777777" w:rsidR="00A94261" w:rsidRPr="00A834B6" w:rsidRDefault="00A94261" w:rsidP="00A94261">
      <w:pPr>
        <w:ind w:firstLine="567"/>
        <w:jc w:val="both"/>
        <w:rPr>
          <w:rFonts w:eastAsia="SimSun"/>
          <w:spacing w:val="2"/>
          <w:sz w:val="28"/>
          <w:szCs w:val="28"/>
        </w:rPr>
      </w:pPr>
      <w:r w:rsidRPr="00A834B6">
        <w:rPr>
          <w:rFonts w:eastAsia="SimSun"/>
          <w:spacing w:val="2"/>
          <w:sz w:val="28"/>
          <w:szCs w:val="28"/>
        </w:rPr>
        <w:t xml:space="preserve">приложение 34 к </w:t>
      </w:r>
      <w:r w:rsidRPr="00A834B6">
        <w:rPr>
          <w:sz w:val="28"/>
          <w:szCs w:val="28"/>
        </w:rPr>
        <w:t xml:space="preserve">указанным Правилам </w:t>
      </w:r>
      <w:r w:rsidRPr="00A834B6">
        <w:rPr>
          <w:rFonts w:eastAsia="SimSun"/>
          <w:spacing w:val="2"/>
          <w:sz w:val="28"/>
          <w:szCs w:val="28"/>
        </w:rPr>
        <w:t>изложить в новой редакции согласно приложению 10 к настоящему приказу.</w:t>
      </w:r>
    </w:p>
    <w:p w14:paraId="482CD496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t>2. 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p w14:paraId="7AE456C1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t>1) государственную регистрацию настоящего приказа;</w:t>
      </w:r>
    </w:p>
    <w:p w14:paraId="24E12945" w14:textId="77AB5102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t>2) размещение настоящего приказа на интернет-ресурсе Министерства юстиции Республики Казахстан</w:t>
      </w:r>
      <w:r w:rsidR="00361D2A" w:rsidRPr="00A834B6">
        <w:rPr>
          <w:color w:val="000000"/>
          <w:sz w:val="28"/>
        </w:rPr>
        <w:t xml:space="preserve"> после его </w:t>
      </w:r>
      <w:r w:rsidR="00361D2A" w:rsidRPr="00A834B6">
        <w:rPr>
          <w:rFonts w:eastAsia="Calibri"/>
          <w:sz w:val="28"/>
          <w:szCs w:val="28"/>
          <w:lang w:eastAsia="en-US"/>
        </w:rPr>
        <w:t>официального опубликования</w:t>
      </w:r>
      <w:r w:rsidRPr="00A834B6">
        <w:rPr>
          <w:color w:val="000000"/>
          <w:sz w:val="28"/>
        </w:rPr>
        <w:t>.</w:t>
      </w:r>
    </w:p>
    <w:p w14:paraId="6CF8F8FB" w14:textId="77777777" w:rsidR="00A94261" w:rsidRPr="00A834B6" w:rsidRDefault="00A94261" w:rsidP="00A94261">
      <w:pPr>
        <w:ind w:firstLine="567"/>
        <w:jc w:val="both"/>
        <w:rPr>
          <w:color w:val="000000"/>
          <w:sz w:val="28"/>
        </w:rPr>
      </w:pPr>
      <w:r w:rsidRPr="00A834B6">
        <w:rPr>
          <w:color w:val="000000"/>
          <w:sz w:val="28"/>
        </w:rPr>
        <w:lastRenderedPageBreak/>
        <w:t>3. Контроль за исполнением настоящего приказа возложить                                                 на курирующего вице-министра юстиции Республики Казахстан.</w:t>
      </w:r>
    </w:p>
    <w:p w14:paraId="2674A8E0" w14:textId="77777777" w:rsidR="00A94261" w:rsidRPr="00A834B6" w:rsidRDefault="00A94261" w:rsidP="00A94261">
      <w:pPr>
        <w:ind w:firstLine="567"/>
        <w:jc w:val="both"/>
        <w:rPr>
          <w:sz w:val="28"/>
          <w:szCs w:val="28"/>
        </w:rPr>
      </w:pPr>
      <w:r w:rsidRPr="00A834B6">
        <w:rPr>
          <w:sz w:val="28"/>
        </w:rPr>
        <w:t xml:space="preserve">4. </w:t>
      </w:r>
      <w:r w:rsidRPr="00A834B6">
        <w:rPr>
          <w:rFonts w:eastAsia="Calibri"/>
          <w:sz w:val="28"/>
          <w:szCs w:val="28"/>
          <w:lang w:eastAsia="en-US"/>
        </w:rPr>
        <w:t xml:space="preserve">Настоящий приказ вводится в действие по истечении десяти календарных дней после дня его первого </w:t>
      </w:r>
      <w:bookmarkStart w:id="8" w:name="_Hlk234944434"/>
      <w:r w:rsidRPr="00A834B6">
        <w:rPr>
          <w:rFonts w:eastAsia="Calibri"/>
          <w:sz w:val="28"/>
          <w:szCs w:val="28"/>
          <w:lang w:eastAsia="en-US"/>
        </w:rPr>
        <w:t>официального опубликования</w:t>
      </w:r>
      <w:r w:rsidRPr="00A834B6">
        <w:rPr>
          <w:sz w:val="28"/>
          <w:szCs w:val="28"/>
        </w:rPr>
        <w:t>.</w:t>
      </w:r>
      <w:bookmarkEnd w:id="8"/>
    </w:p>
    <w:p w14:paraId="647F5E3B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</w:p>
    <w:p w14:paraId="167ED51F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</w:p>
    <w:p w14:paraId="1AC2CD5F" w14:textId="77777777" w:rsidR="00A94261" w:rsidRPr="00A834B6" w:rsidRDefault="00A94261" w:rsidP="00A94261">
      <w:pPr>
        <w:ind w:firstLine="567"/>
        <w:jc w:val="both"/>
        <w:rPr>
          <w:color w:val="000000"/>
          <w:sz w:val="28"/>
          <w:szCs w:val="28"/>
        </w:rPr>
      </w:pPr>
    </w:p>
    <w:p w14:paraId="78272E76" w14:textId="77777777" w:rsidR="00A94261" w:rsidRPr="00A834B6" w:rsidRDefault="00A94261" w:rsidP="00A94261"/>
    <w:p w14:paraId="7C06E703" w14:textId="77777777" w:rsidR="00A94261" w:rsidRPr="00A834B6" w:rsidRDefault="00A94261" w:rsidP="00934587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RPr="00A834B6" w14:paraId="7C5BAC07" w14:textId="77777777" w:rsidTr="0038799B">
        <w:tc>
          <w:tcPr>
            <w:tcW w:w="3652" w:type="dxa"/>
            <w:hideMark/>
          </w:tcPr>
          <w:p w14:paraId="2CEAC3A0" w14:textId="17795BFF" w:rsidR="0038799B" w:rsidRPr="00A834B6" w:rsidRDefault="00D26735">
            <w:pPr>
              <w:rPr>
                <w:b/>
                <w:sz w:val="28"/>
                <w:szCs w:val="28"/>
              </w:rPr>
            </w:pPr>
            <w:r w:rsidRPr="00A834B6">
              <w:rPr>
                <w:b/>
                <w:sz w:val="28"/>
                <w:szCs w:val="28"/>
              </w:rPr>
              <w:t>Министр юстиции</w:t>
            </w:r>
          </w:p>
        </w:tc>
        <w:tc>
          <w:tcPr>
            <w:tcW w:w="2126" w:type="dxa"/>
          </w:tcPr>
          <w:p w14:paraId="455F9383" w14:textId="77777777" w:rsidR="0038799B" w:rsidRPr="00A834B6" w:rsidRDefault="0038799B">
            <w:pPr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hideMark/>
          </w:tcPr>
          <w:p w14:paraId="7EAADFE1" w14:textId="03EB5B3D" w:rsidR="0038799B" w:rsidRPr="00A834B6" w:rsidRDefault="00D26735">
            <w:pPr>
              <w:rPr>
                <w:b/>
                <w:sz w:val="28"/>
                <w:szCs w:val="28"/>
              </w:rPr>
            </w:pPr>
            <w:r w:rsidRPr="00A834B6">
              <w:rPr>
                <w:b/>
                <w:sz w:val="28"/>
                <w:szCs w:val="28"/>
              </w:rPr>
              <w:t xml:space="preserve">Е. </w:t>
            </w:r>
            <w:proofErr w:type="spellStart"/>
            <w:r w:rsidRPr="00A834B6">
              <w:rPr>
                <w:b/>
                <w:sz w:val="28"/>
                <w:szCs w:val="28"/>
              </w:rPr>
              <w:t>Сарсембаев</w:t>
            </w:r>
            <w:proofErr w:type="spellEnd"/>
          </w:p>
        </w:tc>
      </w:tr>
    </w:tbl>
    <w:p w14:paraId="63E37AF5" w14:textId="11CAFC23" w:rsidR="0094678B" w:rsidRPr="00A834B6" w:rsidRDefault="0094678B" w:rsidP="00934587"/>
    <w:p w14:paraId="33379592" w14:textId="7671C71F" w:rsidR="00A94261" w:rsidRPr="00A834B6" w:rsidRDefault="00A94261" w:rsidP="00934587"/>
    <w:p w14:paraId="5812BEB0" w14:textId="77777777" w:rsidR="00A94261" w:rsidRPr="00A834B6" w:rsidRDefault="00A94261" w:rsidP="00A94261">
      <w:pPr>
        <w:overflowPunct/>
        <w:autoSpaceDE/>
        <w:adjustRightInd/>
        <w:rPr>
          <w:b/>
          <w:sz w:val="28"/>
          <w:szCs w:val="28"/>
          <w:lang w:eastAsia="ru-KZ"/>
        </w:rPr>
      </w:pPr>
      <w:r w:rsidRPr="00A834B6">
        <w:rPr>
          <w:rFonts w:eastAsia="Calibri"/>
          <w:b/>
          <w:sz w:val="28"/>
          <w:szCs w:val="28"/>
          <w:lang w:eastAsia="ru-KZ"/>
        </w:rPr>
        <w:t>«СОГЛАСОВАН»</w:t>
      </w:r>
    </w:p>
    <w:p w14:paraId="622A3AE8" w14:textId="77777777" w:rsidR="00A94261" w:rsidRPr="00A834B6" w:rsidRDefault="00A94261" w:rsidP="00A94261">
      <w:pPr>
        <w:overflowPunct/>
        <w:autoSpaceDE/>
        <w:adjustRightInd/>
        <w:spacing w:line="20" w:lineRule="atLeast"/>
        <w:rPr>
          <w:rFonts w:eastAsia="Calibri"/>
          <w:b/>
          <w:sz w:val="28"/>
          <w:szCs w:val="28"/>
          <w:lang w:eastAsia="ru-KZ"/>
        </w:rPr>
      </w:pPr>
      <w:r w:rsidRPr="00A834B6">
        <w:rPr>
          <w:rFonts w:eastAsia="Calibri"/>
          <w:b/>
          <w:sz w:val="28"/>
          <w:szCs w:val="28"/>
          <w:lang w:eastAsia="ru-KZ"/>
        </w:rPr>
        <w:t xml:space="preserve">Министерство искусственного интеллекта </w:t>
      </w:r>
    </w:p>
    <w:p w14:paraId="05F0DC3D" w14:textId="12AEA83B" w:rsidR="00A94261" w:rsidRPr="00A834B6" w:rsidRDefault="00A94261" w:rsidP="00A94261">
      <w:r w:rsidRPr="00A834B6">
        <w:rPr>
          <w:rFonts w:eastAsia="Calibri"/>
          <w:b/>
          <w:sz w:val="28"/>
          <w:szCs w:val="28"/>
          <w:lang w:eastAsia="ru-KZ"/>
        </w:rPr>
        <w:t>и цифрового развития Республики Казахстан</w:t>
      </w:r>
    </w:p>
    <w:sectPr w:rsidR="00A94261" w:rsidRPr="00A834B6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B6CE8" w14:textId="77777777" w:rsidR="00C97B8A" w:rsidRDefault="00C97B8A">
      <w:r>
        <w:separator/>
      </w:r>
    </w:p>
  </w:endnote>
  <w:endnote w:type="continuationSeparator" w:id="0">
    <w:p w14:paraId="4A02212C" w14:textId="77777777" w:rsidR="00C97B8A" w:rsidRDefault="00C9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6A37F" w14:textId="77777777" w:rsidR="00C97B8A" w:rsidRDefault="00C97B8A">
      <w:r>
        <w:separator/>
      </w:r>
    </w:p>
  </w:footnote>
  <w:footnote w:type="continuationSeparator" w:id="0">
    <w:p w14:paraId="26B31215" w14:textId="77777777" w:rsidR="00C97B8A" w:rsidRDefault="00C97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07042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11F818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ADC3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1C3F1984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0AD6EEF4" w14:textId="77777777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1173265B" w14:textId="7644C2B9" w:rsidR="00D26735" w:rsidRPr="00D26735" w:rsidRDefault="00D26735" w:rsidP="00D26735">
          <w:pPr>
            <w:jc w:val="center"/>
            <w:rPr>
              <w:b/>
              <w:color w:val="4F81BD"/>
              <w:sz w:val="22"/>
              <w:szCs w:val="22"/>
              <w:lang w:eastAsia="en-US"/>
            </w:rPr>
          </w:pPr>
          <w:r w:rsidRPr="00D26735">
            <w:rPr>
              <w:b/>
              <w:color w:val="4F81BD"/>
              <w:sz w:val="22"/>
              <w:szCs w:val="22"/>
              <w:lang w:eastAsia="en-US"/>
            </w:rPr>
            <w:t>«ҚАЗАҚСТАН РЕСПУБЛИКАСЫ</w:t>
          </w:r>
        </w:p>
        <w:p w14:paraId="117D106E" w14:textId="099318D9" w:rsidR="004B400D" w:rsidRPr="00D100F6" w:rsidRDefault="00D26735" w:rsidP="00D2673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26735">
            <w:rPr>
              <w:b/>
              <w:color w:val="4F81BD"/>
              <w:sz w:val="22"/>
              <w:szCs w:val="22"/>
              <w:lang w:eastAsia="en-US"/>
            </w:rPr>
            <w:t xml:space="preserve">  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 w14:paraId="05EC10C0" w14:textId="4E7EEAE8" w:rsidR="004B400D" w:rsidRPr="00D100F6" w:rsidRDefault="00522578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7606A0A4" wp14:editId="412BED19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73E97972" w14:textId="77777777" w:rsidR="00D26735" w:rsidRPr="00D26735" w:rsidRDefault="00D26735" w:rsidP="00D26735">
          <w:pPr>
            <w:jc w:val="center"/>
            <w:rPr>
              <w:b/>
              <w:color w:val="4F81BD"/>
              <w:sz w:val="22"/>
              <w:szCs w:val="22"/>
              <w:lang w:eastAsia="en-US"/>
            </w:rPr>
          </w:pPr>
          <w:r w:rsidRPr="00D26735">
            <w:rPr>
              <w:b/>
              <w:color w:val="4F81BD"/>
              <w:sz w:val="22"/>
              <w:szCs w:val="22"/>
              <w:lang w:eastAsia="en-US"/>
            </w:rPr>
            <w:t xml:space="preserve">ГОСУДАРСТВЕННОЕ УЧРЕЖДЕНИЕ </w:t>
          </w:r>
        </w:p>
        <w:p w14:paraId="0AE83F74" w14:textId="5EE50B24" w:rsidR="004B400D" w:rsidRPr="00D100F6" w:rsidRDefault="00D26735" w:rsidP="00D2673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26735">
            <w:rPr>
              <w:b/>
              <w:color w:val="4F81BD"/>
              <w:sz w:val="22"/>
              <w:szCs w:val="22"/>
              <w:lang w:eastAsia="en-US"/>
            </w:rPr>
            <w:t>«МИНИСТЕРСТВО ЮСТИЦИИ РЕСПУБЛИКИ КАЗАХСТАН»</w:t>
          </w:r>
        </w:p>
      </w:tc>
    </w:tr>
    <w:tr w:rsidR="00642211" w:rsidRPr="00D100F6" w14:paraId="7172DBBF" w14:textId="77777777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7299C7C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910B09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7611C8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3905317" w14:textId="77777777" w:rsidR="00642211" w:rsidRDefault="005D1846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386662" wp14:editId="49BCC812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line w14:anchorId="417382C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62D07058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5E653149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B20A3F2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856E3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5E3E605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A03CDE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66A87"/>
    <w:rsid w:val="00073119"/>
    <w:rsid w:val="000922AA"/>
    <w:rsid w:val="000D4DAC"/>
    <w:rsid w:val="000F48E7"/>
    <w:rsid w:val="001204BA"/>
    <w:rsid w:val="001319EE"/>
    <w:rsid w:val="00143292"/>
    <w:rsid w:val="001763DE"/>
    <w:rsid w:val="001A1881"/>
    <w:rsid w:val="001B12BA"/>
    <w:rsid w:val="001B61C1"/>
    <w:rsid w:val="001F4925"/>
    <w:rsid w:val="001F64CB"/>
    <w:rsid w:val="002000F4"/>
    <w:rsid w:val="00214886"/>
    <w:rsid w:val="0022101F"/>
    <w:rsid w:val="0023374B"/>
    <w:rsid w:val="00251F3F"/>
    <w:rsid w:val="002A394A"/>
    <w:rsid w:val="002C49BE"/>
    <w:rsid w:val="00302F69"/>
    <w:rsid w:val="00315CD9"/>
    <w:rsid w:val="00330B0F"/>
    <w:rsid w:val="00361D2A"/>
    <w:rsid w:val="00364E0B"/>
    <w:rsid w:val="00386737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22578"/>
    <w:rsid w:val="00565861"/>
    <w:rsid w:val="005C14F1"/>
    <w:rsid w:val="005D1846"/>
    <w:rsid w:val="005F582C"/>
    <w:rsid w:val="00625581"/>
    <w:rsid w:val="00642211"/>
    <w:rsid w:val="006B6938"/>
    <w:rsid w:val="007006E3"/>
    <w:rsid w:val="007111E8"/>
    <w:rsid w:val="00731B2A"/>
    <w:rsid w:val="00740441"/>
    <w:rsid w:val="007767CD"/>
    <w:rsid w:val="00782A16"/>
    <w:rsid w:val="00787A78"/>
    <w:rsid w:val="007D5C5B"/>
    <w:rsid w:val="007E588D"/>
    <w:rsid w:val="0081000A"/>
    <w:rsid w:val="008436CA"/>
    <w:rsid w:val="008529BD"/>
    <w:rsid w:val="00866964"/>
    <w:rsid w:val="00867FA4"/>
    <w:rsid w:val="00880D16"/>
    <w:rsid w:val="008856E3"/>
    <w:rsid w:val="00901D17"/>
    <w:rsid w:val="009139A9"/>
    <w:rsid w:val="00914138"/>
    <w:rsid w:val="00915A4B"/>
    <w:rsid w:val="00934587"/>
    <w:rsid w:val="0094678B"/>
    <w:rsid w:val="009924CE"/>
    <w:rsid w:val="009A6604"/>
    <w:rsid w:val="009B69F4"/>
    <w:rsid w:val="00A10052"/>
    <w:rsid w:val="00A17FE7"/>
    <w:rsid w:val="00A24C17"/>
    <w:rsid w:val="00A338BC"/>
    <w:rsid w:val="00A47D62"/>
    <w:rsid w:val="00A646AF"/>
    <w:rsid w:val="00A721B9"/>
    <w:rsid w:val="00A834B6"/>
    <w:rsid w:val="00A94261"/>
    <w:rsid w:val="00A94BAF"/>
    <w:rsid w:val="00AA225A"/>
    <w:rsid w:val="00AC76FB"/>
    <w:rsid w:val="00AD462C"/>
    <w:rsid w:val="00B0298F"/>
    <w:rsid w:val="00B86340"/>
    <w:rsid w:val="00BC253A"/>
    <w:rsid w:val="00BD42EA"/>
    <w:rsid w:val="00BE3CFA"/>
    <w:rsid w:val="00BE78CA"/>
    <w:rsid w:val="00C7780A"/>
    <w:rsid w:val="00C854C9"/>
    <w:rsid w:val="00C92A9E"/>
    <w:rsid w:val="00C97B8A"/>
    <w:rsid w:val="00CA1875"/>
    <w:rsid w:val="00CC7D90"/>
    <w:rsid w:val="00CE6A1B"/>
    <w:rsid w:val="00D02BDF"/>
    <w:rsid w:val="00D03D0C"/>
    <w:rsid w:val="00D11982"/>
    <w:rsid w:val="00D14F06"/>
    <w:rsid w:val="00D16557"/>
    <w:rsid w:val="00D26735"/>
    <w:rsid w:val="00D42C93"/>
    <w:rsid w:val="00D52DE8"/>
    <w:rsid w:val="00DA79A3"/>
    <w:rsid w:val="00E15847"/>
    <w:rsid w:val="00E35604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525B9"/>
    <w:rsid w:val="00F607BF"/>
    <w:rsid w:val="00F64017"/>
    <w:rsid w:val="00F66167"/>
    <w:rsid w:val="00F93EE0"/>
    <w:rsid w:val="00FA7E02"/>
    <w:rsid w:val="00FC106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754A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1655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26735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D26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Бекенова Гульфия Сагиндыковна</cp:lastModifiedBy>
  <cp:revision>37</cp:revision>
  <cp:lastPrinted>2026-07-30T04:46:00Z</cp:lastPrinted>
  <dcterms:created xsi:type="dcterms:W3CDTF">2018-09-21T12:01:00Z</dcterms:created>
  <dcterms:modified xsi:type="dcterms:W3CDTF">2026-07-30T04:49:00Z</dcterms:modified>
</cp:coreProperties>
</file>