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261"/>
        <w:gridCol w:w="5811"/>
      </w:tblGrid>
      <w:tr w:rsidR="00005419" w:rsidRPr="00DB5098" w14:paraId="5BD50272" w14:textId="77777777" w:rsidTr="006B21D1">
        <w:trPr>
          <w:trHeight w:val="983"/>
        </w:trPr>
        <w:tc>
          <w:tcPr>
            <w:tcW w:w="9747" w:type="dxa"/>
            <w:gridSpan w:val="3"/>
            <w:vAlign w:val="center"/>
          </w:tcPr>
          <w:p w14:paraId="2341F4B7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3455D4E4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DB5098" w14:paraId="2A04DE15" w14:textId="77777777" w:rsidTr="006B21D1">
        <w:tc>
          <w:tcPr>
            <w:tcW w:w="675" w:type="dxa"/>
            <w:vAlign w:val="center"/>
          </w:tcPr>
          <w:p w14:paraId="15CBC488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453F4536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4EFE1D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14:paraId="1C775BAE" w14:textId="77777777" w:rsidR="00660438" w:rsidRPr="00DE7266" w:rsidRDefault="00564A05" w:rsidP="00D906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D906E5"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некоторые приказы Министерства сельского хозяйства Республики Казахстан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660438" w:rsidRPr="00DB5098" w14:paraId="549ECCB7" w14:textId="77777777" w:rsidTr="006B21D1">
        <w:tc>
          <w:tcPr>
            <w:tcW w:w="675" w:type="dxa"/>
            <w:vAlign w:val="center"/>
          </w:tcPr>
          <w:p w14:paraId="17C88421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028197D2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14:paraId="40A9FEBF" w14:textId="77777777" w:rsidR="00660438" w:rsidRPr="001814C9" w:rsidRDefault="001814C9" w:rsidP="00181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хозяйства Республики Казахстан</w:t>
            </w:r>
          </w:p>
        </w:tc>
      </w:tr>
      <w:tr w:rsidR="00660438" w:rsidRPr="00414B82" w14:paraId="590E2CFD" w14:textId="77777777" w:rsidTr="006B21D1">
        <w:tc>
          <w:tcPr>
            <w:tcW w:w="675" w:type="dxa"/>
            <w:vAlign w:val="center"/>
          </w:tcPr>
          <w:p w14:paraId="6B206577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54E17007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14:paraId="6793A8AA" w14:textId="77777777" w:rsidR="00564A05" w:rsidRDefault="00D906E5" w:rsidP="00403D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</w:t>
            </w:r>
            <w:r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подпунктом 1) статьи 10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государственных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 ответственных услугах»</w:t>
            </w:r>
            <w:r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подпунктом 4) пункта 1 статьи 12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разрешениях и уведомлениях».</w:t>
            </w:r>
          </w:p>
          <w:p w14:paraId="56F6E724" w14:textId="77777777" w:rsidR="00D906E5" w:rsidRPr="00403D4E" w:rsidRDefault="00C52AE5" w:rsidP="00D90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целях </w:t>
            </w:r>
            <w:r w:rsidR="00D906E5"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приведения в соответствие с Законом Республики Казахстан от 19 мая 2026 года № 291-VIII ЗРК «О внесении изменений и дополнений в некоторые законодательные акты Республики Казахстан по в</w:t>
            </w:r>
            <w:r w:rsid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опросам государственной службы».</w:t>
            </w:r>
          </w:p>
        </w:tc>
      </w:tr>
      <w:tr w:rsidR="00660438" w:rsidRPr="00DB5098" w14:paraId="526492AE" w14:textId="77777777" w:rsidTr="006B21D1">
        <w:tc>
          <w:tcPr>
            <w:tcW w:w="675" w:type="dxa"/>
            <w:vAlign w:val="center"/>
          </w:tcPr>
          <w:p w14:paraId="0FE0C8BE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3D81EAE7" w14:textId="77777777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14:paraId="3C1D7D81" w14:textId="77777777" w:rsidR="003E6752" w:rsidRPr="003E6752" w:rsidRDefault="003E6752" w:rsidP="00D90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67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направлен 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D906E5"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приведения в соответствие с Законом Республики Казахстан от 19 мая 2026 года № 291-VIII ЗРК «О внесении изменений и дополнений в некоторые законодательные акты Республики Казахстан по в</w:t>
            </w:r>
            <w:r w:rsid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опросам государственной службы»</w:t>
            </w:r>
          </w:p>
        </w:tc>
      </w:tr>
      <w:tr w:rsidR="00005419" w:rsidRPr="00DB5098" w14:paraId="51EAF6AB" w14:textId="77777777" w:rsidTr="006B21D1">
        <w:tc>
          <w:tcPr>
            <w:tcW w:w="675" w:type="dxa"/>
            <w:vAlign w:val="center"/>
          </w:tcPr>
          <w:p w14:paraId="775C0EB9" w14:textId="77777777" w:rsidR="00005419" w:rsidRPr="00F04B00" w:rsidRDefault="00005419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21ADD688" w14:textId="77777777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14:paraId="250BD4AF" w14:textId="77777777" w:rsidR="00005419" w:rsidRPr="001814C9" w:rsidRDefault="00DE7266" w:rsidP="00D906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Принять соответствующий приказ, </w:t>
            </w:r>
            <w:r w:rsidR="00FF79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 конца </w:t>
            </w:r>
            <w:r w:rsid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августа 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14B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месяца 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660438" w:rsidRPr="00DB5098" w14:paraId="595E6DFC" w14:textId="77777777" w:rsidTr="006B21D1">
        <w:tc>
          <w:tcPr>
            <w:tcW w:w="675" w:type="dxa"/>
            <w:vAlign w:val="center"/>
          </w:tcPr>
          <w:p w14:paraId="3E05E7B2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03966EE2" w14:textId="77777777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5811" w:type="dxa"/>
          </w:tcPr>
          <w:p w14:paraId="3D289810" w14:textId="77777777" w:rsidR="00660438" w:rsidRPr="001814C9" w:rsidRDefault="006D7DAE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социально-экономических, политико-правовых, экологических, демографических и иных последствий, а также положения проекта нормативного правового акта не повлияют на обеспечение национальной безопасности.</w:t>
            </w:r>
          </w:p>
        </w:tc>
      </w:tr>
    </w:tbl>
    <w:p w14:paraId="16AE4407" w14:textId="77777777" w:rsidR="00FF30D2" w:rsidRPr="001814C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1814C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1F70E" w14:textId="77777777" w:rsidR="00CE6F3B" w:rsidRDefault="00CE6F3B" w:rsidP="00FB1918">
      <w:pPr>
        <w:spacing w:after="0" w:line="240" w:lineRule="auto"/>
      </w:pPr>
      <w:r>
        <w:separator/>
      </w:r>
    </w:p>
  </w:endnote>
  <w:endnote w:type="continuationSeparator" w:id="0">
    <w:p w14:paraId="7102C205" w14:textId="77777777" w:rsidR="00CE6F3B" w:rsidRDefault="00CE6F3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3D42E" w14:textId="77777777" w:rsidR="00CE6F3B" w:rsidRDefault="00CE6F3B" w:rsidP="00FB1918">
      <w:pPr>
        <w:spacing w:after="0" w:line="240" w:lineRule="auto"/>
      </w:pPr>
      <w:r>
        <w:separator/>
      </w:r>
    </w:p>
  </w:footnote>
  <w:footnote w:type="continuationSeparator" w:id="0">
    <w:p w14:paraId="7FFBF1BC" w14:textId="77777777" w:rsidR="00CE6F3B" w:rsidRDefault="00CE6F3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E098A" w14:textId="77777777" w:rsidR="003D52A9" w:rsidRDefault="00CE6F3B">
    <w:r>
      <w:rPr>
        <w:noProof/>
      </w:rPr>
      <w:pict w14:anchorId="0BA926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7600D98F" w14:textId="77777777" w:rsidR="003D52A9" w:rsidRDefault="00CE6F3B">
    <w:r>
      <w:rPr>
        <w:noProof/>
      </w:rPr>
      <w:pict w14:anchorId="732DFEC1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69F6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3C83"/>
    <w:rsid w:val="000B2D4F"/>
    <w:rsid w:val="00104065"/>
    <w:rsid w:val="00157B09"/>
    <w:rsid w:val="001814C9"/>
    <w:rsid w:val="001E53C0"/>
    <w:rsid w:val="0024114C"/>
    <w:rsid w:val="002C0FEC"/>
    <w:rsid w:val="002F5819"/>
    <w:rsid w:val="0030151D"/>
    <w:rsid w:val="003E6752"/>
    <w:rsid w:val="00403D4E"/>
    <w:rsid w:val="00414B82"/>
    <w:rsid w:val="004D23AD"/>
    <w:rsid w:val="00564A05"/>
    <w:rsid w:val="005977E5"/>
    <w:rsid w:val="005A2755"/>
    <w:rsid w:val="005B2AB3"/>
    <w:rsid w:val="005E0B90"/>
    <w:rsid w:val="00660438"/>
    <w:rsid w:val="006B21D1"/>
    <w:rsid w:val="006D7DAE"/>
    <w:rsid w:val="007254FC"/>
    <w:rsid w:val="00755015"/>
    <w:rsid w:val="007628AA"/>
    <w:rsid w:val="00853733"/>
    <w:rsid w:val="00883A03"/>
    <w:rsid w:val="008C0B37"/>
    <w:rsid w:val="00901DC1"/>
    <w:rsid w:val="00926980"/>
    <w:rsid w:val="00A3510B"/>
    <w:rsid w:val="00A35B18"/>
    <w:rsid w:val="00A87118"/>
    <w:rsid w:val="00AA7F07"/>
    <w:rsid w:val="00B01F43"/>
    <w:rsid w:val="00B16F91"/>
    <w:rsid w:val="00B81D62"/>
    <w:rsid w:val="00C52AE5"/>
    <w:rsid w:val="00CA74F5"/>
    <w:rsid w:val="00CB3312"/>
    <w:rsid w:val="00CE4A81"/>
    <w:rsid w:val="00CE6F3B"/>
    <w:rsid w:val="00D87EDD"/>
    <w:rsid w:val="00D906E5"/>
    <w:rsid w:val="00DB5098"/>
    <w:rsid w:val="00DE7266"/>
    <w:rsid w:val="00E85204"/>
    <w:rsid w:val="00EC5EF7"/>
    <w:rsid w:val="00F04A08"/>
    <w:rsid w:val="00F04B00"/>
    <w:rsid w:val="00F33CB0"/>
    <w:rsid w:val="00F86E41"/>
    <w:rsid w:val="00FB285C"/>
    <w:rsid w:val="00FF30D2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4AE2540"/>
  <w15:docId w15:val="{D25E9FF0-6862-490B-9C60-8B5DB34E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4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31</cp:revision>
  <dcterms:created xsi:type="dcterms:W3CDTF">2025-04-08T07:39:00Z</dcterms:created>
  <dcterms:modified xsi:type="dcterms:W3CDTF">2026-08-28T07:32:00Z</dcterms:modified>
</cp:coreProperties>
</file>