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D10" w:rsidRDefault="0036555A" w:rsidP="00905D10">
      <w:pPr>
        <w:ind w:left="11520"/>
        <w:rPr>
          <w:b/>
          <w:szCs w:val="28"/>
          <w:lang w:val="ru-RU"/>
        </w:rPr>
      </w:pPr>
      <w:r>
        <w:rPr>
          <w:b/>
        </w:rPr>
        <w:t>Астана қаласы «Есіл» ауданы</w:t>
      </w:r>
      <w:r>
        <w:rPr>
          <w:b/>
        </w:rPr>
        <w:br/>
        <w:t>әкімі аппаратының басшысы</w:t>
      </w:r>
    </w:p>
    <w:p w:rsidR="00905D10" w:rsidRDefault="00905D10" w:rsidP="00905D10">
      <w:pPr>
        <w:ind w:left="11520"/>
        <w:rPr>
          <w:b/>
          <w:szCs w:val="28"/>
          <w:lang w:val="ru-RU"/>
        </w:rPr>
      </w:pPr>
    </w:p>
    <w:p w:rsidR="00905D10" w:rsidRDefault="0036555A" w:rsidP="00905D10">
      <w:pPr>
        <w:ind w:left="11520"/>
        <w:rPr>
          <w:b/>
          <w:lang w:val="ru-RU"/>
        </w:rPr>
      </w:pPr>
      <w:r w:rsidRPr="00F205C0">
        <w:rPr>
          <w:b/>
          <w:lang w:val="ru-RU"/>
        </w:rPr>
        <w:t xml:space="preserve">______________ Б. </w:t>
      </w:r>
      <w:proofErr w:type="spellStart"/>
      <w:r w:rsidRPr="00F205C0">
        <w:rPr>
          <w:b/>
          <w:lang w:val="ru-RU"/>
        </w:rPr>
        <w:t>Жүнісбеков</w:t>
      </w:r>
      <w:proofErr w:type="spellEnd"/>
    </w:p>
    <w:p w:rsidR="00AF2AE1" w:rsidRPr="00905D10" w:rsidRDefault="00AF2AE1" w:rsidP="00905D10">
      <w:pPr>
        <w:ind w:left="11520"/>
        <w:rPr>
          <w:szCs w:val="28"/>
          <w:lang w:val="ru-RU"/>
        </w:rPr>
      </w:pPr>
    </w:p>
    <w:p w:rsidR="00F205C0" w:rsidRDefault="0036555A" w:rsidP="00905D10">
      <w:pPr>
        <w:ind w:left="11520"/>
        <w:rPr>
          <w:b/>
          <w:szCs w:val="28"/>
          <w:lang w:val="ru-RU"/>
        </w:rPr>
      </w:pPr>
      <w:r w:rsidRPr="00F205C0">
        <w:rPr>
          <w:b/>
          <w:lang w:val="ru-RU"/>
        </w:rPr>
        <w:t xml:space="preserve">2026 </w:t>
      </w:r>
      <w:proofErr w:type="spellStart"/>
      <w:r w:rsidRPr="00F205C0">
        <w:rPr>
          <w:b/>
          <w:lang w:val="ru-RU"/>
        </w:rPr>
        <w:t>жылғы</w:t>
      </w:r>
      <w:proofErr w:type="spellEnd"/>
      <w:r w:rsidRPr="00F205C0">
        <w:rPr>
          <w:b/>
          <w:lang w:val="ru-RU"/>
        </w:rPr>
        <w:t xml:space="preserve"> «</w:t>
      </w:r>
      <w:r w:rsidR="005B480D">
        <w:rPr>
          <w:b/>
          <w:lang w:val="ru-RU"/>
        </w:rPr>
        <w:t>16</w:t>
      </w:r>
      <w:r w:rsidRPr="00F205C0">
        <w:rPr>
          <w:b/>
          <w:lang w:val="ru-RU"/>
        </w:rPr>
        <w:t>»</w:t>
      </w:r>
      <w:r w:rsidR="00AF2AE1">
        <w:rPr>
          <w:b/>
          <w:lang w:val="ru-RU"/>
        </w:rPr>
        <w:t xml:space="preserve"> </w:t>
      </w:r>
      <w:r w:rsidR="005B480D">
        <w:rPr>
          <w:b/>
          <w:lang w:val="ru-RU"/>
        </w:rPr>
        <w:t>шілде</w:t>
      </w:r>
      <w:bookmarkStart w:id="0" w:name="_GoBack"/>
      <w:bookmarkEnd w:id="0"/>
    </w:p>
    <w:p w:rsidR="00F205C0" w:rsidRPr="00F205C0" w:rsidRDefault="00F205C0" w:rsidP="00905D10">
      <w:pPr>
        <w:ind w:left="11520"/>
        <w:rPr>
          <w:b/>
          <w:szCs w:val="28"/>
          <w:lang w:val="ru-RU"/>
        </w:rPr>
      </w:pPr>
    </w:p>
    <w:p w:rsidR="00E522F1" w:rsidRDefault="0036555A">
      <w:pPr>
        <w:jc w:val="center"/>
        <w:rPr>
          <w:b/>
          <w:lang w:val="ru-RU"/>
        </w:rPr>
      </w:pPr>
      <w:r w:rsidRPr="00F205C0">
        <w:rPr>
          <w:b/>
          <w:lang w:val="ru-RU"/>
        </w:rPr>
        <w:t>СЫБАЙЛАС ЖЕМҚОРЛЫҚ ТӘУЕКЕЛДЕРІНІҢ ТІЗБЕСІ - ІС-ШАРАЛАР ЖОСПАРЫ</w:t>
      </w:r>
      <w:r w:rsidRPr="00F205C0">
        <w:rPr>
          <w:b/>
          <w:lang w:val="ru-RU"/>
        </w:rPr>
        <w:br/>
        <w:t xml:space="preserve">«Астана </w:t>
      </w:r>
      <w:proofErr w:type="spellStart"/>
      <w:r w:rsidRPr="00F205C0">
        <w:rPr>
          <w:b/>
          <w:lang w:val="ru-RU"/>
        </w:rPr>
        <w:t>қаласы</w:t>
      </w:r>
      <w:proofErr w:type="spellEnd"/>
      <w:r w:rsidRPr="00F205C0">
        <w:rPr>
          <w:b/>
          <w:lang w:val="ru-RU"/>
        </w:rPr>
        <w:t xml:space="preserve"> «</w:t>
      </w:r>
      <w:proofErr w:type="spellStart"/>
      <w:r w:rsidRPr="00F205C0">
        <w:rPr>
          <w:b/>
          <w:lang w:val="ru-RU"/>
        </w:rPr>
        <w:t>Есіл</w:t>
      </w:r>
      <w:proofErr w:type="spellEnd"/>
      <w:r w:rsidRPr="00F205C0">
        <w:rPr>
          <w:b/>
          <w:lang w:val="ru-RU"/>
        </w:rPr>
        <w:t xml:space="preserve">» </w:t>
      </w:r>
      <w:proofErr w:type="spellStart"/>
      <w:r w:rsidRPr="00F205C0">
        <w:rPr>
          <w:b/>
          <w:lang w:val="ru-RU"/>
        </w:rPr>
        <w:t>ауданы</w:t>
      </w:r>
      <w:proofErr w:type="spellEnd"/>
      <w:r w:rsidRPr="00F205C0">
        <w:rPr>
          <w:b/>
          <w:lang w:val="ru-RU"/>
        </w:rPr>
        <w:t xml:space="preserve"> </w:t>
      </w:r>
      <w:proofErr w:type="spellStart"/>
      <w:r w:rsidRPr="00F205C0">
        <w:rPr>
          <w:b/>
          <w:lang w:val="ru-RU"/>
        </w:rPr>
        <w:t>әкімінің</w:t>
      </w:r>
      <w:proofErr w:type="spellEnd"/>
      <w:r w:rsidRPr="00F205C0">
        <w:rPr>
          <w:b/>
          <w:lang w:val="ru-RU"/>
        </w:rPr>
        <w:t xml:space="preserve"> аппараты» ММ-</w:t>
      </w:r>
      <w:proofErr w:type="spellStart"/>
      <w:r w:rsidRPr="00F205C0">
        <w:rPr>
          <w:b/>
          <w:lang w:val="ru-RU"/>
        </w:rPr>
        <w:t>нің</w:t>
      </w:r>
      <w:proofErr w:type="spellEnd"/>
      <w:r w:rsidRPr="00F205C0">
        <w:rPr>
          <w:b/>
          <w:lang w:val="ru-RU"/>
        </w:rPr>
        <w:t xml:space="preserve"> 2026 </w:t>
      </w:r>
      <w:proofErr w:type="spellStart"/>
      <w:r w:rsidRPr="00F205C0">
        <w:rPr>
          <w:b/>
          <w:lang w:val="ru-RU"/>
        </w:rPr>
        <w:t>жылға</w:t>
      </w:r>
      <w:proofErr w:type="spellEnd"/>
      <w:r w:rsidRPr="00F205C0">
        <w:rPr>
          <w:b/>
          <w:lang w:val="ru-RU"/>
        </w:rPr>
        <w:t xml:space="preserve"> </w:t>
      </w:r>
      <w:proofErr w:type="spellStart"/>
      <w:r w:rsidRPr="00F205C0">
        <w:rPr>
          <w:b/>
          <w:lang w:val="ru-RU"/>
        </w:rPr>
        <w:t>арналған</w:t>
      </w:r>
      <w:proofErr w:type="spellEnd"/>
    </w:p>
    <w:p w:rsidR="00F205C0" w:rsidRPr="00905D10" w:rsidRDefault="00F205C0">
      <w:pPr>
        <w:jc w:val="center"/>
        <w:rPr>
          <w:szCs w:val="28"/>
          <w:lang w:val="ru-RU"/>
        </w:rPr>
      </w:pPr>
    </w:p>
    <w:tbl>
      <w:tblPr>
        <w:tblStyle w:val="aff0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98"/>
        <w:gridCol w:w="2891"/>
        <w:gridCol w:w="4082"/>
        <w:gridCol w:w="3316"/>
        <w:gridCol w:w="2459"/>
        <w:gridCol w:w="2145"/>
      </w:tblGrid>
      <w:tr w:rsidR="00E522F1" w:rsidRPr="00905D10" w:rsidTr="00905D10">
        <w:trPr>
          <w:tblHeader/>
          <w:jc w:val="center"/>
        </w:trPr>
        <w:tc>
          <w:tcPr>
            <w:tcW w:w="498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b/>
                <w:szCs w:val="28"/>
              </w:rPr>
            </w:pPr>
            <w:r>
              <w:rPr>
                <w:b/>
              </w:rPr>
              <w:t>№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Cs w:val="28"/>
              </w:rPr>
            </w:pPr>
            <w:r>
              <w:rPr>
                <w:b/>
              </w:rPr>
              <w:t>Анықталған сыбайлас жемқорлық тәуекелі</w:t>
            </w:r>
          </w:p>
        </w:tc>
        <w:tc>
          <w:tcPr>
            <w:tcW w:w="4082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Cs w:val="28"/>
              </w:rPr>
            </w:pPr>
            <w:r>
              <w:rPr>
                <w:b/>
              </w:rPr>
              <w:t>Тәуекелді жою жөніндегі ұсынымдар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Cs w:val="28"/>
              </w:rPr>
            </w:pPr>
            <w:r>
              <w:rPr>
                <w:b/>
              </w:rPr>
              <w:t>Ұсынымды орындау нысаны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Cs w:val="28"/>
              </w:rPr>
            </w:pPr>
            <w:r>
              <w:rPr>
                <w:b/>
              </w:rPr>
              <w:t>Уәкілетті мемлекеттік органның ұстанымы</w:t>
            </w:r>
          </w:p>
        </w:tc>
        <w:tc>
          <w:tcPr>
            <w:tcW w:w="2145" w:type="dxa"/>
            <w:shd w:val="clear" w:color="auto" w:fill="auto"/>
            <w:vAlign w:val="center"/>
          </w:tcPr>
          <w:p w:rsidR="00E522F1" w:rsidRPr="00905D10" w:rsidRDefault="0036555A">
            <w:pPr>
              <w:jc w:val="center"/>
              <w:rPr>
                <w:szCs w:val="28"/>
              </w:rPr>
            </w:pPr>
            <w:r>
              <w:rPr>
                <w:b/>
              </w:rPr>
              <w:t>Орындау мерзімі</w:t>
            </w:r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Cs w:val="28"/>
              </w:rPr>
            </w:pPr>
            <w:r>
              <w:rPr>
                <w:b/>
              </w:rPr>
              <w:t>1.</w:t>
            </w:r>
          </w:p>
        </w:tc>
        <w:tc>
          <w:tcPr>
            <w:tcW w:w="2891" w:type="dxa"/>
          </w:tcPr>
          <w:p w:rsidR="00E522F1" w:rsidRPr="00F205C0" w:rsidRDefault="0036555A" w:rsidP="00F205C0">
            <w:pPr>
              <w:ind w:firstLine="330"/>
              <w:jc w:val="both"/>
              <w:rPr>
                <w:szCs w:val="28"/>
              </w:rPr>
            </w:pPr>
            <w:r>
              <w:t xml:space="preserve">«Спорттық разрядтар мен біліктілік санаттарын беру» мемлекеттік қызметін көрсету кезінде дәйексіз не формалды түрде куәландырылған құжаттарды ұсынуға, мәліметтерді тексеруге әртүрлі тәсіл қолдануға, сондай-ақ өтінішті </w:t>
            </w:r>
            <w:proofErr w:type="spellStart"/>
            <w:r>
              <w:t>қарау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</w:t>
            </w:r>
            <w:proofErr w:type="spellStart"/>
            <w:r>
              <w:t>мүдделер</w:t>
            </w:r>
            <w:proofErr w:type="spellEnd"/>
            <w:r>
              <w:t xml:space="preserve"> </w:t>
            </w:r>
            <w:proofErr w:type="spellStart"/>
            <w:r>
              <w:t>қақтығысының</w:t>
            </w:r>
            <w:proofErr w:type="spellEnd"/>
            <w:r>
              <w:t xml:space="preserve"> </w:t>
            </w:r>
            <w:proofErr w:type="spellStart"/>
            <w:r>
              <w:t>туындау</w:t>
            </w:r>
            <w:proofErr w:type="spellEnd"/>
            <w:r>
              <w:t xml:space="preserve"> </w:t>
            </w:r>
            <w:proofErr w:type="spellStart"/>
            <w:r>
              <w:t>мүмкіндігіне</w:t>
            </w:r>
            <w:proofErr w:type="spellEnd"/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t>әлеуетті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рәсімдік</w:t>
            </w:r>
            <w:proofErr w:type="spellEnd"/>
            <w:r>
              <w:t xml:space="preserve"> </w:t>
            </w:r>
            <w:proofErr w:type="spellStart"/>
            <w:r>
              <w:t>тәуекелдер</w:t>
            </w:r>
            <w:proofErr w:type="spellEnd"/>
            <w:r>
              <w:t>.</w:t>
            </w:r>
          </w:p>
        </w:tc>
        <w:tc>
          <w:tcPr>
            <w:tcW w:w="4082" w:type="dxa"/>
          </w:tcPr>
          <w:p w:rsidR="00905D10" w:rsidRPr="00F205C0" w:rsidRDefault="0036555A" w:rsidP="00F205C0">
            <w:pPr>
              <w:ind w:firstLine="285"/>
              <w:jc w:val="both"/>
              <w:rPr>
                <w:szCs w:val="28"/>
              </w:rPr>
            </w:pPr>
            <w:proofErr w:type="spellStart"/>
            <w:r>
              <w:lastRenderedPageBreak/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қағидаларында</w:t>
            </w:r>
            <w:proofErr w:type="spellEnd"/>
            <w:r>
              <w:t xml:space="preserve"> белгіленген талаптар шегінде ғана, қызмет </w:t>
            </w:r>
            <w:proofErr w:type="spellStart"/>
            <w:r>
              <w:t>алушыларға</w:t>
            </w:r>
            <w:proofErr w:type="spellEnd"/>
            <w:r>
              <w:t xml:space="preserve"> </w:t>
            </w:r>
            <w:proofErr w:type="spellStart"/>
            <w:r>
              <w:t>қосымша</w:t>
            </w:r>
            <w:proofErr w:type="spellEnd"/>
            <w:r>
              <w:t xml:space="preserve"> </w:t>
            </w:r>
            <w:proofErr w:type="spellStart"/>
            <w:r>
              <w:t>міндеттер</w:t>
            </w:r>
            <w:proofErr w:type="spellEnd"/>
            <w:r>
              <w:t xml:space="preserve"> </w:t>
            </w:r>
            <w:proofErr w:type="spellStart"/>
            <w:r>
              <w:t>жүктемей</w:t>
            </w:r>
            <w:proofErr w:type="spellEnd"/>
            <w:r>
              <w:t xml:space="preserve">, </w:t>
            </w:r>
            <w:proofErr w:type="spellStart"/>
            <w:r>
              <w:t>ұсынылған</w:t>
            </w:r>
            <w:proofErr w:type="spellEnd"/>
            <w:r>
              <w:t xml:space="preserve"> </w:t>
            </w:r>
            <w:proofErr w:type="spellStart"/>
            <w:r>
              <w:t>құжаттардың</w:t>
            </w:r>
            <w:proofErr w:type="spellEnd"/>
            <w:r>
              <w:t xml:space="preserve"> </w:t>
            </w:r>
            <w:proofErr w:type="spellStart"/>
            <w:r>
              <w:t>сапалы</w:t>
            </w:r>
            <w:proofErr w:type="spellEnd"/>
            <w:r>
              <w:t xml:space="preserve"> </w:t>
            </w:r>
            <w:proofErr w:type="spellStart"/>
            <w:r>
              <w:t>тексерілуін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>.</w:t>
            </w:r>
          </w:p>
          <w:p w:rsidR="00783581" w:rsidRDefault="00F205C0">
            <w:proofErr w:type="spellStart"/>
            <w:r>
              <w:t>Жарыстар</w:t>
            </w:r>
            <w:proofErr w:type="spellEnd"/>
            <w:r>
              <w:t xml:space="preserve"> </w:t>
            </w:r>
            <w:proofErr w:type="spellStart"/>
            <w:r>
              <w:t>хаттамаларындағы</w:t>
            </w:r>
            <w:proofErr w:type="spellEnd"/>
            <w:r>
              <w:t xml:space="preserve"> </w:t>
            </w:r>
            <w:proofErr w:type="spellStart"/>
            <w:r>
              <w:t>мәліметтерді</w:t>
            </w:r>
            <w:proofErr w:type="spellEnd"/>
            <w:r>
              <w:t xml:space="preserve"> </w:t>
            </w:r>
            <w:proofErr w:type="spellStart"/>
            <w:r>
              <w:t>белгіленген</w:t>
            </w:r>
            <w:proofErr w:type="spellEnd"/>
            <w:r>
              <w:t xml:space="preserve"> нормалармен және талаптармен салыстыруды, спорт ұйымының/федерацияның өкілеттіктерін тексеруді жүргізу, сондай-ақ мүдделер қақтығысы болған жағдайда лауазымды адамның қатысуын болдырмау.</w:t>
            </w:r>
          </w:p>
        </w:tc>
        <w:tc>
          <w:tcPr>
            <w:tcW w:w="2872" w:type="dxa"/>
          </w:tcPr>
          <w:p w:rsidR="00E522F1" w:rsidRPr="00F205C0" w:rsidRDefault="00905D10" w:rsidP="00F205C0">
            <w:pPr>
              <w:ind w:firstLine="304"/>
              <w:jc w:val="both"/>
              <w:rPr>
                <w:szCs w:val="28"/>
              </w:rPr>
            </w:pPr>
            <w:proofErr w:type="spellStart"/>
            <w:r>
              <w:t>Жүргізілген</w:t>
            </w:r>
            <w:proofErr w:type="spellEnd"/>
            <w:r>
              <w:t xml:space="preserve"> </w:t>
            </w:r>
            <w:proofErr w:type="spellStart"/>
            <w:r>
              <w:t>мониторинг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қызметтік</w:t>
            </w:r>
            <w:proofErr w:type="spellEnd"/>
            <w:r>
              <w:t xml:space="preserve"> </w:t>
            </w:r>
            <w:proofErr w:type="spellStart"/>
            <w:r>
              <w:t>анықтама</w:t>
            </w:r>
            <w:proofErr w:type="spellEnd"/>
            <w:r>
              <w:t xml:space="preserve">; </w:t>
            </w:r>
            <w:proofErr w:type="spellStart"/>
            <w:r>
              <w:t>іріктеп</w:t>
            </w:r>
            <w:proofErr w:type="spellEnd"/>
            <w:r>
              <w:t xml:space="preserve"> </w:t>
            </w:r>
            <w:proofErr w:type="spellStart"/>
            <w:r>
              <w:t>тексеру</w:t>
            </w:r>
            <w:proofErr w:type="spellEnd"/>
            <w:r>
              <w:t xml:space="preserve"> </w:t>
            </w:r>
            <w:proofErr w:type="spellStart"/>
            <w:r>
              <w:t>материалдары</w:t>
            </w:r>
            <w:proofErr w:type="spellEnd"/>
            <w:r>
              <w:t>.</w:t>
            </w:r>
          </w:p>
        </w:tc>
        <w:tc>
          <w:tcPr>
            <w:tcW w:w="2459" w:type="dxa"/>
          </w:tcPr>
          <w:p w:rsidR="00E522F1" w:rsidRPr="00F205C0" w:rsidRDefault="0036555A" w:rsidP="00F205C0">
            <w:pPr>
              <w:jc w:val="both"/>
              <w:rPr>
                <w:szCs w:val="28"/>
              </w:rPr>
            </w:pPr>
            <w:proofErr w:type="spellStart"/>
            <w:r>
              <w:t>Қолдау</w:t>
            </w:r>
            <w:proofErr w:type="spellEnd"/>
            <w:r>
              <w:t xml:space="preserve"> </w:t>
            </w:r>
            <w:proofErr w:type="spellStart"/>
            <w:r>
              <w:t>табады</w:t>
            </w:r>
            <w:proofErr w:type="spellEnd"/>
            <w:r>
              <w:t xml:space="preserve">, </w:t>
            </w:r>
            <w:proofErr w:type="spellStart"/>
            <w:r>
              <w:t>Аппараттың</w:t>
            </w:r>
            <w:proofErr w:type="spellEnd"/>
            <w:r>
              <w:t xml:space="preserve"> </w:t>
            </w:r>
            <w:proofErr w:type="spellStart"/>
            <w:r>
              <w:t>құзыреті</w:t>
            </w:r>
            <w:proofErr w:type="spellEnd"/>
            <w:r>
              <w:t xml:space="preserve"> </w:t>
            </w:r>
            <w:proofErr w:type="spellStart"/>
            <w:r>
              <w:t>шегінде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асыруға</w:t>
            </w:r>
            <w:proofErr w:type="spellEnd"/>
            <w:r>
              <w:t xml:space="preserve"> </w:t>
            </w:r>
            <w:proofErr w:type="spellStart"/>
            <w:r>
              <w:t>жатады</w:t>
            </w:r>
            <w:proofErr w:type="spellEnd"/>
            <w:r>
              <w:t>.</w:t>
            </w:r>
          </w:p>
        </w:tc>
        <w:tc>
          <w:tcPr>
            <w:tcW w:w="2145" w:type="dxa"/>
          </w:tcPr>
          <w:p w:rsidR="00E522F1" w:rsidRPr="00905D10" w:rsidRDefault="00905D10" w:rsidP="00905D10">
            <w:pPr>
              <w:jc w:val="center"/>
              <w:rPr>
                <w:szCs w:val="28"/>
                <w:lang w:val="ru-RU"/>
              </w:rPr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</w:t>
            </w:r>
            <w:proofErr w:type="spellStart"/>
            <w:r>
              <w:t>қазан</w:t>
            </w:r>
            <w:proofErr w:type="spellEnd"/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Cs w:val="28"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2891" w:type="dxa"/>
          </w:tcPr>
          <w:p w:rsidR="00E522F1" w:rsidRPr="00F205C0" w:rsidRDefault="0036555A" w:rsidP="00F205C0">
            <w:pPr>
              <w:ind w:firstLine="472"/>
              <w:jc w:val="both"/>
              <w:rPr>
                <w:szCs w:val="28"/>
              </w:rPr>
            </w:pPr>
            <w:r>
              <w:t xml:space="preserve">Әскерге шақыруды кейінге қалдыруды ұсыну және азаматтарды әскери қызметке шақырудан босату кезінде ұсынылған материалдардың толық қаралмауына, негіздерді зерделеуге формалды тәсіл қолдануға, мерзімдердің сақталмауына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процестің</w:t>
            </w:r>
            <w:proofErr w:type="spellEnd"/>
            <w:r>
              <w:t xml:space="preserve"> </w:t>
            </w:r>
            <w:proofErr w:type="spellStart"/>
            <w:r>
              <w:t>жекелеген</w:t>
            </w:r>
            <w:proofErr w:type="spellEnd"/>
            <w:r>
              <w:t xml:space="preserve"> </w:t>
            </w:r>
            <w:proofErr w:type="spellStart"/>
            <w:r>
              <w:t>қатысушыларында</w:t>
            </w:r>
            <w:proofErr w:type="spellEnd"/>
            <w:r>
              <w:t xml:space="preserve"> </w:t>
            </w:r>
            <w:proofErr w:type="spellStart"/>
            <w:r>
              <w:t>ықтимал</w:t>
            </w:r>
            <w:proofErr w:type="spellEnd"/>
            <w:r>
              <w:t xml:space="preserve"> </w:t>
            </w:r>
            <w:proofErr w:type="spellStart"/>
            <w:r>
              <w:t>мүдделер</w:t>
            </w:r>
            <w:proofErr w:type="spellEnd"/>
            <w:r>
              <w:t xml:space="preserve"> </w:t>
            </w:r>
            <w:proofErr w:type="spellStart"/>
            <w:r>
              <w:t>қақтығысына</w:t>
            </w:r>
            <w:proofErr w:type="spellEnd"/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t>әлеуетті</w:t>
            </w:r>
            <w:proofErr w:type="spellEnd"/>
            <w:r>
              <w:t xml:space="preserve"> </w:t>
            </w:r>
            <w:proofErr w:type="spellStart"/>
            <w:r>
              <w:t>тәуекелдер</w:t>
            </w:r>
            <w:proofErr w:type="spellEnd"/>
            <w:r>
              <w:t>.</w:t>
            </w:r>
          </w:p>
        </w:tc>
        <w:tc>
          <w:tcPr>
            <w:tcW w:w="4082" w:type="dxa"/>
          </w:tcPr>
          <w:p w:rsidR="00E522F1" w:rsidRPr="00F205C0" w:rsidRDefault="0036555A" w:rsidP="00F205C0">
            <w:pPr>
              <w:jc w:val="both"/>
              <w:rPr>
                <w:szCs w:val="28"/>
              </w:rPr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қызметтерді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мерзімдерінің</w:t>
            </w:r>
            <w:proofErr w:type="spellEnd"/>
            <w:r>
              <w:t xml:space="preserve"> сақталуын, ұсынылған материалдардың толық қаралуын, шақыру комиссиясы шешімдерінің тіркелуін, бас тартулардың уәжділігін, сондай-ақ өтінішті қарау нәтижесіне жеке немесе өзге де </w:t>
            </w:r>
            <w:proofErr w:type="spellStart"/>
            <w:r>
              <w:t>мүдделілігі</w:t>
            </w:r>
            <w:proofErr w:type="spellEnd"/>
            <w:r>
              <w:t xml:space="preserve"> </w:t>
            </w:r>
            <w:proofErr w:type="spellStart"/>
            <w:r>
              <w:t>бар</w:t>
            </w:r>
            <w:proofErr w:type="spellEnd"/>
            <w:r>
              <w:t xml:space="preserve"> </w:t>
            </w:r>
            <w:proofErr w:type="spellStart"/>
            <w:r>
              <w:t>адамдардың</w:t>
            </w:r>
            <w:proofErr w:type="spellEnd"/>
            <w:r>
              <w:t xml:space="preserve"> </w:t>
            </w:r>
            <w:proofErr w:type="spellStart"/>
            <w:r>
              <w:t>мәселелерді</w:t>
            </w:r>
            <w:proofErr w:type="spellEnd"/>
            <w:r>
              <w:t xml:space="preserve"> </w:t>
            </w:r>
            <w:proofErr w:type="spellStart"/>
            <w:r>
              <w:t>қарауға</w:t>
            </w:r>
            <w:proofErr w:type="spellEnd"/>
            <w:r>
              <w:t xml:space="preserve"> </w:t>
            </w:r>
            <w:proofErr w:type="spellStart"/>
            <w:r>
              <w:t>қатысуына</w:t>
            </w:r>
            <w:proofErr w:type="spellEnd"/>
            <w:r>
              <w:t xml:space="preserve"> </w:t>
            </w:r>
            <w:proofErr w:type="spellStart"/>
            <w:r>
              <w:t>жол</w:t>
            </w:r>
            <w:proofErr w:type="spellEnd"/>
            <w:r>
              <w:t xml:space="preserve"> </w:t>
            </w:r>
            <w:proofErr w:type="spellStart"/>
            <w:r>
              <w:t>бермеуді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  <w:r>
              <w:t>.</w:t>
            </w:r>
          </w:p>
        </w:tc>
        <w:tc>
          <w:tcPr>
            <w:tcW w:w="2872" w:type="dxa"/>
          </w:tcPr>
          <w:p w:rsidR="00E522F1" w:rsidRPr="00F205C0" w:rsidRDefault="00905D10" w:rsidP="00F205C0">
            <w:pPr>
              <w:jc w:val="both"/>
              <w:rPr>
                <w:szCs w:val="28"/>
              </w:rPr>
            </w:pPr>
            <w:proofErr w:type="spellStart"/>
            <w:r>
              <w:t>Өтініштерді</w:t>
            </w:r>
            <w:proofErr w:type="spellEnd"/>
            <w:r>
              <w:t xml:space="preserve"> </w:t>
            </w:r>
            <w:proofErr w:type="spellStart"/>
            <w:r>
              <w:t>қарау</w:t>
            </w:r>
            <w:proofErr w:type="spellEnd"/>
            <w:r>
              <w:t xml:space="preserve"> </w:t>
            </w:r>
            <w:proofErr w:type="spellStart"/>
            <w:r>
              <w:t>мерзімдері</w:t>
            </w:r>
            <w:proofErr w:type="spellEnd"/>
            <w:r>
              <w:t xml:space="preserve"> </w:t>
            </w:r>
            <w:proofErr w:type="spellStart"/>
            <w:r>
              <w:t>мен</w:t>
            </w:r>
            <w:proofErr w:type="spellEnd"/>
            <w:r>
              <w:t xml:space="preserve"> </w:t>
            </w:r>
            <w:proofErr w:type="spellStart"/>
            <w:r>
              <w:t>нәтижелеріне</w:t>
            </w:r>
            <w:proofErr w:type="spellEnd"/>
            <w:r>
              <w:t xml:space="preserve"> </w:t>
            </w:r>
            <w:proofErr w:type="spellStart"/>
            <w:r>
              <w:t>жүргізілген</w:t>
            </w:r>
            <w:proofErr w:type="spellEnd"/>
            <w:r>
              <w:t xml:space="preserve"> </w:t>
            </w:r>
            <w:proofErr w:type="spellStart"/>
            <w:r>
              <w:t>мониторинг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анықтама</w:t>
            </w:r>
            <w:proofErr w:type="spellEnd"/>
            <w:r>
              <w:t>.</w:t>
            </w:r>
          </w:p>
        </w:tc>
        <w:tc>
          <w:tcPr>
            <w:tcW w:w="2459" w:type="dxa"/>
          </w:tcPr>
          <w:p w:rsidR="00E522F1" w:rsidRPr="00F205C0" w:rsidRDefault="0036555A" w:rsidP="00F205C0">
            <w:pPr>
              <w:jc w:val="both"/>
              <w:rPr>
                <w:szCs w:val="28"/>
              </w:rPr>
            </w:pPr>
            <w:proofErr w:type="spellStart"/>
            <w:r>
              <w:t>Қолдау</w:t>
            </w:r>
            <w:proofErr w:type="spellEnd"/>
            <w:r>
              <w:t xml:space="preserve"> </w:t>
            </w:r>
            <w:proofErr w:type="spellStart"/>
            <w:r>
              <w:t>табады</w:t>
            </w:r>
            <w:proofErr w:type="spellEnd"/>
            <w:r>
              <w:t xml:space="preserve">, </w:t>
            </w:r>
            <w:proofErr w:type="spellStart"/>
            <w:r>
              <w:t>Аппараттың</w:t>
            </w:r>
            <w:proofErr w:type="spellEnd"/>
            <w:r>
              <w:t xml:space="preserve"> </w:t>
            </w:r>
            <w:proofErr w:type="spellStart"/>
            <w:r>
              <w:t>құзыреті</w:t>
            </w:r>
            <w:proofErr w:type="spellEnd"/>
            <w:r>
              <w:t xml:space="preserve"> </w:t>
            </w:r>
            <w:proofErr w:type="spellStart"/>
            <w:r>
              <w:t>шегінде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асыруға</w:t>
            </w:r>
            <w:proofErr w:type="spellEnd"/>
            <w:r>
              <w:t xml:space="preserve"> </w:t>
            </w:r>
            <w:proofErr w:type="spellStart"/>
            <w:r>
              <w:t>жатады</w:t>
            </w:r>
            <w:proofErr w:type="spellEnd"/>
            <w:r>
              <w:t>.</w:t>
            </w:r>
          </w:p>
        </w:tc>
        <w:tc>
          <w:tcPr>
            <w:tcW w:w="2145" w:type="dxa"/>
          </w:tcPr>
          <w:p w:rsidR="00E522F1" w:rsidRPr="00905D10" w:rsidRDefault="00905D10">
            <w:pPr>
              <w:jc w:val="center"/>
              <w:rPr>
                <w:szCs w:val="28"/>
                <w:lang w:val="ru-RU"/>
              </w:rPr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</w:t>
            </w:r>
            <w:proofErr w:type="spellStart"/>
            <w:r>
              <w:t>қараша</w:t>
            </w:r>
            <w:proofErr w:type="spellEnd"/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Cs w:val="28"/>
              </w:rPr>
            </w:pPr>
            <w:r>
              <w:rPr>
                <w:b/>
              </w:rPr>
              <w:t>3.</w:t>
            </w:r>
          </w:p>
        </w:tc>
        <w:tc>
          <w:tcPr>
            <w:tcW w:w="2891" w:type="dxa"/>
          </w:tcPr>
          <w:p w:rsidR="00E522F1" w:rsidRPr="00F205C0" w:rsidRDefault="0036555A" w:rsidP="00F205C0">
            <w:pPr>
              <w:ind w:firstLine="494"/>
              <w:jc w:val="both"/>
              <w:rPr>
                <w:szCs w:val="28"/>
              </w:rPr>
            </w:pPr>
            <w:r>
              <w:t xml:space="preserve">Аттракциондар мен балалар ойын алаңдары жабдықтарының қауіпсіз пайдаланылуын мониторингтеу </w:t>
            </w:r>
            <w:r>
              <w:lastRenderedPageBreak/>
              <w:t xml:space="preserve">бағыты бойынша объектілерді уақтылы анықтамауға, материалдарды формалды қарауға, есепке алуды тиісінше жүргізбеуге, іріктемелі </w:t>
            </w:r>
            <w:proofErr w:type="spellStart"/>
            <w:r>
              <w:t>ден</w:t>
            </w:r>
            <w:proofErr w:type="spellEnd"/>
            <w:r>
              <w:t xml:space="preserve"> </w:t>
            </w:r>
            <w:proofErr w:type="spellStart"/>
            <w:r>
              <w:t>қоюға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артық</w:t>
            </w:r>
            <w:proofErr w:type="spellEnd"/>
            <w:r>
              <w:t xml:space="preserve"> </w:t>
            </w:r>
            <w:proofErr w:type="spellStart"/>
            <w:r>
              <w:t>құжаттарды</w:t>
            </w:r>
            <w:proofErr w:type="spellEnd"/>
            <w:r>
              <w:t xml:space="preserve"> </w:t>
            </w:r>
            <w:proofErr w:type="spellStart"/>
            <w:r>
              <w:t>талап</w:t>
            </w:r>
            <w:proofErr w:type="spellEnd"/>
            <w:r>
              <w:t xml:space="preserve"> </w:t>
            </w:r>
            <w:proofErr w:type="spellStart"/>
            <w:r>
              <w:t>етуге</w:t>
            </w:r>
            <w:proofErr w:type="spellEnd"/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t>әлеуетті</w:t>
            </w:r>
            <w:proofErr w:type="spellEnd"/>
            <w:r>
              <w:t xml:space="preserve"> </w:t>
            </w:r>
            <w:proofErr w:type="spellStart"/>
            <w:r>
              <w:t>тәуекелдер</w:t>
            </w:r>
            <w:proofErr w:type="spellEnd"/>
            <w:r>
              <w:t>.</w:t>
            </w:r>
          </w:p>
        </w:tc>
        <w:tc>
          <w:tcPr>
            <w:tcW w:w="4082" w:type="dxa"/>
          </w:tcPr>
          <w:p w:rsidR="00E522F1" w:rsidRPr="00F205C0" w:rsidRDefault="0036555A" w:rsidP="00F205C0">
            <w:pPr>
              <w:ind w:firstLine="437"/>
              <w:jc w:val="both"/>
              <w:rPr>
                <w:szCs w:val="28"/>
              </w:rPr>
            </w:pPr>
            <w:proofErr w:type="spellStart"/>
            <w:r>
              <w:lastRenderedPageBreak/>
              <w:t>Объектілердің</w:t>
            </w:r>
            <w:proofErr w:type="spellEnd"/>
            <w:r>
              <w:t xml:space="preserve"> </w:t>
            </w:r>
            <w:proofErr w:type="spellStart"/>
            <w:r>
              <w:t>өзекті</w:t>
            </w:r>
            <w:proofErr w:type="spellEnd"/>
            <w:r>
              <w:t xml:space="preserve"> </w:t>
            </w:r>
            <w:proofErr w:type="spellStart"/>
            <w:r>
              <w:t>есебін</w:t>
            </w:r>
            <w:proofErr w:type="spellEnd"/>
            <w:r>
              <w:t xml:space="preserve"> </w:t>
            </w:r>
            <w:proofErr w:type="spellStart"/>
            <w:r>
              <w:t>жүргізуді</w:t>
            </w:r>
            <w:proofErr w:type="spellEnd"/>
            <w:r>
              <w:t xml:space="preserve"> жалғастыру, келіп түскен материалдардың заңнамада белгіленген тәртіппен және мерзімдерде қаралуын қамтамасыз ету, өтініштер мен қабылданған </w:t>
            </w:r>
            <w:r>
              <w:lastRenderedPageBreak/>
              <w:t xml:space="preserve">шешімдерді құжаттамалық түрде тіркеу, белгіленген тізбеден тыс құжаттарды талап етуге жол </w:t>
            </w:r>
            <w:proofErr w:type="spellStart"/>
            <w:r>
              <w:t>бермеу</w:t>
            </w:r>
            <w:proofErr w:type="spellEnd"/>
            <w:r>
              <w:t xml:space="preserve">, </w:t>
            </w:r>
            <w:proofErr w:type="spellStart"/>
            <w:r>
              <w:t>сондай-ақ</w:t>
            </w:r>
            <w:proofErr w:type="spellEnd"/>
            <w:r>
              <w:t xml:space="preserve"> </w:t>
            </w:r>
            <w:proofErr w:type="spellStart"/>
            <w:r>
              <w:t>мүдделер</w:t>
            </w:r>
            <w:proofErr w:type="spellEnd"/>
            <w:r>
              <w:t xml:space="preserve"> </w:t>
            </w:r>
            <w:proofErr w:type="spellStart"/>
            <w:r>
              <w:t>қақтығысы</w:t>
            </w:r>
            <w:proofErr w:type="spellEnd"/>
            <w:r>
              <w:t xml:space="preserve"> </w:t>
            </w:r>
            <w:proofErr w:type="spellStart"/>
            <w:r>
              <w:t>болған</w:t>
            </w:r>
            <w:proofErr w:type="spellEnd"/>
            <w:r>
              <w:t xml:space="preserve"> </w:t>
            </w:r>
            <w:proofErr w:type="spellStart"/>
            <w:r>
              <w:t>жағдайда</w:t>
            </w:r>
            <w:proofErr w:type="spellEnd"/>
            <w:r>
              <w:t xml:space="preserve"> </w:t>
            </w:r>
            <w:proofErr w:type="spellStart"/>
            <w:r>
              <w:t>лауазымды</w:t>
            </w:r>
            <w:proofErr w:type="spellEnd"/>
            <w:r>
              <w:t xml:space="preserve"> </w:t>
            </w:r>
            <w:proofErr w:type="spellStart"/>
            <w:r>
              <w:t>адамдардың</w:t>
            </w:r>
            <w:proofErr w:type="spellEnd"/>
            <w:r>
              <w:t xml:space="preserve"> </w:t>
            </w:r>
            <w:proofErr w:type="spellStart"/>
            <w:r>
              <w:t>қатысуын</w:t>
            </w:r>
            <w:proofErr w:type="spellEnd"/>
            <w:r>
              <w:t xml:space="preserve"> </w:t>
            </w:r>
            <w:proofErr w:type="spellStart"/>
            <w:r>
              <w:t>болдырмау</w:t>
            </w:r>
            <w:proofErr w:type="spellEnd"/>
            <w:r>
              <w:t>.</w:t>
            </w:r>
          </w:p>
        </w:tc>
        <w:tc>
          <w:tcPr>
            <w:tcW w:w="2872" w:type="dxa"/>
          </w:tcPr>
          <w:p w:rsidR="00E522F1" w:rsidRPr="00F205C0" w:rsidRDefault="00905D10" w:rsidP="00F205C0">
            <w:pPr>
              <w:jc w:val="both"/>
              <w:rPr>
                <w:szCs w:val="28"/>
              </w:rPr>
            </w:pPr>
            <w:proofErr w:type="spellStart"/>
            <w:r>
              <w:lastRenderedPageBreak/>
              <w:t>Мониторинг</w:t>
            </w:r>
            <w:proofErr w:type="spellEnd"/>
            <w:r>
              <w:t xml:space="preserve"> </w:t>
            </w:r>
            <w:proofErr w:type="spellStart"/>
            <w:r>
              <w:t>анықтамасы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актісі</w:t>
            </w:r>
            <w:proofErr w:type="spellEnd"/>
            <w:r>
              <w:t xml:space="preserve">; </w:t>
            </w:r>
            <w:proofErr w:type="spellStart"/>
            <w:r>
              <w:t>келіп</w:t>
            </w:r>
            <w:proofErr w:type="spellEnd"/>
            <w:r>
              <w:t xml:space="preserve"> </w:t>
            </w:r>
            <w:proofErr w:type="spellStart"/>
            <w:r>
              <w:t>түскен</w:t>
            </w:r>
            <w:proofErr w:type="spellEnd"/>
            <w:r>
              <w:t xml:space="preserve"> </w:t>
            </w:r>
            <w:proofErr w:type="spellStart"/>
            <w:r>
              <w:t>өтініштерді</w:t>
            </w:r>
            <w:proofErr w:type="spellEnd"/>
            <w:r>
              <w:t xml:space="preserve"> </w:t>
            </w:r>
            <w:proofErr w:type="spellStart"/>
            <w:r>
              <w:t>қарау</w:t>
            </w:r>
            <w:proofErr w:type="spellEnd"/>
            <w:r>
              <w:t xml:space="preserve"> </w:t>
            </w:r>
            <w:proofErr w:type="spellStart"/>
            <w:r>
              <w:t>материалдары</w:t>
            </w:r>
            <w:proofErr w:type="spellEnd"/>
            <w:r>
              <w:t>.</w:t>
            </w:r>
          </w:p>
        </w:tc>
        <w:tc>
          <w:tcPr>
            <w:tcW w:w="2459" w:type="dxa"/>
          </w:tcPr>
          <w:p w:rsidR="00E522F1" w:rsidRPr="00F205C0" w:rsidRDefault="0036555A" w:rsidP="00F205C0">
            <w:pPr>
              <w:jc w:val="both"/>
              <w:rPr>
                <w:szCs w:val="28"/>
              </w:rPr>
            </w:pPr>
            <w:proofErr w:type="spellStart"/>
            <w:r>
              <w:t>Қолдау</w:t>
            </w:r>
            <w:proofErr w:type="spellEnd"/>
            <w:r>
              <w:t xml:space="preserve"> </w:t>
            </w:r>
            <w:proofErr w:type="spellStart"/>
            <w:r>
              <w:t>табады</w:t>
            </w:r>
            <w:proofErr w:type="spellEnd"/>
            <w:r>
              <w:t xml:space="preserve">, </w:t>
            </w:r>
            <w:proofErr w:type="spellStart"/>
            <w:r>
              <w:t>Аппараттың</w:t>
            </w:r>
            <w:proofErr w:type="spellEnd"/>
            <w:r>
              <w:t xml:space="preserve"> </w:t>
            </w:r>
            <w:proofErr w:type="spellStart"/>
            <w:r>
              <w:t>құзыреті</w:t>
            </w:r>
            <w:proofErr w:type="spellEnd"/>
            <w:r>
              <w:t xml:space="preserve"> </w:t>
            </w:r>
            <w:proofErr w:type="spellStart"/>
            <w:r>
              <w:t>шегінде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асыруға</w:t>
            </w:r>
            <w:proofErr w:type="spellEnd"/>
            <w:r>
              <w:t xml:space="preserve"> </w:t>
            </w:r>
            <w:proofErr w:type="spellStart"/>
            <w:r>
              <w:t>жатады</w:t>
            </w:r>
            <w:proofErr w:type="spellEnd"/>
            <w:r>
              <w:t>.</w:t>
            </w:r>
          </w:p>
        </w:tc>
        <w:tc>
          <w:tcPr>
            <w:tcW w:w="2145" w:type="dxa"/>
          </w:tcPr>
          <w:p w:rsidR="00E522F1" w:rsidRPr="00905D10" w:rsidRDefault="00905D10" w:rsidP="00905D10">
            <w:pPr>
              <w:jc w:val="center"/>
              <w:rPr>
                <w:szCs w:val="28"/>
                <w:lang w:val="ru-RU"/>
              </w:rPr>
            </w:pPr>
            <w:r>
              <w:t xml:space="preserve">2026 </w:t>
            </w:r>
            <w:proofErr w:type="spellStart"/>
            <w:r>
              <w:t>жылғы</w:t>
            </w:r>
            <w:proofErr w:type="spellEnd"/>
            <w:r>
              <w:t xml:space="preserve"> </w:t>
            </w:r>
            <w:proofErr w:type="spellStart"/>
            <w:r>
              <w:t>желтоқсан</w:t>
            </w:r>
            <w:proofErr w:type="spellEnd"/>
          </w:p>
        </w:tc>
      </w:tr>
      <w:tr w:rsidR="00E522F1" w:rsidRPr="00905D10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Cs w:val="28"/>
              </w:rPr>
            </w:pPr>
            <w:r>
              <w:rPr>
                <w:b/>
              </w:rPr>
              <w:lastRenderedPageBreak/>
              <w:t>4.</w:t>
            </w:r>
          </w:p>
        </w:tc>
        <w:tc>
          <w:tcPr>
            <w:tcW w:w="2891" w:type="dxa"/>
          </w:tcPr>
          <w:p w:rsidR="00E522F1" w:rsidRPr="00F205C0" w:rsidRDefault="0036555A" w:rsidP="00F205C0">
            <w:pPr>
              <w:ind w:firstLine="352"/>
              <w:jc w:val="both"/>
              <w:rPr>
                <w:szCs w:val="28"/>
              </w:rPr>
            </w:pPr>
            <w:r>
              <w:t xml:space="preserve">Бюджеттің атқарылуын сүйемелдеу кезіндегі бюджет өзгерістерін уақтылы көрсетпеуге, есептік деректердің толық болмауына не жеке қаржыландыру жоспарының </w:t>
            </w:r>
            <w:proofErr w:type="spellStart"/>
            <w:r>
              <w:t>көрсеткіштерін</w:t>
            </w:r>
            <w:proofErr w:type="spellEnd"/>
            <w:r>
              <w:t xml:space="preserve"> </w:t>
            </w:r>
            <w:proofErr w:type="spellStart"/>
            <w:r>
              <w:t>бюджет</w:t>
            </w:r>
            <w:proofErr w:type="spellEnd"/>
            <w:r>
              <w:t xml:space="preserve"> </w:t>
            </w:r>
            <w:proofErr w:type="spellStart"/>
            <w:r>
              <w:t>қаражатының</w:t>
            </w:r>
            <w:proofErr w:type="spellEnd"/>
            <w:r>
              <w:t xml:space="preserve"> </w:t>
            </w:r>
            <w:proofErr w:type="spellStart"/>
            <w:r>
              <w:t>нақты</w:t>
            </w:r>
            <w:proofErr w:type="spellEnd"/>
            <w:r>
              <w:t xml:space="preserve"> </w:t>
            </w:r>
            <w:proofErr w:type="spellStart"/>
            <w:r>
              <w:t>игерілуімен</w:t>
            </w:r>
            <w:proofErr w:type="spellEnd"/>
            <w:r>
              <w:t xml:space="preserve"> </w:t>
            </w:r>
            <w:proofErr w:type="spellStart"/>
            <w:r>
              <w:t>жеткіліксіз</w:t>
            </w:r>
            <w:proofErr w:type="spellEnd"/>
            <w:r>
              <w:t xml:space="preserve"> </w:t>
            </w:r>
            <w:proofErr w:type="spellStart"/>
            <w:r>
              <w:t>салыстыруға</w:t>
            </w:r>
            <w:proofErr w:type="spellEnd"/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t>ұйымдастырушылық-</w:t>
            </w:r>
            <w:r>
              <w:lastRenderedPageBreak/>
              <w:t>рәсімдік</w:t>
            </w:r>
            <w:proofErr w:type="spellEnd"/>
            <w:r>
              <w:t xml:space="preserve"> </w:t>
            </w:r>
            <w:proofErr w:type="spellStart"/>
            <w:r>
              <w:t>тәуекелдер</w:t>
            </w:r>
            <w:proofErr w:type="spellEnd"/>
            <w:r>
              <w:t>.</w:t>
            </w:r>
          </w:p>
        </w:tc>
        <w:tc>
          <w:tcPr>
            <w:tcW w:w="4082" w:type="dxa"/>
          </w:tcPr>
          <w:p w:rsidR="00E522F1" w:rsidRPr="00F205C0" w:rsidRDefault="0036555A" w:rsidP="00F205C0">
            <w:pPr>
              <w:ind w:firstLine="352"/>
              <w:jc w:val="both"/>
              <w:rPr>
                <w:szCs w:val="28"/>
              </w:rPr>
            </w:pPr>
            <w:proofErr w:type="spellStart"/>
            <w:r>
              <w:lastRenderedPageBreak/>
              <w:t>Бюджеттік</w:t>
            </w:r>
            <w:proofErr w:type="spellEnd"/>
            <w:r>
              <w:t xml:space="preserve"> </w:t>
            </w:r>
            <w:proofErr w:type="spellStart"/>
            <w:r>
              <w:t>бағдарламалардың</w:t>
            </w:r>
            <w:proofErr w:type="spellEnd"/>
            <w:r>
              <w:t xml:space="preserve"> </w:t>
            </w:r>
            <w:proofErr w:type="spellStart"/>
            <w:r>
              <w:t>орындалуына</w:t>
            </w:r>
            <w:proofErr w:type="spellEnd"/>
            <w:r>
              <w:t xml:space="preserve"> </w:t>
            </w:r>
            <w:proofErr w:type="spellStart"/>
            <w:r>
              <w:t>ағымдағы</w:t>
            </w:r>
            <w:proofErr w:type="spellEnd"/>
            <w:r>
              <w:t xml:space="preserve"> мониторинг жүргізуді, жеке қаржыландыру жоспарын нақты игерумен уақтылы салыстыруды, уәкілетті органдарға жіберілетін және ашық бюджеттік </w:t>
            </w:r>
            <w:proofErr w:type="spellStart"/>
            <w:r>
              <w:t>ресурстарда</w:t>
            </w:r>
            <w:proofErr w:type="spellEnd"/>
            <w:r>
              <w:t xml:space="preserve"> </w:t>
            </w:r>
            <w:proofErr w:type="spellStart"/>
            <w:r>
              <w:t>орналастырылатын</w:t>
            </w:r>
            <w:proofErr w:type="spellEnd"/>
            <w:r>
              <w:t xml:space="preserve"> </w:t>
            </w:r>
            <w:proofErr w:type="spellStart"/>
            <w:r>
              <w:t>есептік</w:t>
            </w:r>
            <w:proofErr w:type="spellEnd"/>
            <w:r>
              <w:t xml:space="preserve"> </w:t>
            </w:r>
            <w:proofErr w:type="spellStart"/>
            <w:r>
              <w:t>ақпараттың</w:t>
            </w:r>
            <w:proofErr w:type="spellEnd"/>
            <w:r>
              <w:t xml:space="preserve"> </w:t>
            </w:r>
            <w:proofErr w:type="spellStart"/>
            <w:r>
              <w:t>толықтығы</w:t>
            </w:r>
            <w:proofErr w:type="spellEnd"/>
            <w:r>
              <w:t xml:space="preserve"> </w:t>
            </w:r>
            <w:proofErr w:type="spellStart"/>
            <w:r>
              <w:t>мен</w:t>
            </w:r>
            <w:proofErr w:type="spellEnd"/>
            <w:r>
              <w:t xml:space="preserve"> </w:t>
            </w:r>
            <w:proofErr w:type="spellStart"/>
            <w:r>
              <w:t>өзектілігін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етуді</w:t>
            </w:r>
            <w:proofErr w:type="spellEnd"/>
            <w:r>
              <w:t xml:space="preserve"> </w:t>
            </w:r>
            <w:proofErr w:type="spellStart"/>
            <w:r>
              <w:t>жалғастыру</w:t>
            </w:r>
            <w:proofErr w:type="spellEnd"/>
            <w:r>
              <w:t>.</w:t>
            </w:r>
          </w:p>
        </w:tc>
        <w:tc>
          <w:tcPr>
            <w:tcW w:w="2872" w:type="dxa"/>
          </w:tcPr>
          <w:p w:rsidR="00E522F1" w:rsidRPr="00905D10" w:rsidRDefault="0036555A" w:rsidP="00905D10">
            <w:pPr>
              <w:rPr>
                <w:szCs w:val="28"/>
                <w:lang w:val="ru-RU"/>
              </w:rPr>
            </w:pPr>
            <w:proofErr w:type="spellStart"/>
            <w:r>
              <w:t>Мониторинг</w:t>
            </w:r>
            <w:proofErr w:type="spellEnd"/>
          </w:p>
        </w:tc>
        <w:tc>
          <w:tcPr>
            <w:tcW w:w="2459" w:type="dxa"/>
          </w:tcPr>
          <w:p w:rsidR="00E522F1" w:rsidRPr="00905D10" w:rsidRDefault="0036555A" w:rsidP="00F205C0">
            <w:pPr>
              <w:jc w:val="both"/>
              <w:rPr>
                <w:szCs w:val="28"/>
                <w:lang w:val="ru-RU"/>
              </w:rPr>
            </w:pPr>
            <w:proofErr w:type="spellStart"/>
            <w:r w:rsidRPr="00F205C0">
              <w:rPr>
                <w:lang w:val="ru-RU"/>
              </w:rPr>
              <w:t>Қолдау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табады</w:t>
            </w:r>
            <w:proofErr w:type="spellEnd"/>
            <w:r w:rsidRPr="00F205C0">
              <w:rPr>
                <w:lang w:val="ru-RU"/>
              </w:rPr>
              <w:t xml:space="preserve">, </w:t>
            </w:r>
            <w:proofErr w:type="spellStart"/>
            <w:r w:rsidRPr="00F205C0">
              <w:rPr>
                <w:lang w:val="ru-RU"/>
              </w:rPr>
              <w:t>Аппараттың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құзыреті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шегінде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іске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асыруға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жатады</w:t>
            </w:r>
            <w:proofErr w:type="spellEnd"/>
            <w:r w:rsidRPr="00F205C0">
              <w:rPr>
                <w:lang w:val="ru-RU"/>
              </w:rPr>
              <w:t>.</w:t>
            </w:r>
          </w:p>
        </w:tc>
        <w:tc>
          <w:tcPr>
            <w:tcW w:w="2145" w:type="dxa"/>
          </w:tcPr>
          <w:p w:rsidR="00E522F1" w:rsidRPr="0036555A" w:rsidRDefault="0036555A">
            <w:pPr>
              <w:jc w:val="center"/>
              <w:rPr>
                <w:szCs w:val="28"/>
                <w:lang w:val="ru-RU"/>
              </w:rPr>
            </w:pPr>
            <w:r>
              <w:t>2026 жылғы желтоқсан</w:t>
            </w:r>
          </w:p>
        </w:tc>
      </w:tr>
      <w:tr w:rsidR="00E522F1" w:rsidRPr="005B480D" w:rsidTr="00905D10">
        <w:trPr>
          <w:jc w:val="center"/>
        </w:trPr>
        <w:tc>
          <w:tcPr>
            <w:tcW w:w="498" w:type="dxa"/>
          </w:tcPr>
          <w:p w:rsidR="00E522F1" w:rsidRPr="00905D10" w:rsidRDefault="0036555A">
            <w:pPr>
              <w:jc w:val="center"/>
              <w:rPr>
                <w:b/>
                <w:szCs w:val="28"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2891" w:type="dxa"/>
          </w:tcPr>
          <w:p w:rsidR="00E522F1" w:rsidRPr="00F205C0" w:rsidRDefault="0036555A" w:rsidP="00F205C0">
            <w:pPr>
              <w:ind w:firstLine="210"/>
              <w:jc w:val="both"/>
              <w:rPr>
                <w:szCs w:val="28"/>
              </w:rPr>
            </w:pPr>
            <w:r>
              <w:t xml:space="preserve">Сыбайлас жемқорлыққа қарсы іс-қимыл жөніндегі профилактикалық жұмыстың формалды орындалу және қызметкерлердің сыбайлас жемқорлыққа қарсы </w:t>
            </w:r>
            <w:proofErr w:type="spellStart"/>
            <w:r>
              <w:t>шектеулерді</w:t>
            </w:r>
            <w:proofErr w:type="spellEnd"/>
            <w:r>
              <w:t xml:space="preserve">, </w:t>
            </w:r>
            <w:proofErr w:type="spellStart"/>
            <w:r>
              <w:t>қызметтік</w:t>
            </w:r>
            <w:proofErr w:type="spellEnd"/>
            <w:r>
              <w:t xml:space="preserve"> </w:t>
            </w:r>
            <w:proofErr w:type="spellStart"/>
            <w:r>
              <w:t>әдеп</w:t>
            </w:r>
            <w:proofErr w:type="spellEnd"/>
            <w:r>
              <w:t xml:space="preserve"> </w:t>
            </w:r>
            <w:proofErr w:type="spellStart"/>
            <w:r>
              <w:t>пен</w:t>
            </w:r>
            <w:proofErr w:type="spellEnd"/>
            <w:r>
              <w:t xml:space="preserve"> </w:t>
            </w:r>
            <w:proofErr w:type="spellStart"/>
            <w:r>
              <w:t>парасаттылықты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мәселелеріне</w:t>
            </w:r>
            <w:proofErr w:type="spellEnd"/>
            <w:r>
              <w:t xml:space="preserve"> </w:t>
            </w:r>
            <w:proofErr w:type="spellStart"/>
            <w:r>
              <w:t>жеткіліксіз</w:t>
            </w:r>
            <w:proofErr w:type="spellEnd"/>
            <w:r>
              <w:t xml:space="preserve"> </w:t>
            </w:r>
            <w:proofErr w:type="spellStart"/>
            <w:r>
              <w:t>тартылу</w:t>
            </w:r>
            <w:proofErr w:type="spellEnd"/>
            <w:r>
              <w:t xml:space="preserve"> </w:t>
            </w:r>
            <w:proofErr w:type="spellStart"/>
            <w:r>
              <w:t>тәуекелі</w:t>
            </w:r>
            <w:proofErr w:type="spellEnd"/>
            <w:r>
              <w:t>.</w:t>
            </w:r>
          </w:p>
        </w:tc>
        <w:tc>
          <w:tcPr>
            <w:tcW w:w="4082" w:type="dxa"/>
          </w:tcPr>
          <w:p w:rsidR="00E522F1" w:rsidRPr="00F205C0" w:rsidRDefault="0036555A" w:rsidP="00F205C0">
            <w:pPr>
              <w:ind w:firstLine="295"/>
              <w:jc w:val="both"/>
              <w:rPr>
                <w:szCs w:val="28"/>
              </w:rPr>
            </w:pPr>
            <w:proofErr w:type="spellStart"/>
            <w:r>
              <w:t>Сыбайлас</w:t>
            </w:r>
            <w:proofErr w:type="spellEnd"/>
            <w:r>
              <w:t xml:space="preserve"> </w:t>
            </w:r>
            <w:proofErr w:type="spellStart"/>
            <w:r>
              <w:t>жемқорлыққа</w:t>
            </w:r>
            <w:proofErr w:type="spellEnd"/>
            <w:r>
              <w:t xml:space="preserve"> </w:t>
            </w:r>
            <w:proofErr w:type="spellStart"/>
            <w:r>
              <w:t>қарсы</w:t>
            </w:r>
            <w:proofErr w:type="spellEnd"/>
            <w:r>
              <w:t xml:space="preserve"> </w:t>
            </w:r>
            <w:proofErr w:type="spellStart"/>
            <w:r>
              <w:t>іс-қимыл</w:t>
            </w:r>
            <w:proofErr w:type="spellEnd"/>
            <w:r>
              <w:t xml:space="preserve">, қызметтік әдеп, мүдделер қақтығысы және сыбайлас жемқорлыққа қарсы шектеулерді сақтау мәселелері бойынша оқыту және түсіндіру іс-шараларын өткізуді қамтамасыз ету. Сыбайлас жемқорлық құқық бұзушылықтарының, мүдделер қақтығысының, сыйлықтар алудың және сыбайлас жемқорлық тәуекелдеріне әкеп соғуы мүмкін өзге де мән-жайлардың бар-жоғы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тоқсан</w:t>
            </w:r>
            <w:proofErr w:type="spellEnd"/>
            <w:r>
              <w:t xml:space="preserve"> </w:t>
            </w:r>
            <w:proofErr w:type="spellStart"/>
            <w:r>
              <w:t>сайынғы</w:t>
            </w:r>
            <w:proofErr w:type="spellEnd"/>
            <w:r>
              <w:t xml:space="preserve"> </w:t>
            </w:r>
            <w:proofErr w:type="spellStart"/>
            <w:r>
              <w:t>есептік</w:t>
            </w:r>
            <w:proofErr w:type="spellEnd"/>
            <w:r>
              <w:t xml:space="preserve"> </w:t>
            </w:r>
            <w:proofErr w:type="spellStart"/>
            <w:r>
              <w:t>ақпаратты</w:t>
            </w:r>
            <w:proofErr w:type="spellEnd"/>
            <w:r>
              <w:t xml:space="preserve"> </w:t>
            </w:r>
            <w:proofErr w:type="spellStart"/>
            <w:r>
              <w:t>жолдауды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мәліметтерді</w:t>
            </w:r>
            <w:proofErr w:type="spellEnd"/>
            <w:r>
              <w:t xml:space="preserve"> </w:t>
            </w:r>
            <w:proofErr w:type="spellStart"/>
            <w:r>
              <w:t>талдауды</w:t>
            </w:r>
            <w:proofErr w:type="spellEnd"/>
            <w:r>
              <w:t xml:space="preserve"> </w:t>
            </w:r>
            <w:proofErr w:type="spellStart"/>
            <w:r>
              <w:t>жалғастыру</w:t>
            </w:r>
            <w:proofErr w:type="spellEnd"/>
            <w:r>
              <w:t>.</w:t>
            </w:r>
          </w:p>
        </w:tc>
        <w:tc>
          <w:tcPr>
            <w:tcW w:w="2872" w:type="dxa"/>
          </w:tcPr>
          <w:p w:rsidR="00E522F1" w:rsidRPr="00905D10" w:rsidRDefault="0036555A" w:rsidP="00905D10">
            <w:pPr>
              <w:rPr>
                <w:szCs w:val="28"/>
                <w:lang w:val="ru-RU"/>
              </w:rPr>
            </w:pPr>
            <w:r w:rsidRPr="00F205C0">
              <w:rPr>
                <w:lang w:val="ru-RU"/>
              </w:rPr>
              <w:t xml:space="preserve">Семинар </w:t>
            </w:r>
            <w:proofErr w:type="spellStart"/>
            <w:r w:rsidRPr="00F205C0">
              <w:rPr>
                <w:lang w:val="ru-RU"/>
              </w:rPr>
              <w:t>хаттамасы</w:t>
            </w:r>
            <w:proofErr w:type="spellEnd"/>
            <w:r w:rsidRPr="00F205C0">
              <w:rPr>
                <w:lang w:val="ru-RU"/>
              </w:rPr>
              <w:t>/</w:t>
            </w:r>
            <w:proofErr w:type="spellStart"/>
            <w:r w:rsidRPr="00F205C0">
              <w:rPr>
                <w:lang w:val="ru-RU"/>
              </w:rPr>
              <w:t>материалдары</w:t>
            </w:r>
            <w:proofErr w:type="spellEnd"/>
            <w:r w:rsidRPr="00F205C0">
              <w:rPr>
                <w:lang w:val="ru-RU"/>
              </w:rPr>
              <w:t xml:space="preserve">; презентация; </w:t>
            </w:r>
            <w:proofErr w:type="spellStart"/>
            <w:r w:rsidRPr="00F205C0">
              <w:rPr>
                <w:lang w:val="ru-RU"/>
              </w:rPr>
              <w:t>қатысу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парақтары</w:t>
            </w:r>
            <w:proofErr w:type="spellEnd"/>
            <w:r w:rsidRPr="00F205C0">
              <w:rPr>
                <w:lang w:val="ru-RU"/>
              </w:rPr>
              <w:t xml:space="preserve">; </w:t>
            </w:r>
            <w:proofErr w:type="spellStart"/>
            <w:r w:rsidRPr="00F205C0">
              <w:rPr>
                <w:lang w:val="ru-RU"/>
              </w:rPr>
              <w:t>тоқсан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сайынғы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есептік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ақпарат</w:t>
            </w:r>
            <w:proofErr w:type="spellEnd"/>
            <w:r w:rsidRPr="00F205C0">
              <w:rPr>
                <w:lang w:val="ru-RU"/>
              </w:rPr>
              <w:t>.</w:t>
            </w:r>
          </w:p>
        </w:tc>
        <w:tc>
          <w:tcPr>
            <w:tcW w:w="2459" w:type="dxa"/>
          </w:tcPr>
          <w:p w:rsidR="00E522F1" w:rsidRPr="00905D10" w:rsidRDefault="0036555A" w:rsidP="00905D10">
            <w:pPr>
              <w:rPr>
                <w:szCs w:val="28"/>
                <w:lang w:val="ru-RU"/>
              </w:rPr>
            </w:pPr>
            <w:proofErr w:type="spellStart"/>
            <w:r w:rsidRPr="00F205C0">
              <w:rPr>
                <w:lang w:val="ru-RU"/>
              </w:rPr>
              <w:t>Қолдау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табады</w:t>
            </w:r>
            <w:proofErr w:type="spellEnd"/>
            <w:r w:rsidRPr="00F205C0">
              <w:rPr>
                <w:lang w:val="ru-RU"/>
              </w:rPr>
              <w:t xml:space="preserve">, </w:t>
            </w:r>
            <w:proofErr w:type="spellStart"/>
            <w:r w:rsidRPr="00F205C0">
              <w:rPr>
                <w:lang w:val="ru-RU"/>
              </w:rPr>
              <w:t>Аппараттың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құзыреті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шегінде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іске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асыруға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жатады</w:t>
            </w:r>
            <w:proofErr w:type="spellEnd"/>
            <w:r w:rsidRPr="00F205C0">
              <w:rPr>
                <w:lang w:val="ru-RU"/>
              </w:rPr>
              <w:t>.</w:t>
            </w:r>
          </w:p>
        </w:tc>
        <w:tc>
          <w:tcPr>
            <w:tcW w:w="2145" w:type="dxa"/>
          </w:tcPr>
          <w:p w:rsidR="00E522F1" w:rsidRPr="00905D10" w:rsidRDefault="0036555A">
            <w:pPr>
              <w:jc w:val="center"/>
              <w:rPr>
                <w:szCs w:val="28"/>
                <w:lang w:val="ru-RU"/>
              </w:rPr>
            </w:pPr>
            <w:r w:rsidRPr="00F205C0">
              <w:rPr>
                <w:lang w:val="ru-RU"/>
              </w:rPr>
              <w:t xml:space="preserve">2026 </w:t>
            </w:r>
            <w:proofErr w:type="spellStart"/>
            <w:r w:rsidRPr="00F205C0">
              <w:rPr>
                <w:lang w:val="ru-RU"/>
              </w:rPr>
              <w:t>жылға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арналған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іс-шаралар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жоспарына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сәйкес</w:t>
            </w:r>
            <w:proofErr w:type="spellEnd"/>
            <w:r w:rsidRPr="00F205C0">
              <w:rPr>
                <w:lang w:val="ru-RU"/>
              </w:rPr>
              <w:t xml:space="preserve">, </w:t>
            </w:r>
            <w:proofErr w:type="spellStart"/>
            <w:r w:rsidRPr="00F205C0">
              <w:rPr>
                <w:lang w:val="ru-RU"/>
              </w:rPr>
              <w:t>тоқсан</w:t>
            </w:r>
            <w:proofErr w:type="spellEnd"/>
            <w:r w:rsidRPr="00F205C0">
              <w:rPr>
                <w:lang w:val="ru-RU"/>
              </w:rPr>
              <w:t xml:space="preserve"> </w:t>
            </w:r>
            <w:proofErr w:type="spellStart"/>
            <w:r w:rsidRPr="00F205C0">
              <w:rPr>
                <w:lang w:val="ru-RU"/>
              </w:rPr>
              <w:t>сайын</w:t>
            </w:r>
            <w:proofErr w:type="spellEnd"/>
          </w:p>
        </w:tc>
      </w:tr>
    </w:tbl>
    <w:p w:rsidR="00F205C0" w:rsidRDefault="00F205C0" w:rsidP="00905D10">
      <w:pPr>
        <w:ind w:left="720"/>
        <w:rPr>
          <w:b/>
          <w:lang w:val="ru-RU"/>
        </w:rPr>
      </w:pPr>
    </w:p>
    <w:p w:rsidR="00F205C0" w:rsidRDefault="0036555A" w:rsidP="00905D10">
      <w:pPr>
        <w:ind w:left="720"/>
        <w:rPr>
          <w:b/>
          <w:lang w:val="ru-RU"/>
        </w:rPr>
      </w:pPr>
      <w:proofErr w:type="spellStart"/>
      <w:r w:rsidRPr="00F205C0">
        <w:rPr>
          <w:b/>
          <w:lang w:val="ru-RU"/>
        </w:rPr>
        <w:t>Әкімнің</w:t>
      </w:r>
      <w:proofErr w:type="spellEnd"/>
      <w:r w:rsidRPr="00F205C0">
        <w:rPr>
          <w:b/>
          <w:lang w:val="ru-RU"/>
        </w:rPr>
        <w:t xml:space="preserve"> </w:t>
      </w:r>
      <w:proofErr w:type="spellStart"/>
      <w:r w:rsidRPr="00F205C0">
        <w:rPr>
          <w:b/>
          <w:lang w:val="ru-RU"/>
        </w:rPr>
        <w:t>заң</w:t>
      </w:r>
      <w:proofErr w:type="spellEnd"/>
      <w:r w:rsidRPr="00F205C0">
        <w:rPr>
          <w:b/>
          <w:lang w:val="ru-RU"/>
        </w:rPr>
        <w:t xml:space="preserve"> </w:t>
      </w:r>
      <w:proofErr w:type="spellStart"/>
      <w:r w:rsidRPr="00F205C0">
        <w:rPr>
          <w:b/>
          <w:lang w:val="ru-RU"/>
        </w:rPr>
        <w:t>мәселелері</w:t>
      </w:r>
      <w:proofErr w:type="spellEnd"/>
      <w:r w:rsidRPr="00F205C0">
        <w:rPr>
          <w:b/>
          <w:lang w:val="ru-RU"/>
        </w:rPr>
        <w:t xml:space="preserve"> </w:t>
      </w:r>
    </w:p>
    <w:p w:rsidR="00E522F1" w:rsidRPr="00905D10" w:rsidRDefault="0036555A" w:rsidP="00905D10">
      <w:pPr>
        <w:ind w:left="720"/>
        <w:rPr>
          <w:szCs w:val="28"/>
          <w:lang w:val="ru-RU"/>
        </w:rPr>
      </w:pPr>
      <w:proofErr w:type="spellStart"/>
      <w:r w:rsidRPr="00F205C0">
        <w:rPr>
          <w:b/>
          <w:lang w:val="ru-RU"/>
        </w:rPr>
        <w:t>жөніндегі</w:t>
      </w:r>
      <w:proofErr w:type="spellEnd"/>
      <w:r w:rsidRPr="00F205C0">
        <w:rPr>
          <w:b/>
          <w:lang w:val="ru-RU"/>
        </w:rPr>
        <w:t xml:space="preserve"> </w:t>
      </w:r>
      <w:proofErr w:type="spellStart"/>
      <w:r w:rsidRPr="00F205C0">
        <w:rPr>
          <w:b/>
          <w:lang w:val="ru-RU"/>
        </w:rPr>
        <w:t>кеңесшісі</w:t>
      </w:r>
      <w:proofErr w:type="spellEnd"/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="00F205C0">
        <w:rPr>
          <w:b/>
          <w:lang w:val="ru-RU"/>
        </w:rPr>
        <w:tab/>
      </w:r>
      <w:r w:rsidR="00F205C0">
        <w:rPr>
          <w:b/>
          <w:lang w:val="ru-RU"/>
        </w:rPr>
        <w:tab/>
      </w:r>
      <w:r w:rsidR="00F205C0">
        <w:rPr>
          <w:b/>
          <w:lang w:val="ru-RU"/>
        </w:rPr>
        <w:tab/>
      </w:r>
      <w:r w:rsidR="00F205C0">
        <w:rPr>
          <w:b/>
          <w:lang w:val="ru-RU"/>
        </w:rPr>
        <w:tab/>
      </w:r>
      <w:r w:rsid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</w:r>
      <w:r w:rsidRPr="00F205C0">
        <w:rPr>
          <w:b/>
          <w:lang w:val="ru-RU"/>
        </w:rPr>
        <w:tab/>
        <w:t>М. Калиев</w:t>
      </w:r>
    </w:p>
    <w:sectPr w:rsidR="00E522F1" w:rsidRPr="00905D10" w:rsidSect="00034616">
      <w:pgSz w:w="16838" w:h="11906" w:orient="landscape"/>
      <w:pgMar w:top="680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555A"/>
    <w:rsid w:val="005B480D"/>
    <w:rsid w:val="00783581"/>
    <w:rsid w:val="00905D10"/>
    <w:rsid w:val="00AA1D8D"/>
    <w:rsid w:val="00AF2AE1"/>
    <w:rsid w:val="00B47730"/>
    <w:rsid w:val="00CB0664"/>
    <w:rsid w:val="00E522F1"/>
    <w:rsid w:val="00F205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D6358B"/>
  <w14:defaultImageDpi w14:val="300"/>
  <w15:docId w15:val="{3CBB509B-A238-401D-888D-EDDFE39B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  <w:rPr>
      <w:rFonts w:ascii="Times New Roman" w:eastAsia="Times New Roman" w:hAnsi="Times New Roman" w:cs="Times New Roma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  <w:rPr>
      <w:rFonts w:ascii="Times New Roman" w:eastAsia="Times New Roman" w:hAnsi="Times New Roman" w:cs="Times New Roman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  <w:rPr>
      <w:rFonts w:ascii="Times New Roman" w:eastAsia="Times New Roman" w:hAnsi="Times New Roman" w:cs="Times New Roma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  <w:rPr>
      <w:rFonts w:ascii="Times New Roman" w:eastAsia="Times New Roman" w:hAnsi="Times New Roman" w:cs="Times New Roman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Times New Roman" w:eastAsia="Times New Roman" w:hAnsi="Times New Roman" w:cs="Times New Roman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rFonts w:ascii="Times New Roman" w:eastAsia="Times New Roman" w:hAnsi="Times New Roman" w:cs="Times New Roman"/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b/>
      <w:bCs/>
    </w:rPr>
  </w:style>
  <w:style w:type="character" w:styleId="af7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 w:cs="Times New Roman"/>
    </w:rPr>
  </w:style>
  <w:style w:type="table" w:styleId="aff0">
    <w:name w:val="Table Grid"/>
    <w:basedOn w:val="a3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0A2253-2474-4EAC-89DD-4C7721BE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Мейрзат Калиев Рахимбекович</cp:lastModifiedBy>
  <cp:revision>6</cp:revision>
  <dcterms:created xsi:type="dcterms:W3CDTF">2013-12-23T23:15:00Z</dcterms:created>
  <dcterms:modified xsi:type="dcterms:W3CDTF">2026-07-16T05:50:00Z</dcterms:modified>
  <cp:category/>
</cp:coreProperties>
</file>