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ntent-footer.xml" ContentType="application/vnd.openxmlformats-officedocument.wordprocessingml.footer+xml"/>
  <Override PartName="/word/cover-footer.xml" ContentType="application/vnd.openxmlformats-officedocument.wordprocessingml.footer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2" Type="http://schemas.openxmlformats.org/officeDocument/2006/relationships/extended-properties" Target="docProps/app.xml"/>
    <Relationship Id="rId3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body>
    <!-- Modified by docx4j 6.1.2 (Apache licensed) using ORACLE_JRE JAXB in Sun Microsystems Inc. Java 1.6.0_37 on Linux -->
    <w:p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   </w:t>
      </w:r>
      <w:r w:rsidR="00DA79A3">
        <w:rPr>
          <w:color w:val="3399FF"/>
          <w:lang w:val="kk-KZ"/>
        </w:rPr>
        <w:t xml:space="preserve">         Астана</w:t>
      </w:r>
      <w:r w:rsidR="00EF4E93">
        <w:rPr>
          <w:color w:val="3399FF"/>
          <w:lang w:val="kk-KZ"/>
        </w:rPr>
        <w:t xml:space="preserve"> қ</w:t>
      </w:r>
      <w:r w:rsidR="00EF4E93">
        <w:rPr>
          <w:color w:val="3399FF"/>
        </w:rPr>
        <w:t xml:space="preserve">аласы</w:t>
      </w:r>
      <w:r w:rsidR="00EF4E93" w:rsidRPr="00D31102">
        <w:rPr>
          <w:color w:val="3399FF"/>
          <w:lang w:val="kk-KZ"/>
        </w:rPr>
        <w:t xml:space="preserve">                                                                   </w:t>
      </w:r>
      <w:r w:rsidR="00EF4E93">
        <w:rPr>
          <w:color w:val="3399FF"/>
          <w:lang w:val="kk-KZ"/>
        </w:rPr>
        <w:t xml:space="preserve">                           </w:t>
      </w:r>
      <w:r>
        <w:rPr>
          <w:color w:val="3399FF"/>
          <w:lang w:val="kk-KZ"/>
        </w:rPr>
        <w:t xml:space="preserve"> </w:t>
      </w:r>
      <w:r w:rsidR="00EF4E93">
        <w:rPr>
          <w:color w:val="3399FF"/>
          <w:lang w:val="kk-KZ"/>
        </w:rPr>
        <w:t xml:space="preserve">           город </w:t>
      </w:r>
      <w:r w:rsidR="00DA79A3">
        <w:rPr>
          <w:color w:val="3399FF"/>
          <w:lang w:val="kk-KZ"/>
        </w:rPr>
        <w:t xml:space="preserve">Астана</w:t>
      </w:r>
      <w:r w:rsidR="00EF4E93" w:rsidRPr="00D31102">
        <w:rPr>
          <w:color w:val="3399FF"/>
          <w:lang w:val="kk-KZ"/>
        </w:rPr>
        <w:t xml:space="preserve">                                                                   </w:t>
      </w:r>
      <w:r w:rsidR="00EF4E93">
        <w:rPr>
          <w:color w:val="3399FF"/>
          <w:lang w:val="kk-KZ"/>
        </w:rPr>
        <w:t xml:space="preserve">                                           </w:t>
      </w:r>
      <w:r w:rsidR="00EF4E93" w:rsidRPr="00D31102">
        <w:rPr>
          <w:color w:val="3399FF"/>
          <w:lang w:val="kk-KZ"/>
        </w:rPr>
        <w:t xml:space="preserve"> </w:t>
      </w:r>
    </w:p>
    <w:p>
      <w:pPr>
        <w:rPr/>
      </w:pPr>
    </w:p>
    <w:p>
      <w:pPr>
        <w:ind w:firstLine="709"/>
        <w:jc w:val="center"/>
        <w:outlineLvl w:val="2"/>
        <w:rPr>
          <w:b/>
          <w:sz w:val="28"/>
          <w:szCs w:val="28"/>
          <w:lang w:val="kk-KZ"/>
        </w:rPr>
      </w:pPr>
    </w:p>
    <w:p>
      <w:pPr>
        <w:ind w:firstLine="709"/>
        <w:jc w:val="center"/>
        <w:outlineLvl w:val="2"/>
        <w:rPr>
          <w:b/>
          <w:sz w:val="28"/>
          <w:szCs w:val="28"/>
        </w:rPr>
      </w:pPr>
      <w:bookmarkStart w:name="_GoBack" w:id="0"/>
      <w:bookmarkEnd w:id="0"/>
      <w:r>
        <w:rPr>
          <w:b/>
          <w:sz w:val="28"/>
          <w:szCs w:val="28"/>
        </w:rPr>
        <w:t xml:space="preserve">О внесении изменения в приказ Министра юстиции Республики Казахстан от 30 марта 2017 года № 325 «</w:t>
      </w:r>
      <w:r w:rsidRPr="00DF2092">
        <w:rPr>
          <w:b/>
          <w:sz w:val="28"/>
          <w:szCs w:val="28"/>
        </w:rPr>
        <w:t xml:space="preserve">Об утверждении </w:t>
      </w:r>
      <w:r w:rsidRPr="00DF2092">
        <w:rPr>
          <w:b/>
          <w:sz w:val="28"/>
          <w:szCs w:val="28"/>
        </w:rPr>
        <w:t xml:space="preserve">Правил определения стоимости производства судебной экспертизы</w:t>
      </w:r>
      <w:r w:rsidRPr="00DF2092">
        <w:rPr>
          <w:b/>
          <w:sz w:val="28"/>
          <w:szCs w:val="28"/>
        </w:rPr>
        <w:t xml:space="preserve"> в органах судебной экспертизы</w:t>
      </w:r>
      <w:r>
        <w:rPr>
          <w:b/>
          <w:sz w:val="28"/>
          <w:szCs w:val="28"/>
        </w:rPr>
        <w:t xml:space="preserve">»</w:t>
      </w:r>
      <w:r w:rsidRPr="00701898">
        <w:rPr>
          <w:b/>
          <w:sz w:val="28"/>
          <w:szCs w:val="28"/>
        </w:rPr>
        <w:t xml:space="preserve"> </w:t>
      </w:r>
    </w:p>
    <w:p>
      <w:pPr>
        <w:shd w:fill="FFFFFF" w:color="auto" w:val="clear"/>
        <w:ind w:firstLine="709"/>
        <w:jc w:val="center"/>
        <w:textAlignment w:val="baseline"/>
        <w:outlineLvl w:val="2"/>
        <w:rPr>
          <w:b/>
          <w:sz w:val="32"/>
          <w:szCs w:val="32"/>
        </w:rPr>
      </w:pPr>
    </w:p>
    <w:p>
      <w:pPr>
        <w:shd w:fill="FFFFFF" w:color="auto" w:val="clear"/>
        <w:ind w:firstLine="709"/>
        <w:textAlignment w:val="baseline"/>
        <w:outlineLvl w:val="2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ПРИКАЗЫВАЮ:</w:t>
      </w:r>
    </w:p>
    <w:p>
      <w:pPr>
        <w:ind w:firstLine="709"/>
        <w:jc w:val="both"/>
        <w:rPr>
          <w:bCs/>
          <w:sz w:val="28"/>
          <w:szCs w:val="28"/>
        </w:rPr>
      </w:pPr>
      <w:r w:rsidRPr="009653B6">
        <w:rPr>
          <w:bCs/>
          <w:sz w:val="28"/>
          <w:szCs w:val="28"/>
        </w:rPr>
        <w:t xml:space="preserve">1</w:t>
      </w:r>
      <w:r w:rsidRPr="001E50FE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 xml:space="preserve">Внести в </w:t>
      </w:r>
      <w:hyperlink r:id="rId3" w:anchor="z4" w:history="true">
        <w:r w:rsidRPr="001E50FE">
          <w:rPr>
            <w:rStyle w:val="Hyperlink"/>
            <w:sz w:val="28"/>
            <w:szCs w:val="28"/>
          </w:rPr>
          <w:t xml:space="preserve">приказ</w:t>
        </w:r>
      </w:hyperlink>
      <w:r w:rsidRPr="001E50FE">
        <w:rPr>
          <w:bCs/>
          <w:sz w:val="28"/>
          <w:szCs w:val="28"/>
        </w:rPr>
        <w:t xml:space="preserve"> Министра юстиции Республики Казахстан от 30 марта                   2017 года № 325 «Об утверждении </w:t>
      </w:r>
      <w:r w:rsidRPr="001E50FE">
        <w:rPr>
          <w:bCs/>
          <w:sz w:val="28"/>
          <w:szCs w:val="28"/>
        </w:rPr>
        <w:t xml:space="preserve">Правил определения стоимости производства судебной экспертизы</w:t>
      </w:r>
      <w:r w:rsidRPr="001E50FE">
        <w:rPr>
          <w:bCs/>
          <w:sz w:val="28"/>
          <w:szCs w:val="28"/>
        </w:rPr>
        <w:t xml:space="preserve"> в органах судебной экспертизы» (зарегистрирован в Реестре государственной регистрации нормативных правовых актов под № 14971)</w:t>
      </w:r>
      <w:r>
        <w:rPr>
          <w:bCs/>
          <w:sz w:val="28"/>
          <w:szCs w:val="28"/>
        </w:rPr>
        <w:t xml:space="preserve"> следующее изменение</w:t>
      </w:r>
      <w:r w:rsidRPr="001E50FE">
        <w:rPr>
          <w:bCs/>
          <w:sz w:val="28"/>
          <w:szCs w:val="28"/>
        </w:rPr>
        <w:t xml:space="preserve">:</w:t>
      </w:r>
      <w:bookmarkStart w:name="z19" w:id="1"/>
      <w:bookmarkEnd w:id="1"/>
    </w:p>
    <w:p>
      <w:pPr>
        <w:ind w:firstLine="709"/>
        <w:jc w:val="both"/>
        <w:rPr>
          <w:bCs/>
          <w:sz w:val="28"/>
          <w:szCs w:val="28"/>
        </w:rPr>
      </w:pPr>
      <w:hyperlink r:id="rId4" w:anchor="z101" w:history="true">
        <w:r>
          <w:rPr>
            <w:bCs/>
            <w:sz w:val="28"/>
            <w:szCs w:val="28"/>
          </w:rPr>
          <w:t xml:space="preserve">приложение</w:t>
        </w:r>
      </w:hyperlink>
      <w:r w:rsidRPr="001E50FE">
        <w:rPr>
          <w:bCs/>
          <w:sz w:val="28"/>
          <w:szCs w:val="28"/>
        </w:rPr>
        <w:t xml:space="preserve"> к указанным Правилам изложить в </w:t>
      </w:r>
      <w:r>
        <w:rPr>
          <w:bCs/>
          <w:sz w:val="28"/>
          <w:szCs w:val="28"/>
        </w:rPr>
        <w:t xml:space="preserve">новой</w:t>
      </w:r>
      <w:r w:rsidRPr="001E50FE">
        <w:rPr>
          <w:bCs/>
          <w:sz w:val="28"/>
          <w:szCs w:val="28"/>
        </w:rPr>
        <w:t xml:space="preserve"> редакции</w:t>
      </w:r>
      <w:r>
        <w:rPr>
          <w:bCs/>
          <w:sz w:val="28"/>
          <w:szCs w:val="28"/>
        </w:rPr>
        <w:t xml:space="preserve"> согласно приложению к настоящему приказу.</w:t>
      </w:r>
    </w:p>
    <w:p>
      <w:pPr>
        <w:ind w:firstLine="425"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</w:t>
      </w:r>
      <w:r w:rsidRPr="00BB4B4B">
        <w:rPr>
          <w:sz w:val="28"/>
          <w:szCs w:val="28"/>
        </w:rPr>
        <w:t xml:space="preserve">. Департаменту </w:t>
      </w:r>
      <w:r w:rsidRPr="00BB4B4B">
        <w:rPr>
          <w:sz w:val="28"/>
          <w:szCs w:val="28"/>
        </w:rPr>
        <w:t xml:space="preserve">организации экспертной деятельности Министерства юстиции Республики</w:t>
      </w:r>
      <w:r w:rsidRPr="00BB4B4B">
        <w:rPr>
          <w:sz w:val="28"/>
          <w:szCs w:val="28"/>
        </w:rPr>
        <w:t xml:space="preserve"> Казахстан в установленном законодательством Республики Казахстан порядке обеспечить:  </w:t>
      </w:r>
    </w:p>
    <w:p>
      <w:pPr>
        <w:ind w:firstLine="425" w:left="284"/>
        <w:jc w:val="both"/>
        <w:rPr>
          <w:sz w:val="28"/>
          <w:szCs w:val="28"/>
        </w:rPr>
      </w:pPr>
      <w:r w:rsidRPr="00BB4B4B">
        <w:rPr>
          <w:sz w:val="28"/>
          <w:szCs w:val="28"/>
        </w:rPr>
        <w:t xml:space="preserve">1) государственную регистрацию настоящего приказа;</w:t>
      </w:r>
    </w:p>
    <w:p>
      <w:pPr>
        <w:ind w:firstLine="425" w:left="284"/>
        <w:jc w:val="both"/>
        <w:rPr>
          <w:sz w:val="28"/>
          <w:szCs w:val="28"/>
        </w:rPr>
      </w:pPr>
      <w:r w:rsidRPr="00BB4B4B">
        <w:rPr>
          <w:sz w:val="28"/>
          <w:szCs w:val="28"/>
        </w:rPr>
        <w:t xml:space="preserve">2) размещение настоящего приказа на </w:t>
      </w:r>
      <w:r w:rsidRPr="00BB4B4B">
        <w:rPr>
          <w:sz w:val="28"/>
          <w:szCs w:val="28"/>
        </w:rPr>
        <w:t xml:space="preserve">официальном</w:t>
      </w:r>
      <w:r w:rsidRPr="00BB4B4B">
        <w:rPr>
          <w:sz w:val="28"/>
          <w:szCs w:val="28"/>
        </w:rPr>
        <w:t xml:space="preserve"> </w:t>
      </w:r>
      <w:r w:rsidRPr="00BB4B4B">
        <w:rPr>
          <w:sz w:val="28"/>
          <w:szCs w:val="28"/>
        </w:rPr>
        <w:t xml:space="preserve">интернет-ресурсе</w:t>
      </w:r>
      <w:r w:rsidRPr="00BB4B4B">
        <w:rPr>
          <w:sz w:val="28"/>
          <w:szCs w:val="28"/>
        </w:rPr>
        <w:t xml:space="preserve"> Министерства юстиции Республики Казахстан после дня первого его официального опубликования.</w:t>
      </w:r>
    </w:p>
    <w:p>
      <w:pPr>
        <w:ind w:firstLine="425"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 w:rsidRPr="00BB4B4B">
        <w:rPr>
          <w:sz w:val="28"/>
          <w:szCs w:val="28"/>
        </w:rPr>
        <w:t xml:space="preserve">. </w:t>
      </w:r>
      <w:r w:rsidRPr="00BB4B4B">
        <w:rPr>
          <w:sz w:val="28"/>
          <w:szCs w:val="28"/>
        </w:rPr>
        <w:t xml:space="preserve">Контроль за исполнением настоящего приказа возложить на курирующего вице-министра юстиции Республики Казахстан.</w:t>
      </w:r>
    </w:p>
    <w:p>
      <w:pPr>
        <w:ind w:firstLine="425" w:left="284"/>
        <w:jc w:val="both"/>
        <w:rPr>
          <w:sz w:val="28"/>
          <w:szCs w:val="28"/>
        </w:rPr>
      </w:pPr>
      <w:r w:rsidRPr="009D5240">
        <w:rPr>
          <w:sz w:val="28"/>
          <w:szCs w:val="28"/>
        </w:rPr>
        <w:t xml:space="preserve">4. </w:t>
      </w:r>
      <w:r w:rsidRPr="005D578B">
        <w:rPr>
          <w:sz w:val="28"/>
          <w:szCs w:val="28"/>
        </w:rPr>
        <w:t xml:space="preserve">Настоящий</w:t>
      </w:r>
      <w:r>
        <w:rPr>
          <w:sz w:val="28"/>
          <w:szCs w:val="28"/>
        </w:rPr>
        <w:t xml:space="preserve"> приказ вводится в действие с 1</w:t>
      </w:r>
      <w:r w:rsidRPr="005D578B">
        <w:rPr>
          <w:sz w:val="28"/>
          <w:szCs w:val="28"/>
        </w:rPr>
        <w:t xml:space="preserve"> июля 2026 года</w:t>
      </w:r>
      <w:r>
        <w:rPr>
          <w:sz w:val="28"/>
          <w:szCs w:val="28"/>
        </w:rPr>
        <w:t xml:space="preserve"> и </w:t>
      </w:r>
      <w:r w:rsidRPr="00687CCB">
        <w:rPr>
          <w:sz w:val="28"/>
          <w:szCs w:val="28"/>
        </w:rPr>
        <w:t xml:space="preserve">подлежит официальному опубликованию</w:t>
      </w:r>
      <w:r w:rsidRPr="005D578B">
        <w:rPr>
          <w:sz w:val="28"/>
          <w:szCs w:val="28"/>
        </w:rPr>
        <w:t xml:space="preserve">.</w:t>
      </w:r>
    </w:p>
    <w:p>
      <w:pPr>
        <w:rPr/>
      </w:pPr>
    </w:p>
    <w:tbl>
      <w:tblPr>
        <w:tblStyle w:val="TableGrid"/>
        <w:tblW w:type="dxa" w:w="8930"/>
        <w:tblInd w:type="dxa" w:w="817"/>
        <w:tblBorders>
          <w:top w:space="0" w:sz="0" w:color="auto" w:val="none"/>
          <w:left w:space="0" w:sz="0" w:color="auto" w:val="none"/>
          <w:bottom w:space="0" w:sz="0" w:color="auto" w:val="none"/>
          <w:right w:space="0" w:sz="0" w:color="auto" w:val="none"/>
          <w:insideH w:space="0" w:sz="0" w:color="auto" w:val="none"/>
          <w:insideV w:space="0" w:sz="0" w:color="auto" w:val="none"/>
        </w:tblBorders>
        <w:tblLook w:val="04A0" w:noVBand="1" w:noHBand="0" w:lastColumn="0" w:firstColumn="1" w:lastRow="0" w:firstRow="1"/>
      </w:tblPr>
      <w:tblGrid>
        <w:gridCol w:w="3652"/>
        <w:gridCol w:w="2126"/>
        <w:gridCol w:w="3152"/>
      </w:tblGrid>
      <w:tr w:rsidTr="0038799B">
        <w:trPr/>
        <w:tc>
          <w:tcPr>
            <w:tcW w:type="dxa" w:w="3652"/>
            <w:hideMark/>
          </w:tcPr>
          <w:p>
            <w:pPr/>
            <w:r>
              <w:rPr>
                <w:b/>
                <w:sz w:val="28"/>
              </w:rPr>
              <w:t xml:space="preserve">Министр юстиции Республики Казахстан</w:t>
            </w:r>
          </w:p>
        </w:tc>
        <w:tc>
          <w:tcPr>
            <w:tcW w:type="dxa" w:w="2126"/>
          </w:tcPr>
          <w:p>
            <w:pPr/>
          </w:p>
        </w:tc>
        <w:tc>
          <w:tcPr>
            <w:tcW w:type="dxa" w:w="3152"/>
            <w:hideMark/>
          </w:tcPr>
          <w:p>
            <w:pPr/>
            <w:r>
              <w:rPr>
                <w:b/>
                <w:sz w:val="28"/>
              </w:rPr>
              <w:t xml:space="preserve">Е. Сарсембаев</w:t>
            </w:r>
          </w:p>
        </w:tc>
      </w:tr>
    </w:tbl>
    <w:p>
      <w:pPr>
        <w:rPr/>
      </w:pP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Қазақстан Республикасының Әділет министрлігі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________ облысының/қаласының Әділет департаменті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 01.06.2026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актілерді мемлекеттік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тіркеудің тізіліміне № 38859 болып енгізілді</w:t>
      </w: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согласования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юстиции РК - Директор Алан Тулебаевич Тленчиев, 29.05.2026 09:22:25,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подписания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юстиции РК - Министр юстиции Республики Казахстан Е. Сарсембаев, 29.05.2026 09:56:19, положительный результат проверки ЭЦП</w:t>
      </w:r>
    </w:p>
    <w:sectPr w:rsidSect="00642211">
      <w:headerReference w:type="even" r:id="rId5"/>
      <w:headerReference w:type="default" r:id="rId6"/>
      <w:headerReference w:type="first" r:id="rId7"/>
      <w:footerReference w:type="first" r:id="rId14"/>
      <w:footerReference w:type="default" r:id="rId15"/>
      <w:pgSz w:orient="portrait" w:h="16838" w:w="11906"/>
      <w:pgMar w:gutter="0" w:footer="709" w:header="851" w:left="1418" w:bottom="993" w:right="849" w:top="1134"/>
      <w:cols w:num="1" w:space="708">
        <w:col w:space="708" w:w="9639"/>
      </w:cols>
      <w:titlePg/>
      <w:docGrid w:linePitch="360"/>
    </w:sectPr>
  </w:body>
</w:document>
</file>

<file path=word/content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Нормативтік құқықтық актілерді мемлекеттік тіркеудің тізіліміне № 38859 болып енгізілді</w:t>
    </w:r>
  </w:p>
  <w:p>
    <w:pPr>
      <w:spacing w:after="0" w:before="0"/>
      <w:jc w:val="center"/>
    </w:pPr>
    <w:r>
      <w:t>ИС «ИПГО». Копия электронного документа. Дата  21.08.2026.</w:t>
    </w:r>
  </w:p>
</w:ftr>
</file>

<file path=word/cover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ИС «ИПГО». Копия электронного документа. Дата  21.08.2026.</w:t>
    </w:r>
  </w:p>
</w:ftr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Times New Roman">
    <w:panose1 w:val="02020603050405020304"/>
    <w:charset w:val="CC"/>
    <w:family w:val="Auto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Auto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Auto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Auto"/>
    <w:pitch w:val="variable"/>
    <w:sig w:usb0="E00006FF" w:usb1="420024FF" w:usb2="02000000" w:usb3="00000000" w:csb0="0000019F" w:csb1="00000000"/>
  </w:font>
</w:fonts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5" o:spid="PowerPlusWaterMarkObject2833" type="#_x0000_t136" style="height:79.19pt;margin-left:0;margin-top:0;mso-position-horizontal:center;mso-position-horizontal-relative:margin;mso-position-vertical:center;mso-position-vertical-relative:margin;position:absolute;rotation:315;width:569.55pt;z-index:-2147483648" o:allowincell="f" fillcolor="#808080" stroked="f">
          <v:fill opacity="0.5"/>
          <v:textpath style="font-family:&quot;Times New Roman&quot;;font-size:70pt" string="МЖА 932073901"/>
          <w10:wrap anchorx="margin" anchory="margin"/>
        </v:shape>
      </w:pict>
    </w:r>
    <w:r>
      <w:rPr>
        <w:rStyle w:val="PageNumber"/>
      </w:rPr>
      <w:pgNum/>
    </w:r>
  </w:p>
  <w:p>
    <w:pPr>
      <w:pStyle w:val="Header"/>
      <w:rPr/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6" o:spid="PowerPlusWaterMarkObject2835" type="#_x0000_t136" style="height:79.19pt;margin-left:0;margin-top:0;mso-position-horizontal:center;mso-position-horizontal-relative:margin;mso-position-vertical:center;mso-position-vertical-relative:margin;position:absolute;rotation:315;width:569.55pt;z-index:-2147483648" o:allowincell="f" fillcolor="#808080" stroked="f">
          <v:fill opacity="0.5"/>
          <v:textpath style="font-family:&quot;Times New Roman&quot;;font-size:70pt" string="МЖА 932073901"/>
          <w10:wrap anchorx="margin" anchory="margin"/>
        </v:shape>
      </w:pic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73119">
      <w:rPr>
        <w:rStyle w:val="PageNumber"/>
        <w:noProof/>
      </w:rPr>
      <w:t xml:space="preserve">2</w:t>
    </w:r>
    <w:r>
      <w:rPr>
        <w:rStyle w:val="PageNumber"/>
      </w:rPr>
      <w:fldChar w:fldCharType="end"/>
    </w:r>
  </w:p>
  <w:p>
    <w:pPr>
      <w:pStyle w:val="Header"/>
      <w:rPr/>
    </w:pP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tbl>
    <w:tblPr>
      <w:tblStyle w:val="NormalTable"/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26"/>
      <w:gridCol w:w="3936"/>
      <w:gridCol w:w="2126"/>
      <w:gridCol w:w="4263"/>
    </w:tblGrid>
    <w:tr w:rsidTr="005D1846">
      <w:trPr>
        <w:trHeight w:val="1348"/>
      </w:trPr>
      <w:tc>
        <w:tcPr>
          <w:tcW w:w="4362" w:type="dxa"/>
          <w:gridSpan w:val="2"/>
          <w:shd w:val="clear" w:color="auto" w:fill="auto"/>
        </w:tcPr>
        <w:p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ҚАЗАҚСТАН </w:t>
          </w:r>
        </w:p>
        <w:p>
          <w:pPr>
            <w:ind w:left="-284" w:right="-202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РЕСПУБЛИКАСЫНЫҢ </w:t>
          </w:r>
          <w:r w:rsidR="005A254B">
            <w:rPr>
              <w:b/>
              <w:noProof/>
              <w:color w:val="0099FF"/>
              <w:sz w:val="22"/>
              <w:szCs w:val="22"/>
              <w:lang w:val="kk-KZ"/>
            </w:rPr>
            <w:t xml:space="preserve">ӘДІЛЕТ</w:t>
          </w: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 </w:t>
          </w:r>
          <w:r>
            <w:rPr>
              <w:b/>
              <w:noProof/>
              <w:color w:val="3399FF"/>
              <w:sz w:val="22"/>
              <w:szCs w:val="22"/>
              <w:lang w:val="kk-KZ"/>
            </w:rPr>
            <w:t xml:space="preserve">МИНИСТРЛІГІ</w:t>
          </w:r>
        </w:p>
      </w:tc>
      <w:tc>
        <w:tcPr>
          <w:tcW w:w="2126" w:type="dxa"/>
          <w:shd w:val="clear" w:color="auto" w:fill="auto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00B0F0"/>
            </w:rPr>
            <w:drawing>
              <wp:anchor distT="0" distB="0" distL="0" distR="0" simplePos="0" relativeHeight="251659776" behindDoc="0" locked="0" layoutInCell="1" allowOverlap="1">
                <wp:simplePos x="0" y="0"/>
                <wp:positionH relativeFrom="page">
                  <wp:posOffset>193675</wp:posOffset>
                </wp:positionH>
                <wp:positionV relativeFrom="page">
                  <wp:posOffset>-66040</wp:posOffset>
                </wp:positionV>
                <wp:extent cx="950477" cy="987551"/>
                <wp:effectExtent l="0" t="0" r="0" b="0"/>
                <wp:wrapNone/>
                <wp:docPr id="224" name="Imag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  <w:shd w:val="clear" w:color="auto" w:fill="auto"/>
        </w:tcPr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МИНИСТЕРСТВО </w:t>
          </w:r>
          <w:r>
            <w:rPr>
              <w:b/>
              <w:color w:val="0099FF"/>
              <w:sz w:val="22"/>
              <w:szCs w:val="22"/>
              <w:lang w:val="kk-KZ"/>
            </w:rPr>
            <w:br/>
          </w:r>
          <w:r w:rsidR="005A254B">
            <w:rPr>
              <w:b/>
              <w:color w:val="0099FF"/>
              <w:sz w:val="22"/>
              <w:szCs w:val="22"/>
              <w:lang w:val="kk-KZ"/>
            </w:rPr>
            <w:t xml:space="preserve">ЮСТИЦИИ</w:t>
          </w:r>
        </w:p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РЕСПУБЛИКИ КАЗАХСТАН</w:t>
          </w:r>
        </w:p>
        <w:p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Tr="005D1846">
      <w:trPr>
        <w:gridBefore w:val="1"/>
        <w:wBefore w:w="426" w:type="dxa"/>
        <w:trHeight w:val="591"/>
      </w:trPr>
      <w:tc>
        <w:tcPr>
          <w:tcW w:w="3936" w:type="dxa"/>
          <w:shd w:val="clear" w:color="auto" w:fill="auto"/>
        </w:tcPr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 xml:space="preserve">БҰЙРЫҚ</w:t>
          </w:r>
        </w:p>
      </w:tc>
      <w:tc>
        <w:tcPr>
          <w:tcW w:w="2126" w:type="dxa"/>
          <w:shd w:val="clear" w:color="auto" w:fill="auto"/>
        </w:tcPr>
        <w:p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noProof/>
              <w:color w:val="3399FF"/>
              <w:sz w:val="22"/>
              <w:szCs w:val="22"/>
            </w:rPr>
            <mc:AlternateContent xmlns:mc="http://schemas.openxmlformats.org/markup-compatibility/2006">
              <mc:Choice Requires="wps">
                <w:drawing>
                  <wp:anchor distT="0" distB="0" distL="114300" distR="114300" simplePos="0" relativeHeight="251657728" behindDoc="0" locked="0" layoutInCell="1" allowOverlap="1" hidden="0">
                    <wp:simplePos x="0" y="0"/>
                    <wp:positionH relativeFrom="column">
                      <wp:posOffset>-3936365</wp:posOffset>
                    </wp:positionH>
                    <wp:positionV relativeFrom="page">
                      <wp:posOffset>70485</wp:posOffset>
                    </wp:positionV>
                    <wp:extent cx="6411595" cy="0"/>
                    <wp:effectExtent l="12700" t="8890" r="14605" b="10160"/>
                    <wp:wrapNone/>
                    <wp:docPr id="225" name="Line 26" hidden="0"/>
                    <wp:cNvGraphicFramePr>
                      <a:graphicFrameLocks noChangeAspect="1"/>
                    </wp:cNvGraphicFramePr>
                    <a:graphic>
                      <a:graphicData uri="http://schemas.microsoft.com/office/word/2010/wordprocessingShape">
                        <wps:wsp>
                          <wps:cNvSpPr/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</a:ln>
                          </wps:spPr>
                          <wps:bodyPr rot="0" spcFirstLastPara="0" vertOverflow="overflow" horzOverflow="overflow" vert="horz" wrap="square" lIns="91440" tIns="45720" rIns="91440" bIns="45720" numCol="1" anchor="t" upright="1">
                            <a:noAutofit/>
                          </wps:bodyPr>
                        </wps:wsp>
                      </a:graphicData>
                    </a:graphic>
                    <wp14:sizeRelH xmlns:wp14="http://schemas.microsoft.com/office/word/2010/wordprocessingDrawing" relativeFrom="page">
                      <wp14:pctWidth>0</wp14:pctWidth>
                    </wp14:sizeRelH>
                    <wp14:sizeRelV xmlns:wp14="http://schemas.microsoft.com/office/word/2010/wordprocessingDrawing"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id="Line 26" o:spid="_x0000_s2836" style="flip:y;mso-height-percent:0;mso-height-relative:page;mso-position-vertical-relative:page;mso-width-percent:0;mso-width-relative:page;mso-wrap-distance-bottom:0;mso-wrap-distance-left:9pt;mso-wrap-distance-right:9pt;mso-wrap-distance-top:0;mso-wrap-style:square;position:absolute;visibility:visible;z-index:251657728" o:bwmode="auto" from="-309.95pt,5.55pt" to="194.9pt,5.55pt" strokecolor="#39f" strokeweight="1.25pt">
                    <v:stroke joinstyle="round"/>
                    <w10:bordertop type="single" width="10"/>
                    <w10:borderleft type="single" width="10"/>
                    <w10:borderbottom type="single" width="10"/>
                    <w10:borderright type="single" width="10"/>
                  </v:line>
                </w:pict>
              </mc:Fallback>
            </mc:AlternateContent>
          </w:r>
        </w:p>
        <w:p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 xml:space="preserve">ПРИКАЗ</w:t>
          </w:r>
        </w:p>
      </w:tc>
    </w:tr>
  </w:tbl>
  <w:p>
    <w:pPr>
      <w:pStyle w:val="Header"/>
      <w:rPr>
        <w:color w:val="3A7298"/>
        <w:sz w:val="22"/>
        <w:szCs w:val="22"/>
        <w:lang w:val="kk-KZ"/>
      </w:rPr>
    </w:pPr>
    <w:r>
      <w:pict>
        <v:shape id="PowerPlusWaterMarkObject1027" o:spid="PowerPlusWaterMarkObject2838" type="#_x0000_t136" style="height:79.19pt;margin-left:0;margin-top:0;mso-position-horizontal:center;mso-position-horizontal-relative:margin;mso-position-vertical:center;mso-position-vertical-relative:margin;position:absolute;rotation:315;width:569.55pt;z-index:-2147483648" o:allowincell="f" fillcolor="#808080" stroked="f">
          <v:fill opacity="0.5"/>
          <v:textpath style="font-family:&quot;Times New Roman&quot;;font-size:70pt" string="МЖА 932073901"/>
          <w10:wrap anchorx="margin" anchory="margin"/>
        </v:shape>
      </w:pict>
    </w:r>
  </w:p>
  <w:p>
    <w:pPr>
      <w:pStyle w:val="Header"/>
      <w:rPr>
        <w:color w:val="3A7298"/>
        <w:sz w:val="22"/>
        <w:szCs w:val="22"/>
      </w:rPr>
    </w:pPr>
    <w:r w:rsidRPr="00E04401">
      <w:rPr>
        <w:b/>
        <w:bCs/>
        <w:color w:val="3399FF"/>
        <w:sz w:val="22"/>
        <w:szCs w:val="22"/>
        <w:lang w:eastAsia="ru-RU"/>
      </w:rPr>
      <w:t xml:space="preserve">№ 495                                                                                             </w:t>
    </w:r>
    <w:r w:rsidR="008856E3">
      <w:rPr>
        <w:b/>
        <w:bCs/>
        <w:color w:val="3399FF"/>
        <w:sz w:val="22"/>
        <w:szCs w:val="22"/>
        <w:lang w:eastAsia="ru-RU"/>
      </w:rPr>
      <w:t xml:space="preserve">    от 29 мая 2026 года</w:t>
    </w:r>
  </w:p>
  <w:p>
    <w:pPr>
      <w:rPr>
        <w:color w:val="3A7234"/>
        <w:sz w:val="14"/>
        <w:szCs w:val="14"/>
        <w:lang w:val="kk-KZ"/>
      </w:rPr>
    </w:pPr>
  </w:p>
  <w:p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multiLevelType w:val="hybridMultilevel"/>
    <w:lvl w:ilvl="0">
      <w:start w:val="40"/>
      <w:numFmt w:val="decimal"/>
      <w:suff w:val="tab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pos="1780"/>
        </w:tabs>
        <w:ind w:left="1780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2500"/>
        </w:tabs>
        <w:ind w:left="2500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220"/>
        </w:tabs>
        <w:ind w:left="3220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3940"/>
        </w:tabs>
        <w:ind w:left="3940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4660"/>
        </w:tabs>
        <w:ind w:left="4660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380"/>
        </w:tabs>
        <w:ind w:left="538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100"/>
        </w:tabs>
        <w:ind w:left="6100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6820"/>
        </w:tabs>
        <w:ind w:left="6820" w:hanging="180"/>
      </w:pPr>
      <w:rPr/>
    </w:lvl>
  </w:abstractNum>
  <w:abstractNum w:abstractNumId="3">
    <w:multiLevelType w:val="hybridMultilevel"/>
    <w:lvl w:ilvl="0">
      <w:start w:val="1"/>
      <w:numFmt w:val="decimal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785" w:hanging="360"/>
      </w:pPr>
      <w:rPr/>
    </w:lvl>
    <w:lvl w:ilvl="2">
      <w:start w:val="1"/>
      <w:numFmt w:val="lowerRoman"/>
      <w:suff w:val="tab"/>
      <w:lvlText w:val="%3."/>
      <w:lvlJc w:val="right"/>
      <w:pPr>
        <w:ind w:left="2505" w:hanging="180"/>
      </w:pPr>
      <w:rPr/>
    </w:lvl>
    <w:lvl w:ilvl="3">
      <w:start w:val="1"/>
      <w:numFmt w:val="decimal"/>
      <w:suff w:val="tab"/>
      <w:lvlText w:val="%4."/>
      <w:lvlJc w:val="left"/>
      <w:pPr>
        <w:ind w:left="3225" w:hanging="360"/>
      </w:pPr>
      <w:rPr/>
    </w:lvl>
    <w:lvl w:ilvl="4">
      <w:start w:val="1"/>
      <w:numFmt w:val="lowerLetter"/>
      <w:suff w:val="tab"/>
      <w:lvlText w:val="%5."/>
      <w:lvlJc w:val="left"/>
      <w:pPr>
        <w:ind w:left="3945" w:hanging="360"/>
      </w:pPr>
      <w:rPr/>
    </w:lvl>
    <w:lvl w:ilvl="5">
      <w:start w:val="1"/>
      <w:numFmt w:val="lowerRoman"/>
      <w:suff w:val="tab"/>
      <w:lvlText w:val="%6."/>
      <w:lvlJc w:val="right"/>
      <w:pPr>
        <w:ind w:left="4665" w:hanging="180"/>
      </w:pPr>
      <w:rPr/>
    </w:lvl>
    <w:lvl w:ilvl="6">
      <w:start w:val="1"/>
      <w:numFmt w:val="decimal"/>
      <w:suff w:val="tab"/>
      <w:lvlText w:val="%7."/>
      <w:lvlJc w:val="left"/>
      <w:pPr>
        <w:ind w:left="5385" w:hanging="360"/>
      </w:pPr>
      <w:rPr/>
    </w:lvl>
    <w:lvl w:ilvl="7">
      <w:start w:val="1"/>
      <w:numFmt w:val="lowerLetter"/>
      <w:suff w:val="tab"/>
      <w:lvlText w:val="%8."/>
      <w:lvlJc w:val="left"/>
      <w:pPr>
        <w:ind w:left="6105" w:hanging="360"/>
      </w:pPr>
      <w:rPr/>
    </w:lvl>
    <w:lvl w:ilvl="8">
      <w:start w:val="1"/>
      <w:numFmt w:val="lowerRoman"/>
      <w:suff w:val="tab"/>
      <w:lvlText w:val="%9."/>
      <w:lvlJc w:val="right"/>
      <w:pPr>
        <w:ind w:left="6825" w:hanging="180"/>
      </w:pPr>
      <w:rPr/>
    </w:lvl>
  </w:abstractNum>
  <w:abstractNum w:abstractNumId="4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1669"/>
        </w:tabs>
        <w:ind w:left="1669" w:hanging="360"/>
      </w:pPr>
      <w:rPr/>
    </w:lvl>
    <w:lvl w:ilvl="1">
      <w:start w:val="1"/>
      <w:numFmt w:val="lowerLetter"/>
      <w:suff w:val="tab"/>
      <w:lvlText w:val="%2."/>
      <w:lvlJc w:val="left"/>
      <w:pPr>
        <w:tabs>
          <w:tab w:val="num" w:pos="2389"/>
        </w:tabs>
        <w:ind w:left="2389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3109"/>
        </w:tabs>
        <w:ind w:left="3109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829"/>
        </w:tabs>
        <w:ind w:left="3829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4549"/>
        </w:tabs>
        <w:ind w:left="4549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5269"/>
        </w:tabs>
        <w:ind w:left="5269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989"/>
        </w:tabs>
        <w:ind w:left="5989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709"/>
        </w:tabs>
        <w:ind w:left="6709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7429"/>
        </w:tabs>
        <w:ind w:left="7429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150"/>
  <w:bordersDoNotSurroundHeader/>
  <w:bordersDoNotSurroundFooter/>
  <w:proofState w:grammar="clean" w:spelling="clean"/>
  <w:stylePaneFormatFilter w:val="3F01"/>
  <w:doNotTrackMoves/>
  <w:defaultTabStop w:val="708"/>
  <w:characterSpacingControl w:val="doNotCompress"/>
  <w:compat>
    <w:useFELayout/>
    <w:compatSetting w:val="1" w:uri="http://schemas.microsoft.com/office/word" w:name="doNotFlipMirrorIndents"/>
    <w:compatSetting w:val="1" w:uri="http://schemas.microsoft.com/office/word" w:name="enableOpenTypeFeatures"/>
    <w:compatSetting w:val="1" w:uri="http://schemas.microsoft.com/office/word" w:name="overrideTableStyleFontSizeAndJustification"/>
    <w:compatSetting w:val="14" w:uri="http://schemas.microsoft.com/office/word" w:name="compatibilityMode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bidi="ar-SA" w:eastAsia="zh-CN"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D62"/>
    <w:pPr>
      <w:overflowPunct w:val="0"/>
      <w:autoSpaceDE w:val="0"/>
      <w:autoSpaceDN w:val="0"/>
      <w:adjustRightInd w:val="0"/>
    </w:pPr>
    <w:rPr/>
  </w:style>
  <w:style w:type="paragraph" w:styleId="Heading2">
    <w:name w:val="Heading 2"/>
    <w:basedOn w:val="Normal"/>
    <w:next w:val="Normal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NormalTable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  <w:rPr/>
  </w:style>
  <w:style w:type="paragraph" w:customStyle="1" w:styleId="Знак_0">
    <w:name w:val="Знак_0"/>
    <w:basedOn w:val="Normal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BodyTextIndent">
    <w:name w:val="Body Text Indent"/>
    <w:basedOn w:val="Normal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Title">
    <w:name w:val="Title"/>
    <w:basedOn w:val="Normal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Subtitle">
    <w:name w:val="Subtitle"/>
    <w:basedOn w:val="Normal"/>
    <w:link w:val="ПодзаголовокЗнак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NoSpacing">
    <w:name w:val="No Spacing"/>
    <w:qFormat/>
    <w:rsid w:val="00A47D62"/>
    <w:rPr>
      <w:sz w:val="24"/>
      <w:szCs w:val="24"/>
    </w:rPr>
  </w:style>
  <w:style w:type="paragraph" w:customStyle="1" w:styleId="СтильСлева:0смВыступ:15см">
    <w:name w:val="Стиль Слева:  0 см Выступ:  15 см"/>
    <w:basedOn w:val="Normal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ПодзаголовокЗнак">
    <w:name w:val="Подзаголовок Знак"/>
    <w:link w:val="Subtitle"/>
    <w:rsid w:val="00A47D62"/>
    <w:rPr>
      <w:sz w:val="28"/>
      <w:szCs w:val="24"/>
      <w:lang w:val="ru-RU" w:eastAsia="ru-RU" w:bidi="ar-SA"/>
    </w:rPr>
  </w:style>
  <w:style w:type="table" w:styleId="TableGrid">
    <w:name w:val="Table Grid"/>
    <w:basedOn w:val="NormalTable"/>
    <w:rsid w:val="00A47D62"/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ЗнакЗнакЗнак1Знак">
    <w:name w:val="Знак Знак Знак1 Знак"/>
    <w:basedOn w:val="Normal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Знак_1">
    <w:name w:val="Знак_1"/>
    <w:basedOn w:val="Normal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BodyTextIndent2">
    <w:name w:val="Body Text Indent 2"/>
    <w:basedOn w:val="Normal"/>
    <w:rsid w:val="001763DE"/>
    <w:pPr>
      <w:spacing w:after="120" w:line="480" w:lineRule="auto"/>
      <w:ind w:left="283"/>
    </w:pPr>
    <w:rPr/>
  </w:style>
  <w:style w:type="character" w:styleId="Hyperlink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ЗнакЗнакЗнак">
    <w:name w:val="Знак Знак Знак"/>
    <w:basedOn w:val="Normal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ListParagraph">
    <w:name w:val="List Paragraph"/>
    <w:basedOn w:val="Normal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rmal(Web)">
    <w:name w:val="Normal (Web)"/>
    <w:basedOn w:val="Normal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PageNumber">
    <w:name w:val="Page Number"/>
    <w:basedOn w:val="DefaultParagraphFont"/>
    <w:rsid w:val="00BE78CA"/>
    <w:rPr/>
  </w:style>
  <w:style w:type="character" w:styleId="Strong">
    <w:name w:val="Strong"/>
    <w:qFormat/>
    <w:rsid w:val="007111E8"/>
    <w:rPr>
      <w:b/>
      <w:bCs/>
    </w:rPr>
  </w:style>
  <w:style w:type="paragraph" w:styleId="Footer">
    <w:name w:val="Footer"/>
    <w:basedOn w:val="Normal"/>
    <w:link w:val="НижнийколонтитулЗнак"/>
    <w:rsid w:val="004726FE"/>
    <w:pPr>
      <w:tabs>
        <w:tab w:val="center" w:pos="4677"/>
        <w:tab w:val="right" w:pos="9355"/>
      </w:tabs>
    </w:pPr>
    <w:rPr/>
  </w:style>
  <w:style w:type="character" w:customStyle="1" w:styleId="НижнийколонтитулЗнак">
    <w:name w:val="Нижний колонтитул Знак"/>
    <w:basedOn w:val="DefaultParagraphFont"/>
    <w:link w:val="Footer"/>
    <w:rsid w:val="004726FE"/>
    <w:rPr/>
  </w:style>
  <w:style w:type="paragraph" w:customStyle="1" w:styleId="Знак_2">
    <w:name w:val="Знак_2"/>
    <w:basedOn w:val="Normal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_3">
    <w:name w:val="Знак_3"/>
    <w:basedOn w:val="Normal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">
    <w:name w:val="Знак"/>
    <w:basedOn w:val="Normal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15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4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6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3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customXml" Target="../customXml/item1.xml"/>
    <Relationship Id="rId10" Type="http://schemas.openxmlformats.org/officeDocument/2006/relationships/webSettings" Target="webSettings.xml"/>
    <Relationship Id="rId11" Type="http://schemas.openxmlformats.org/officeDocument/2006/relationships/numbering" Target="numbering.xml"/>
    <Relationship Id="rId12" Type="http://schemas.openxmlformats.org/officeDocument/2006/relationships/fontTable" Target="fontTable.xml"/>
    <Relationship Id="rId13" Type="http://schemas.openxmlformats.org/officeDocument/2006/relationships/settings" Target="settings.xml"/>
    <Relationship Id="rId2" Type="http://schemas.openxmlformats.org/officeDocument/2006/relationships/customXml" Target="../customXml/item2.xml"/>
    <Relationship Id="rId3" Type="http://schemas.openxmlformats.org/officeDocument/2006/relationships/hyperlink" Target="http://adilet.zan.kz/rus/docs/V2400034168#z4" TargetMode="External"/>
    <Relationship Id="rId4" Type="http://schemas.openxmlformats.org/officeDocument/2006/relationships/hyperlink" Target="http://adilet.zan.kz/rus/docs/V1800017322#z101" TargetMode="External"/>
    <Relationship Id="rId5" Type="http://schemas.openxmlformats.org/officeDocument/2006/relationships/header" Target="header1.xml"/>
    <Relationship Id="rId6" Type="http://schemas.openxmlformats.org/officeDocument/2006/relationships/header" Target="header2.xml"/>
    <Relationship Id="rId7" Type="http://schemas.openxmlformats.org/officeDocument/2006/relationships/header" Target="header3.xml"/>
    <Relationship Id="rId8" Type="http://schemas.openxmlformats.org/officeDocument/2006/relationships/theme" Target="theme/theme1.xml"/>
    <Relationship Id="rId9" Type="http://schemas.openxmlformats.org/officeDocument/2006/relationships/styles" Target="styles.xml"/>
    <Relationship Id="rId14" Type="http://schemas.openxmlformats.org/officeDocument/2006/relationships/footer" Target="cover-footer.xml"/>
    <Relationship Id="rId15" Type="http://schemas.openxmlformats.org/officeDocument/2006/relationships/footer" Target="content-footer.xml"/>
</Relationships>

</file>

<file path=word/_rels/header3.xml.rels><?xml version="1.0" encoding="UTF-8" standalone="yes"?>
<Relationships xmlns="http://schemas.openxmlformats.org/package/2006/relationships">
    <Relationship Id="rId1" Type="http://schemas.openxmlformats.org/officeDocument/2006/relationships/image" Target="media/image1.png"/>
</Relationships>
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1.xml"/>
</Relationships>

</file>

<file path=customXml/_rels/item2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2.xml"/>
</Relationships>
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2026-05-25T05:05:00Z</dcterms:created>
  <dc:creator>user</dc:creator>
  <lastModifiedBy>Мархабаева Жанар Абаевна</lastModifiedBy>
  <dcterms:modified xsi:type="dcterms:W3CDTF">2026-05-25T05:05:00Z</dcterms:modified>
  <revision>2</revision>
  <dc:title>ЌАЗАЌСТАН</dc:title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1411</Characters>
  <Application>Microsoft Office Word</Application>
  <DocSecurity>0</DocSecurity>
  <Lines>11</Lines>
  <Paragraphs>3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1655</CharactersWithSpaces>
  <SharedDoc>false</SharedDoc>
  <HyperlinksChanged>false</HyperlinksChanged>
  <AppVersion>14.0000</AppVersion>
</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</TotalTime>
  <Pages>1</Pages>
  <Words>247</Words>
  <Characters>1411</Characters>
  <Application>Microsoft Office Word</Application>
  <DocSecurity>0</DocSecurity>
  <Lines>11</Lines>
  <Paragraphs>3</Paragraphs>
  <Company>АО НИТ</Company>
  <CharactersWithSpaces>1655</CharactersWithSpaces>
  <AppVersion>14.0000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2026-05-25T05:05:00Z</dcterms:created>
  <dc:creator>user</dc:creator>
  <lastModifiedBy>Мархабаева Жанар Абаевна</lastModifiedBy>
  <dcterms:modified xsi:type="dcterms:W3CDTF">2026-05-25T05:05:00Z</dcterms:modified>
  <revision>2</revision>
  <dc:title>ЌАЗАЌСТАН</dc:title>
</coreProperties>
</file>