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Астана</w:t>
      </w:r>
      <w:r w:rsidR="00EF4E93">
        <w:rPr>
          <w:color w:val="3399FF"/>
          <w:lang w:val="kk-KZ"/>
        </w:rPr>
        <w:t xml:space="preserve"> қ</w:t>
      </w:r>
      <w:r w:rsidR="00EF4E93">
        <w:rPr>
          <w:color w:val="3399FF"/>
        </w:rPr>
        <w:t xml:space="preserve">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         город </w:t>
      </w:r>
      <w:r w:rsidR="00DA79A3">
        <w:rPr>
          <w:color w:val="3399FF"/>
          <w:lang w:val="kk-KZ"/>
        </w:rPr>
        <w:t xml:space="preserve">Астана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>
      <w:pPr>
        <w:rPr/>
      </w:pPr>
    </w:p>
    <w:p>
      <w:pPr>
        <w:shd w:fill="FFFFFF" w:color="auto" w:val="clear"/>
        <w:jc w:val="center"/>
        <w:textAlignment w:val="baseline"/>
        <w:outlineLvl w:val="2"/>
        <w:rPr>
          <w:b/>
          <w:color w:val="1E1E1E"/>
          <w:sz w:val="28"/>
          <w:szCs w:val="28"/>
        </w:rPr>
      </w:pPr>
      <w:r w:rsidRPr="00F37FE0">
        <w:rPr>
          <w:b/>
          <w:color w:val="1E1E1E"/>
          <w:sz w:val="28"/>
          <w:szCs w:val="28"/>
        </w:rPr>
        <w:t xml:space="preserve">О внесении </w:t>
      </w:r>
      <w:r w:rsidRPr="00F37FE0">
        <w:rPr>
          <w:b/>
          <w:color w:val="1E1E1E"/>
          <w:sz w:val="28"/>
          <w:szCs w:val="28"/>
          <w:lang w:val="kk-KZ"/>
        </w:rPr>
        <w:t xml:space="preserve">изменений </w:t>
      </w:r>
      <w:r w:rsidRPr="00F37FE0">
        <w:rPr>
          <w:b/>
          <w:color w:val="1E1E1E"/>
          <w:sz w:val="28"/>
          <w:szCs w:val="28"/>
        </w:rPr>
        <w:t xml:space="preserve">в некоторые приказы, а также о признании </w:t>
      </w:r>
      <w:r w:rsidRPr="00F37FE0">
        <w:rPr>
          <w:b/>
          <w:color w:val="1E1E1E"/>
          <w:sz w:val="28"/>
          <w:szCs w:val="28"/>
        </w:rPr>
        <w:t xml:space="preserve">утратившими</w:t>
      </w:r>
      <w:r w:rsidRPr="00F37FE0">
        <w:rPr>
          <w:b/>
          <w:color w:val="1E1E1E"/>
          <w:sz w:val="28"/>
          <w:szCs w:val="28"/>
        </w:rPr>
        <w:t xml:space="preserve"> силу некоторых приказов Министра юстиции</w:t>
      </w:r>
    </w:p>
    <w:p>
      <w:pPr>
        <w:shd w:fill="FFFFFF" w:color="auto" w:val="clear"/>
        <w:jc w:val="center"/>
        <w:textAlignment w:val="baseline"/>
        <w:outlineLvl w:val="2"/>
        <w:rPr>
          <w:b/>
          <w:color w:val="1E1E1E"/>
          <w:sz w:val="28"/>
          <w:szCs w:val="28"/>
        </w:rPr>
      </w:pPr>
      <w:r w:rsidRPr="00F37FE0">
        <w:rPr>
          <w:b/>
          <w:color w:val="1E1E1E"/>
          <w:sz w:val="28"/>
          <w:szCs w:val="28"/>
        </w:rPr>
        <w:t xml:space="preserve">Республики Казахстан</w:t>
      </w:r>
    </w:p>
    <w:p>
      <w:pPr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 w:rsidRPr="00F37FE0">
        <w:rPr>
          <w:color w:val="FF0000"/>
          <w:sz w:val="28"/>
          <w:szCs w:val="28"/>
        </w:rPr>
        <w:tab/>
      </w:r>
    </w:p>
    <w:p>
      <w:pPr>
        <w:ind w:firstLine="567" w:left="284"/>
        <w:jc w:val="both"/>
        <w:rPr>
          <w:b/>
          <w:sz w:val="28"/>
          <w:szCs w:val="28"/>
        </w:rPr>
      </w:pPr>
      <w:r w:rsidRPr="00F37FE0">
        <w:rPr>
          <w:b/>
          <w:sz w:val="28"/>
          <w:szCs w:val="28"/>
        </w:rPr>
        <w:t xml:space="preserve">ПРИКАЗЫВАЮ: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1. Внести в </w:t>
      </w:r>
      <w:hyperlink r:id="rId3" w:anchor="z4" w:history="true">
        <w:r w:rsidRPr="00F37FE0">
          <w:rPr>
            <w:rStyle w:val="Hyperlink"/>
            <w:sz w:val="28"/>
            <w:szCs w:val="28"/>
          </w:rPr>
          <w:t xml:space="preserve">приказ</w:t>
        </w:r>
      </w:hyperlink>
      <w:r w:rsidRPr="00F37FE0">
        <w:rPr>
          <w:sz w:val="28"/>
          <w:szCs w:val="28"/>
        </w:rPr>
        <w:t xml:space="preserve"> Министра юстиции Республики Казахстан от 30 марта 2017 года № 335 «Об утверждении Правил приема экзаменов для присвоения квалификации судебного эксперта» (зарегистрирован в Реестре государственной регистрации нормативных правовых актов под № 15031) следующие изменения:</w:t>
      </w:r>
      <w:bookmarkStart w:name="z19" w:id="0"/>
      <w:bookmarkEnd w:id="0"/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заголовок изложить в новой редакции: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«Об утверждении </w:t>
      </w:r>
      <w:hyperlink r:id="rId4" w:anchor="z15" w:history="true">
        <w:r w:rsidRPr="00F37FE0">
          <w:rPr>
            <w:rStyle w:val="Hyperlink"/>
            <w:sz w:val="28"/>
            <w:szCs w:val="28"/>
          </w:rPr>
          <w:t xml:space="preserve">Правил</w:t>
        </w:r>
      </w:hyperlink>
      <w:r w:rsidRPr="00F37FE0">
        <w:rPr>
          <w:sz w:val="28"/>
          <w:szCs w:val="28"/>
        </w:rPr>
        <w:t xml:space="preserve"> присвоения квалификации судебного эксперта»; </w:t>
      </w:r>
    </w:p>
    <w:p>
      <w:pPr>
        <w:ind w:firstLine="567" w:left="284"/>
        <w:jc w:val="both"/>
        <w:rPr>
          <w:sz w:val="28"/>
          <w:szCs w:val="28"/>
        </w:rPr>
      </w:pPr>
      <w:hyperlink r:id="rId3" w:anchor="z4" w:history="true">
        <w:r w:rsidRPr="00F37FE0">
          <w:rPr>
            <w:rStyle w:val="Hyperlink"/>
            <w:sz w:val="28"/>
            <w:szCs w:val="28"/>
          </w:rPr>
          <w:t xml:space="preserve">преамбулу</w:t>
        </w:r>
      </w:hyperlink>
      <w:r w:rsidRPr="00F37FE0">
        <w:rPr>
          <w:sz w:val="28"/>
          <w:szCs w:val="28"/>
        </w:rPr>
        <w:t xml:space="preserve"> изложить в новой редакции: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 </w:t>
      </w:r>
      <w:r w:rsidRPr="00F37FE0">
        <w:rPr>
          <w:sz w:val="28"/>
          <w:szCs w:val="28"/>
        </w:rPr>
        <w:t xml:space="preserve">«В соответствии с подпунктом 15) </w:t>
      </w:r>
      <w:hyperlink r:id="rId5" w:anchor="z12" w:history="true">
        <w:r w:rsidRPr="00F37FE0">
          <w:rPr>
            <w:rStyle w:val="Hyperlink"/>
            <w:sz w:val="28"/>
            <w:szCs w:val="28"/>
          </w:rPr>
          <w:t xml:space="preserve">статьи 12</w:t>
        </w:r>
      </w:hyperlink>
      <w:r w:rsidRPr="00F37FE0">
        <w:rPr>
          <w:sz w:val="28"/>
          <w:szCs w:val="28"/>
        </w:rPr>
        <w:t xml:space="preserve"> Закона Республики Казахстан   «О судебно-экспертной деятельности» и с подпунктом 1) </w:t>
      </w:r>
      <w:hyperlink r:id="rId6" w:anchor="z19" w:history="true">
        <w:r w:rsidRPr="00F37FE0">
          <w:rPr>
            <w:rStyle w:val="Hyperlink"/>
            <w:sz w:val="28"/>
            <w:szCs w:val="28"/>
          </w:rPr>
          <w:t xml:space="preserve">статьи 10</w:t>
        </w:r>
      </w:hyperlink>
      <w:r w:rsidRPr="00F37FE0">
        <w:rPr>
          <w:sz w:val="28"/>
          <w:szCs w:val="28"/>
        </w:rPr>
        <w:t xml:space="preserve"> Закона Республики Казахстан «О государственных услугах» </w:t>
      </w:r>
      <w:r w:rsidRPr="00F37FE0">
        <w:rPr>
          <w:bCs/>
          <w:sz w:val="28"/>
          <w:szCs w:val="28"/>
        </w:rPr>
        <w:t xml:space="preserve">ПРИКАЗЫВАЮ:</w:t>
      </w:r>
      <w:r w:rsidRPr="00F37FE0">
        <w:rPr>
          <w:sz w:val="28"/>
          <w:szCs w:val="28"/>
        </w:rPr>
        <w:t xml:space="preserve">»;</w:t>
      </w:r>
      <w:bookmarkStart w:name="z21" w:id="1"/>
      <w:bookmarkEnd w:id="1"/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пункт 1 изложить  в новой редакции: 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«1. Утвердить прилагаемые </w:t>
      </w:r>
      <w:hyperlink r:id="rId7" w:anchor="z16" w:history="true">
        <w:r w:rsidRPr="00F37FE0">
          <w:rPr>
            <w:rStyle w:val="Hyperlink"/>
            <w:sz w:val="28"/>
            <w:szCs w:val="28"/>
          </w:rPr>
          <w:t xml:space="preserve">Правила</w:t>
        </w:r>
      </w:hyperlink>
      <w:r w:rsidRPr="00F37FE0">
        <w:rPr>
          <w:sz w:val="28"/>
          <w:szCs w:val="28"/>
        </w:rPr>
        <w:t xml:space="preserve"> присвоения квалификации судебного эксперта изложить в новой редакции согласно Приложению 1 к настоящему приказу».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в</w:t>
      </w:r>
      <w:r w:rsidRPr="00F37FE0">
        <w:rPr>
          <w:sz w:val="28"/>
          <w:szCs w:val="28"/>
        </w:rPr>
        <w:t xml:space="preserve"> Правилах приема экзамена для присвоения квалификации судебного эксперта, утвержденных указанным приказом: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заголовок изложить в новой редакции: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«Правила присвоения квалификации судебного эксперта»;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Правила приема экзамена для присвоения квалификации судебного эксперта, утвержденные указанным приказом, изложить в новой редакции согласно Приложению 1 к настоящему приказу.  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2. Внести в </w:t>
      </w:r>
      <w:hyperlink r:id="rId3" w:anchor="z4" w:history="true">
        <w:r w:rsidRPr="00F37FE0">
          <w:rPr>
            <w:rStyle w:val="Hyperlink"/>
            <w:sz w:val="28"/>
            <w:szCs w:val="28"/>
          </w:rPr>
          <w:t xml:space="preserve">приказ</w:t>
        </w:r>
      </w:hyperlink>
      <w:r w:rsidRPr="00F37FE0">
        <w:rPr>
          <w:sz w:val="28"/>
          <w:szCs w:val="28"/>
        </w:rPr>
        <w:t xml:space="preserve"> Министра юстиции Республики Казахстан от 30 марта 2017 года № 336 «Об утверждении Правил аттестации судебных экспертов» (зарегистрирован в Реестре государственной регистрации нормативных правовых актов за № 15033) следующие изменения:</w:t>
      </w:r>
    </w:p>
    <w:p>
      <w:pPr>
        <w:ind w:firstLine="567" w:left="284"/>
        <w:jc w:val="both"/>
        <w:rPr>
          <w:sz w:val="28"/>
          <w:szCs w:val="28"/>
        </w:rPr>
      </w:pPr>
      <w:hyperlink r:id="rId3" w:anchor="z4" w:history="true">
        <w:r w:rsidRPr="00F37FE0">
          <w:rPr>
            <w:rStyle w:val="Hyperlink"/>
            <w:sz w:val="28"/>
            <w:szCs w:val="28"/>
          </w:rPr>
          <w:t xml:space="preserve">преамбулу</w:t>
        </w:r>
      </w:hyperlink>
      <w:r w:rsidRPr="00F37FE0">
        <w:rPr>
          <w:sz w:val="28"/>
          <w:szCs w:val="28"/>
        </w:rPr>
        <w:t xml:space="preserve"> изложить в новой редакции: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 </w:t>
      </w:r>
      <w:r w:rsidRPr="00F37FE0">
        <w:rPr>
          <w:sz w:val="28"/>
          <w:szCs w:val="28"/>
        </w:rPr>
        <w:t xml:space="preserve">«В соответствии с подпунктом 18) </w:t>
      </w:r>
      <w:hyperlink r:id="rId5" w:anchor="z12" w:history="true">
        <w:r w:rsidRPr="00F37FE0">
          <w:rPr>
            <w:rStyle w:val="Hyperlink"/>
            <w:sz w:val="28"/>
            <w:szCs w:val="28"/>
          </w:rPr>
          <w:t xml:space="preserve">статьи 12</w:t>
        </w:r>
      </w:hyperlink>
      <w:r w:rsidRPr="00F37FE0">
        <w:rPr>
          <w:sz w:val="28"/>
          <w:szCs w:val="28"/>
        </w:rPr>
        <w:t xml:space="preserve"> Закона Республики Казахстан  «О судебно-экспертной деятельности» и с подпунктом 1) </w:t>
      </w:r>
      <w:hyperlink r:id="rId6" w:anchor="z19" w:history="true">
        <w:r w:rsidRPr="00F37FE0">
          <w:rPr>
            <w:rStyle w:val="Hyperlink"/>
            <w:sz w:val="28"/>
            <w:szCs w:val="28"/>
          </w:rPr>
          <w:t xml:space="preserve">статьи 10</w:t>
        </w:r>
      </w:hyperlink>
      <w:r w:rsidRPr="00F37FE0">
        <w:rPr>
          <w:sz w:val="28"/>
          <w:szCs w:val="28"/>
        </w:rPr>
        <w:t xml:space="preserve"> Закона Республики Казахстан «О государственных услугах» </w:t>
      </w:r>
      <w:r w:rsidRPr="00F37FE0">
        <w:rPr>
          <w:bCs/>
          <w:sz w:val="28"/>
          <w:szCs w:val="28"/>
        </w:rPr>
        <w:t xml:space="preserve">ПРИКАЗЫВАЮ:</w:t>
      </w:r>
      <w:r w:rsidRPr="00F37FE0">
        <w:rPr>
          <w:sz w:val="28"/>
          <w:szCs w:val="28"/>
        </w:rPr>
        <w:t xml:space="preserve">»;</w:t>
      </w:r>
    </w:p>
    <w:p>
      <w:pPr>
        <w:ind w:firstLine="708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Правила аттестации судебных экспертов, утвержденные указанным приказом, изложить в новой редакции согласно Приложению 2 к настоящему приказу.</w:t>
      </w:r>
    </w:p>
    <w:p>
      <w:pPr>
        <w:ind w:firstLine="567" w:left="284"/>
        <w:jc w:val="both"/>
        <w:rPr>
          <w:sz w:val="28"/>
          <w:szCs w:val="28"/>
          <w:lang w:val="kk-KZ"/>
        </w:rPr>
      </w:pPr>
      <w:r w:rsidRPr="00F37FE0">
        <w:rPr>
          <w:sz w:val="28"/>
          <w:szCs w:val="28"/>
        </w:rPr>
        <w:t xml:space="preserve">3. Признать утратившими силу некоторые приказы Министра юстиции Республики Казахстан согласно </w:t>
      </w:r>
      <w:hyperlink r:id="rId8" w:anchor="z429" w:history="true">
        <w:r w:rsidRPr="00F37FE0">
          <w:rPr>
            <w:rStyle w:val="Hyperlink"/>
            <w:sz w:val="28"/>
            <w:szCs w:val="28"/>
          </w:rPr>
          <w:t xml:space="preserve">приложению 3</w:t>
        </w:r>
      </w:hyperlink>
      <w:r w:rsidRPr="00F37FE0">
        <w:rPr>
          <w:sz w:val="28"/>
          <w:szCs w:val="28"/>
        </w:rPr>
        <w:t xml:space="preserve"> к настоящему приказу.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4. Департаменту </w:t>
      </w:r>
      <w:r w:rsidRPr="00F37FE0">
        <w:rPr>
          <w:sz w:val="28"/>
          <w:szCs w:val="28"/>
        </w:rPr>
        <w:t xml:space="preserve">организации экспертной деятельности </w:t>
      </w:r>
      <w:r w:rsidRPr="00F37FE0">
        <w:rPr>
          <w:sz w:val="28"/>
          <w:szCs w:val="28"/>
          <w:lang w:val="kk-KZ"/>
        </w:rPr>
        <w:t xml:space="preserve">Министерства юстиции Республики</w:t>
      </w:r>
      <w:r w:rsidRPr="00F37FE0">
        <w:rPr>
          <w:sz w:val="28"/>
          <w:szCs w:val="28"/>
          <w:lang w:val="kk-KZ"/>
        </w:rPr>
        <w:t xml:space="preserve"> Казахстан </w:t>
      </w:r>
      <w:r w:rsidRPr="00F37FE0">
        <w:rPr>
          <w:sz w:val="28"/>
          <w:szCs w:val="28"/>
        </w:rPr>
        <w:t xml:space="preserve">в установленном законодательством Республики Казахстан порядке обеспечить: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ListParagraph"/>
        <w:ind w:firstLine="567" w:left="284"/>
        <w:jc w:val="both"/>
        <w:rPr>
          <w:rFonts w:hAnsi="Times New Roman" w:ascii="Times New Roman"/>
          <w:sz w:val="28"/>
          <w:szCs w:val="28"/>
        </w:rPr>
      </w:pPr>
      <w:r w:rsidRPr="00F37FE0">
        <w:rPr>
          <w:rFonts w:hAnsi="Times New Roman" w:ascii="Times New Roman"/>
          <w:sz w:val="28"/>
          <w:szCs w:val="28"/>
        </w:rPr>
        <w:t xml:space="preserve">2) </w:t>
      </w:r>
      <w:r w:rsidRPr="00F37FE0">
        <w:rPr>
          <w:rFonts w:hAnsi="Times New Roman" w:ascii="Times New Roman"/>
          <w:sz w:val="28"/>
          <w:szCs w:val="28"/>
          <w:lang w:val="kk-KZ"/>
        </w:rPr>
        <w:t xml:space="preserve">размещение настоящего приказа </w:t>
      </w:r>
      <w:r w:rsidRPr="00F37FE0">
        <w:rPr>
          <w:rFonts w:hAnsi="Times New Roman" w:ascii="Times New Roman"/>
          <w:sz w:val="28"/>
          <w:szCs w:val="28"/>
        </w:rPr>
        <w:t xml:space="preserve">на </w:t>
      </w:r>
      <w:r w:rsidRPr="00F37FE0">
        <w:rPr>
          <w:rFonts w:hAnsi="Times New Roman" w:ascii="Times New Roman"/>
          <w:sz w:val="28"/>
          <w:szCs w:val="28"/>
        </w:rPr>
        <w:t xml:space="preserve">интернет-ресурсе</w:t>
      </w:r>
      <w:r w:rsidRPr="00F37FE0">
        <w:rPr>
          <w:rFonts w:hAnsi="Times New Roman" w:ascii="Times New Roman"/>
          <w:sz w:val="28"/>
          <w:szCs w:val="28"/>
        </w:rPr>
        <w:t xml:space="preserve"> Министерства юстиции Республики Казахстан</w:t>
      </w:r>
      <w:r w:rsidRPr="00F37FE0">
        <w:rPr>
          <w:rFonts w:hAnsi="Times New Roman" w:ascii="Times New Roman"/>
          <w:sz w:val="28"/>
          <w:szCs w:val="28"/>
          <w:lang w:val="kk-KZ"/>
        </w:rPr>
        <w:t xml:space="preserve"> после его официального опубликования</w:t>
      </w:r>
      <w:r w:rsidRPr="00F37FE0">
        <w:rPr>
          <w:rFonts w:hAnsi="Times New Roman" w:ascii="Times New Roman"/>
          <w:sz w:val="28"/>
          <w:szCs w:val="28"/>
        </w:rPr>
        <w:t xml:space="preserve">.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5. </w:t>
      </w:r>
      <w:r w:rsidRPr="00F37FE0">
        <w:rPr>
          <w:sz w:val="28"/>
          <w:szCs w:val="28"/>
        </w:rPr>
        <w:t xml:space="preserve">Контроль за исполнением настоящего приказа возложить на курирующего вице-министра юстиции Республики Казахстан.</w:t>
      </w:r>
    </w:p>
    <w:p>
      <w:pPr>
        <w:ind w:firstLine="567" w:left="284"/>
        <w:jc w:val="both"/>
        <w:rPr>
          <w:sz w:val="28"/>
          <w:szCs w:val="28"/>
        </w:rPr>
      </w:pPr>
      <w:r w:rsidRPr="00F37FE0">
        <w:rPr>
          <w:sz w:val="28"/>
          <w:szCs w:val="28"/>
        </w:rPr>
        <w:t xml:space="preserve">6.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pPr>
        <w:ind w:firstLine="567" w:left="284"/>
        <w:rPr>
          <w:b/>
          <w:sz w:val="28"/>
          <w:szCs w:val="28"/>
        </w:rPr>
      </w:pPr>
    </w:p>
    <w:p>
      <w:pPr>
        <w:ind w:firstLine="567" w:left="284"/>
        <w:rPr>
          <w:b/>
          <w:sz w:val="28"/>
          <w:szCs w:val="28"/>
        </w:rPr>
      </w:pPr>
    </w:p>
    <w:p>
      <w:pPr>
        <w:rPr/>
      </w:pPr>
      <w:bookmarkStart w:name="_GoBack" w:id="2"/>
      <w:bookmarkEnd w:id="2"/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Министр юстиции Республики Казахстан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16.02.2026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37989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12.02.2026 10:49:14,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Министр юстиции Республики Казахстан Е. Сарсембаев, 13.02.2026 09:23:48, положительный результат проверки ЭЦП</w:t>
      </w:r>
    </w:p>
    <w:sectPr w:rsidSect="00642211">
      <w:headerReference w:type="even" r:id="rId9"/>
      <w:headerReference w:type="default" r:id="rId10"/>
      <w:headerReference w:type="first" r:id="rId11"/>
      <w:footerReference w:type="first" r:id="rId18"/>
      <w:footerReference w:type="default" r:id="rId19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37989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743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745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7FE0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F37FE0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216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F37FE0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217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746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748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160       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13 февраля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5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aliases w:val="Bullet 1,Bullet Points,Colorful List - Accent 11,Dot pt,F5 List Paragraph,Heading1,Indicator Text,L,List Paragraph Char Char Char,List Paragraph1,List Paragraph11,List Paragraph12,MAIN CONTENT,Numbered Para 1,Table Heading,titulo 3"/>
    <w:basedOn w:val="Normal"/>
    <w:link w:val="АбзацспискаЗнак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АбзацспискаЗнак">
    <w:name w:val="Абзац списка Знак"/>
    <w:aliases w:val="Bullet 1 Знак,Bullet Points Знак,Colorful List - Accent 11 Знак,Dot pt Знак,F5 List Paragraph Знак,Indicator Text Знак,L Знак,List Paragraph Char Char Char Знак,List Paragraph1 Знак,List Paragraph11 Знак,List Paragraph12 Знак"/>
    <w:basedOn w:val="DefaultParagraphFont"/>
    <w:link w:val="ListParagraph"/>
    <w:uiPriority w:val="34"/>
    <w:qFormat/>
    <w:locked/>
    <w:rsid w:val="00F37FE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eader" Target="header2.xml"/>
    <Relationship Id="rId11" Type="http://schemas.openxmlformats.org/officeDocument/2006/relationships/header" Target="header3.xml"/>
    <Relationship Id="rId12" Type="http://schemas.openxmlformats.org/officeDocument/2006/relationships/theme" Target="theme/theme1.xml"/>
    <Relationship Id="rId13" Type="http://schemas.openxmlformats.org/officeDocument/2006/relationships/styles" Target="styles.xml"/>
    <Relationship Id="rId14" Type="http://schemas.openxmlformats.org/officeDocument/2006/relationships/webSettings" Target="webSettings.xml"/>
    <Relationship Id="rId15" Type="http://schemas.openxmlformats.org/officeDocument/2006/relationships/numbering" Target="numbering.xml"/>
    <Relationship Id="rId16" Type="http://schemas.openxmlformats.org/officeDocument/2006/relationships/fontTable" Target="fontTable.xml"/>
    <Relationship Id="rId17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adilet.zan.kz/rus/docs/V2400034168#z4" TargetMode="External"/>
    <Relationship Id="rId4" Type="http://schemas.openxmlformats.org/officeDocument/2006/relationships/hyperlink" Target="http://adilet.zan.kz/rus/docs/V2400034168#z15" TargetMode="External"/>
    <Relationship Id="rId5" Type="http://schemas.openxmlformats.org/officeDocument/2006/relationships/hyperlink" Target="http://adilet.zan.kz/rus/docs/Z1700000044#z12" TargetMode="External"/>
    <Relationship Id="rId6" Type="http://schemas.openxmlformats.org/officeDocument/2006/relationships/hyperlink" Target="http://adilet.zan.kz/rus/docs/Z1300000088#z19" TargetMode="External"/>
    <Relationship Id="rId7" Type="http://schemas.openxmlformats.org/officeDocument/2006/relationships/hyperlink" Target="http://adilet.zan.kz/rus/docs/V1700015031#z16" TargetMode="External"/>
    <Relationship Id="rId8" Type="http://schemas.openxmlformats.org/officeDocument/2006/relationships/hyperlink" Target="http://adilet.zan.kz/rus/docs/V2000020721#z429" TargetMode="External"/>
    <Relationship Id="rId9" Type="http://schemas.openxmlformats.org/officeDocument/2006/relationships/header" Target="header1.xml"/>
    <Relationship Id="rId18" Type="http://schemas.openxmlformats.org/officeDocument/2006/relationships/footer" Target="cover-footer.xml"/>
    <Relationship Id="rId19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2026-02-06T11:52:00Z</dcterms:created>
  <dc:creator>user</dc:creator>
  <lastModifiedBy>Мархабаева Жанар Абаевна</lastModifiedBy>
  <dcterms:modified xsi:type="dcterms:W3CDTF">2026-02-06T11:52:00Z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3773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564</Words>
  <Characters>3216</Characters>
  <Application>Microsoft Office Word</Application>
  <DocSecurity>0</DocSecurity>
  <Lines>26</Lines>
  <Paragraphs>7</Paragraphs>
  <Company>АО НИТ</Company>
  <CharactersWithSpaces>3773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2026-02-06T11:52:00Z</dcterms:created>
  <dc:creator>user</dc:creator>
  <lastModifiedBy>Мархабаева Жанар Абаевна</lastModifiedBy>
  <dcterms:modified xsi:type="dcterms:W3CDTF">2026-02-06T11:52:00Z</dcterms:modified>
  <revision>2</revision>
  <dc:title>ЌАЗАЌСТАН</dc:title>
</coreProperties>
</file>