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532 от 26.09.2025</w:t>
      </w:r>
    </w:p>
    <w:tbl>
      <w:tblPr>
        <w:tblStyle w:val="a7"/>
        <w:tblpPr w:leftFromText="180" w:rightFromText="180" w:vertAnchor="page" w:horzAnchor="margin" w:tblpXSpec="center" w:tblpY="361"/>
        <w:tblW w:w="10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  <w:gridCol w:w="1957"/>
        <w:gridCol w:w="4312"/>
      </w:tblGrid>
      <w:tr w:rsidR="00797370" w:rsidRPr="00AA064E" w14:paraId="0C32F754" w14:textId="77777777" w:rsidTr="0049605B">
        <w:trPr>
          <w:trHeight w:val="915"/>
        </w:trPr>
        <w:tc>
          <w:tcPr>
            <w:tcW w:w="4538" w:type="dxa"/>
          </w:tcPr>
          <w:p w14:paraId="459CD8F9" w14:textId="77777777" w:rsidR="00797370" w:rsidRPr="00CD4D70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7"/>
                <w:szCs w:val="27"/>
              </w:rPr>
            </w:pPr>
          </w:p>
          <w:p w14:paraId="2D3C99FB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27"/>
                <w:szCs w:val="27"/>
                <w:lang w:val="kk-KZ"/>
              </w:rPr>
              <w:t>ҚАЗАҚСТАН РЕСПУБЛИКАСЫ ӘДІЛЕТ МИНИСТРЛІГІ</w:t>
            </w:r>
          </w:p>
        </w:tc>
        <w:tc>
          <w:tcPr>
            <w:tcW w:w="1957" w:type="dxa"/>
            <w:hideMark/>
          </w:tcPr>
          <w:p w14:paraId="08EBFDA4" w14:textId="77777777" w:rsidR="00797370" w:rsidRPr="00AA064E" w:rsidRDefault="00797370" w:rsidP="0049605B">
            <w:pPr>
              <w:rPr>
                <w:rFonts w:ascii="Times New Roman" w:hAnsi="Times New Roman"/>
                <w:sz w:val="28"/>
                <w:lang w:val="kk-KZ"/>
              </w:rPr>
            </w:pPr>
            <w:r w:rsidRPr="00AA064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A307A3A" wp14:editId="10CDE4C8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0</wp:posOffset>
                  </wp:positionV>
                  <wp:extent cx="1019175" cy="1047750"/>
                  <wp:effectExtent l="0" t="0" r="9525" b="0"/>
                  <wp:wrapThrough wrapText="bothSides">
                    <wp:wrapPolygon edited="0">
                      <wp:start x="6864" y="0"/>
                      <wp:lineTo x="4037" y="1178"/>
                      <wp:lineTo x="0" y="5105"/>
                      <wp:lineTo x="0" y="17673"/>
                      <wp:lineTo x="2019" y="18851"/>
                      <wp:lineTo x="4441" y="21207"/>
                      <wp:lineTo x="6864" y="21207"/>
                      <wp:lineTo x="14535" y="21207"/>
                      <wp:lineTo x="16957" y="21207"/>
                      <wp:lineTo x="19783" y="20029"/>
                      <wp:lineTo x="21398" y="17673"/>
                      <wp:lineTo x="21398" y="5105"/>
                      <wp:lineTo x="17361" y="1178"/>
                      <wp:lineTo x="14535" y="0"/>
                      <wp:lineTo x="6864" y="0"/>
                    </wp:wrapPolygon>
                  </wp:wrapThrough>
                  <wp:docPr id="2" name="Рисунок 2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2" w:type="dxa"/>
          </w:tcPr>
          <w:p w14:paraId="606E2CAE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7"/>
                <w:szCs w:val="27"/>
                <w:lang w:val="kk-KZ"/>
              </w:rPr>
            </w:pPr>
          </w:p>
          <w:p w14:paraId="7DB50093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4"/>
                <w:szCs w:val="4"/>
                <w:lang w:val="kk-KZ"/>
              </w:rPr>
            </w:pPr>
          </w:p>
          <w:p w14:paraId="23E400CA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7"/>
                <w:szCs w:val="27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27"/>
                <w:szCs w:val="27"/>
                <w:lang w:val="kk-KZ"/>
              </w:rPr>
              <w:t>МИНИСТЕРСТВО ЮСТИЦИИ</w:t>
            </w:r>
          </w:p>
          <w:p w14:paraId="7CFF02BF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8"/>
                <w:szCs w:val="8"/>
                <w:lang w:val="kk-KZ"/>
              </w:rPr>
            </w:pPr>
          </w:p>
          <w:p w14:paraId="5E195085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27"/>
                <w:szCs w:val="27"/>
                <w:lang w:val="kk-KZ"/>
              </w:rPr>
              <w:t>РЕСПУБЛИКИ КАЗАХСТАН</w:t>
            </w:r>
          </w:p>
        </w:tc>
      </w:tr>
      <w:tr w:rsidR="00797370" w:rsidRPr="00AA064E" w14:paraId="292CD8DC" w14:textId="77777777" w:rsidTr="0049605B">
        <w:trPr>
          <w:trHeight w:val="249"/>
        </w:trPr>
        <w:tc>
          <w:tcPr>
            <w:tcW w:w="10807" w:type="dxa"/>
            <w:gridSpan w:val="3"/>
          </w:tcPr>
          <w:p w14:paraId="1A471268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8"/>
                <w:szCs w:val="8"/>
                <w:u w:val="single"/>
                <w:lang w:val="kk-KZ"/>
              </w:rPr>
            </w:pPr>
          </w:p>
          <w:p w14:paraId="3399DECC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8"/>
                <w:szCs w:val="8"/>
                <w:u w:val="single"/>
                <w:lang w:val="kk-KZ"/>
              </w:rPr>
            </w:pPr>
          </w:p>
          <w:p w14:paraId="310508BC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8"/>
                <w:u w:val="single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24"/>
                <w:u w:val="single"/>
                <w:lang w:val="kk-KZ"/>
              </w:rPr>
              <w:t>______________________________________________________________________________________</w:t>
            </w:r>
          </w:p>
        </w:tc>
      </w:tr>
      <w:tr w:rsidR="00797370" w:rsidRPr="00AA064E" w14:paraId="5594AA5B" w14:textId="77777777" w:rsidTr="0049605B">
        <w:trPr>
          <w:trHeight w:val="582"/>
        </w:trPr>
        <w:tc>
          <w:tcPr>
            <w:tcW w:w="4538" w:type="dxa"/>
          </w:tcPr>
          <w:p w14:paraId="38882B1E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8"/>
                <w:szCs w:val="8"/>
                <w:lang w:val="kk-KZ"/>
              </w:rPr>
            </w:pPr>
          </w:p>
          <w:p w14:paraId="5AEAE468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16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27"/>
                <w:szCs w:val="27"/>
                <w:lang w:val="kk-KZ"/>
              </w:rPr>
              <w:t>БҰЙРЫҚ</w:t>
            </w:r>
          </w:p>
          <w:p w14:paraId="004940B4" w14:textId="77777777" w:rsidR="00797370" w:rsidRPr="00AA064E" w:rsidRDefault="00797370" w:rsidP="0049605B">
            <w:pPr>
              <w:tabs>
                <w:tab w:val="left" w:pos="2821"/>
              </w:tabs>
              <w:rPr>
                <w:rFonts w:ascii="Times New Roman" w:hAnsi="Times New Roman"/>
                <w:b/>
                <w:color w:val="4472C4" w:themeColor="accent1"/>
                <w:sz w:val="4"/>
                <w:szCs w:val="4"/>
                <w:lang w:val="kk-KZ"/>
              </w:rPr>
            </w:pPr>
          </w:p>
        </w:tc>
        <w:tc>
          <w:tcPr>
            <w:tcW w:w="1957" w:type="dxa"/>
          </w:tcPr>
          <w:p w14:paraId="1543E17B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8"/>
                <w:lang w:val="kk-KZ"/>
              </w:rPr>
            </w:pPr>
          </w:p>
        </w:tc>
        <w:tc>
          <w:tcPr>
            <w:tcW w:w="4312" w:type="dxa"/>
          </w:tcPr>
          <w:p w14:paraId="682DE5FA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8"/>
                <w:szCs w:val="8"/>
                <w:lang w:val="kk-KZ"/>
              </w:rPr>
            </w:pPr>
          </w:p>
          <w:p w14:paraId="43DC9C2A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7"/>
                <w:szCs w:val="27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27"/>
                <w:szCs w:val="27"/>
                <w:lang w:val="kk-KZ"/>
              </w:rPr>
              <w:t>ПРИКАЗ</w:t>
            </w:r>
          </w:p>
          <w:p w14:paraId="015FDC57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18"/>
                <w:lang w:val="kk-KZ"/>
              </w:rPr>
            </w:pPr>
          </w:p>
        </w:tc>
      </w:tr>
      <w:tr w:rsidR="00797370" w:rsidRPr="00AA064E" w14:paraId="23A05D85" w14:textId="77777777" w:rsidTr="0049605B">
        <w:trPr>
          <w:trHeight w:val="633"/>
        </w:trPr>
        <w:tc>
          <w:tcPr>
            <w:tcW w:w="4538" w:type="dxa"/>
            <w:hideMark/>
          </w:tcPr>
          <w:p w14:paraId="43583A1A" w14:textId="77777777" w:rsidR="00797370" w:rsidRPr="00AA064E" w:rsidRDefault="00797370" w:rsidP="0049605B">
            <w:pPr>
              <w:rPr>
                <w:rFonts w:ascii="Times New Roman" w:hAnsi="Times New Roman"/>
                <w:b/>
                <w:color w:val="4472C4" w:themeColor="accent1"/>
                <w:sz w:val="18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18"/>
                <w:lang w:val="kk-KZ"/>
              </w:rPr>
              <w:t>____________________________________________</w:t>
            </w:r>
          </w:p>
          <w:p w14:paraId="2AB9E2F8" w14:textId="77777777" w:rsidR="00797370" w:rsidRPr="00AA064E" w:rsidRDefault="00797370" w:rsidP="0049605B">
            <w:pPr>
              <w:tabs>
                <w:tab w:val="left" w:pos="1011"/>
              </w:tabs>
              <w:rPr>
                <w:rFonts w:ascii="Times New Roman" w:hAnsi="Times New Roman"/>
                <w:sz w:val="18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16"/>
                <w:lang w:val="kk-KZ"/>
              </w:rPr>
              <w:t xml:space="preserve">                                       Астана қаласы</w:t>
            </w:r>
          </w:p>
        </w:tc>
        <w:tc>
          <w:tcPr>
            <w:tcW w:w="1957" w:type="dxa"/>
          </w:tcPr>
          <w:p w14:paraId="384510AC" w14:textId="77777777" w:rsidR="00797370" w:rsidRPr="00AA064E" w:rsidRDefault="00797370" w:rsidP="0049605B">
            <w:pPr>
              <w:rPr>
                <w:rFonts w:ascii="Times New Roman" w:hAnsi="Times New Roman"/>
                <w:sz w:val="28"/>
                <w:lang w:val="kk-KZ"/>
              </w:rPr>
            </w:pPr>
          </w:p>
          <w:p w14:paraId="4C9D6263" w14:textId="77777777" w:rsidR="00797370" w:rsidRPr="00AA064E" w:rsidRDefault="00797370" w:rsidP="0049605B">
            <w:pPr>
              <w:rPr>
                <w:rFonts w:ascii="Times New Roman" w:hAnsi="Times New Roman"/>
                <w:sz w:val="28"/>
                <w:lang w:val="kk-KZ"/>
              </w:rPr>
            </w:pPr>
          </w:p>
          <w:p w14:paraId="4CD449E1" w14:textId="77777777" w:rsidR="00797370" w:rsidRPr="00AA064E" w:rsidRDefault="00797370" w:rsidP="0049605B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312" w:type="dxa"/>
          </w:tcPr>
          <w:p w14:paraId="07231562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16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16"/>
                <w:lang w:val="kk-KZ"/>
              </w:rPr>
              <w:t xml:space="preserve">№______________________________________________ </w:t>
            </w:r>
          </w:p>
          <w:p w14:paraId="67F7FF81" w14:textId="77777777" w:rsidR="00797370" w:rsidRPr="00AA064E" w:rsidRDefault="00797370" w:rsidP="0049605B">
            <w:pPr>
              <w:rPr>
                <w:rFonts w:ascii="Times New Roman" w:hAnsi="Times New Roman"/>
                <w:color w:val="4472C4" w:themeColor="accent1"/>
                <w:sz w:val="18"/>
                <w:lang w:val="kk-KZ"/>
              </w:rPr>
            </w:pPr>
            <w:r w:rsidRPr="00AA064E">
              <w:rPr>
                <w:rFonts w:ascii="Times New Roman" w:hAnsi="Times New Roman"/>
                <w:b/>
                <w:color w:val="4472C4" w:themeColor="accent1"/>
                <w:sz w:val="16"/>
                <w:lang w:val="kk-KZ"/>
              </w:rPr>
              <w:t xml:space="preserve">                                     </w:t>
            </w:r>
            <w:r w:rsidRPr="00AA064E">
              <w:rPr>
                <w:rFonts w:ascii="Times New Roman" w:hAnsi="Times New Roman"/>
                <w:color w:val="4472C4" w:themeColor="accent1"/>
                <w:sz w:val="16"/>
                <w:lang w:val="kk-KZ"/>
              </w:rPr>
              <w:t>город Астана</w:t>
            </w:r>
          </w:p>
          <w:p w14:paraId="3011ECD4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18"/>
                <w:lang w:val="kk-KZ"/>
              </w:rPr>
            </w:pPr>
          </w:p>
          <w:p w14:paraId="3AB7493F" w14:textId="77777777" w:rsidR="00797370" w:rsidRPr="00AA064E" w:rsidRDefault="00797370" w:rsidP="0049605B">
            <w:pPr>
              <w:jc w:val="center"/>
              <w:rPr>
                <w:rFonts w:ascii="Times New Roman" w:hAnsi="Times New Roman"/>
                <w:b/>
                <w:color w:val="4472C4" w:themeColor="accent1"/>
                <w:sz w:val="18"/>
                <w:lang w:val="kk-KZ"/>
              </w:rPr>
            </w:pPr>
          </w:p>
          <w:p w14:paraId="2481D3A0" w14:textId="77777777" w:rsidR="00797370" w:rsidRPr="00AA064E" w:rsidRDefault="00797370" w:rsidP="0049605B">
            <w:pPr>
              <w:rPr>
                <w:rFonts w:ascii="Times New Roman" w:hAnsi="Times New Roman"/>
                <w:b/>
                <w:color w:val="4472C4" w:themeColor="accent1"/>
                <w:sz w:val="18"/>
                <w:lang w:val="kk-KZ"/>
              </w:rPr>
            </w:pPr>
          </w:p>
        </w:tc>
      </w:tr>
    </w:tbl>
    <w:p w14:paraId="3CA548EB" w14:textId="77777777" w:rsidR="00797370" w:rsidRPr="004E3041" w:rsidRDefault="00797370" w:rsidP="0079737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206688946"/>
      <w:bookmarkStart w:id="1" w:name="_Hlk209536043"/>
      <w:r w:rsidRPr="004E304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«Сот-сараптама қызметімен, оның ішінде сот-медициналық, сот-наркологиялық және сот-психиатриялық сараптамалармен айналысуға лицензия беру»</w:t>
      </w:r>
      <w:bookmarkEnd w:id="0"/>
      <w:r w:rsidRPr="004E304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мемлекеттік қызмет көрсету қағидасын бекіту туралы</w:t>
      </w:r>
      <w:r w:rsidRPr="00537B8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Pr="004E304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Қазақстан Республикасы Әділет министрінің 2020 жылғы 21 сәуірдегі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Pr="004E304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5 бұйрығына өзгеріс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</w:t>
      </w:r>
      <w:r w:rsidRPr="004E304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енгізу туралы</w:t>
      </w:r>
    </w:p>
    <w:bookmarkEnd w:id="1"/>
    <w:p w14:paraId="2BEB2881" w14:textId="77777777" w:rsidR="00797370" w:rsidRPr="004E3041" w:rsidRDefault="00797370" w:rsidP="007973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77D9B20" w14:textId="77777777" w:rsidR="00797370" w:rsidRPr="004E3041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E304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БҰЙЫРАМЫН:</w:t>
      </w:r>
    </w:p>
    <w:p w14:paraId="28B518A8" w14:textId="77777777" w:rsidR="00797370" w:rsidRDefault="00797370" w:rsidP="007973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1. «Сот-сараптама қызметімен, оның ішінде сот-медициналық, сот-наркологиялық және сот-психиатриялық сараптамалармен айналысуға лицензия беру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мемлекеттік қызмет көрсету қағидасын бекіту туралы»</w:t>
      </w:r>
      <w:r w:rsidRPr="00323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Әділет министрінің 2020 жылғы 21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сәуірдегі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453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 бұйрығына (Нормативтік құқықтық актілерді мемлекеттік тіркеу тізілімінде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20503 болып тіркелген)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мынадай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өзгерістер енгізілсін:</w:t>
      </w:r>
    </w:p>
    <w:p w14:paraId="467FAC96" w14:textId="77777777" w:rsidR="00797370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 xml:space="preserve">көрсетілген бұйрықпен бекітілген </w:t>
      </w:r>
      <w:r w:rsidRPr="008A4C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«Сот-сараптама қызметімен, оның ішінде сот-медициналық, сот-наркологиялық және сот-психиатриялық сараптамалармен айналысуға лицензия беру» мемлекеттік қызмет көрсету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8A4C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ағида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сында:</w:t>
      </w:r>
    </w:p>
    <w:p w14:paraId="2B0CE23E" w14:textId="1A7A6FCD" w:rsidR="00797370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көрсетілген қағидалар</w:t>
      </w:r>
      <w:r w:rsidR="009220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1-қосымшада:</w:t>
      </w:r>
    </w:p>
    <w:p w14:paraId="28501FA5" w14:textId="77777777" w:rsidR="00797370" w:rsidRPr="00030E7A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30E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тақырыбы мынадай редакцияда жазылсын:</w:t>
      </w:r>
    </w:p>
    <w:p w14:paraId="24DABC7C" w14:textId="77777777" w:rsidR="00797370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30E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«Сот-сараптама қызметімен, оның ішінде сот-медициналық, сот-наркологиялық және сот-психиатриялық сараптамалармен айналысуға лицензия беру» мемлекеттік қызметін көрсетуге қойылатын негізгі талаптар тізбесі»;</w:t>
      </w:r>
    </w:p>
    <w:p w14:paraId="767D95B8" w14:textId="77777777" w:rsidR="00797370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реттік нөмірі 6-жол мынадай редакцияда жазылсын:</w:t>
      </w:r>
    </w:p>
    <w:p w14:paraId="4AE5A848" w14:textId="77777777" w:rsidR="00797370" w:rsidRPr="00DE1A98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</w:t>
      </w:r>
    </w:p>
    <w:tbl>
      <w:tblPr>
        <w:tblW w:w="923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3827"/>
        <w:gridCol w:w="4678"/>
      </w:tblGrid>
      <w:tr w:rsidR="00797370" w:rsidRPr="009220BD" w14:paraId="4DDA0AFB" w14:textId="77777777" w:rsidTr="0049605B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5B67C" w14:textId="77777777" w:rsidR="00797370" w:rsidRDefault="00797370" w:rsidP="0049605B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6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69534" w14:textId="77777777" w:rsidR="00797370" w:rsidRPr="000E65B1" w:rsidRDefault="00797370" w:rsidP="0049605B">
            <w:pPr>
              <w:spacing w:after="20"/>
              <w:ind w:left="2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0E65B1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kk-KZ"/>
              </w:rPr>
              <w:t>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6C3C9" w14:textId="77777777" w:rsidR="00797370" w:rsidRPr="000E65B1" w:rsidRDefault="00797370" w:rsidP="0049605B">
            <w:pPr>
              <w:spacing w:after="20"/>
              <w:ind w:left="2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0E65B1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kk-KZ"/>
              </w:rPr>
              <w:t xml:space="preserve"> Сот-сараптама қызметімен, оның ішінде сот-медициналық, сот-наркологиялық және сот-психиатриялық сараптамалармен айналысуға лицензия бергені, лицензия қайта ресімдегені үшін жекелеген қызмет түрлерімен айналысу құқығы үшін лицензиялық алым алынады, </w:t>
            </w: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kk-KZ"/>
              </w:rPr>
              <w:t xml:space="preserve">ол </w:t>
            </w:r>
            <w:r w:rsidRPr="00DE1A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Қазақстан </w:t>
            </w:r>
            <w:r w:rsidRPr="00DE1A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Республикасы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ның Салық </w:t>
            </w:r>
            <w:r w:rsidRPr="00DE1A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Кодексінің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616-</w:t>
            </w:r>
            <w:r w:rsidRPr="00DE1A9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бабына сәйкес</w:t>
            </w:r>
            <w:r w:rsidRPr="000E65B1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kk-KZ"/>
              </w:rPr>
              <w:t xml:space="preserve"> мынадай:</w:t>
            </w:r>
          </w:p>
          <w:p w14:paraId="4EC1ABF8" w14:textId="77777777" w:rsidR="00797370" w:rsidRPr="000E65B1" w:rsidRDefault="00797370" w:rsidP="0049605B">
            <w:pPr>
              <w:spacing w:after="20"/>
              <w:ind w:left="2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0E65B1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kk-KZ"/>
              </w:rPr>
              <w:t>1) лицензия беру - 6 айлық есептік көрсеткіш;</w:t>
            </w:r>
          </w:p>
          <w:p w14:paraId="76EF1A8A" w14:textId="77777777" w:rsidR="00797370" w:rsidRPr="000E65B1" w:rsidRDefault="00797370" w:rsidP="0049605B">
            <w:pPr>
              <w:spacing w:after="20"/>
              <w:ind w:left="2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0E65B1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kk-KZ"/>
              </w:rPr>
              <w:t xml:space="preserve">2) лицензияны қайта ресімдеу – лицензия беру кезіндегі мөлшерлеменің </w:t>
            </w: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kk-KZ"/>
              </w:rPr>
              <w:t>10</w:t>
            </w:r>
            <w:r w:rsidRPr="000E65B1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val="kk-KZ"/>
              </w:rPr>
              <w:t>% - ы.</w:t>
            </w:r>
          </w:p>
        </w:tc>
      </w:tr>
    </w:tbl>
    <w:p w14:paraId="40E419EC" w14:textId="77777777" w:rsidR="00797370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».</w:t>
      </w:r>
    </w:p>
    <w:p w14:paraId="09C34B4E" w14:textId="77777777" w:rsidR="00797370" w:rsidRDefault="00797370" w:rsidP="007973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Сараптама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қызметін ұйымдастыру департаменті заңнамада белгіленген тәртіпте осы бұйрықты мемлекеттік тіркеуді және Қазақстан Республикасы Әділет министрлігінің ресми интернет-ресурсына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жариялауды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қамтамасыз етсін.</w:t>
      </w:r>
    </w:p>
    <w:p w14:paraId="242C9746" w14:textId="77777777" w:rsidR="00797370" w:rsidRPr="004E3041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бұйрықтың орындалуын бақылау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жетекшілік ететін 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 Әділет вице-министріне жүктелсін.</w:t>
      </w:r>
    </w:p>
    <w:p w14:paraId="5DB42B26" w14:textId="77777777" w:rsidR="00797370" w:rsidRPr="00A147AE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 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бұйрық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жылғы 1</w:t>
      </w:r>
      <w:r w:rsidRPr="00CF46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қаңтардан бастап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қолданысқа енгізіледі</w:t>
      </w:r>
      <w:r w:rsidRPr="00CF46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 ресми жариялануға тиіс</w:t>
      </w:r>
      <w:r w:rsidRPr="004E3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3E83F06" w14:textId="77777777" w:rsidR="00797370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FC6AA6F" w14:textId="77777777" w:rsidR="00797370" w:rsidRPr="004E3041" w:rsidRDefault="00797370" w:rsidP="00797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3855BAF" w14:textId="77777777" w:rsidR="00797370" w:rsidRPr="004E3041" w:rsidRDefault="00797370" w:rsidP="00797370">
      <w:pPr>
        <w:keepNext/>
        <w:tabs>
          <w:tab w:val="left" w:pos="720"/>
        </w:tabs>
        <w:spacing w:after="0" w:line="240" w:lineRule="auto"/>
        <w:ind w:firstLine="567"/>
        <w:jc w:val="both"/>
        <w:outlineLvl w:val="0"/>
        <w:rPr>
          <w:rFonts w:ascii="Times New Roman" w:eastAsia="Batang" w:hAnsi="Times New Roman" w:cs="Times New Roman"/>
          <w:sz w:val="28"/>
          <w:szCs w:val="28"/>
          <w:lang w:val="kk-KZ" w:eastAsia="ar-SA"/>
        </w:rPr>
      </w:pPr>
      <w:r w:rsidRPr="004E3041">
        <w:rPr>
          <w:rFonts w:ascii="Times New Roman" w:eastAsia="Batang" w:hAnsi="Times New Roman" w:cs="Times New Roman"/>
          <w:b/>
          <w:sz w:val="28"/>
          <w:szCs w:val="28"/>
          <w:lang w:val="kk-KZ" w:eastAsia="ar-SA"/>
        </w:rPr>
        <w:t>Қазақстан Республикасы</w:t>
      </w:r>
      <w:r>
        <w:rPr>
          <w:rFonts w:ascii="Times New Roman" w:eastAsia="Batang" w:hAnsi="Times New Roman" w:cs="Times New Roman"/>
          <w:b/>
          <w:sz w:val="28"/>
          <w:szCs w:val="28"/>
          <w:lang w:val="kk-KZ" w:eastAsia="ar-SA"/>
        </w:rPr>
        <w:t>ның</w:t>
      </w:r>
    </w:p>
    <w:p w14:paraId="0E1B2FFB" w14:textId="77777777" w:rsidR="00797370" w:rsidRPr="004E3041" w:rsidRDefault="00797370" w:rsidP="00797370">
      <w:pPr>
        <w:tabs>
          <w:tab w:val="left" w:pos="720"/>
        </w:tabs>
        <w:spacing w:after="0" w:line="240" w:lineRule="auto"/>
        <w:ind w:firstLine="567"/>
        <w:jc w:val="both"/>
        <w:outlineLvl w:val="0"/>
        <w:rPr>
          <w:rFonts w:ascii="Times New Roman" w:eastAsia="Batang" w:hAnsi="Times New Roman" w:cs="Times New Roman"/>
          <w:sz w:val="28"/>
          <w:szCs w:val="28"/>
          <w:lang w:val="kk-KZ" w:eastAsia="ar-SA"/>
        </w:rPr>
      </w:pPr>
      <w:r w:rsidRPr="004E3041">
        <w:rPr>
          <w:rFonts w:ascii="Times New Roman" w:eastAsia="Batang" w:hAnsi="Times New Roman" w:cs="Times New Roman"/>
          <w:b/>
          <w:sz w:val="28"/>
          <w:szCs w:val="28"/>
          <w:lang w:val="kk-KZ" w:eastAsia="ar-SA"/>
        </w:rPr>
        <w:t xml:space="preserve">Әділет министрі             </w:t>
      </w:r>
      <w:r>
        <w:rPr>
          <w:rFonts w:ascii="Times New Roman" w:eastAsia="Batang" w:hAnsi="Times New Roman" w:cs="Times New Roman"/>
          <w:b/>
          <w:sz w:val="28"/>
          <w:szCs w:val="28"/>
          <w:lang w:val="kk-KZ" w:eastAsia="ar-SA"/>
        </w:rPr>
        <w:t xml:space="preserve">                           </w:t>
      </w:r>
      <w:r w:rsidRPr="004E3041">
        <w:rPr>
          <w:rFonts w:ascii="Times New Roman" w:eastAsia="Batang" w:hAnsi="Times New Roman" w:cs="Times New Roman"/>
          <w:b/>
          <w:sz w:val="28"/>
          <w:szCs w:val="28"/>
          <w:lang w:val="kk-KZ" w:eastAsia="ar-SA"/>
        </w:rPr>
        <w:t xml:space="preserve">              </w:t>
      </w:r>
      <w:r>
        <w:rPr>
          <w:rFonts w:ascii="Times New Roman" w:eastAsia="Batang" w:hAnsi="Times New Roman" w:cs="Times New Roman"/>
          <w:b/>
          <w:sz w:val="28"/>
          <w:szCs w:val="28"/>
          <w:lang w:val="kk-KZ" w:eastAsia="ar-SA"/>
        </w:rPr>
        <w:t xml:space="preserve">                Е. Сәрсембаев</w:t>
      </w:r>
    </w:p>
    <w:p w14:paraId="440C56C6" w14:textId="77777777" w:rsidR="00797370" w:rsidRPr="004E3041" w:rsidRDefault="00797370" w:rsidP="00797370">
      <w:pPr>
        <w:tabs>
          <w:tab w:val="left" w:pos="720"/>
        </w:tabs>
        <w:spacing w:after="0" w:line="240" w:lineRule="auto"/>
        <w:ind w:firstLine="567"/>
        <w:jc w:val="both"/>
        <w:outlineLvl w:val="0"/>
        <w:rPr>
          <w:rFonts w:ascii="Times New Roman" w:eastAsia="Batang" w:hAnsi="Times New Roman" w:cs="Times New Roman"/>
          <w:sz w:val="28"/>
          <w:szCs w:val="28"/>
          <w:lang w:val="kk-KZ" w:eastAsia="ar-SA"/>
        </w:rPr>
      </w:pPr>
    </w:p>
    <w:p w14:paraId="622ADF25" w14:textId="77777777" w:rsidR="00E3444A" w:rsidRPr="00797370" w:rsidRDefault="00E3444A">
      <w:pPr>
        <w:rPr>
          <w:lang w:val="kk-KZ"/>
        </w:rPr>
      </w:pPr>
    </w:p>
    <w:sectPr w:rsidR="00E3444A" w:rsidRPr="00797370" w:rsidSect="0079737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10:14 Дюсембекова Айгерим Кайратовна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10:53 Утеулин Мади Максатович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10:57 Тленчиев Алан Тулебаевич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12:02 Ваисов Дәниел Мерейұлы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16:06 Сарсембаев Ерлан Жаксылыкович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9E67D" w14:textId="77777777" w:rsidR="005F7321" w:rsidRDefault="005F7321" w:rsidP="00797370">
      <w:pPr>
        <w:spacing w:after="0" w:line="240" w:lineRule="auto"/>
      </w:pPr>
      <w:r>
        <w:separator/>
      </w:r>
    </w:p>
  </w:endnote>
  <w:endnote w:type="continuationSeparator" w:id="0">
    <w:p w14:paraId="15B890DE" w14:textId="77777777" w:rsidR="005F7321" w:rsidRDefault="005F7321" w:rsidP="00797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24.08.2026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24.08.2026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8604A" w14:textId="77777777" w:rsidR="005F7321" w:rsidRDefault="005F7321" w:rsidP="00797370">
      <w:pPr>
        <w:spacing w:after="0" w:line="240" w:lineRule="auto"/>
      </w:pPr>
      <w:r>
        <w:separator/>
      </w:r>
    </w:p>
  </w:footnote>
  <w:footnote w:type="continuationSeparator" w:id="0">
    <w:p w14:paraId="2E0B5A4B" w14:textId="77777777" w:rsidR="005F7321" w:rsidRDefault="005F7321" w:rsidP="00797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7544629"/>
      <w:docPartObj>
        <w:docPartGallery w:val="Page Numbers (Top of Page)"/>
        <w:docPartUnique/>
      </w:docPartObj>
    </w:sdtPr>
    <w:sdtEndPr/>
    <w:sdtContent>
      <w:p w14:paraId="14E57E5A" w14:textId="31D82608" w:rsidR="00797370" w:rsidRDefault="007973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DBE1C0E" w14:textId="77777777" w:rsidR="00797370" w:rsidRDefault="00797370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Абдрахман С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94"/>
    <w:rsid w:val="005F7321"/>
    <w:rsid w:val="00797370"/>
    <w:rsid w:val="009220BD"/>
    <w:rsid w:val="00AC6C44"/>
    <w:rsid w:val="00BF4794"/>
    <w:rsid w:val="00E3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D2D52"/>
  <w15:chartTrackingRefBased/>
  <w15:docId w15:val="{716B775C-EA83-4A84-8F92-17C764AF324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7370"/>
    <w:pPr>
      <w:suppressAutoHyphens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7370"/>
    <w:pPr>
      <w:tabs>
        <w:tab w:val="center" w:pos="4677"/>
        <w:tab w:val="right" w:pos="9355"/>
      </w:tabs>
      <w:suppressAutoHyphens w:val="0"/>
      <w:spacing w:after="0" w:line="240" w:lineRule="auto"/>
    </w:pPr>
    <w:rPr>
      <w:lang w:val="ru-KZ"/>
    </w:rPr>
  </w:style>
  <w:style w:type="character" w:customStyle="1" w:styleId="a4">
    <w:name w:val="Верхний колонтитул Знак"/>
    <w:basedOn w:val="a0"/>
    <w:link w:val="a3"/>
    <w:uiPriority w:val="99"/>
    <w:rsid w:val="00797370"/>
  </w:style>
  <w:style w:type="paragraph" w:styleId="a5">
    <w:name w:val="footer"/>
    <w:basedOn w:val="a"/>
    <w:link w:val="a6"/>
    <w:uiPriority w:val="99"/>
    <w:unhideWhenUsed/>
    <w:rsid w:val="00797370"/>
    <w:pPr>
      <w:tabs>
        <w:tab w:val="center" w:pos="4677"/>
        <w:tab w:val="right" w:pos="9355"/>
      </w:tabs>
      <w:suppressAutoHyphens w:val="0"/>
      <w:spacing w:after="0" w:line="240" w:lineRule="auto"/>
    </w:pPr>
    <w:rPr>
      <w:lang w:val="ru-KZ"/>
    </w:rPr>
  </w:style>
  <w:style w:type="character" w:customStyle="1" w:styleId="a6">
    <w:name w:val="Нижний колонтитул Знак"/>
    <w:basedOn w:val="a0"/>
    <w:link w:val="a5"/>
    <w:uiPriority w:val="99"/>
    <w:rsid w:val="00797370"/>
  </w:style>
  <w:style w:type="table" w:styleId="a7">
    <w:name w:val="Table Grid"/>
    <w:basedOn w:val="a1"/>
    <w:rsid w:val="00797370"/>
    <w:pPr>
      <w:suppressAutoHyphens/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900" Type="http://schemas.openxmlformats.org/officeDocument/2006/relationships/image" Target="media/image90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Абдрахман Сания Арстанкызы</dc:creator>
  <cp:keywords/>
  <dc:description/>
  <cp:lastModifiedBy>Абдрахман Сания Арстанкызы</cp:lastModifiedBy>
  <cp:revision>3</cp:revision>
  <cp:lastPrinted>2025-09-24T11:06:00Z</cp:lastPrinted>
  <dcterms:created xsi:type="dcterms:W3CDTF">2025-09-24T10:29:00Z</dcterms:created>
  <dcterms:modified xsi:type="dcterms:W3CDTF">2025-09-24T11:11:00Z</dcterms:modified>
</cp:coreProperties>
</file>