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675"/>
        <w:gridCol w:w="4070"/>
        <w:gridCol w:w="5320"/>
      </w:tblGrid>
      <w:tr w:rsidR="00005419" w:rsidRPr="00F359B8" w14:paraId="2F287698" w14:textId="77777777" w:rsidTr="00FA291B">
        <w:trPr>
          <w:trHeight w:val="983"/>
        </w:trPr>
        <w:tc>
          <w:tcPr>
            <w:tcW w:w="10065" w:type="dxa"/>
            <w:gridSpan w:val="3"/>
            <w:vAlign w:val="center"/>
          </w:tcPr>
          <w:p w14:paraId="025F02B8" w14:textId="77777777" w:rsidR="00005419" w:rsidRPr="00FA291B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 w:rsidRPr="00FA291B"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  <w:t>ФОРМА</w:t>
            </w:r>
          </w:p>
          <w:p w14:paraId="053DCE85" w14:textId="1442B48D" w:rsidR="00005419" w:rsidRPr="00FA291B" w:rsidRDefault="00005419" w:rsidP="00005419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proofErr w:type="gramStart"/>
            <w:r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для</w:t>
            </w:r>
            <w:proofErr w:type="gramEnd"/>
            <w:r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размещения проекта НПА на Портале «Открытые НПА»</w:t>
            </w:r>
          </w:p>
        </w:tc>
      </w:tr>
      <w:tr w:rsidR="00660438" w:rsidRPr="00F359B8" w14:paraId="455B0E5A" w14:textId="77777777" w:rsidTr="00FA291B">
        <w:tc>
          <w:tcPr>
            <w:tcW w:w="675" w:type="dxa"/>
            <w:vAlign w:val="center"/>
          </w:tcPr>
          <w:p w14:paraId="42007936" w14:textId="77777777" w:rsidR="00660438" w:rsidRPr="00FA291B" w:rsidRDefault="00660438" w:rsidP="00FA291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</w:p>
        </w:tc>
        <w:tc>
          <w:tcPr>
            <w:tcW w:w="4070" w:type="dxa"/>
          </w:tcPr>
          <w:p w14:paraId="264BA7DE" w14:textId="77777777" w:rsidR="002C0FEC" w:rsidRPr="00FA291B" w:rsidRDefault="00660438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FA291B" w:rsidRDefault="00660438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(с указанием вид</w:t>
            </w:r>
            <w:r w:rsidR="002C0FEC"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а</w:t>
            </w:r>
            <w:r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НПА)</w:t>
            </w:r>
          </w:p>
        </w:tc>
        <w:tc>
          <w:tcPr>
            <w:tcW w:w="5320" w:type="dxa"/>
          </w:tcPr>
          <w:p w14:paraId="7D0F0C62" w14:textId="21DA3C43" w:rsidR="00660438" w:rsidRPr="00FA291B" w:rsidRDefault="00610AC0" w:rsidP="00793AC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П</w:t>
            </w:r>
            <w:r w:rsidR="000A375F"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риказ Министра сельского хозяйства Республики Казахстан «О внесении изменений в приказ Министра сельского хозяйства Республики Казахстан от 15 марта 2019 года № 108 «Об утверждении Правил субсидирования развития племенного животноводства, повышения продуктивности и качества продукции животноводства»»</w:t>
            </w:r>
            <w:r w:rsidR="00FC0F27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.</w:t>
            </w:r>
          </w:p>
        </w:tc>
      </w:tr>
      <w:tr w:rsidR="00660438" w:rsidRPr="00F359B8" w14:paraId="76D1BEB3" w14:textId="77777777" w:rsidTr="00FA291B">
        <w:tc>
          <w:tcPr>
            <w:tcW w:w="675" w:type="dxa"/>
            <w:vAlign w:val="center"/>
          </w:tcPr>
          <w:p w14:paraId="51426B2F" w14:textId="77777777" w:rsidR="00660438" w:rsidRPr="00FA291B" w:rsidRDefault="00660438" w:rsidP="00FA291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</w:p>
        </w:tc>
        <w:tc>
          <w:tcPr>
            <w:tcW w:w="4070" w:type="dxa"/>
          </w:tcPr>
          <w:p w14:paraId="7C16D7C4" w14:textId="70585E5D" w:rsidR="00660438" w:rsidRPr="00FA291B" w:rsidRDefault="00660438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Государственный орган</w:t>
            </w:r>
            <w:r w:rsidR="00005419"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</w:t>
            </w:r>
            <w:r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разработчик</w:t>
            </w:r>
          </w:p>
        </w:tc>
        <w:tc>
          <w:tcPr>
            <w:tcW w:w="5320" w:type="dxa"/>
          </w:tcPr>
          <w:p w14:paraId="13607769" w14:textId="309F3D7E" w:rsidR="00660438" w:rsidRPr="00FA291B" w:rsidRDefault="000A375F" w:rsidP="000A375F">
            <w:pPr>
              <w:rPr>
                <w:rFonts w:ascii="Times New Roman" w:hAnsi="Times New Roman" w:cs="Times New Roman"/>
                <w:sz w:val="30"/>
                <w:szCs w:val="30"/>
                <w:lang w:val="kk-KZ"/>
              </w:rPr>
            </w:pPr>
            <w:r w:rsidRPr="00FA291B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Министерство сельского</w:t>
            </w:r>
            <w:r w:rsidR="004E508A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 xml:space="preserve"> хозяйства Республики Казахстан</w:t>
            </w:r>
            <w:r w:rsidR="00FC0F27">
              <w:rPr>
                <w:rFonts w:ascii="Times New Roman" w:hAnsi="Times New Roman" w:cs="Times New Roman"/>
                <w:sz w:val="30"/>
                <w:szCs w:val="30"/>
                <w:lang w:val="kk-KZ"/>
              </w:rPr>
              <w:t>.</w:t>
            </w:r>
          </w:p>
        </w:tc>
      </w:tr>
      <w:tr w:rsidR="00660438" w:rsidRPr="00F359B8" w14:paraId="5574DE2D" w14:textId="77777777" w:rsidTr="00FA291B">
        <w:tc>
          <w:tcPr>
            <w:tcW w:w="675" w:type="dxa"/>
            <w:vAlign w:val="center"/>
          </w:tcPr>
          <w:p w14:paraId="678DC4C6" w14:textId="77777777" w:rsidR="00660438" w:rsidRPr="00FA291B" w:rsidRDefault="00660438" w:rsidP="00FA291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</w:p>
        </w:tc>
        <w:tc>
          <w:tcPr>
            <w:tcW w:w="4070" w:type="dxa"/>
          </w:tcPr>
          <w:p w14:paraId="44C2C190" w14:textId="6DF756CF" w:rsidR="00660438" w:rsidRPr="00FA291B" w:rsidRDefault="00660438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Основания для разработки проекта НПА </w:t>
            </w:r>
            <w:r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(со </w:t>
            </w:r>
            <w:r w:rsidR="0024114C"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ссылкой на соответствующий </w:t>
            </w:r>
            <w:r w:rsidR="002C0FEC"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НПА</w:t>
            </w:r>
            <w:r w:rsidR="0024114C"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</w:t>
            </w:r>
            <w:r w:rsidR="00F04A08"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или </w:t>
            </w:r>
            <w:r w:rsidR="0024114C"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поручени</w:t>
            </w:r>
            <w:r w:rsidR="00F04A08"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е</w:t>
            </w:r>
            <w:r w:rsidR="0024114C"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(при наличии)</w:t>
            </w:r>
            <w:r w:rsidRPr="00FA291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)</w:t>
            </w:r>
          </w:p>
        </w:tc>
        <w:tc>
          <w:tcPr>
            <w:tcW w:w="5320" w:type="dxa"/>
          </w:tcPr>
          <w:p w14:paraId="7E887EC9" w14:textId="6419CBF7" w:rsidR="0029478E" w:rsidRPr="0043734E" w:rsidRDefault="00F359B8" w:rsidP="0043734E">
            <w:pPr>
              <w:pStyle w:val="pj"/>
              <w:ind w:firstLine="0"/>
              <w:rPr>
                <w:sz w:val="30"/>
                <w:szCs w:val="30"/>
              </w:rPr>
            </w:pPr>
            <w:r w:rsidRPr="00F359B8">
              <w:rPr>
                <w:sz w:val="30"/>
                <w:szCs w:val="30"/>
              </w:rPr>
              <w:t>Проект разработан в целях реализации изменений и дополнений, внесенных в некоторые законодательные акты Республики Казахстан по вопросам государственной службы.</w:t>
            </w:r>
          </w:p>
        </w:tc>
      </w:tr>
      <w:tr w:rsidR="00A24A97" w:rsidRPr="00F359B8" w14:paraId="1CDA9CC1" w14:textId="77777777" w:rsidTr="00FA291B">
        <w:tc>
          <w:tcPr>
            <w:tcW w:w="675" w:type="dxa"/>
            <w:vAlign w:val="center"/>
          </w:tcPr>
          <w:p w14:paraId="7F7C599B" w14:textId="77777777" w:rsidR="00A24A97" w:rsidRPr="00FA291B" w:rsidRDefault="00A24A97" w:rsidP="00FA291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</w:p>
        </w:tc>
        <w:tc>
          <w:tcPr>
            <w:tcW w:w="4070" w:type="dxa"/>
          </w:tcPr>
          <w:p w14:paraId="608699C6" w14:textId="7DEE9AF0" w:rsidR="00A24A97" w:rsidRPr="00FA291B" w:rsidRDefault="00A24A97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Краткое содержание проекта НПА, описание основных положений</w:t>
            </w:r>
          </w:p>
        </w:tc>
        <w:tc>
          <w:tcPr>
            <w:tcW w:w="5320" w:type="dxa"/>
          </w:tcPr>
          <w:p w14:paraId="26C6348C" w14:textId="03E08E06" w:rsidR="00A24A97" w:rsidRPr="0043734E" w:rsidRDefault="00F359B8" w:rsidP="004E508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И</w:t>
            </w:r>
            <w:r w:rsidRPr="00F359B8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зменений и дополнений, внесенных в некоторые законодательные акты Республики Казахстан по вопросам государственной службы.</w:t>
            </w:r>
          </w:p>
        </w:tc>
      </w:tr>
      <w:tr w:rsidR="00A24A97" w:rsidRPr="00F359B8" w14:paraId="4F43466A" w14:textId="77777777" w:rsidTr="00FA291B">
        <w:tc>
          <w:tcPr>
            <w:tcW w:w="675" w:type="dxa"/>
            <w:vAlign w:val="center"/>
          </w:tcPr>
          <w:p w14:paraId="19B7A236" w14:textId="05E3D281" w:rsidR="00A24A97" w:rsidRPr="00FA291B" w:rsidRDefault="00A24A97" w:rsidP="00FA291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</w:p>
        </w:tc>
        <w:tc>
          <w:tcPr>
            <w:tcW w:w="4070" w:type="dxa"/>
          </w:tcPr>
          <w:p w14:paraId="34D6B461" w14:textId="11D2958E" w:rsidR="00A24A97" w:rsidRPr="00FA291B" w:rsidRDefault="00A24A97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320" w:type="dxa"/>
          </w:tcPr>
          <w:p w14:paraId="2BD2C102" w14:textId="6AC19271" w:rsidR="00A24A97" w:rsidRPr="00F359B8" w:rsidRDefault="00610AC0" w:rsidP="004E508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</w:t>
            </w:r>
            <w:r w:rsidR="00A24A97" w:rsidRPr="0029478E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азработка настоящего нормативного правового акта на</w:t>
            </w:r>
            <w:r w:rsidR="00FC0F27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правлена на </w:t>
            </w:r>
            <w:r w:rsidR="00F359B8" w:rsidRPr="00F359B8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реализации изменений и дополнений, внесенных в некоторые законодательные акты Республики Казахстан по вопросам государственной службы.</w:t>
            </w:r>
            <w:bookmarkStart w:id="0" w:name="_GoBack"/>
            <w:bookmarkEnd w:id="0"/>
          </w:p>
        </w:tc>
      </w:tr>
      <w:tr w:rsidR="00A24A97" w:rsidRPr="00F359B8" w14:paraId="3EBB5133" w14:textId="77777777" w:rsidTr="00FA291B">
        <w:tc>
          <w:tcPr>
            <w:tcW w:w="675" w:type="dxa"/>
            <w:vAlign w:val="center"/>
          </w:tcPr>
          <w:p w14:paraId="09BC4CF1" w14:textId="77777777" w:rsidR="00A24A97" w:rsidRPr="00FA291B" w:rsidRDefault="00A24A97" w:rsidP="00FA291B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</w:p>
        </w:tc>
        <w:tc>
          <w:tcPr>
            <w:tcW w:w="4070" w:type="dxa"/>
          </w:tcPr>
          <w:p w14:paraId="17E06F34" w14:textId="3082FAF5" w:rsidR="00A24A97" w:rsidRPr="00FA291B" w:rsidRDefault="00A24A97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5320" w:type="dxa"/>
          </w:tcPr>
          <w:p w14:paraId="1816D378" w14:textId="474854C0" w:rsidR="00A24A97" w:rsidRPr="00FA291B" w:rsidRDefault="00610AC0" w:rsidP="00A8711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П</w:t>
            </w:r>
            <w:r w:rsidR="00A24A97" w:rsidRPr="00FA291B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ринятие проекта не повлечет отрицательных социально-экономических, политико-правовых, экологических, дем</w:t>
            </w:r>
            <w:r w:rsidR="004E508A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ографических и иных последствий</w:t>
            </w:r>
            <w:r w:rsidR="00FC0F27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.</w:t>
            </w:r>
          </w:p>
        </w:tc>
      </w:tr>
    </w:tbl>
    <w:p w14:paraId="47D88753" w14:textId="77777777" w:rsidR="00FF30D2" w:rsidRPr="000A375F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0A375F" w:rsidSect="00FA291B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A375F"/>
    <w:rsid w:val="000B2D4F"/>
    <w:rsid w:val="00157B09"/>
    <w:rsid w:val="001E53C0"/>
    <w:rsid w:val="0024114C"/>
    <w:rsid w:val="0029478E"/>
    <w:rsid w:val="002C0FEC"/>
    <w:rsid w:val="0043734E"/>
    <w:rsid w:val="004D23AD"/>
    <w:rsid w:val="004E508A"/>
    <w:rsid w:val="00610AC0"/>
    <w:rsid w:val="00655170"/>
    <w:rsid w:val="00660438"/>
    <w:rsid w:val="00755015"/>
    <w:rsid w:val="00793AC5"/>
    <w:rsid w:val="00886887"/>
    <w:rsid w:val="00950EB1"/>
    <w:rsid w:val="00A24A97"/>
    <w:rsid w:val="00A87118"/>
    <w:rsid w:val="00AA0DB9"/>
    <w:rsid w:val="00B0253C"/>
    <w:rsid w:val="00B7360F"/>
    <w:rsid w:val="00CB3312"/>
    <w:rsid w:val="00CE4A81"/>
    <w:rsid w:val="00DE0490"/>
    <w:rsid w:val="00EC5EF7"/>
    <w:rsid w:val="00F04A08"/>
    <w:rsid w:val="00F359B8"/>
    <w:rsid w:val="00FA291B"/>
    <w:rsid w:val="00FC0F27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DB91B1D1-DD14-4EBF-8F81-74042CC0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A2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291B"/>
    <w:rPr>
      <w:rFonts w:ascii="Segoe UI" w:hAnsi="Segoe UI" w:cs="Segoe UI"/>
      <w:sz w:val="18"/>
      <w:szCs w:val="18"/>
    </w:rPr>
  </w:style>
  <w:style w:type="paragraph" w:customStyle="1" w:styleId="pj">
    <w:name w:val="pj"/>
    <w:basedOn w:val="a"/>
    <w:qFormat/>
    <w:rsid w:val="0043734E"/>
    <w:pPr>
      <w:suppressAutoHyphens/>
      <w:autoSpaceDN w:val="0"/>
      <w:spacing w:after="0" w:line="240" w:lineRule="auto"/>
      <w:ind w:firstLine="400"/>
      <w:jc w:val="both"/>
    </w:pPr>
    <w:rPr>
      <w:rFonts w:ascii="Times New Roman" w:eastAsia="SimSun" w:hAnsi="Times New Roman" w:cs="Times New Roman"/>
      <w:color w:val="000000"/>
      <w:kern w:val="3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Ахметов Айбек Жеңісбекұлы</cp:lastModifiedBy>
  <cp:revision>14</cp:revision>
  <cp:lastPrinted>2025-07-17T11:43:00Z</cp:lastPrinted>
  <dcterms:created xsi:type="dcterms:W3CDTF">2025-03-27T05:10:00Z</dcterms:created>
  <dcterms:modified xsi:type="dcterms:W3CDTF">2026-08-12T06:13:00Z</dcterms:modified>
</cp:coreProperties>
</file>