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A5B0A" w14:textId="0991268D" w:rsidR="00527EC1" w:rsidRPr="0041566E" w:rsidRDefault="00527EC1" w:rsidP="00E7361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1566E">
        <w:rPr>
          <w:rFonts w:ascii="Times New Roman" w:hAnsi="Times New Roman" w:cs="Times New Roman"/>
          <w:b/>
          <w:bCs/>
          <w:sz w:val="28"/>
          <w:szCs w:val="28"/>
          <w:u w:val="single"/>
        </w:rPr>
        <w:t>Образовательный грант на 202</w:t>
      </w:r>
      <w:r w:rsidR="009832A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6</w:t>
      </w:r>
      <w:r w:rsidRPr="0041566E">
        <w:rPr>
          <w:rFonts w:ascii="Times New Roman" w:hAnsi="Times New Roman" w:cs="Times New Roman"/>
          <w:b/>
          <w:bCs/>
          <w:sz w:val="28"/>
          <w:szCs w:val="28"/>
          <w:u w:val="single"/>
        </w:rPr>
        <w:t>-202</w:t>
      </w:r>
      <w:r w:rsidR="009832A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7</w:t>
      </w:r>
      <w:r w:rsidRPr="0041566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учебный год (грант акима)</w:t>
      </w:r>
    </w:p>
    <w:p w14:paraId="17E9D113" w14:textId="77777777" w:rsidR="00527EC1" w:rsidRPr="00527EC1" w:rsidRDefault="00527EC1" w:rsidP="00527EC1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27E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целях обеспечения доступности высшего образования для выпускников школ Алматинской области и подготовки квалифицированных специалистов для экономики региона за счет средств местного бюджета на </w:t>
      </w:r>
      <w:r w:rsidRPr="00527E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2026–2027 учебный год предусмотрено 35 образовательных грантов акима Алматинской области</w:t>
      </w:r>
      <w:r w:rsidRPr="00527E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 том числе:</w:t>
      </w:r>
    </w:p>
    <w:p w14:paraId="0006794F" w14:textId="77777777" w:rsidR="00527EC1" w:rsidRPr="00527EC1" w:rsidRDefault="00527EC1" w:rsidP="00527E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27E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17 образовательных грантов — на обучение в интернатуре</w:t>
      </w:r>
      <w:r w:rsidRPr="00527E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1368870C" w14:textId="77777777" w:rsidR="00527EC1" w:rsidRPr="00527EC1" w:rsidRDefault="00527EC1" w:rsidP="00527E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27E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18 образовательных грантов — на обучение по программам бакалавриата</w:t>
      </w:r>
      <w:r w:rsidRPr="00527E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C118571" w14:textId="77777777" w:rsidR="00527EC1" w:rsidRPr="00527EC1" w:rsidRDefault="00527EC1" w:rsidP="00527EC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27E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Гранты на обучение по программам бакалавриата</w:t>
      </w:r>
    </w:p>
    <w:p w14:paraId="37391C62" w14:textId="57ED8920" w:rsidR="00527EC1" w:rsidRPr="00527EC1" w:rsidRDefault="00527EC1" w:rsidP="00527EC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27E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Из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35 </w:t>
      </w:r>
      <w:r w:rsidRPr="00527E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общего количества образовательных грантов </w:t>
      </w:r>
      <w:r w:rsidRPr="00527E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18 грантов предусмотрено для обучения по программам бакалавриата</w:t>
      </w:r>
      <w:r w:rsidRPr="00527E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F10D57D" w14:textId="165F8751" w:rsidR="00E510CC" w:rsidRPr="00E510CC" w:rsidRDefault="00E510CC" w:rsidP="00E510CC">
      <w:pPr>
        <w:pStyle w:val="ac"/>
        <w:ind w:firstLine="708"/>
        <w:jc w:val="both"/>
        <w:rPr>
          <w:sz w:val="28"/>
          <w:szCs w:val="28"/>
        </w:rPr>
      </w:pPr>
      <w:r w:rsidRPr="00E510CC">
        <w:rPr>
          <w:sz w:val="28"/>
          <w:szCs w:val="28"/>
        </w:rPr>
        <w:t xml:space="preserve">Прием документов для участия в конкурсе на присуждение образовательных грантов на обучение по программам бакалавриата будет осуществляться </w:t>
      </w:r>
      <w:r w:rsidRPr="00E510CC">
        <w:rPr>
          <w:rStyle w:val="ad"/>
          <w:rFonts w:eastAsiaTheme="majorEastAsia"/>
          <w:sz w:val="28"/>
          <w:szCs w:val="28"/>
        </w:rPr>
        <w:t>с 17 по 19 августа 2026 года</w:t>
      </w:r>
      <w:r w:rsidRPr="00E510CC">
        <w:rPr>
          <w:sz w:val="28"/>
          <w:szCs w:val="28"/>
        </w:rPr>
        <w:t xml:space="preserve"> в приемной </w:t>
      </w:r>
      <w:r w:rsidRPr="00E510CC">
        <w:rPr>
          <w:rStyle w:val="ad"/>
          <w:rFonts w:eastAsiaTheme="majorEastAsia"/>
          <w:sz w:val="28"/>
          <w:szCs w:val="28"/>
        </w:rPr>
        <w:t>SDU University</w:t>
      </w:r>
      <w:r w:rsidRPr="00E510CC">
        <w:rPr>
          <w:sz w:val="28"/>
          <w:szCs w:val="28"/>
        </w:rPr>
        <w:t xml:space="preserve"> по адресу: Алматинская область, Карасайский район, г. Каскелен, ул. Абылай хана, 1/1.</w:t>
      </w:r>
      <w:r>
        <w:rPr>
          <w:sz w:val="28"/>
          <w:szCs w:val="28"/>
          <w:lang w:val="kk-KZ"/>
        </w:rPr>
        <w:t xml:space="preserve">  </w:t>
      </w:r>
      <w:r w:rsidRPr="00E510CC">
        <w:rPr>
          <w:rStyle w:val="ad"/>
          <w:rFonts w:eastAsiaTheme="majorEastAsia"/>
          <w:sz w:val="28"/>
          <w:szCs w:val="28"/>
        </w:rPr>
        <w:t>Контактные телефоны:</w:t>
      </w:r>
      <w:r w:rsidRPr="00E510CC">
        <w:rPr>
          <w:sz w:val="28"/>
          <w:szCs w:val="28"/>
        </w:rPr>
        <w:t xml:space="preserve"> 8 (727) 307-95-65, </w:t>
      </w:r>
      <w:r w:rsidR="00233666">
        <w:rPr>
          <w:sz w:val="28"/>
          <w:szCs w:val="28"/>
          <w:lang w:val="kk-KZ"/>
        </w:rPr>
        <w:t xml:space="preserve">+7 </w:t>
      </w:r>
      <w:r w:rsidRPr="00E510CC">
        <w:rPr>
          <w:sz w:val="28"/>
          <w:szCs w:val="28"/>
        </w:rPr>
        <w:t>702 000-11-33.</w:t>
      </w:r>
    </w:p>
    <w:p w14:paraId="7187BDC9" w14:textId="77777777" w:rsidR="00527EC1" w:rsidRPr="00527EC1" w:rsidRDefault="00527EC1" w:rsidP="00527E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27E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Прием документов проводится по двум направлениям:</w:t>
      </w:r>
    </w:p>
    <w:p w14:paraId="7F88AD52" w14:textId="77777777" w:rsidR="00527EC1" w:rsidRPr="00527EC1" w:rsidRDefault="00527EC1" w:rsidP="00527E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27E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Конкурс среди социально уязвимых категорий граждан</w:t>
      </w:r>
      <w:r w:rsidRPr="00527E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13 грантов.</w:t>
      </w:r>
    </w:p>
    <w:p w14:paraId="396E12CF" w14:textId="77777777" w:rsidR="00527EC1" w:rsidRPr="00527EC1" w:rsidRDefault="00527EC1" w:rsidP="00527E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27E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 Общий конкурс</w:t>
      </w:r>
      <w:r w:rsidRPr="00527E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5 грантов.</w:t>
      </w:r>
    </w:p>
    <w:p w14:paraId="4ED457F4" w14:textId="77777777" w:rsidR="00527EC1" w:rsidRPr="00527EC1" w:rsidRDefault="00527EC1" w:rsidP="00527E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27E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Распределение 18 грантов по университетам:</w:t>
      </w:r>
    </w:p>
    <w:p w14:paraId="433F13CB" w14:textId="062DE49E" w:rsidR="00527EC1" w:rsidRPr="00527EC1" w:rsidRDefault="00527EC1" w:rsidP="00527EC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27E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Казахский национальный медицинский университет имени С. Д. Асфендиярова</w:t>
      </w:r>
      <w:r w:rsidRPr="00527E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3 гранта для социально уязвимых категорий граждан и 2 гранта по общему конкурсу;</w:t>
      </w:r>
    </w:p>
    <w:p w14:paraId="65E718A7" w14:textId="77777777" w:rsidR="00527EC1" w:rsidRPr="00527EC1" w:rsidRDefault="00527EC1" w:rsidP="00527EC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27E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Казахский национальный аграрный исследовательский университет</w:t>
      </w:r>
      <w:r w:rsidRPr="00527E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2 гранта для социально уязвимых категорий граждан и 1 грант по общему конкурсу;</w:t>
      </w:r>
    </w:p>
    <w:p w14:paraId="6DA9AA90" w14:textId="77777777" w:rsidR="00527EC1" w:rsidRPr="00527EC1" w:rsidRDefault="00527EC1" w:rsidP="00527EC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27E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SDU University</w:t>
      </w:r>
      <w:r w:rsidRPr="00527E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8 грантов для социально уязвимых категорий граждан и 2 гранта по общему конкурсу.</w:t>
      </w:r>
    </w:p>
    <w:p w14:paraId="15062A82" w14:textId="77777777" w:rsidR="00527EC1" w:rsidRDefault="00527EC1">
      <w:pPr>
        <w:rPr>
          <w:lang w:val="kk-KZ"/>
        </w:rPr>
      </w:pPr>
    </w:p>
    <w:p w14:paraId="22434988" w14:textId="77777777" w:rsidR="00527EC1" w:rsidRDefault="00527EC1">
      <w:pPr>
        <w:rPr>
          <w:lang w:val="kk-KZ"/>
        </w:rPr>
      </w:pPr>
    </w:p>
    <w:p w14:paraId="3611E462" w14:textId="77777777" w:rsidR="00527EC1" w:rsidRDefault="00527EC1">
      <w:pPr>
        <w:rPr>
          <w:lang w:val="kk-KZ"/>
        </w:rPr>
      </w:pPr>
    </w:p>
    <w:sectPr w:rsidR="00527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96273"/>
    <w:multiLevelType w:val="multilevel"/>
    <w:tmpl w:val="29ECA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C96F0E"/>
    <w:multiLevelType w:val="multilevel"/>
    <w:tmpl w:val="857C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1C0F0F"/>
    <w:multiLevelType w:val="multilevel"/>
    <w:tmpl w:val="ADE8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DF3B25"/>
    <w:multiLevelType w:val="multilevel"/>
    <w:tmpl w:val="68AC0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0726990">
    <w:abstractNumId w:val="0"/>
  </w:num>
  <w:num w:numId="2" w16cid:durableId="585187923">
    <w:abstractNumId w:val="3"/>
  </w:num>
  <w:num w:numId="3" w16cid:durableId="1771926704">
    <w:abstractNumId w:val="2"/>
  </w:num>
  <w:num w:numId="4" w16cid:durableId="1129669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A64"/>
    <w:rsid w:val="000540E5"/>
    <w:rsid w:val="00233666"/>
    <w:rsid w:val="004C2A64"/>
    <w:rsid w:val="004E1585"/>
    <w:rsid w:val="00507B5A"/>
    <w:rsid w:val="00527EC1"/>
    <w:rsid w:val="00574B4F"/>
    <w:rsid w:val="0078259C"/>
    <w:rsid w:val="00845984"/>
    <w:rsid w:val="008C1119"/>
    <w:rsid w:val="009832AE"/>
    <w:rsid w:val="009C031C"/>
    <w:rsid w:val="00A7487C"/>
    <w:rsid w:val="00AA70B6"/>
    <w:rsid w:val="00AE4EC3"/>
    <w:rsid w:val="00B32F60"/>
    <w:rsid w:val="00BC65C4"/>
    <w:rsid w:val="00DE79EB"/>
    <w:rsid w:val="00E15E7A"/>
    <w:rsid w:val="00E510CC"/>
    <w:rsid w:val="00E7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060BB"/>
  <w15:chartTrackingRefBased/>
  <w15:docId w15:val="{DC2F61E1-578A-4C1D-9B75-306D64B2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2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A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2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2A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2A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2A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2A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2A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2A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2A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2A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2A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2A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2A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2A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2A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2A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2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2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2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2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2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2A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2A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2A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2A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2A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2A64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E51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E510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</dc:creator>
  <cp:keywords/>
  <dc:description/>
  <cp:lastModifiedBy>Динара</cp:lastModifiedBy>
  <cp:revision>14</cp:revision>
  <dcterms:created xsi:type="dcterms:W3CDTF">2026-08-10T11:03:00Z</dcterms:created>
  <dcterms:modified xsi:type="dcterms:W3CDTF">2026-08-10T13:23:00Z</dcterms:modified>
</cp:coreProperties>
</file>