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160" w:vertAnchor="page" w:horzAnchor="margin" w:tblpXSpec="center" w:tblpY="871"/>
        <w:tblW w:w="10875" w:type="dxa"/>
        <w:tblLayout w:type="fixed"/>
        <w:tblLook w:val="04A0" w:firstRow="1" w:lastRow="0" w:firstColumn="1" w:lastColumn="0" w:noHBand="0" w:noVBand="1"/>
      </w:tblPr>
      <w:tblGrid>
        <w:gridCol w:w="4359"/>
        <w:gridCol w:w="1559"/>
        <w:gridCol w:w="4957"/>
      </w:tblGrid>
      <w:tr w:rsidR="00D04048" w:rsidTr="00D04048">
        <w:trPr>
          <w:trHeight w:val="1699"/>
        </w:trPr>
        <w:tc>
          <w:tcPr>
            <w:tcW w:w="4359" w:type="dxa"/>
          </w:tcPr>
          <w:p w:rsidR="00D04048" w:rsidRDefault="00D04048" w:rsidP="00112587">
            <w:pPr>
              <w:rPr>
                <w:rFonts w:ascii="Times New Roman" w:hAnsi="Times New Roman" w:cs="Times New Roman"/>
                <w:b/>
                <w:color w:val="4F81BD"/>
                <w:sz w:val="27"/>
                <w:szCs w:val="27"/>
                <w:lang w:val="kk-KZ"/>
              </w:rPr>
            </w:pPr>
          </w:p>
          <w:p w:rsidR="00D04048" w:rsidRDefault="00D04048" w:rsidP="00112587">
            <w:pPr>
              <w:ind w:right="-250"/>
              <w:rPr>
                <w:rFonts w:ascii="Times New Roman" w:hAnsi="Times New Roman" w:cs="Times New Roman"/>
                <w:b/>
                <w:color w:val="4F81BD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4F81BD"/>
                <w:sz w:val="26"/>
                <w:szCs w:val="26"/>
                <w:lang w:val="kk-KZ"/>
              </w:rPr>
              <w:t>«ҚАЗАҚСТАН РЕСПУБЛИКАСЫ</w:t>
            </w:r>
          </w:p>
          <w:p w:rsidR="00D04048" w:rsidRDefault="00D04048" w:rsidP="00112587">
            <w:pPr>
              <w:jc w:val="center"/>
              <w:rPr>
                <w:rFonts w:ascii="Times New Roman" w:hAnsi="Times New Roman" w:cs="Times New Roman"/>
                <w:color w:val="4F81BD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4F81BD"/>
                <w:sz w:val="26"/>
                <w:szCs w:val="26"/>
                <w:lang w:val="kk-KZ"/>
              </w:rPr>
              <w:t xml:space="preserve">  ӘДІЛЕТ МИНИСТРЛІГІ» МЕМЛЕКЕТТІК МЕКЕМЕСІ</w:t>
            </w:r>
          </w:p>
        </w:tc>
        <w:tc>
          <w:tcPr>
            <w:tcW w:w="1559" w:type="dxa"/>
            <w:hideMark/>
          </w:tcPr>
          <w:p w:rsidR="00D04048" w:rsidRDefault="00D04048" w:rsidP="00112587">
            <w:pPr>
              <w:ind w:right="-108"/>
              <w:rPr>
                <w:rFonts w:ascii="Times New Roman" w:hAnsi="Times New Roman" w:cs="Times New Roman"/>
                <w:color w:val="4F81BD"/>
                <w:sz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9A3C53B" wp14:editId="1AD26BDC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87630</wp:posOffset>
                  </wp:positionV>
                  <wp:extent cx="955040" cy="982345"/>
                  <wp:effectExtent l="0" t="0" r="0" b="8255"/>
                  <wp:wrapThrough wrapText="bothSides">
                    <wp:wrapPolygon edited="0">
                      <wp:start x="6463" y="0"/>
                      <wp:lineTo x="3878" y="1257"/>
                      <wp:lineTo x="0" y="5027"/>
                      <wp:lineTo x="0" y="18012"/>
                      <wp:lineTo x="3447" y="20106"/>
                      <wp:lineTo x="3878" y="21363"/>
                      <wp:lineTo x="17234" y="21363"/>
                      <wp:lineTo x="17665" y="20106"/>
                      <wp:lineTo x="21112" y="18012"/>
                      <wp:lineTo x="21112" y="5027"/>
                      <wp:lineTo x="17234" y="1257"/>
                      <wp:lineTo x="14649" y="0"/>
                      <wp:lineTo x="6463" y="0"/>
                    </wp:wrapPolygon>
                  </wp:wrapThrough>
                  <wp:docPr id="684122738" name="Рисунок 1" descr="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40" cy="982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</w:tcPr>
          <w:p w:rsidR="00D04048" w:rsidRDefault="00D04048" w:rsidP="00112587">
            <w:pPr>
              <w:jc w:val="center"/>
              <w:rPr>
                <w:rFonts w:ascii="Times New Roman" w:hAnsi="Times New Roman" w:cs="Times New Roman"/>
                <w:b/>
                <w:color w:val="4F81BD"/>
                <w:sz w:val="28"/>
                <w:szCs w:val="28"/>
                <w:lang w:val="kk-KZ"/>
              </w:rPr>
            </w:pPr>
          </w:p>
          <w:p w:rsidR="00D04048" w:rsidRDefault="00D04048" w:rsidP="00112587">
            <w:pPr>
              <w:rPr>
                <w:rFonts w:ascii="Times New Roman" w:hAnsi="Times New Roman" w:cs="Times New Roman"/>
                <w:b/>
                <w:color w:val="4F81BD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4F81BD"/>
                <w:sz w:val="26"/>
                <w:szCs w:val="26"/>
                <w:lang w:val="kk-KZ"/>
              </w:rPr>
              <w:t xml:space="preserve">ГОСУДАРСТВЕННОЕ УЧРЕЖДЕНИЕ </w:t>
            </w:r>
          </w:p>
          <w:p w:rsidR="00D04048" w:rsidRDefault="00D04048" w:rsidP="00112587">
            <w:pPr>
              <w:ind w:right="159"/>
              <w:jc w:val="center"/>
              <w:rPr>
                <w:rFonts w:ascii="Times New Roman" w:hAnsi="Times New Roman" w:cs="Times New Roman"/>
                <w:b/>
                <w:color w:val="4F81BD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4F81BD"/>
                <w:sz w:val="26"/>
                <w:szCs w:val="26"/>
                <w:lang w:val="kk-KZ"/>
              </w:rPr>
              <w:t>«МИНИСТЕРСТВО ЮСТИЦИИ РЕСПУБЛИКИ КАЗАХСТАН»</w:t>
            </w:r>
          </w:p>
        </w:tc>
      </w:tr>
      <w:tr w:rsidR="00D04048" w:rsidTr="00D04048">
        <w:trPr>
          <w:trHeight w:val="80"/>
        </w:trPr>
        <w:tc>
          <w:tcPr>
            <w:tcW w:w="10875" w:type="dxa"/>
            <w:gridSpan w:val="3"/>
            <w:hideMark/>
          </w:tcPr>
          <w:p w:rsidR="00D04048" w:rsidRDefault="00D04048" w:rsidP="00112587">
            <w:pPr>
              <w:ind w:right="159"/>
              <w:jc w:val="center"/>
              <w:rPr>
                <w:rFonts w:ascii="Times New Roman" w:hAnsi="Times New Roman" w:cs="Times New Roman"/>
                <w:b/>
                <w:color w:val="4F81BD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4F81BD"/>
                <w:u w:val="single"/>
              </w:rPr>
              <w:t>____________</w:t>
            </w:r>
            <w:r>
              <w:rPr>
                <w:rFonts w:ascii="Times New Roman" w:hAnsi="Times New Roman" w:cs="Times New Roman"/>
                <w:b/>
                <w:color w:val="4F81BD"/>
                <w:u w:val="single"/>
                <w:lang w:val="en-US"/>
              </w:rPr>
              <w:t>__</w:t>
            </w:r>
            <w:r>
              <w:rPr>
                <w:rFonts w:ascii="Times New Roman" w:hAnsi="Times New Roman" w:cs="Times New Roman"/>
                <w:b/>
                <w:color w:val="4F81BD"/>
                <w:u w:val="single"/>
              </w:rPr>
              <w:t>____________</w:t>
            </w:r>
            <w:r>
              <w:rPr>
                <w:rFonts w:ascii="Times New Roman" w:hAnsi="Times New Roman" w:cs="Times New Roman"/>
                <w:b/>
                <w:color w:val="4F81BD"/>
                <w:u w:val="single"/>
                <w:lang w:val="en-US"/>
              </w:rPr>
              <w:t>__________________________</w:t>
            </w:r>
            <w:r>
              <w:rPr>
                <w:rFonts w:ascii="Times New Roman" w:hAnsi="Times New Roman" w:cs="Times New Roman"/>
                <w:b/>
                <w:color w:val="4F81BD"/>
                <w:u w:val="single"/>
              </w:rPr>
              <w:t>_________</w:t>
            </w:r>
            <w:r>
              <w:rPr>
                <w:rFonts w:ascii="Times New Roman" w:hAnsi="Times New Roman" w:cs="Times New Roman"/>
                <w:b/>
                <w:color w:val="4F81BD"/>
                <w:u w:val="single"/>
                <w:lang w:val="en-US"/>
              </w:rPr>
              <w:t>________________________</w:t>
            </w:r>
            <w:r>
              <w:rPr>
                <w:rFonts w:ascii="Times New Roman" w:hAnsi="Times New Roman" w:cs="Times New Roman"/>
                <w:b/>
                <w:color w:val="4F81BD"/>
                <w:u w:val="single"/>
              </w:rPr>
              <w:t>__</w:t>
            </w:r>
          </w:p>
        </w:tc>
      </w:tr>
    </w:tbl>
    <w:p w:rsidR="00D04048" w:rsidRDefault="00D04048" w:rsidP="00D04048">
      <w:pPr>
        <w:rPr>
          <w:rFonts w:ascii="Times New Roman" w:hAnsi="Times New Roman" w:cs="Times New Roman"/>
          <w:b/>
          <w:color w:val="4F81BD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color w:val="4F81BD"/>
          <w:sz w:val="26"/>
          <w:szCs w:val="26"/>
          <w:lang w:val="kk-KZ"/>
        </w:rPr>
        <w:t xml:space="preserve">         БҰЙРЫҚ</w:t>
      </w:r>
      <w:r>
        <w:rPr>
          <w:rFonts w:ascii="Times New Roman" w:hAnsi="Times New Roman" w:cs="Times New Roman"/>
          <w:b/>
          <w:color w:val="4F81BD"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b/>
          <w:color w:val="4F81BD"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b/>
          <w:color w:val="4F81BD"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b/>
          <w:color w:val="4F81BD"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b/>
          <w:color w:val="4F81BD"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b/>
          <w:color w:val="4F81BD"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b/>
          <w:color w:val="4F81BD"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b/>
          <w:color w:val="4F81BD"/>
          <w:sz w:val="26"/>
          <w:szCs w:val="26"/>
          <w:lang w:val="kk-KZ"/>
        </w:rPr>
        <w:tab/>
        <w:t>ПРИКАЗ</w:t>
      </w:r>
    </w:p>
    <w:p w:rsidR="00C00160" w:rsidRDefault="00C00160" w:rsidP="00C00160">
      <w:pPr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>№ 446 от 13.08.2025</w:t>
      </w:r>
    </w:p>
    <w:p w:rsidR="00D04048" w:rsidRDefault="00D04048" w:rsidP="00D04048">
      <w:pPr>
        <w:rPr>
          <w:rFonts w:ascii="Times New Roman" w:hAnsi="Times New Roman" w:cs="Times New Roman"/>
          <w:b/>
          <w:color w:val="4F81BD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color w:val="4F81BD"/>
          <w:sz w:val="26"/>
          <w:szCs w:val="26"/>
        </w:rPr>
        <w:t>_____________</w:t>
      </w:r>
      <w:r>
        <w:rPr>
          <w:rFonts w:ascii="Times New Roman" w:hAnsi="Times New Roman" w:cs="Times New Roman"/>
          <w:b/>
          <w:color w:val="4F81BD"/>
          <w:sz w:val="26"/>
          <w:szCs w:val="26"/>
        </w:rPr>
        <w:tab/>
      </w:r>
      <w:r>
        <w:rPr>
          <w:rFonts w:ascii="Times New Roman" w:hAnsi="Times New Roman" w:cs="Times New Roman"/>
          <w:b/>
          <w:color w:val="4F81BD"/>
          <w:sz w:val="26"/>
          <w:szCs w:val="26"/>
        </w:rPr>
        <w:tab/>
      </w:r>
      <w:r>
        <w:rPr>
          <w:rFonts w:ascii="Times New Roman" w:hAnsi="Times New Roman" w:cs="Times New Roman"/>
          <w:b/>
          <w:color w:val="4F81BD"/>
          <w:sz w:val="26"/>
          <w:szCs w:val="26"/>
        </w:rPr>
        <w:tab/>
      </w:r>
      <w:r>
        <w:rPr>
          <w:rFonts w:ascii="Times New Roman" w:hAnsi="Times New Roman" w:cs="Times New Roman"/>
          <w:b/>
          <w:color w:val="4F81BD"/>
          <w:sz w:val="26"/>
          <w:szCs w:val="26"/>
        </w:rPr>
        <w:tab/>
      </w:r>
      <w:r>
        <w:rPr>
          <w:rFonts w:ascii="Times New Roman" w:hAnsi="Times New Roman" w:cs="Times New Roman"/>
          <w:b/>
          <w:color w:val="4F81BD"/>
          <w:sz w:val="26"/>
          <w:szCs w:val="26"/>
        </w:rPr>
        <w:tab/>
      </w:r>
      <w:r>
        <w:rPr>
          <w:rFonts w:ascii="Times New Roman" w:hAnsi="Times New Roman" w:cs="Times New Roman"/>
          <w:b/>
          <w:color w:val="4F81BD"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b/>
          <w:color w:val="4F81BD"/>
          <w:sz w:val="26"/>
          <w:szCs w:val="26"/>
        </w:rPr>
        <w:t>№____________________</w:t>
      </w:r>
    </w:p>
    <w:p w:rsidR="00D04048" w:rsidRDefault="00D04048" w:rsidP="00D040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4F81BD"/>
          <w:sz w:val="26"/>
          <w:szCs w:val="26"/>
          <w:lang w:val="kk-KZ"/>
        </w:rPr>
        <w:t xml:space="preserve">           </w:t>
      </w:r>
      <w:r>
        <w:rPr>
          <w:rFonts w:ascii="Times New Roman" w:hAnsi="Times New Roman" w:cs="Times New Roman"/>
          <w:b/>
          <w:color w:val="4F81BD"/>
          <w:sz w:val="16"/>
          <w:szCs w:val="16"/>
          <w:lang w:val="kk-KZ"/>
        </w:rPr>
        <w:t>Астана қаласы</w:t>
      </w:r>
      <w:r>
        <w:rPr>
          <w:rFonts w:ascii="Times New Roman" w:hAnsi="Times New Roman" w:cs="Times New Roman"/>
          <w:b/>
          <w:color w:val="4F81BD"/>
          <w:sz w:val="16"/>
          <w:szCs w:val="16"/>
          <w:lang w:val="kk-KZ"/>
        </w:rPr>
        <w:tab/>
      </w:r>
      <w:r>
        <w:rPr>
          <w:rFonts w:ascii="Times New Roman" w:hAnsi="Times New Roman" w:cs="Times New Roman"/>
          <w:b/>
          <w:color w:val="4F81BD"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b/>
          <w:color w:val="4F81BD"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b/>
          <w:color w:val="4F81BD"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b/>
          <w:color w:val="4F81BD"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b/>
          <w:color w:val="4F81BD"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b/>
          <w:color w:val="4F81BD"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b/>
          <w:color w:val="4F81BD"/>
          <w:sz w:val="26"/>
          <w:szCs w:val="26"/>
          <w:lang w:val="kk-KZ"/>
        </w:rPr>
        <w:tab/>
        <w:t xml:space="preserve">    </w:t>
      </w:r>
      <w:r>
        <w:rPr>
          <w:rFonts w:ascii="Times New Roman" w:hAnsi="Times New Roman" w:cs="Times New Roman"/>
          <w:b/>
          <w:color w:val="4F81BD"/>
          <w:sz w:val="16"/>
          <w:szCs w:val="16"/>
          <w:lang w:val="kk-KZ"/>
        </w:rPr>
        <w:t>город Астана</w:t>
      </w:r>
    </w:p>
    <w:p w:rsidR="00D04048" w:rsidRDefault="00D04048" w:rsidP="00D04048">
      <w:pPr>
        <w:rPr>
          <w:rFonts w:ascii="Times New Roman" w:hAnsi="Times New Roman" w:cs="Times New Roman"/>
          <w:b/>
          <w:sz w:val="28"/>
          <w:szCs w:val="28"/>
        </w:rPr>
      </w:pPr>
    </w:p>
    <w:p w:rsidR="00391FF1" w:rsidRDefault="00391FF1" w:rsidP="00391FF1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432C5" w:rsidRPr="00E059E4" w:rsidRDefault="00FB479B" w:rsidP="00FB479B">
      <w:pPr>
        <w:ind w:right="4677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059E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«Қазақстан Республикасы Әділет министрлігінің регламентін бекіту туралы» </w:t>
      </w:r>
      <w:r w:rsidR="00391FF1" w:rsidRPr="00E059E4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Қазақстан Республикасы Әділет министрінің 2024 жылғы 28 мамырдағы № 452 бұйрығ</w:t>
      </w:r>
      <w:r w:rsidRPr="00E059E4">
        <w:rPr>
          <w:rFonts w:ascii="Times New Roman" w:hAnsi="Times New Roman" w:cs="Times New Roman"/>
          <w:b/>
          <w:bCs/>
          <w:sz w:val="28"/>
          <w:szCs w:val="28"/>
          <w:lang w:val="kk-KZ"/>
        </w:rPr>
        <w:t>ына</w:t>
      </w:r>
      <w:r w:rsidR="00391FF1" w:rsidRPr="00E059E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өзгеріс енгізу туралы</w:t>
      </w:r>
    </w:p>
    <w:p w:rsidR="00391FF1" w:rsidRPr="00E059E4" w:rsidRDefault="00391FF1" w:rsidP="00391FF1">
      <w:pPr>
        <w:ind w:right="4677"/>
        <w:rPr>
          <w:rFonts w:ascii="Times New Roman" w:hAnsi="Times New Roman" w:cs="Times New Roman"/>
          <w:sz w:val="28"/>
          <w:szCs w:val="28"/>
          <w:lang w:val="kk-KZ"/>
        </w:rPr>
      </w:pPr>
    </w:p>
    <w:p w:rsidR="00391FF1" w:rsidRPr="00E059E4" w:rsidRDefault="00391FF1" w:rsidP="00391FF1">
      <w:pPr>
        <w:ind w:right="4677"/>
        <w:rPr>
          <w:rFonts w:ascii="Times New Roman" w:hAnsi="Times New Roman" w:cs="Times New Roman"/>
          <w:sz w:val="28"/>
          <w:szCs w:val="28"/>
          <w:lang w:val="kk-KZ"/>
        </w:rPr>
      </w:pPr>
    </w:p>
    <w:p w:rsidR="00391FF1" w:rsidRPr="00E059E4" w:rsidRDefault="00391FF1" w:rsidP="00391FF1">
      <w:pPr>
        <w:ind w:right="-1"/>
        <w:rPr>
          <w:rFonts w:ascii="Times New Roman" w:hAnsi="Times New Roman" w:cs="Times New Roman"/>
          <w:sz w:val="28"/>
          <w:szCs w:val="28"/>
          <w:lang w:val="kk-KZ"/>
        </w:rPr>
      </w:pPr>
      <w:r w:rsidRPr="00E059E4">
        <w:rPr>
          <w:rFonts w:ascii="Times New Roman" w:hAnsi="Times New Roman" w:cs="Times New Roman"/>
          <w:sz w:val="28"/>
          <w:szCs w:val="28"/>
          <w:lang w:val="kk-KZ"/>
        </w:rPr>
        <w:tab/>
        <w:t xml:space="preserve">«Әділет органдары туралы» 2002 жылғы 18 наурыздағы Қазақстан Республикасы Заңының 7-бабы 2-тармағының 3) тармақшасын басшылыққа ала отырып, </w:t>
      </w:r>
      <w:r w:rsidRPr="00E059E4">
        <w:rPr>
          <w:rFonts w:ascii="Times New Roman" w:hAnsi="Times New Roman" w:cs="Times New Roman"/>
          <w:b/>
          <w:bCs/>
          <w:sz w:val="28"/>
          <w:szCs w:val="28"/>
          <w:lang w:val="kk-KZ"/>
        </w:rPr>
        <w:t>БҰЙЫРАМЫН</w:t>
      </w:r>
      <w:r w:rsidRPr="00E059E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391FF1" w:rsidRPr="00E059E4" w:rsidRDefault="009448DC" w:rsidP="009448DC">
      <w:pPr>
        <w:pStyle w:val="a3"/>
        <w:numPr>
          <w:ilvl w:val="0"/>
          <w:numId w:val="1"/>
        </w:numPr>
        <w:tabs>
          <w:tab w:val="left" w:pos="993"/>
        </w:tabs>
        <w:ind w:left="0" w:right="-1"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E059E4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 Әділет министрлігінің регламентін бекіту туралы» Қазақстан Республикасы Әділет министрінің 2024 жылғы 28 мамырдағы № 452 бұйрығына келесі өзгеріс енгізілсін:</w:t>
      </w:r>
    </w:p>
    <w:p w:rsidR="009448DC" w:rsidRPr="00E059E4" w:rsidRDefault="009448DC" w:rsidP="009448DC">
      <w:pPr>
        <w:pStyle w:val="a3"/>
        <w:tabs>
          <w:tab w:val="left" w:pos="993"/>
        </w:tabs>
        <w:ind w:left="0" w:right="-1"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E059E4">
        <w:rPr>
          <w:rFonts w:ascii="Times New Roman" w:hAnsi="Times New Roman" w:cs="Times New Roman"/>
          <w:sz w:val="28"/>
          <w:szCs w:val="28"/>
          <w:lang w:val="kk-KZ"/>
        </w:rPr>
        <w:t>234-тармақ мынадай редакцияда жазылсын:</w:t>
      </w:r>
    </w:p>
    <w:p w:rsidR="009448DC" w:rsidRPr="00E059E4" w:rsidRDefault="009448DC" w:rsidP="000C27C5">
      <w:pPr>
        <w:pStyle w:val="a3"/>
        <w:tabs>
          <w:tab w:val="left" w:pos="993"/>
        </w:tabs>
        <w:ind w:left="0" w:right="-1"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E059E4">
        <w:rPr>
          <w:rFonts w:ascii="Times New Roman" w:hAnsi="Times New Roman" w:cs="Times New Roman"/>
          <w:sz w:val="28"/>
          <w:szCs w:val="28"/>
          <w:lang w:val="kk-KZ"/>
        </w:rPr>
        <w:t>«234. Жеке және заңды тұлғалардың жолданымдарын қарау және оларға Министрлік басшылығының тапсырмаларын орындау мерзімдерін бақылауды ӘРПК</w:t>
      </w:r>
      <w:r w:rsidR="00A33120">
        <w:rPr>
          <w:rFonts w:ascii="Times New Roman" w:hAnsi="Times New Roman" w:cs="Times New Roman"/>
          <w:sz w:val="28"/>
          <w:szCs w:val="28"/>
          <w:lang w:val="kk-KZ"/>
        </w:rPr>
        <w:t xml:space="preserve"> және басқа нормативтік құқықтық актілері</w:t>
      </w:r>
      <w:r w:rsidR="009A24B3">
        <w:rPr>
          <w:rFonts w:ascii="Times New Roman" w:hAnsi="Times New Roman" w:cs="Times New Roman"/>
          <w:sz w:val="28"/>
          <w:szCs w:val="28"/>
          <w:lang w:val="kk-KZ"/>
        </w:rPr>
        <w:t>нің нормалары</w:t>
      </w:r>
      <w:r w:rsidR="00A331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059E4">
        <w:rPr>
          <w:rFonts w:ascii="Times New Roman" w:hAnsi="Times New Roman" w:cs="Times New Roman"/>
          <w:sz w:val="28"/>
          <w:szCs w:val="28"/>
          <w:lang w:val="kk-KZ"/>
        </w:rPr>
        <w:t>негізінде БҚҚЕД жүзеге асырады».</w:t>
      </w:r>
    </w:p>
    <w:p w:rsidR="00F11F73" w:rsidRPr="00E059E4" w:rsidRDefault="00F11F73" w:rsidP="00F11F73">
      <w:pPr>
        <w:pStyle w:val="a3"/>
        <w:tabs>
          <w:tab w:val="left" w:pos="993"/>
        </w:tabs>
        <w:ind w:left="0" w:right="-1"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E059E4">
        <w:rPr>
          <w:rFonts w:ascii="Times New Roman" w:hAnsi="Times New Roman" w:cs="Times New Roman"/>
          <w:sz w:val="28"/>
          <w:szCs w:val="28"/>
          <w:lang w:val="kk-KZ"/>
        </w:rPr>
        <w:t>2. Қазақстан Республикасы Әділет министрлігінің Бақылау және құжаттамалық қамтамасыз ету департаменті осы бұйрықты құрылымдық бөлімшелердің, аумақтық әділет органдарының және ведомстволық бағынысты ұйымдардың назарына жеткізсін.</w:t>
      </w:r>
    </w:p>
    <w:p w:rsidR="00F11F73" w:rsidRPr="00E059E4" w:rsidRDefault="00F11F73" w:rsidP="00F11F73">
      <w:pPr>
        <w:pStyle w:val="a3"/>
        <w:tabs>
          <w:tab w:val="left" w:pos="993"/>
        </w:tabs>
        <w:ind w:left="0" w:right="-1"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E059E4">
        <w:rPr>
          <w:rFonts w:ascii="Times New Roman" w:hAnsi="Times New Roman" w:cs="Times New Roman"/>
          <w:sz w:val="28"/>
          <w:szCs w:val="28"/>
          <w:lang w:val="kk-KZ"/>
        </w:rPr>
        <w:t>3. Осы бұйрықтың орындалуын бақылау Қазақстан Республикасының Әділет вице-министрлеріне және Қазақстан Республикасы Әділет министрлігінің аппарат басшысына жүктелсін.</w:t>
      </w:r>
    </w:p>
    <w:p w:rsidR="00F11F73" w:rsidRPr="00E059E4" w:rsidRDefault="00FB5DD1" w:rsidP="00F11F73">
      <w:pPr>
        <w:pStyle w:val="a3"/>
        <w:tabs>
          <w:tab w:val="left" w:pos="993"/>
        </w:tabs>
        <w:ind w:left="0" w:right="-1" w:firstLine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F11F73" w:rsidRPr="00E059E4">
        <w:rPr>
          <w:rFonts w:ascii="Times New Roman" w:hAnsi="Times New Roman" w:cs="Times New Roman"/>
          <w:sz w:val="28"/>
          <w:szCs w:val="28"/>
          <w:lang w:val="kk-KZ"/>
        </w:rPr>
        <w:t>. Осы бұйрық қол қойылған күнінен бастап қолданысқа енгізіледі.</w:t>
      </w:r>
    </w:p>
    <w:p w:rsidR="00F11F73" w:rsidRPr="00E059E4" w:rsidRDefault="00F11F73" w:rsidP="00F11F73">
      <w:pPr>
        <w:pStyle w:val="a3"/>
        <w:tabs>
          <w:tab w:val="left" w:pos="993"/>
        </w:tabs>
        <w:ind w:left="0" w:right="-1" w:firstLine="720"/>
        <w:rPr>
          <w:rFonts w:ascii="Times New Roman" w:hAnsi="Times New Roman" w:cs="Times New Roman"/>
          <w:sz w:val="28"/>
          <w:szCs w:val="28"/>
          <w:lang w:val="kk-KZ"/>
        </w:rPr>
      </w:pPr>
    </w:p>
    <w:p w:rsidR="00F11F73" w:rsidRPr="00E059E4" w:rsidRDefault="00F11F73" w:rsidP="00F11F73">
      <w:pPr>
        <w:pStyle w:val="a3"/>
        <w:tabs>
          <w:tab w:val="left" w:pos="993"/>
        </w:tabs>
        <w:ind w:left="0" w:right="-1" w:firstLine="720"/>
        <w:rPr>
          <w:rFonts w:ascii="Times New Roman" w:hAnsi="Times New Roman" w:cs="Times New Roman"/>
          <w:sz w:val="28"/>
          <w:szCs w:val="28"/>
          <w:lang w:val="kk-KZ"/>
        </w:rPr>
      </w:pPr>
    </w:p>
    <w:p w:rsidR="00F11F73" w:rsidRPr="00E059E4" w:rsidRDefault="000D7CB1" w:rsidP="00F11F73">
      <w:pPr>
        <w:pStyle w:val="a3"/>
        <w:tabs>
          <w:tab w:val="left" w:pos="993"/>
        </w:tabs>
        <w:ind w:left="0" w:right="-1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Министр</w:t>
      </w:r>
      <w:r w:rsidR="00F11F73" w:rsidRPr="00E059E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11F73" w:rsidRPr="00E059E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11F73" w:rsidRPr="00E059E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11F73" w:rsidRPr="00E059E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11F73" w:rsidRPr="00E059E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11F73" w:rsidRPr="00E059E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11F73" w:rsidRPr="00E059E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11F73" w:rsidRPr="00E059E4">
        <w:rPr>
          <w:rFonts w:ascii="Times New Roman" w:hAnsi="Times New Roman" w:cs="Times New Roman"/>
          <w:b/>
          <w:bCs/>
          <w:sz w:val="28"/>
          <w:szCs w:val="28"/>
          <w:lang w:val="kk-KZ"/>
        </w:rPr>
        <w:t>Е. Сәрсембаев</w:t>
      </w:r>
    </w:p>
    <w:sectPr w:rsidR="00F11F73" w:rsidRPr="00E059E4" w:rsidSect="00D04048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590F" w:rsidRDefault="00C7590F" w:rsidP="00F11F73">
      <w:r>
        <w:separator/>
      </w:r>
    </w:p>
  </w:endnote>
  <w:endnote w:type="continuationSeparator" w:id="0">
    <w:p w:rsidR="00C7590F" w:rsidRDefault="00C7590F" w:rsidP="00F11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590F" w:rsidRDefault="00C7590F" w:rsidP="00F11F73">
      <w:r>
        <w:separator/>
      </w:r>
    </w:p>
  </w:footnote>
  <w:footnote w:type="continuationSeparator" w:id="0">
    <w:p w:rsidR="00C7590F" w:rsidRDefault="00C7590F" w:rsidP="00F11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465034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11F73" w:rsidRPr="00F11F73" w:rsidRDefault="00F11F73">
        <w:pPr>
          <w:pStyle w:val="a4"/>
          <w:jc w:val="center"/>
          <w:rPr>
            <w:rFonts w:ascii="Times New Roman" w:hAnsi="Times New Roman" w:cs="Times New Roman"/>
          </w:rPr>
        </w:pPr>
        <w:r w:rsidRPr="00F11F73">
          <w:rPr>
            <w:rFonts w:ascii="Times New Roman" w:hAnsi="Times New Roman" w:cs="Times New Roman"/>
          </w:rPr>
          <w:fldChar w:fldCharType="begin"/>
        </w:r>
        <w:r w:rsidRPr="00F11F73">
          <w:rPr>
            <w:rFonts w:ascii="Times New Roman" w:hAnsi="Times New Roman" w:cs="Times New Roman"/>
          </w:rPr>
          <w:instrText>PAGE   \* MERGEFORMAT</w:instrText>
        </w:r>
        <w:r w:rsidRPr="00F11F73">
          <w:rPr>
            <w:rFonts w:ascii="Times New Roman" w:hAnsi="Times New Roman" w:cs="Times New Roman"/>
          </w:rPr>
          <w:fldChar w:fldCharType="separate"/>
        </w:r>
        <w:r w:rsidRPr="00F11F73">
          <w:rPr>
            <w:rFonts w:ascii="Times New Roman" w:hAnsi="Times New Roman" w:cs="Times New Roman"/>
            <w:lang w:val="ru-RU"/>
          </w:rPr>
          <w:t>2</w:t>
        </w:r>
        <w:r w:rsidRPr="00F11F73">
          <w:rPr>
            <w:rFonts w:ascii="Times New Roman" w:hAnsi="Times New Roman" w:cs="Times New Roman"/>
          </w:rPr>
          <w:fldChar w:fldCharType="end"/>
        </w:r>
      </w:p>
    </w:sdtContent>
  </w:sdt>
  <w:p w:rsidR="00F11F73" w:rsidRDefault="00F11F73">
    <w:pPr>
      <w:pStyle w:val="a4"/>
    </w:pPr>
  </w:p>
  <w:p w:rsidR="003D52A9" w:rsidRDefault="00C7590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62CCD"/>
    <w:multiLevelType w:val="hybridMultilevel"/>
    <w:tmpl w:val="7E969C9E"/>
    <w:lvl w:ilvl="0" w:tplc="7FA0802C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DCE"/>
    <w:rsid w:val="00055046"/>
    <w:rsid w:val="000C27C5"/>
    <w:rsid w:val="000D7CB1"/>
    <w:rsid w:val="0022321F"/>
    <w:rsid w:val="00391FF1"/>
    <w:rsid w:val="00556FBB"/>
    <w:rsid w:val="009448DC"/>
    <w:rsid w:val="009A24B3"/>
    <w:rsid w:val="00A33120"/>
    <w:rsid w:val="00C00160"/>
    <w:rsid w:val="00C26DCE"/>
    <w:rsid w:val="00C432C5"/>
    <w:rsid w:val="00C7590F"/>
    <w:rsid w:val="00D04048"/>
    <w:rsid w:val="00E059E4"/>
    <w:rsid w:val="00E76573"/>
    <w:rsid w:val="00F11F73"/>
    <w:rsid w:val="00FB479B"/>
    <w:rsid w:val="00FB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FF86F02"/>
  <w15:chartTrackingRefBased/>
  <w15:docId w15:val="{66563B0D-480C-4340-AE06-4AE931AE8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FF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11F7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1F73"/>
  </w:style>
  <w:style w:type="paragraph" w:styleId="a6">
    <w:name w:val="footer"/>
    <w:basedOn w:val="a"/>
    <w:link w:val="a7"/>
    <w:uiPriority w:val="99"/>
    <w:unhideWhenUsed/>
    <w:rsid w:val="00F11F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1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Мурзашев Кайрат Темирович</dc:creator>
  <cp:keywords/>
  <dc:description/>
  <cp:lastModifiedBy>Рахметов Ергали Амантурдыевич</cp:lastModifiedBy>
  <cp:revision>32</cp:revision>
  <dcterms:created xsi:type="dcterms:W3CDTF">2025-07-30T10:45:00Z</dcterms:created>
  <dcterms:modified xsi:type="dcterms:W3CDTF">2026-08-05T10:55:00Z</dcterms:modified>
</cp:coreProperties>
</file>