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0A160" w14:textId="77777777" w:rsidR="0036739C" w:rsidRDefault="0036739C" w:rsidP="007C3787">
      <w:pPr>
        <w:ind w:left="3261" w:firstLine="24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Әуезов ауданы әкімінің</w:t>
      </w:r>
    </w:p>
    <w:p w14:paraId="21BBAE67" w14:textId="77777777" w:rsidR="0036739C" w:rsidRDefault="0036739C" w:rsidP="007C3787">
      <w:pPr>
        <w:ind w:left="3261" w:firstLine="24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2023 жылғы 15 қарашадағы  </w:t>
      </w:r>
    </w:p>
    <w:p w14:paraId="1456D42E" w14:textId="77777777" w:rsidR="00D958B8" w:rsidRDefault="0036739C" w:rsidP="007C3787">
      <w:pPr>
        <w:ind w:left="3261" w:firstLine="24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192/к-ө өкімімен</w:t>
      </w:r>
    </w:p>
    <w:p w14:paraId="381E66AE" w14:textId="080A75D3" w:rsidR="0036739C" w:rsidRDefault="0036739C" w:rsidP="007C3787">
      <w:pPr>
        <w:ind w:left="3261" w:firstLine="24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бекітілген</w:t>
      </w:r>
    </w:p>
    <w:p w14:paraId="01560312" w14:textId="77777777" w:rsidR="0036739C" w:rsidRDefault="0036739C" w:rsidP="0036739C">
      <w:pPr>
        <w:pStyle w:val="1"/>
        <w:tabs>
          <w:tab w:val="left" w:pos="567"/>
        </w:tabs>
        <w:ind w:firstLine="567"/>
        <w:jc w:val="center"/>
        <w:rPr>
          <w:b/>
          <w:szCs w:val="28"/>
          <w:lang w:val="kk-KZ"/>
        </w:rPr>
      </w:pPr>
    </w:p>
    <w:p w14:paraId="5BC0858E" w14:textId="77777777" w:rsidR="0036739C" w:rsidRDefault="0036739C" w:rsidP="0036739C">
      <w:pPr>
        <w:pStyle w:val="1"/>
        <w:tabs>
          <w:tab w:val="left" w:pos="567"/>
        </w:tabs>
        <w:ind w:firstLine="567"/>
        <w:jc w:val="center"/>
        <w:rPr>
          <w:b/>
          <w:szCs w:val="28"/>
          <w:lang w:val="kk-KZ"/>
        </w:rPr>
      </w:pPr>
    </w:p>
    <w:p w14:paraId="03D08563" w14:textId="77777777" w:rsidR="0036739C" w:rsidRDefault="0036739C" w:rsidP="0036739C">
      <w:pPr>
        <w:pStyle w:val="1"/>
        <w:tabs>
          <w:tab w:val="left" w:pos="567"/>
        </w:tabs>
        <w:ind w:firstLine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ЕРЕЖЕ</w:t>
      </w:r>
    </w:p>
    <w:p w14:paraId="7199DC03" w14:textId="77777777" w:rsidR="0036739C" w:rsidRDefault="0036739C" w:rsidP="0036739C">
      <w:pPr>
        <w:pStyle w:val="1"/>
        <w:tabs>
          <w:tab w:val="left" w:pos="567"/>
        </w:tabs>
        <w:ind w:firstLine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Алматы қаласы Әуезов ауданы әкімі аппаратының</w:t>
      </w:r>
    </w:p>
    <w:p w14:paraId="369A5002" w14:textId="77777777" w:rsidR="0036739C" w:rsidRDefault="0036739C" w:rsidP="0036739C">
      <w:pPr>
        <w:pStyle w:val="1"/>
        <w:tabs>
          <w:tab w:val="left" w:pos="567"/>
        </w:tabs>
        <w:ind w:firstLine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инженерлік және жол инфрақұрылымы бөлімі</w:t>
      </w:r>
    </w:p>
    <w:p w14:paraId="58FC2C60" w14:textId="77777777" w:rsidR="0036739C" w:rsidRDefault="0036739C" w:rsidP="0036739C">
      <w:pPr>
        <w:pStyle w:val="1"/>
        <w:tabs>
          <w:tab w:val="left" w:pos="567"/>
        </w:tabs>
        <w:ind w:firstLine="567"/>
        <w:jc w:val="center"/>
        <w:rPr>
          <w:b/>
          <w:szCs w:val="28"/>
          <w:lang w:val="kk-KZ"/>
        </w:rPr>
      </w:pPr>
    </w:p>
    <w:p w14:paraId="5D3F3BEF" w14:textId="77777777" w:rsidR="0036739C" w:rsidRDefault="0036739C" w:rsidP="0036739C">
      <w:pPr>
        <w:pStyle w:val="1"/>
        <w:numPr>
          <w:ilvl w:val="0"/>
          <w:numId w:val="1"/>
        </w:numPr>
        <w:tabs>
          <w:tab w:val="left" w:pos="567"/>
        </w:tabs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Жалпы ережелер</w:t>
      </w:r>
    </w:p>
    <w:p w14:paraId="5DEB3097" w14:textId="77777777" w:rsidR="0036739C" w:rsidRDefault="0036739C" w:rsidP="0036739C">
      <w:pPr>
        <w:pStyle w:val="1"/>
        <w:tabs>
          <w:tab w:val="left" w:pos="567"/>
        </w:tabs>
        <w:ind w:left="1407"/>
        <w:rPr>
          <w:b/>
          <w:szCs w:val="28"/>
          <w:lang w:val="kk-KZ"/>
        </w:rPr>
      </w:pPr>
    </w:p>
    <w:p w14:paraId="22B3F8DC" w14:textId="77777777" w:rsidR="0036739C" w:rsidRDefault="0036739C" w:rsidP="0036739C">
      <w:pPr>
        <w:pStyle w:val="1"/>
        <w:jc w:val="both"/>
        <w:rPr>
          <w:lang w:val="kk-KZ"/>
        </w:rPr>
      </w:pPr>
      <w:r>
        <w:rPr>
          <w:lang w:val="kk-KZ"/>
        </w:rPr>
        <w:tab/>
        <w:t>1. Аудан әкімі аппаратының инженерлік және жол инфрақұрылымы бөлімі (бұдан әрі мәтін бойынша – бөлім) "Алматы қаласы Әуезов ауданы әкімінің аппараты" коммуналдық мемлекеттік мекемесінің құрылымдық бөлімшесі болып табылады.</w:t>
      </w:r>
    </w:p>
    <w:p w14:paraId="6D5EC7E4" w14:textId="77777777" w:rsidR="0036739C" w:rsidRDefault="0036739C" w:rsidP="0036739C">
      <w:pPr>
        <w:pStyle w:val="1"/>
        <w:jc w:val="both"/>
        <w:rPr>
          <w:lang w:val="kk-KZ"/>
        </w:rPr>
      </w:pPr>
      <w:r>
        <w:rPr>
          <w:lang w:val="kk-KZ"/>
        </w:rPr>
        <w:tab/>
        <w:t xml:space="preserve">2. Бөлім өзінің қызметінде Қазақстан Республикасының Конституциясы, кодекстар мен  </w:t>
      </w:r>
      <w:r>
        <w:rPr>
          <w:rStyle w:val="s0"/>
          <w:szCs w:val="28"/>
          <w:lang w:val="kk-KZ"/>
        </w:rPr>
        <w:t xml:space="preserve">заңдарын, Қазақстан Республикасының Президенті мен Үкіметінің актілерін,  басқа да нормативтік-құқықтык актілер мен </w:t>
      </w:r>
      <w:r>
        <w:rPr>
          <w:lang w:val="kk-KZ"/>
        </w:rPr>
        <w:t>осы Ережені басшылыққа алады.</w:t>
      </w:r>
    </w:p>
    <w:p w14:paraId="682769F7" w14:textId="77777777" w:rsidR="0036739C" w:rsidRDefault="0036739C" w:rsidP="0036739C">
      <w:pPr>
        <w:pStyle w:val="1"/>
        <w:ind w:firstLine="708"/>
        <w:jc w:val="both"/>
        <w:rPr>
          <w:lang w:val="kk-KZ"/>
        </w:rPr>
      </w:pPr>
      <w:r>
        <w:rPr>
          <w:lang w:val="kk-KZ"/>
        </w:rPr>
        <w:t>3. Бөлімнің құрылымы мен штат санын Қазақстан Республикасының заңнамасында белгіленген тәртіппен аудан әкімі бекітеді.</w:t>
      </w:r>
    </w:p>
    <w:p w14:paraId="4B19178D" w14:textId="77777777" w:rsidR="0036739C" w:rsidRDefault="0036739C" w:rsidP="0036739C">
      <w:pPr>
        <w:pStyle w:val="1"/>
        <w:ind w:firstLine="708"/>
        <w:jc w:val="both"/>
        <w:rPr>
          <w:lang w:val="kk-KZ"/>
        </w:rPr>
      </w:pPr>
      <w:r>
        <w:rPr>
          <w:lang w:val="kk-KZ"/>
        </w:rPr>
        <w:t>4. Құрылым тұрады:</w:t>
      </w:r>
    </w:p>
    <w:p w14:paraId="1CA94881" w14:textId="77777777" w:rsidR="0036739C" w:rsidRDefault="0036739C" w:rsidP="0036739C">
      <w:pPr>
        <w:pStyle w:val="1"/>
        <w:jc w:val="both"/>
        <w:rPr>
          <w:lang w:val="kk-KZ"/>
        </w:rPr>
      </w:pPr>
      <w:r>
        <w:rPr>
          <w:lang w:val="kk-KZ"/>
        </w:rPr>
        <w:t>1) Басшы;</w:t>
      </w:r>
    </w:p>
    <w:p w14:paraId="254F2CE5" w14:textId="77777777" w:rsidR="0036739C" w:rsidRDefault="0036739C" w:rsidP="0036739C">
      <w:pPr>
        <w:pStyle w:val="1"/>
        <w:jc w:val="both"/>
        <w:rPr>
          <w:lang w:val="kk-KZ"/>
        </w:rPr>
      </w:pPr>
      <w:r>
        <w:rPr>
          <w:lang w:val="kk-KZ"/>
        </w:rPr>
        <w:t>2) Бас инспектор;</w:t>
      </w:r>
    </w:p>
    <w:p w14:paraId="697A1139" w14:textId="77777777" w:rsidR="0036739C" w:rsidRDefault="0036739C" w:rsidP="0036739C">
      <w:pPr>
        <w:pStyle w:val="1"/>
        <w:jc w:val="both"/>
        <w:rPr>
          <w:lang w:val="kk-KZ"/>
        </w:rPr>
      </w:pPr>
      <w:r>
        <w:rPr>
          <w:lang w:val="kk-KZ"/>
        </w:rPr>
        <w:t>3) Бас маман.</w:t>
      </w:r>
    </w:p>
    <w:p w14:paraId="0AF3B537" w14:textId="77777777" w:rsidR="0036739C" w:rsidRDefault="0036739C" w:rsidP="0036739C">
      <w:pPr>
        <w:pStyle w:val="1"/>
        <w:jc w:val="both"/>
        <w:rPr>
          <w:lang w:val="kk-KZ"/>
        </w:rPr>
      </w:pPr>
    </w:p>
    <w:p w14:paraId="427BBBF9" w14:textId="77777777" w:rsidR="0036739C" w:rsidRDefault="0036739C" w:rsidP="0036739C">
      <w:pPr>
        <w:pStyle w:val="1"/>
        <w:numPr>
          <w:ilvl w:val="0"/>
          <w:numId w:val="1"/>
        </w:numPr>
        <w:tabs>
          <w:tab w:val="left" w:pos="567"/>
        </w:tabs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Міндеттері мен функциялары</w:t>
      </w:r>
    </w:p>
    <w:p w14:paraId="1FE713C1" w14:textId="77777777" w:rsidR="0036739C" w:rsidRDefault="0036739C" w:rsidP="0036739C">
      <w:pPr>
        <w:pStyle w:val="1"/>
        <w:tabs>
          <w:tab w:val="left" w:pos="567"/>
        </w:tabs>
        <w:jc w:val="both"/>
        <w:rPr>
          <w:b/>
          <w:szCs w:val="28"/>
          <w:lang w:val="kk-KZ"/>
        </w:rPr>
      </w:pPr>
    </w:p>
    <w:p w14:paraId="7EED93D9" w14:textId="77777777" w:rsidR="0036739C" w:rsidRDefault="0036739C" w:rsidP="0036739C">
      <w:pPr>
        <w:pStyle w:val="1"/>
        <w:tabs>
          <w:tab w:val="left" w:pos="567"/>
        </w:tabs>
        <w:jc w:val="both"/>
        <w:rPr>
          <w:szCs w:val="28"/>
          <w:lang w:val="kk-KZ"/>
        </w:rPr>
      </w:pPr>
      <w:r>
        <w:rPr>
          <w:b/>
          <w:szCs w:val="28"/>
          <w:lang w:val="kk-KZ"/>
        </w:rPr>
        <w:tab/>
      </w:r>
      <w:r>
        <w:rPr>
          <w:szCs w:val="28"/>
          <w:lang w:val="kk-KZ"/>
        </w:rPr>
        <w:t>5. Міндеті: жаяу жүргіншілер аймақтары мен учаскелерін, инженерлік және шаруашылықсыз желілерді (сумен жабдықтау және су бұру) абаттандыру бойынша ЖСҚ әзірлеу бойынша жұмыстарды ұйымдастыру, үйлестіру және мониторинг жүргізу.</w:t>
      </w:r>
    </w:p>
    <w:p w14:paraId="7B4DE9A2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Функциялар:</w:t>
      </w:r>
    </w:p>
    <w:p w14:paraId="7708EB27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1) инженерлік желілер (сумен жабдықтау және су бұру) салуды жүзеге асыратын мердігерлік ұйымдардың жұмыстарын жүргізуді үйлестіреді және мониторинг жүргізеді. </w:t>
      </w:r>
    </w:p>
    <w:p w14:paraId="2C322863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2) ақаулы актілерді дайындау. </w:t>
      </w:r>
    </w:p>
    <w:p w14:paraId="1B442320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3) бұдан әрі уәкілетті органдарға бере отырып, ауданның шаруашылықсыз желілерінің тізілімін қалыптастырады.</w:t>
      </w:r>
    </w:p>
    <w:p w14:paraId="20044F34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4) коммуналдық меншіктегі сумен жабдықтаудың, кәріздің, кәріз сорғы станцияларының, газбен жабдықтаудың тарату желілерін жобалау, салу, реконструкциялау, күрделі жөндеу және жаңғырту жөніндегі жұмысқа жәрдемдесу;</w:t>
      </w:r>
    </w:p>
    <w:p w14:paraId="605F49CB" w14:textId="77777777" w:rsidR="0036739C" w:rsidRDefault="0036739C" w:rsidP="0036739C">
      <w:pPr>
        <w:pStyle w:val="1"/>
        <w:tabs>
          <w:tab w:val="left" w:pos="567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lastRenderedPageBreak/>
        <w:tab/>
        <w:t>6.</w:t>
      </w:r>
      <w:r>
        <w:rPr>
          <w:szCs w:val="28"/>
          <w:lang w:val="kk-KZ"/>
        </w:rPr>
        <w:tab/>
        <w:t>Міндеті: көше-жол желілерін, тротуарларды ағымдағы жөндеу бойынша жұмыстарды ұйымдастыру, үйлестіру және мониторинг жүргізу.</w:t>
      </w:r>
      <w:r>
        <w:rPr>
          <w:szCs w:val="28"/>
          <w:lang w:val="kk-KZ"/>
        </w:rPr>
        <w:tab/>
      </w:r>
    </w:p>
    <w:p w14:paraId="429ECAA9" w14:textId="77777777" w:rsidR="0036739C" w:rsidRDefault="0036739C" w:rsidP="0036739C">
      <w:pPr>
        <w:pStyle w:val="1"/>
        <w:tabs>
          <w:tab w:val="left" w:pos="567"/>
        </w:tabs>
        <w:jc w:val="both"/>
        <w:rPr>
          <w:szCs w:val="28"/>
          <w:lang w:val="kk-KZ"/>
        </w:rPr>
      </w:pPr>
    </w:p>
    <w:p w14:paraId="60D18E08" w14:textId="77777777" w:rsidR="0036739C" w:rsidRDefault="0036739C" w:rsidP="0036739C">
      <w:pPr>
        <w:pStyle w:val="1"/>
        <w:tabs>
          <w:tab w:val="left" w:pos="567"/>
        </w:tabs>
        <w:jc w:val="both"/>
        <w:rPr>
          <w:szCs w:val="28"/>
          <w:lang w:val="kk-KZ"/>
        </w:rPr>
      </w:pPr>
    </w:p>
    <w:p w14:paraId="6242C489" w14:textId="77777777" w:rsidR="0036739C" w:rsidRDefault="0036739C" w:rsidP="0036739C">
      <w:pPr>
        <w:pStyle w:val="1"/>
        <w:tabs>
          <w:tab w:val="left" w:pos="567"/>
        </w:tabs>
        <w:jc w:val="both"/>
        <w:rPr>
          <w:szCs w:val="28"/>
          <w:lang w:val="kk-KZ"/>
        </w:rPr>
      </w:pPr>
    </w:p>
    <w:p w14:paraId="367AB0BC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Функциялар: </w:t>
      </w:r>
    </w:p>
    <w:p w14:paraId="1BDAE488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1) көше-жол желілерін, тротуарларды жөндеуді жүзеге асыратын мердігер ұйымдардың жұмыстарын жүргізуді үйлестіреді және мониторинг жүргізеді;</w:t>
      </w:r>
    </w:p>
    <w:p w14:paraId="377DECC7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2) жөндеу (құрылыс) жүргізуді талап ететін арық желілері мен өткелдерді тексеру бойынша жұмыс жүргізеді және уәкілетті мемлекеттік органға тиісті өтінімдерді жібереді.  </w:t>
      </w:r>
    </w:p>
    <w:p w14:paraId="74F1710C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3) орташа жөндеу (құрылыс) жүргізуді талап ететін көше-жол желілерін тексеру жөніндегі жұмысты жүргізеді және уәкілетті мемлекеттік органға тиісті өтінімдерді жібереді.  </w:t>
      </w:r>
    </w:p>
    <w:p w14:paraId="6D8AC2A2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4) бойынша ұсыныстар енгізу:</w:t>
      </w:r>
    </w:p>
    <w:p w14:paraId="7F59A2A1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- жаяу жүргіншілер аймақтары мен учаскелерін абаттандыру бойынша ЖСҚ әзірлеу;</w:t>
      </w:r>
    </w:p>
    <w:p w14:paraId="2CC0FC57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- инженерлік және иесіз желілердің ЖСҚ әзірлеу (сумен жабдықтау және су бұру);</w:t>
      </w:r>
    </w:p>
    <w:p w14:paraId="029D6735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- көше-жол желілерін, тротуарларды, арық желілерін және өткелдерді ағымдағы жөндеу бойынша;</w:t>
      </w:r>
    </w:p>
    <w:p w14:paraId="6B8D084F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5) аудан аумағында арық желілері мен жаңбыр қабылдайтын люктердің жай-күйіне мониторинг жүргізу;</w:t>
      </w:r>
    </w:p>
    <w:p w14:paraId="1C84B76A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6) мемлекеттік бағдарламалар бойынша бюджеттік өтінімді жасау, дайындау және ресімдеу, техникалық ерекшеліктер мен есептерді жасау;</w:t>
      </w:r>
    </w:p>
    <w:p w14:paraId="2A7D1987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7) Қазақстан Республикасының Әкімшілік рәсімдік іс жүргізу кодексіне сәйкес жеке және заңды тұлғалардың өтініштерін қарау;</w:t>
      </w:r>
    </w:p>
    <w:p w14:paraId="1C49167A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>8) шаруашылық бойынша есепке алуды жүзеге асыру;</w:t>
      </w:r>
    </w:p>
    <w:p w14:paraId="3AF01645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color w:val="FF0000"/>
          <w:szCs w:val="28"/>
          <w:lang w:val="kk-KZ"/>
        </w:rPr>
      </w:pPr>
    </w:p>
    <w:p w14:paraId="279327A4" w14:textId="77777777" w:rsidR="0036739C" w:rsidRDefault="0036739C" w:rsidP="0036739C">
      <w:pPr>
        <w:pStyle w:val="1"/>
        <w:tabs>
          <w:tab w:val="left" w:pos="567"/>
        </w:tabs>
        <w:ind w:left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3. Құқықтары мен міндеттері</w:t>
      </w:r>
    </w:p>
    <w:p w14:paraId="5364787F" w14:textId="77777777" w:rsidR="0036739C" w:rsidRDefault="0036739C" w:rsidP="0036739C">
      <w:pPr>
        <w:pStyle w:val="1"/>
        <w:tabs>
          <w:tab w:val="left" w:pos="567"/>
        </w:tabs>
        <w:ind w:left="567"/>
        <w:jc w:val="center"/>
        <w:rPr>
          <w:b/>
          <w:szCs w:val="28"/>
          <w:lang w:val="kk-KZ"/>
        </w:rPr>
      </w:pPr>
    </w:p>
    <w:p w14:paraId="506F89A3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Бөлім «Алматы қаласы Әуезов ауданы әкімінің аппараты» коммуналдық мемлекеттік мекемесі туралы Ережеге сәйкес өз құзыреті шегінде:</w:t>
      </w:r>
    </w:p>
    <w:p w14:paraId="62000276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бөлімнің қарауына жатқызылған мәселелер бойынша құқық қорғау және басқа да мемлекеттік органдар өткізетін аудан әкімінің кеңестеріне, кеңестерге және басқа да іс-шараларға қатысу;</w:t>
      </w:r>
    </w:p>
    <w:p w14:paraId="356B5750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 xml:space="preserve">бөлімнің қарауына жатқызылған мәселелер бойынша мемлекеттік органдар мен ұйымдардан заңнамада белгіленген тәртіппен қажетті ақпарат пен материалдарды сұрату және алу; </w:t>
      </w:r>
    </w:p>
    <w:p w14:paraId="720167DC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Бөлім құзыретіне жататын мәселелер бойынша аудан әкімінің қарауына ұсыныстар енгізу;</w:t>
      </w:r>
    </w:p>
    <w:p w14:paraId="3AFA4DEC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lastRenderedPageBreak/>
        <w:tab/>
      </w:r>
      <w:r>
        <w:rPr>
          <w:szCs w:val="28"/>
          <w:lang w:val="kk-KZ"/>
        </w:rPr>
        <w:tab/>
        <w:t>тиісті еңбек жағдайларын қамтамасыз етуге және бөлім қызметкерлерінің біліктілігін арттыруға;</w:t>
      </w:r>
    </w:p>
    <w:p w14:paraId="2F8C18E6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Қазақстан Республикасының заңнамасына сәйкес өзге де құқықтарды жүзеге асыру.</w:t>
      </w:r>
    </w:p>
    <w:p w14:paraId="2CA3F1F1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бөлім Қазақстан Республикасының заңнамасын сақтауға міндетті.</w:t>
      </w:r>
    </w:p>
    <w:p w14:paraId="288581D8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</w:p>
    <w:p w14:paraId="24D30666" w14:textId="77777777" w:rsidR="0036739C" w:rsidRDefault="0036739C" w:rsidP="0036739C">
      <w:pPr>
        <w:pStyle w:val="1"/>
        <w:tabs>
          <w:tab w:val="left" w:pos="567"/>
        </w:tabs>
        <w:ind w:left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4. Жауапкершілік</w:t>
      </w:r>
    </w:p>
    <w:p w14:paraId="4EA9431B" w14:textId="77777777" w:rsidR="0036739C" w:rsidRDefault="0036739C" w:rsidP="0036739C">
      <w:pPr>
        <w:pStyle w:val="1"/>
        <w:tabs>
          <w:tab w:val="left" w:pos="567"/>
        </w:tabs>
        <w:ind w:left="567"/>
        <w:jc w:val="center"/>
        <w:rPr>
          <w:b/>
          <w:szCs w:val="28"/>
          <w:lang w:val="kk-KZ"/>
        </w:rPr>
      </w:pPr>
    </w:p>
    <w:p w14:paraId="4E804AA9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Осы Ережемен бөлімге жүктелген міндеттердің, функциялардың және құқықтардың сапасы мен уақтылы орындалуына толық жауапкершілікті бөлім басшысы көтереді.</w:t>
      </w:r>
    </w:p>
    <w:p w14:paraId="2ABD05CB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Бөлім қызметкерлері өздеріне жүктелген лауазымдық нұсқаулықтың міндеттерін орындамағаны және/немесе тиісінше орындамағаны, өздеріне жүктелген міндеттерді уақтылы орындамағаны, Қазақстан Республикасының заңнамасына сәйкес құпия немесе қызметтік сипаттағы мәліметтерді жария еткені үшін дербес жауапты болады.</w:t>
      </w:r>
    </w:p>
    <w:p w14:paraId="309412C4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Бөлім қызметкерлері қылмыстар мен құқық бұзушылықтар жасаған жағдайда, олар Қазақстан Республикасының заңнамасында көзделген негіздерде және тәртіппен қылмыстық, әкімшілік, материалдық жауаптылықта болады.</w:t>
      </w:r>
    </w:p>
    <w:p w14:paraId="3BA0B0C3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</w:p>
    <w:p w14:paraId="1EA9EE3A" w14:textId="77777777" w:rsidR="0036739C" w:rsidRDefault="0036739C" w:rsidP="0036739C">
      <w:pPr>
        <w:pStyle w:val="a4"/>
        <w:ind w:firstLine="709"/>
        <w:jc w:val="center"/>
        <w:rPr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</w:t>
      </w:r>
      <w:r>
        <w:rPr>
          <w:b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>Бөлімнің басқа да құрылымдық бөлімшелермен өзара іс-қимыл жасауы</w:t>
      </w:r>
    </w:p>
    <w:p w14:paraId="7824E230" w14:textId="77777777" w:rsidR="0036739C" w:rsidRDefault="0036739C" w:rsidP="0036739C">
      <w:pPr>
        <w:pStyle w:val="1"/>
        <w:tabs>
          <w:tab w:val="left" w:pos="567"/>
        </w:tabs>
        <w:rPr>
          <w:b/>
          <w:szCs w:val="28"/>
          <w:lang w:val="kk-KZ"/>
        </w:rPr>
      </w:pPr>
    </w:p>
    <w:p w14:paraId="3A063157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  <w:t>Алматы қаласы Әуезов ауданы әкімі аппаратының бөлімдері, қалалық мекемелердің аумақтық бөлімшелері және өзге де бөлімшелер арасындағы өзара іс-қимыл ұйымдастыру-өкімдік құжаттарға сәйкес жүзеге асырылады.</w:t>
      </w:r>
    </w:p>
    <w:p w14:paraId="1A9FB1A5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</w:p>
    <w:p w14:paraId="7B6ED503" w14:textId="77777777" w:rsidR="0036739C" w:rsidRDefault="0036739C" w:rsidP="0036739C">
      <w:pPr>
        <w:jc w:val="both"/>
        <w:rPr>
          <w:b/>
          <w:szCs w:val="28"/>
          <w:lang w:val="kk-KZ"/>
        </w:rPr>
      </w:pPr>
    </w:p>
    <w:p w14:paraId="65EEDEA1" w14:textId="77777777" w:rsidR="0036739C" w:rsidRDefault="0036739C" w:rsidP="0036739C">
      <w:pPr>
        <w:jc w:val="both"/>
        <w:rPr>
          <w:b/>
          <w:szCs w:val="28"/>
          <w:lang w:val="kk-KZ"/>
        </w:rPr>
      </w:pPr>
    </w:p>
    <w:p w14:paraId="17DFC126" w14:textId="77777777" w:rsidR="0036739C" w:rsidRDefault="0036739C" w:rsidP="0036739C">
      <w:pPr>
        <w:jc w:val="center"/>
        <w:rPr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7E018F8A" w14:textId="77777777" w:rsidR="0036739C" w:rsidRDefault="0036739C" w:rsidP="0036739C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</w:p>
    <w:p w14:paraId="6962E483" w14:textId="77777777" w:rsidR="00D00D02" w:rsidRPr="0036739C" w:rsidRDefault="00D00D02">
      <w:pPr>
        <w:rPr>
          <w:lang w:val="kk-KZ"/>
        </w:rPr>
      </w:pPr>
    </w:p>
    <w:sectPr w:rsidR="00D00D02" w:rsidRPr="00367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3B1147"/>
    <w:multiLevelType w:val="hybridMultilevel"/>
    <w:tmpl w:val="1F28B7FC"/>
    <w:lvl w:ilvl="0" w:tplc="BEF449F2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2024551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CD"/>
    <w:rsid w:val="00306B30"/>
    <w:rsid w:val="0036739C"/>
    <w:rsid w:val="005A2329"/>
    <w:rsid w:val="007C3787"/>
    <w:rsid w:val="008C20BF"/>
    <w:rsid w:val="00CE5085"/>
    <w:rsid w:val="00D00D02"/>
    <w:rsid w:val="00D5673F"/>
    <w:rsid w:val="00D958B8"/>
    <w:rsid w:val="00E5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EB52"/>
  <w15:chartTrackingRefBased/>
  <w15:docId w15:val="{425900DB-1A2B-411C-866E-C7E4E03E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3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4"/>
    <w:uiPriority w:val="1"/>
    <w:locked/>
    <w:rsid w:val="0036739C"/>
    <w:rPr>
      <w:rFonts w:ascii="Calibri" w:eastAsia="Calibri" w:hAnsi="Calibri" w:cs="Times New Roman"/>
    </w:rPr>
  </w:style>
  <w:style w:type="paragraph" w:styleId="a4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3"/>
    <w:uiPriority w:val="1"/>
    <w:qFormat/>
    <w:rsid w:val="003673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qFormat/>
    <w:rsid w:val="0036739C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s0">
    <w:name w:val="s0"/>
    <w:rsid w:val="0036739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81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7</cp:revision>
  <dcterms:created xsi:type="dcterms:W3CDTF">2024-09-06T12:45:00Z</dcterms:created>
  <dcterms:modified xsi:type="dcterms:W3CDTF">2024-09-06T13:11:00Z</dcterms:modified>
</cp:coreProperties>
</file>