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42F2D" w14:textId="57C2D1B3" w:rsidR="0089552A" w:rsidRPr="0089552A" w:rsidRDefault="0089552A" w:rsidP="0089552A">
      <w:pPr>
        <w:pStyle w:val="a8"/>
        <w:keepNext/>
        <w:jc w:val="center"/>
        <w:rPr>
          <w:rFonts w:ascii="Arial" w:eastAsia="Calibri" w:hAnsi="Arial" w:cs="Arial"/>
          <w:b/>
          <w:sz w:val="20"/>
          <w:szCs w:val="24"/>
          <w:lang w:val="ru-RU"/>
        </w:rPr>
      </w:pPr>
    </w:p>
    <w:p w14:paraId="17C5472C" w14:textId="77777777" w:rsidR="004423C6" w:rsidRPr="0089552A" w:rsidRDefault="004423C6" w:rsidP="004423C6">
      <w:pPr>
        <w:pStyle w:val="a8"/>
        <w:keepNext/>
        <w:jc w:val="center"/>
        <w:rPr>
          <w:rFonts w:ascii="Arial" w:eastAsia="Calibri" w:hAnsi="Arial" w:cs="Arial"/>
          <w:b/>
          <w:sz w:val="20"/>
          <w:szCs w:val="24"/>
          <w:lang w:val="ru-RU"/>
        </w:rPr>
      </w:pPr>
      <w:r w:rsidRPr="0089552A">
        <w:rPr>
          <w:rFonts w:ascii="Arial" w:eastAsia="Calibri" w:hAnsi="Arial" w:cs="Arial"/>
          <w:b/>
          <w:sz w:val="20"/>
          <w:szCs w:val="24"/>
          <w:lang w:val="ru-RU"/>
        </w:rPr>
        <w:t>СЫБАЙЛАС ЖЕМҚОРЛЫҚҚА ҚАРСЫ МӘДЕНИЕТТІ ҚАЛЫПТАСТЫРУ ЖӨНІНДЕГІ</w:t>
      </w:r>
      <w:r w:rsidRPr="0089552A">
        <w:rPr>
          <w:rFonts w:ascii="Arial" w:eastAsia="Calibri" w:hAnsi="Arial" w:cs="Arial"/>
          <w:b/>
          <w:sz w:val="20"/>
          <w:szCs w:val="24"/>
          <w:lang w:val="ru-RU"/>
        </w:rPr>
        <w:br/>
        <w:t>2026 ЖЫЛҒЫ ҚЫРКҮЙЕК–ЖЕЛТОҚСАН АЙЛАРЫНА АРНАЛҒАН ІС-ШАРАЛАР ЖОСПАР-КЕСТЕСІ</w:t>
      </w:r>
    </w:p>
    <w:p w14:paraId="3629DE46" w14:textId="7A46C951" w:rsidR="004423C6" w:rsidRDefault="004423C6" w:rsidP="004423C6">
      <w:pPr>
        <w:keepNext/>
        <w:spacing w:before="20" w:after="100" w:line="252" w:lineRule="auto"/>
        <w:jc w:val="both"/>
        <w:rPr>
          <w:rFonts w:ascii="Arial" w:eastAsia="Calibri" w:hAnsi="Arial" w:cs="Arial"/>
          <w:color w:val="000000"/>
          <w:sz w:val="22"/>
          <w:lang w:val="ru-RU"/>
        </w:rPr>
      </w:pPr>
      <w:r w:rsidRPr="0089552A">
        <w:rPr>
          <w:rFonts w:ascii="Arial" w:eastAsia="Calibri" w:hAnsi="Arial" w:cs="Arial"/>
          <w:b/>
          <w:bCs/>
          <w:color w:val="000000"/>
          <w:sz w:val="22"/>
          <w:lang w:val="ru-RU"/>
        </w:rPr>
        <w:t>Негіздеме:</w:t>
      </w:r>
      <w:r w:rsidRPr="0089552A">
        <w:rPr>
          <w:rFonts w:ascii="Arial" w:eastAsia="Calibri" w:hAnsi="Arial" w:cs="Arial"/>
          <w:color w:val="000000"/>
          <w:sz w:val="22"/>
          <w:lang w:val="ru-RU"/>
        </w:rPr>
        <w:t xml:space="preserve"> Қазақстан Республикасының «Сыбайлас жемқорлыққа қарсы іс-қимыл туралы» Заңының 9-бабы және 22-бабының 1 және 1-1-тармақтары.</w:t>
      </w:r>
    </w:p>
    <w:p w14:paraId="08A6233D" w14:textId="77777777" w:rsidR="0089552A" w:rsidRPr="0089552A" w:rsidRDefault="0089552A" w:rsidP="004423C6">
      <w:pPr>
        <w:keepNext/>
        <w:spacing w:before="20" w:after="100" w:line="252" w:lineRule="auto"/>
        <w:jc w:val="both"/>
        <w:rPr>
          <w:rFonts w:ascii="Arial" w:eastAsia="Calibri" w:hAnsi="Arial" w:cs="Arial"/>
          <w:color w:val="000000"/>
          <w:sz w:val="22"/>
          <w:lang w:val="ru-RU"/>
        </w:rPr>
      </w:pPr>
    </w:p>
    <w:tbl>
      <w:tblPr>
        <w:tblStyle w:val="aff0"/>
        <w:tblW w:w="15480" w:type="dxa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567"/>
        <w:gridCol w:w="33"/>
        <w:gridCol w:w="2350"/>
        <w:gridCol w:w="2350"/>
        <w:gridCol w:w="2350"/>
        <w:gridCol w:w="2350"/>
        <w:gridCol w:w="1600"/>
        <w:gridCol w:w="2460"/>
      </w:tblGrid>
      <w:tr w:rsidR="004423C6" w:rsidRPr="0089552A" w14:paraId="255F7FBE" w14:textId="77777777" w:rsidTr="00C6104E">
        <w:trPr>
          <w:jc w:val="center"/>
        </w:trPr>
        <w:tc>
          <w:tcPr>
            <w:tcW w:w="420" w:type="dxa"/>
            <w:shd w:val="clear" w:color="auto" w:fill="1F4E7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A59DB2" w14:textId="77777777" w:rsidR="004423C6" w:rsidRPr="0089552A" w:rsidRDefault="004423C6" w:rsidP="00C6104E">
            <w:pPr>
              <w:keepLines/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>№</w:t>
            </w:r>
          </w:p>
        </w:tc>
        <w:tc>
          <w:tcPr>
            <w:tcW w:w="1567" w:type="dxa"/>
            <w:shd w:val="clear" w:color="auto" w:fill="1F4E7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9FBF63" w14:textId="41E96652" w:rsidR="004423C6" w:rsidRPr="0089552A" w:rsidRDefault="004423C6" w:rsidP="00C6104E">
            <w:pPr>
              <w:keepLines/>
              <w:spacing w:after="0" w:line="240" w:lineRule="auto"/>
              <w:jc w:val="center"/>
              <w:rPr>
                <w:rFonts w:ascii="Arial" w:hAnsi="Arial" w:cs="Arial"/>
                <w:szCs w:val="20"/>
                <w:lang w:val="kk-KZ"/>
              </w:rPr>
            </w:pP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>Жауапты орындаушы</w:t>
            </w:r>
          </w:p>
        </w:tc>
        <w:tc>
          <w:tcPr>
            <w:tcW w:w="2383" w:type="dxa"/>
            <w:gridSpan w:val="2"/>
            <w:shd w:val="clear" w:color="auto" w:fill="1F4E7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7DE70B" w14:textId="7D494C00" w:rsidR="004423C6" w:rsidRPr="0089552A" w:rsidRDefault="004423C6" w:rsidP="00C6104E">
            <w:pPr>
              <w:keepLines/>
              <w:spacing w:after="0" w:line="240" w:lineRule="auto"/>
              <w:jc w:val="center"/>
              <w:rPr>
                <w:rFonts w:ascii="Arial" w:hAnsi="Arial" w:cs="Arial"/>
                <w:szCs w:val="20"/>
                <w:lang w:val="kk-KZ"/>
              </w:rPr>
            </w:pP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>2026</w:t>
            </w:r>
            <w:r w:rsidRPr="0089552A">
              <w:rPr>
                <w:rFonts w:ascii="Arial" w:eastAsia="Calibri" w:hAnsi="Arial" w:cs="Arial"/>
                <w:b/>
                <w:color w:val="FFFFFF"/>
                <w:szCs w:val="20"/>
                <w:lang w:val="kk-KZ"/>
              </w:rPr>
              <w:t xml:space="preserve"> қыркүйек</w:t>
            </w:r>
          </w:p>
          <w:p w14:paraId="2B158609" w14:textId="36188058" w:rsidR="004423C6" w:rsidRPr="0089552A" w:rsidRDefault="004423C6" w:rsidP="00C6104E">
            <w:pPr>
              <w:keepLines/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>(</w:t>
            </w:r>
            <w:r w:rsidRPr="0089552A">
              <w:rPr>
                <w:rFonts w:ascii="Arial" w:eastAsia="Calibri" w:hAnsi="Arial" w:cs="Arial"/>
                <w:b/>
                <w:color w:val="FFFFFF"/>
                <w:szCs w:val="20"/>
                <w:lang w:val="kk-KZ"/>
              </w:rPr>
              <w:t>2 іс-шара</w:t>
            </w: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>)</w:t>
            </w:r>
          </w:p>
        </w:tc>
        <w:tc>
          <w:tcPr>
            <w:tcW w:w="2350" w:type="dxa"/>
            <w:shd w:val="clear" w:color="auto" w:fill="1F4E7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C3D677" w14:textId="71642207" w:rsidR="004423C6" w:rsidRPr="0089552A" w:rsidRDefault="004423C6" w:rsidP="00C6104E">
            <w:pPr>
              <w:keepLines/>
              <w:spacing w:after="0" w:line="240" w:lineRule="auto"/>
              <w:jc w:val="center"/>
              <w:rPr>
                <w:rFonts w:ascii="Arial" w:hAnsi="Arial" w:cs="Arial"/>
                <w:szCs w:val="20"/>
                <w:lang w:val="kk-KZ"/>
              </w:rPr>
            </w:pP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>2026</w:t>
            </w:r>
            <w:r w:rsidRPr="0089552A">
              <w:rPr>
                <w:rFonts w:ascii="Arial" w:eastAsia="Calibri" w:hAnsi="Arial" w:cs="Arial"/>
                <w:b/>
                <w:color w:val="FFFFFF"/>
                <w:szCs w:val="20"/>
                <w:lang w:val="kk-KZ"/>
              </w:rPr>
              <w:t xml:space="preserve"> қазан</w:t>
            </w:r>
          </w:p>
          <w:p w14:paraId="3B079335" w14:textId="1816871F" w:rsidR="004423C6" w:rsidRPr="0089552A" w:rsidRDefault="004423C6" w:rsidP="00C6104E">
            <w:pPr>
              <w:keepLines/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 xml:space="preserve">(2 </w:t>
            </w:r>
            <w:r w:rsidRPr="0089552A">
              <w:rPr>
                <w:rFonts w:ascii="Arial" w:eastAsia="Calibri" w:hAnsi="Arial" w:cs="Arial"/>
                <w:b/>
                <w:color w:val="FFFFFF"/>
                <w:szCs w:val="20"/>
                <w:lang w:val="kk-KZ"/>
              </w:rPr>
              <w:t>іс-шара</w:t>
            </w: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>)</w:t>
            </w:r>
          </w:p>
        </w:tc>
        <w:tc>
          <w:tcPr>
            <w:tcW w:w="2350" w:type="dxa"/>
            <w:shd w:val="clear" w:color="auto" w:fill="1F4E7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A73B63" w14:textId="47032700" w:rsidR="004423C6" w:rsidRPr="0089552A" w:rsidRDefault="004423C6" w:rsidP="00C6104E">
            <w:pPr>
              <w:keepLines/>
              <w:spacing w:after="0" w:line="240" w:lineRule="auto"/>
              <w:jc w:val="center"/>
              <w:rPr>
                <w:rFonts w:ascii="Arial" w:hAnsi="Arial" w:cs="Arial"/>
                <w:szCs w:val="20"/>
                <w:lang w:val="kk-KZ"/>
              </w:rPr>
            </w:pP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>2026</w:t>
            </w:r>
            <w:r w:rsidRPr="0089552A">
              <w:rPr>
                <w:rFonts w:ascii="Arial" w:eastAsia="Calibri" w:hAnsi="Arial" w:cs="Arial"/>
                <w:b/>
                <w:color w:val="FFFFFF"/>
                <w:szCs w:val="20"/>
                <w:lang w:val="kk-KZ"/>
              </w:rPr>
              <w:t xml:space="preserve"> қараша</w:t>
            </w:r>
          </w:p>
          <w:p w14:paraId="269E045B" w14:textId="446F7CF0" w:rsidR="004423C6" w:rsidRPr="0089552A" w:rsidRDefault="004423C6" w:rsidP="00C6104E">
            <w:pPr>
              <w:keepLines/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 xml:space="preserve">(2 </w:t>
            </w:r>
            <w:r w:rsidRPr="0089552A">
              <w:rPr>
                <w:rFonts w:ascii="Arial" w:eastAsia="Calibri" w:hAnsi="Arial" w:cs="Arial"/>
                <w:b/>
                <w:color w:val="FFFFFF"/>
                <w:szCs w:val="20"/>
                <w:lang w:val="kk-KZ"/>
              </w:rPr>
              <w:t>іс-шара</w:t>
            </w: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>)</w:t>
            </w:r>
          </w:p>
        </w:tc>
        <w:tc>
          <w:tcPr>
            <w:tcW w:w="2350" w:type="dxa"/>
            <w:shd w:val="clear" w:color="auto" w:fill="1F4E7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19E42A" w14:textId="1B71F21E" w:rsidR="004423C6" w:rsidRPr="0089552A" w:rsidRDefault="004423C6" w:rsidP="00C6104E">
            <w:pPr>
              <w:keepLines/>
              <w:spacing w:after="0" w:line="240" w:lineRule="auto"/>
              <w:jc w:val="center"/>
              <w:rPr>
                <w:rFonts w:ascii="Arial" w:hAnsi="Arial" w:cs="Arial"/>
                <w:szCs w:val="20"/>
                <w:lang w:val="kk-KZ"/>
              </w:rPr>
            </w:pP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>2026</w:t>
            </w:r>
            <w:r w:rsidRPr="0089552A">
              <w:rPr>
                <w:rFonts w:ascii="Arial" w:eastAsia="Calibri" w:hAnsi="Arial" w:cs="Arial"/>
                <w:b/>
                <w:color w:val="FFFFFF"/>
                <w:szCs w:val="20"/>
                <w:lang w:val="kk-KZ"/>
              </w:rPr>
              <w:t xml:space="preserve"> желтоқсан</w:t>
            </w:r>
          </w:p>
          <w:p w14:paraId="5752CF36" w14:textId="28A70C14" w:rsidR="004423C6" w:rsidRPr="0089552A" w:rsidRDefault="004423C6" w:rsidP="00C6104E">
            <w:pPr>
              <w:keepLines/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 xml:space="preserve">(2 </w:t>
            </w:r>
            <w:r w:rsidRPr="0089552A">
              <w:rPr>
                <w:rFonts w:ascii="Arial" w:eastAsia="Calibri" w:hAnsi="Arial" w:cs="Arial"/>
                <w:b/>
                <w:color w:val="FFFFFF"/>
                <w:szCs w:val="20"/>
                <w:lang w:val="kk-KZ"/>
              </w:rPr>
              <w:t>іс-шара</w:t>
            </w:r>
            <w:r w:rsidRPr="0089552A">
              <w:rPr>
                <w:rFonts w:ascii="Arial" w:eastAsia="Calibri" w:hAnsi="Arial" w:cs="Arial"/>
                <w:b/>
                <w:color w:val="FFFFFF"/>
                <w:szCs w:val="20"/>
              </w:rPr>
              <w:t>)</w:t>
            </w:r>
          </w:p>
        </w:tc>
        <w:tc>
          <w:tcPr>
            <w:tcW w:w="1600" w:type="dxa"/>
            <w:shd w:val="clear" w:color="auto" w:fill="1F4E7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E42E0D" w14:textId="1E151D35" w:rsidR="004423C6" w:rsidRPr="0089552A" w:rsidRDefault="004423C6" w:rsidP="00C6104E">
            <w:pPr>
              <w:keepLines/>
              <w:spacing w:after="0" w:line="240" w:lineRule="auto"/>
              <w:jc w:val="center"/>
              <w:rPr>
                <w:rFonts w:ascii="Arial" w:hAnsi="Arial" w:cs="Arial"/>
                <w:szCs w:val="20"/>
                <w:lang w:val="kk-KZ"/>
              </w:rPr>
            </w:pPr>
            <w:r w:rsidRPr="0089552A">
              <w:rPr>
                <w:rFonts w:ascii="Arial" w:eastAsia="Calibri" w:hAnsi="Arial" w:cs="Arial"/>
                <w:b/>
                <w:color w:val="FFFFFF"/>
                <w:szCs w:val="20"/>
                <w:lang w:val="kk-KZ"/>
              </w:rPr>
              <w:t>Нысаналы аудитория</w:t>
            </w:r>
          </w:p>
        </w:tc>
        <w:tc>
          <w:tcPr>
            <w:tcW w:w="2460" w:type="dxa"/>
            <w:shd w:val="clear" w:color="auto" w:fill="1F4E7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C75DA0" w14:textId="71288800" w:rsidR="004423C6" w:rsidRPr="0089552A" w:rsidRDefault="004423C6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FFFFFF"/>
                <w:szCs w:val="20"/>
                <w:lang w:val="kk-KZ"/>
              </w:rPr>
            </w:pPr>
            <w:r w:rsidRPr="0089552A">
              <w:rPr>
                <w:rFonts w:ascii="Arial" w:eastAsia="Calibri" w:hAnsi="Arial" w:cs="Arial"/>
                <w:b/>
                <w:color w:val="FFFFFF"/>
                <w:szCs w:val="20"/>
                <w:lang w:val="kk-KZ"/>
              </w:rPr>
              <w:t>Аяқтау нысаны</w:t>
            </w:r>
          </w:p>
        </w:tc>
      </w:tr>
      <w:tr w:rsidR="004423C6" w:rsidRPr="0080380C" w14:paraId="48C2C25A" w14:textId="77777777" w:rsidTr="0080380C">
        <w:trPr>
          <w:cantSplit/>
          <w:trHeight w:val="5826"/>
          <w:jc w:val="center"/>
        </w:trPr>
        <w:tc>
          <w:tcPr>
            <w:tcW w:w="420" w:type="dxa"/>
            <w:shd w:val="clear" w:color="auto" w:fill="ED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30786F" w14:textId="7777777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5055AFBB" w14:textId="7777777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0F07BD0A" w14:textId="3D891E21" w:rsidR="004423C6" w:rsidRDefault="004423C6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  <w:r w:rsidRPr="0089552A">
              <w:rPr>
                <w:rFonts w:ascii="Arial" w:eastAsia="Calibri" w:hAnsi="Arial" w:cs="Arial"/>
                <w:color w:val="000000"/>
                <w:szCs w:val="20"/>
                <w:lang w:val="kk-KZ"/>
              </w:rPr>
              <w:t>1.</w:t>
            </w:r>
          </w:p>
          <w:p w14:paraId="52778CBE" w14:textId="4F5F4424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14C6013B" w14:textId="0B29FA58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6475C780" w14:textId="157368EC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078CDD09" w14:textId="420857B2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55190EB2" w14:textId="3D55A3FF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1981459B" w14:textId="0F58083B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3F406666" w14:textId="24A51BEA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6D2CB712" w14:textId="67783049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08E15F60" w14:textId="4914AD35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3945A119" w14:textId="3F420390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628F9017" w14:textId="3897A7F6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2D134789" w14:textId="57AC0AF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7E2D8868" w14:textId="33D70674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5B1F4F9B" w14:textId="7777777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0FF80067" w14:textId="7777777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41AA4E31" w14:textId="7777777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6F41D6E6" w14:textId="7777777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265F699F" w14:textId="7777777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508D9B63" w14:textId="7777777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7E762627" w14:textId="7777777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1BC13D17" w14:textId="7777777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518B8209" w14:textId="7777777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0FE3EA9D" w14:textId="77777777" w:rsidR="00A26117" w:rsidRDefault="00A26117" w:rsidP="00C6104E">
            <w:pPr>
              <w:keepLines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Cs w:val="20"/>
                <w:lang w:val="kk-KZ"/>
              </w:rPr>
            </w:pPr>
          </w:p>
          <w:p w14:paraId="5BB473D7" w14:textId="700877AC" w:rsidR="00A26117" w:rsidRPr="0089552A" w:rsidRDefault="00A26117" w:rsidP="00C6104E">
            <w:pPr>
              <w:keepLines/>
              <w:spacing w:after="0" w:line="240" w:lineRule="auto"/>
              <w:jc w:val="center"/>
              <w:rPr>
                <w:rFonts w:ascii="Arial" w:hAnsi="Arial" w:cs="Arial"/>
                <w:szCs w:val="20"/>
                <w:lang w:val="kk-KZ"/>
              </w:rPr>
            </w:pPr>
          </w:p>
        </w:tc>
        <w:tc>
          <w:tcPr>
            <w:tcW w:w="1600" w:type="dxa"/>
            <w:gridSpan w:val="2"/>
            <w:shd w:val="clear" w:color="auto" w:fill="ED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3B5053" w14:textId="35AC3685" w:rsidR="004423C6" w:rsidRDefault="004423C6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  <w:r w:rsidRPr="0089552A"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  <w:t>Жетісу облысының мәдениет, архивтер және құжаттама басқармасы</w:t>
            </w:r>
          </w:p>
          <w:p w14:paraId="2AB4499C" w14:textId="6178AF79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6DF0B1EF" w14:textId="45E71D21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4E5545D7" w14:textId="3865348E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1D9DF132" w14:textId="4F3ADB30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1FF799FB" w14:textId="78DAE7FB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01027210" w14:textId="55DE7640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526B560F" w14:textId="7AD15676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4BEEE4FA" w14:textId="26D32B41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0E2F2DB0" w14:textId="77777777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09E2AB0D" w14:textId="77777777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4CDD4037" w14:textId="77777777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064AD88D" w14:textId="77777777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5448162B" w14:textId="77777777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1C119FD3" w14:textId="77777777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3FE03300" w14:textId="77777777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0F417ADA" w14:textId="77777777" w:rsidR="00A26117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  <w:p w14:paraId="34CCD473" w14:textId="171156F4" w:rsidR="00A26117" w:rsidRPr="0089552A" w:rsidRDefault="00A26117" w:rsidP="00C6104E">
            <w:pPr>
              <w:keepLines/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</w:tc>
        <w:tc>
          <w:tcPr>
            <w:tcW w:w="2350" w:type="dxa"/>
            <w:shd w:val="clear" w:color="auto" w:fill="ED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D80FD5" w14:textId="39546588" w:rsidR="004423C6" w:rsidRDefault="004423C6" w:rsidP="004423C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  <w:r w:rsidRPr="0089552A">
              <w:rPr>
                <w:rFonts w:ascii="Arial" w:eastAsia="Times New Roman" w:hAnsi="Arial" w:cs="Arial"/>
                <w:szCs w:val="20"/>
                <w:lang w:val="ru-RU"/>
              </w:rPr>
              <w:t>10.09 – «Мәдениет және архив қызметтеріне ашық қолжетімділік» тақырыбында викторина – Жетісу облысының мемлекеттік архиві;</w:t>
            </w:r>
          </w:p>
          <w:p w14:paraId="75C7E0DA" w14:textId="77777777" w:rsidR="0089552A" w:rsidRPr="0089552A" w:rsidRDefault="0089552A" w:rsidP="004423C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00E42F9B" w14:textId="588E2AEE" w:rsidR="004423C6" w:rsidRDefault="004423C6" w:rsidP="004423C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  <w:r w:rsidRPr="0089552A">
              <w:rPr>
                <w:rFonts w:ascii="Arial" w:eastAsia="Times New Roman" w:hAnsi="Arial" w:cs="Arial"/>
                <w:szCs w:val="20"/>
                <w:lang w:val="ru-RU"/>
              </w:rPr>
              <w:t>24.09 – «Адал мәдениет» акциясы: мәдениет және архив мекемелерінде адалдық пен ашықтық қағидаттарын көпшілікке насихаттау – Жетісу облысының Мұхамеджан Тынышбайұлы атындағы тарихи-өлкетану музейі.</w:t>
            </w:r>
          </w:p>
          <w:p w14:paraId="6111D283" w14:textId="03C5D492" w:rsidR="0089552A" w:rsidRDefault="0089552A" w:rsidP="004423C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57788482" w14:textId="77777777" w:rsidR="0089552A" w:rsidRPr="0089552A" w:rsidRDefault="0089552A" w:rsidP="004423C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44E2BB71" w14:textId="224B6C58" w:rsidR="004423C6" w:rsidRPr="0089552A" w:rsidRDefault="004423C6" w:rsidP="00C6104E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szCs w:val="20"/>
                <w:lang w:val="ru-RU"/>
              </w:rPr>
            </w:pPr>
          </w:p>
        </w:tc>
        <w:tc>
          <w:tcPr>
            <w:tcW w:w="2350" w:type="dxa"/>
            <w:shd w:val="clear" w:color="auto" w:fill="ED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51E3AB" w14:textId="4562EFCA" w:rsidR="004423C6" w:rsidRDefault="004423C6" w:rsidP="004423C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  <w:r w:rsidRPr="0089552A">
              <w:rPr>
                <w:rFonts w:ascii="Arial" w:eastAsia="Times New Roman" w:hAnsi="Arial" w:cs="Arial"/>
                <w:szCs w:val="20"/>
                <w:lang w:val="ru-RU"/>
              </w:rPr>
              <w:t>08.10 – «Қызметтік әдеп және мүдделер қақтығысы» тақырыбында семинар – Жетісу облысының Ілияс Жансүгіров атындағы мәдениет сарайы;</w:t>
            </w:r>
          </w:p>
          <w:p w14:paraId="7F960540" w14:textId="77777777" w:rsidR="0089552A" w:rsidRPr="0089552A" w:rsidRDefault="0089552A" w:rsidP="004423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ru-RU"/>
              </w:rPr>
            </w:pPr>
          </w:p>
          <w:p w14:paraId="7197E8DD" w14:textId="172DC4FB" w:rsidR="004423C6" w:rsidRDefault="004423C6" w:rsidP="004423C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  <w:r w:rsidRPr="0089552A">
              <w:rPr>
                <w:rFonts w:ascii="Arial" w:eastAsia="Times New Roman" w:hAnsi="Arial" w:cs="Arial"/>
                <w:szCs w:val="20"/>
                <w:lang w:val="ru-RU"/>
              </w:rPr>
              <w:t>22.10 – «Мәдениет саласындағы гранттарды бөлудің ашықтығы» тақырыбында пікірталас форматындағы дөңгелек үстел – Жетісу облысының халық шығармашылығы орталығы.</w:t>
            </w:r>
          </w:p>
          <w:p w14:paraId="51EAA16E" w14:textId="77777777" w:rsidR="0080380C" w:rsidRPr="0089552A" w:rsidRDefault="0080380C" w:rsidP="004423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ru-RU"/>
              </w:rPr>
            </w:pPr>
          </w:p>
          <w:p w14:paraId="1CD6D6A9" w14:textId="77777777" w:rsidR="004423C6" w:rsidRPr="0089552A" w:rsidRDefault="004423C6" w:rsidP="00C610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ru-RU"/>
              </w:rPr>
            </w:pPr>
          </w:p>
          <w:p w14:paraId="78F5CE9C" w14:textId="77777777" w:rsidR="004423C6" w:rsidRPr="0089552A" w:rsidRDefault="004423C6" w:rsidP="00C6104E">
            <w:pPr>
              <w:spacing w:after="0" w:line="240" w:lineRule="auto"/>
              <w:rPr>
                <w:rFonts w:ascii="Arial" w:hAnsi="Arial" w:cs="Arial"/>
                <w:szCs w:val="20"/>
                <w:lang w:val="ru-RU"/>
              </w:rPr>
            </w:pPr>
          </w:p>
        </w:tc>
        <w:tc>
          <w:tcPr>
            <w:tcW w:w="2350" w:type="dxa"/>
            <w:shd w:val="clear" w:color="auto" w:fill="ED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43E1DB" w14:textId="664D7A80" w:rsidR="0089552A" w:rsidRDefault="0089552A" w:rsidP="0089552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  <w:r w:rsidRPr="0089552A">
              <w:rPr>
                <w:rFonts w:ascii="Arial" w:eastAsia="Times New Roman" w:hAnsi="Arial" w:cs="Arial"/>
                <w:szCs w:val="20"/>
                <w:lang w:val="ru-RU"/>
              </w:rPr>
              <w:t>09.11 – «Мәдени жобаларды адал іріктеу» тақырыбында пікірталас форматындағы дөңгелек үстел – Көркемсурет галереясы;</w:t>
            </w:r>
          </w:p>
          <w:p w14:paraId="45616B6C" w14:textId="77777777" w:rsidR="0089552A" w:rsidRPr="0089552A" w:rsidRDefault="0089552A" w:rsidP="0089552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4C3C5870" w14:textId="7952B4B3" w:rsidR="0089552A" w:rsidRDefault="0089552A" w:rsidP="0089552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  <w:r w:rsidRPr="0089552A">
              <w:rPr>
                <w:rFonts w:ascii="Arial" w:eastAsia="Times New Roman" w:hAnsi="Arial" w:cs="Arial"/>
                <w:szCs w:val="20"/>
                <w:lang w:val="ru-RU"/>
              </w:rPr>
              <w:t>23.11 – «Басшылар мен қызметкерлердің жауапкершілігі» тақырыбында семинар – Бикен Римова атындағы академиялық драма театры.</w:t>
            </w:r>
          </w:p>
          <w:p w14:paraId="74EB4131" w14:textId="0030F2E9" w:rsidR="0089552A" w:rsidRDefault="0089552A" w:rsidP="0089552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70E37CBA" w14:textId="6234F297" w:rsidR="0089552A" w:rsidRDefault="0089552A" w:rsidP="0089552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244B7F39" w14:textId="7F5C648D" w:rsidR="0089552A" w:rsidRDefault="0089552A" w:rsidP="0089552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168A73EE" w14:textId="77777777" w:rsidR="0089552A" w:rsidRPr="0089552A" w:rsidRDefault="0089552A" w:rsidP="0089552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19560651" w14:textId="77777777" w:rsidR="004423C6" w:rsidRPr="0089552A" w:rsidRDefault="004423C6" w:rsidP="00C6104E">
            <w:pPr>
              <w:spacing w:after="0" w:line="240" w:lineRule="auto"/>
              <w:rPr>
                <w:rFonts w:ascii="Arial" w:hAnsi="Arial" w:cs="Arial"/>
                <w:b/>
                <w:bCs/>
                <w:szCs w:val="20"/>
                <w:lang w:val="ru-RU"/>
              </w:rPr>
            </w:pPr>
          </w:p>
          <w:p w14:paraId="143D1FE1" w14:textId="77777777" w:rsidR="004423C6" w:rsidRPr="0089552A" w:rsidRDefault="004423C6" w:rsidP="00C6104E">
            <w:pPr>
              <w:spacing w:after="0" w:line="240" w:lineRule="auto"/>
              <w:rPr>
                <w:rFonts w:ascii="Arial" w:hAnsi="Arial" w:cs="Arial"/>
                <w:b/>
                <w:bCs/>
                <w:szCs w:val="20"/>
                <w:lang w:val="kk-KZ"/>
              </w:rPr>
            </w:pPr>
          </w:p>
          <w:p w14:paraId="07FCB509" w14:textId="77777777" w:rsidR="004423C6" w:rsidRPr="0089552A" w:rsidRDefault="004423C6" w:rsidP="00C6104E">
            <w:pPr>
              <w:spacing w:after="0" w:line="240" w:lineRule="auto"/>
              <w:rPr>
                <w:rFonts w:ascii="Arial" w:hAnsi="Arial" w:cs="Arial"/>
                <w:szCs w:val="20"/>
                <w:lang w:val="kk-KZ"/>
              </w:rPr>
            </w:pPr>
          </w:p>
        </w:tc>
        <w:tc>
          <w:tcPr>
            <w:tcW w:w="2350" w:type="dxa"/>
            <w:shd w:val="clear" w:color="auto" w:fill="ED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063BB7" w14:textId="77777777" w:rsidR="0080380C" w:rsidRDefault="0080380C" w:rsidP="0089552A">
            <w:pPr>
              <w:pStyle w:val="isselectedend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34F197B" w14:textId="6522543B" w:rsidR="0089552A" w:rsidRPr="0089552A" w:rsidRDefault="0089552A" w:rsidP="0089552A">
            <w:pPr>
              <w:pStyle w:val="isselectedend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9552A">
              <w:rPr>
                <w:rFonts w:ascii="Arial" w:hAnsi="Arial" w:cs="Arial"/>
                <w:sz w:val="20"/>
                <w:szCs w:val="20"/>
                <w:lang w:eastAsia="en-US"/>
              </w:rPr>
              <w:t>09.12 – 9 желтоқсанға арналған «Адалдық пен парасаттылық» тақырыбында тақырыптық кездесу – Жетісу облысының Дәнеш Рақышев атындағы филармониясы;</w:t>
            </w:r>
          </w:p>
          <w:p w14:paraId="2C913AE8" w14:textId="77777777" w:rsidR="0089552A" w:rsidRPr="0089552A" w:rsidRDefault="0089552A" w:rsidP="0089552A">
            <w:pPr>
              <w:pStyle w:val="aff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9552A">
              <w:rPr>
                <w:rFonts w:ascii="Arial" w:hAnsi="Arial" w:cs="Arial"/>
                <w:sz w:val="20"/>
                <w:szCs w:val="20"/>
                <w:lang w:eastAsia="en-US"/>
              </w:rPr>
              <w:t>28.12 – «Алдын алу жұмыстарының қорытындылары» тақырыбында қорытынды кеңес – Жетісу облысының мәдениет, архивтер және құжаттама басқармасы.</w:t>
            </w:r>
          </w:p>
          <w:p w14:paraId="3DAD1D20" w14:textId="77777777" w:rsidR="004423C6" w:rsidRPr="0089552A" w:rsidRDefault="004423C6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kk-KZ"/>
              </w:rPr>
            </w:pPr>
          </w:p>
          <w:p w14:paraId="3543392E" w14:textId="77777777" w:rsidR="004423C6" w:rsidRPr="0089552A" w:rsidRDefault="004423C6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kk-KZ"/>
              </w:rPr>
            </w:pPr>
          </w:p>
          <w:p w14:paraId="6EF56A68" w14:textId="77777777" w:rsidR="004423C6" w:rsidRPr="0089552A" w:rsidRDefault="004423C6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kk-KZ"/>
              </w:rPr>
            </w:pPr>
          </w:p>
          <w:p w14:paraId="580009AC" w14:textId="77777777" w:rsidR="004423C6" w:rsidRPr="0089552A" w:rsidRDefault="004423C6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kk-KZ"/>
              </w:rPr>
            </w:pPr>
          </w:p>
          <w:p w14:paraId="147FE8EC" w14:textId="77777777" w:rsidR="004423C6" w:rsidRPr="0089552A" w:rsidRDefault="004423C6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kk-KZ"/>
              </w:rPr>
            </w:pPr>
          </w:p>
          <w:p w14:paraId="0A176C9F" w14:textId="77777777" w:rsidR="004423C6" w:rsidRPr="0089552A" w:rsidRDefault="004423C6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kk-KZ"/>
              </w:rPr>
            </w:pPr>
          </w:p>
          <w:p w14:paraId="3FAEBCCB" w14:textId="77777777" w:rsidR="004423C6" w:rsidRPr="0089552A" w:rsidRDefault="004423C6" w:rsidP="00C6104E">
            <w:pPr>
              <w:spacing w:after="0" w:line="240" w:lineRule="auto"/>
              <w:rPr>
                <w:rFonts w:ascii="Arial" w:hAnsi="Arial" w:cs="Arial"/>
                <w:szCs w:val="20"/>
                <w:lang w:val="kk-KZ"/>
              </w:rPr>
            </w:pPr>
          </w:p>
        </w:tc>
        <w:tc>
          <w:tcPr>
            <w:tcW w:w="1600" w:type="dxa"/>
            <w:shd w:val="clear" w:color="auto" w:fill="ED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7FFFA3" w14:textId="77777777" w:rsidR="0080380C" w:rsidRDefault="0080380C" w:rsidP="0089552A">
            <w:pPr>
              <w:pStyle w:val="pdq2pgselectionanchorcontain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06D04F90" w14:textId="5EC21A83" w:rsidR="0089552A" w:rsidRDefault="0089552A" w:rsidP="0089552A">
            <w:pPr>
              <w:pStyle w:val="pdq2pgselectionanchorcontain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9552A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Кітапханалар, музейлер, архивтер мен театрлардың қызметкерлері, шығармашыл жастар, келушілер.</w:t>
            </w:r>
          </w:p>
          <w:p w14:paraId="1BEA1713" w14:textId="7E83E4FA" w:rsidR="0080380C" w:rsidRDefault="0080380C" w:rsidP="0089552A">
            <w:pPr>
              <w:pStyle w:val="pdq2pgselectionanchorcontain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24F44A0D" w14:textId="4AC998AF" w:rsidR="0080380C" w:rsidRDefault="0080380C" w:rsidP="0089552A">
            <w:pPr>
              <w:pStyle w:val="pdq2pgselectionanchorcontain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32F341C0" w14:textId="392E23DD" w:rsidR="0080380C" w:rsidRDefault="0080380C" w:rsidP="0089552A">
            <w:pPr>
              <w:pStyle w:val="pdq2pgselectionanchorcontain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3A22A935" w14:textId="77777777" w:rsidR="0080380C" w:rsidRDefault="0080380C" w:rsidP="0089552A">
            <w:pPr>
              <w:pStyle w:val="pdq2pgselectionanchorcontain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00274E8E" w14:textId="7EFD4272" w:rsidR="0089552A" w:rsidRDefault="0089552A" w:rsidP="0089552A">
            <w:pPr>
              <w:pStyle w:val="pdq2pgselectionanchorcontain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54EB1DB4" w14:textId="5ADF6838" w:rsidR="0089552A" w:rsidRDefault="0089552A" w:rsidP="0089552A">
            <w:pPr>
              <w:pStyle w:val="pdq2pgselectionanchorcontain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47AE006A" w14:textId="77777777" w:rsidR="0089552A" w:rsidRPr="0089552A" w:rsidRDefault="0089552A" w:rsidP="0089552A">
            <w:pPr>
              <w:pStyle w:val="pdq2pgselectionanchorcontain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D8D97F5" w14:textId="7D0A14E3" w:rsidR="004423C6" w:rsidRPr="0089552A" w:rsidRDefault="004423C6" w:rsidP="00C6104E">
            <w:pPr>
              <w:keepLines/>
              <w:spacing w:after="0" w:line="240" w:lineRule="auto"/>
              <w:rPr>
                <w:rFonts w:ascii="Arial" w:hAnsi="Arial" w:cs="Arial"/>
                <w:b/>
                <w:bCs/>
                <w:szCs w:val="20"/>
                <w:lang w:val="kk-KZ"/>
              </w:rPr>
            </w:pPr>
          </w:p>
        </w:tc>
        <w:tc>
          <w:tcPr>
            <w:tcW w:w="2460" w:type="dxa"/>
            <w:shd w:val="clear" w:color="auto" w:fill="ED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C38FB3" w14:textId="14D43516" w:rsidR="004423C6" w:rsidRDefault="0080380C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  <w:r w:rsidRPr="0080380C">
              <w:rPr>
                <w:rFonts w:ascii="Arial" w:eastAsia="Times New Roman" w:hAnsi="Arial" w:cs="Arial"/>
                <w:szCs w:val="20"/>
                <w:lang w:val="ru-RU"/>
              </w:rPr>
              <w:t>хаттама (нысаналы топ және қатысушылар саны); бағдарлама/сценарий; тіркеу деректері; фото/бейнематериалдар; қысқаша қорытындылар мен ұсыныстар; баспасөз релизі; бұқаралық ақпарат құралдарындағы және әлеуметтік желілердегі жарияланымдарға белсенді сілтемелер.</w:t>
            </w:r>
          </w:p>
          <w:p w14:paraId="2C054288" w14:textId="60D619B5" w:rsidR="0080380C" w:rsidRDefault="0080380C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10A52317" w14:textId="2A3FDB8F" w:rsidR="0080380C" w:rsidRDefault="0080380C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6ED6CB3F" w14:textId="414028F9" w:rsidR="0080380C" w:rsidRDefault="0080380C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5570A050" w14:textId="5CC2FE51" w:rsidR="0080380C" w:rsidRDefault="0080380C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3FA360C9" w14:textId="79C4E66B" w:rsidR="0080380C" w:rsidRDefault="0080380C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11C88A30" w14:textId="556A1BE4" w:rsidR="0080380C" w:rsidRDefault="0080380C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62BCEC77" w14:textId="04C88DFD" w:rsidR="0080380C" w:rsidRDefault="0080380C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1CFBE6F3" w14:textId="06D7A90F" w:rsidR="0080380C" w:rsidRDefault="0080380C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1A7D6172" w14:textId="77777777" w:rsidR="0080380C" w:rsidRPr="0080380C" w:rsidRDefault="0080380C" w:rsidP="00C6104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ru-RU"/>
              </w:rPr>
            </w:pPr>
          </w:p>
          <w:p w14:paraId="6B74F964" w14:textId="77777777" w:rsidR="0080380C" w:rsidRDefault="0080380C" w:rsidP="00C6104E">
            <w:pPr>
              <w:spacing w:after="0" w:line="240" w:lineRule="auto"/>
              <w:rPr>
                <w:lang w:val="kk-KZ"/>
              </w:rPr>
            </w:pPr>
          </w:p>
          <w:p w14:paraId="2C0B4E2C" w14:textId="7C6C8D48" w:rsidR="0080380C" w:rsidRPr="0080380C" w:rsidRDefault="0080380C" w:rsidP="00C6104E">
            <w:pPr>
              <w:spacing w:after="0" w:line="240" w:lineRule="auto"/>
              <w:rPr>
                <w:rFonts w:ascii="Arial" w:hAnsi="Arial" w:cs="Arial"/>
                <w:b/>
                <w:bCs/>
                <w:szCs w:val="20"/>
                <w:lang w:val="kk-KZ"/>
              </w:rPr>
            </w:pPr>
          </w:p>
        </w:tc>
      </w:tr>
    </w:tbl>
    <w:p w14:paraId="5E65B438" w14:textId="77777777" w:rsidR="004423C6" w:rsidRPr="0080380C" w:rsidRDefault="004423C6">
      <w:pPr>
        <w:rPr>
          <w:rFonts w:ascii="Arial" w:hAnsi="Arial" w:cs="Arial"/>
          <w:sz w:val="14"/>
          <w:szCs w:val="18"/>
          <w:lang w:val="kk-KZ"/>
        </w:rPr>
      </w:pPr>
    </w:p>
    <w:sectPr w:rsidR="004423C6" w:rsidRPr="0080380C" w:rsidSect="000B4D8B">
      <w:footerReference w:type="default" r:id="rId8"/>
      <w:pgSz w:w="16838" w:h="11906" w:orient="landscape"/>
      <w:pgMar w:top="142" w:right="539" w:bottom="426" w:left="539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429C6" w14:textId="77777777" w:rsidR="00724D3E" w:rsidRDefault="00724D3E">
      <w:pPr>
        <w:spacing w:after="0" w:line="240" w:lineRule="auto"/>
      </w:pPr>
      <w:r>
        <w:separator/>
      </w:r>
    </w:p>
  </w:endnote>
  <w:endnote w:type="continuationSeparator" w:id="0">
    <w:p w14:paraId="357B9F60" w14:textId="77777777" w:rsidR="00724D3E" w:rsidRDefault="00724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D3909" w14:textId="77777777" w:rsidR="009B638A" w:rsidRDefault="00304A41">
    <w:pPr>
      <w:pStyle w:val="a5"/>
      <w:jc w:val="right"/>
    </w:pPr>
    <w:r>
      <w:rPr>
        <w:rFonts w:eastAsia="Calibri"/>
        <w:color w:val="52606D"/>
        <w:sz w:val="16"/>
      </w:rPr>
      <w:t xml:space="preserve">Стр. </w:t>
    </w:r>
    <w:r>
      <w:rPr>
        <w:rFonts w:eastAsia="Calibri"/>
        <w:color w:val="52606D"/>
        <w:sz w:val="16"/>
      </w:rPr>
      <w:fldChar w:fldCharType="begin"/>
    </w:r>
    <w:r>
      <w:rPr>
        <w:rFonts w:eastAsia="Calibri"/>
        <w:color w:val="52606D"/>
        <w:sz w:val="16"/>
      </w:rPr>
      <w:instrText xml:space="preserve"> PAGE </w:instrText>
    </w:r>
    <w:r>
      <w:rPr>
        <w:rFonts w:eastAsia="Calibri"/>
        <w:color w:val="52606D"/>
        <w:sz w:val="16"/>
      </w:rPr>
      <w:fldChar w:fldCharType="separate"/>
    </w:r>
    <w:r w:rsidR="00E81168">
      <w:rPr>
        <w:rFonts w:eastAsia="Calibri"/>
        <w:noProof/>
        <w:color w:val="52606D"/>
        <w:sz w:val="16"/>
      </w:rPr>
      <w:t>4</w:t>
    </w:r>
    <w:r>
      <w:rPr>
        <w:rFonts w:eastAsia="Calibri"/>
        <w:color w:val="52606D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38B85" w14:textId="77777777" w:rsidR="00724D3E" w:rsidRDefault="00724D3E">
      <w:pPr>
        <w:spacing w:after="0" w:line="240" w:lineRule="auto"/>
      </w:pPr>
      <w:r>
        <w:separator/>
      </w:r>
    </w:p>
  </w:footnote>
  <w:footnote w:type="continuationSeparator" w:id="0">
    <w:p w14:paraId="468F6636" w14:textId="77777777" w:rsidR="00724D3E" w:rsidRDefault="00724D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B14870"/>
    <w:multiLevelType w:val="multilevel"/>
    <w:tmpl w:val="7756BBC2"/>
    <w:lvl w:ilvl="0">
      <w:start w:val="1"/>
      <w:numFmt w:val="bullet"/>
      <w:lvlText w:val=""/>
      <w:lvlJc w:val="left"/>
      <w:pPr>
        <w:tabs>
          <w:tab w:val="num" w:pos="540"/>
        </w:tabs>
        <w:spacing w:after="80" w:line="300" w:lineRule="auto"/>
        <w:ind w:left="540" w:hanging="270"/>
      </w:pPr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EC47A4"/>
    <w:multiLevelType w:val="multilevel"/>
    <w:tmpl w:val="3800DBB4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300" w:lineRule="auto"/>
        <w:ind w:left="540" w:hanging="27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37462130">
    <w:abstractNumId w:val="10"/>
  </w:num>
  <w:num w:numId="2" w16cid:durableId="14466533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64E"/>
    <w:rsid w:val="00072145"/>
    <w:rsid w:val="000B4D8B"/>
    <w:rsid w:val="0015074B"/>
    <w:rsid w:val="00160920"/>
    <w:rsid w:val="001F2295"/>
    <w:rsid w:val="00222055"/>
    <w:rsid w:val="00250E1B"/>
    <w:rsid w:val="0029639D"/>
    <w:rsid w:val="00304A41"/>
    <w:rsid w:val="00326F90"/>
    <w:rsid w:val="00333652"/>
    <w:rsid w:val="003F2899"/>
    <w:rsid w:val="004423C6"/>
    <w:rsid w:val="004B7712"/>
    <w:rsid w:val="00561159"/>
    <w:rsid w:val="00724D3E"/>
    <w:rsid w:val="00745902"/>
    <w:rsid w:val="00793B56"/>
    <w:rsid w:val="007E159C"/>
    <w:rsid w:val="0080380C"/>
    <w:rsid w:val="0089552A"/>
    <w:rsid w:val="008D3537"/>
    <w:rsid w:val="008D7F14"/>
    <w:rsid w:val="008F77D5"/>
    <w:rsid w:val="00914912"/>
    <w:rsid w:val="0092684E"/>
    <w:rsid w:val="009B638A"/>
    <w:rsid w:val="00A26117"/>
    <w:rsid w:val="00A40AB5"/>
    <w:rsid w:val="00A62E43"/>
    <w:rsid w:val="00A86CC2"/>
    <w:rsid w:val="00A97851"/>
    <w:rsid w:val="00AA1D8D"/>
    <w:rsid w:val="00AB2450"/>
    <w:rsid w:val="00AB3C42"/>
    <w:rsid w:val="00AD73B3"/>
    <w:rsid w:val="00B352D3"/>
    <w:rsid w:val="00B47730"/>
    <w:rsid w:val="00B53264"/>
    <w:rsid w:val="00BB5CE6"/>
    <w:rsid w:val="00BC280B"/>
    <w:rsid w:val="00BC3D10"/>
    <w:rsid w:val="00CB0664"/>
    <w:rsid w:val="00DA1332"/>
    <w:rsid w:val="00DB7444"/>
    <w:rsid w:val="00E81168"/>
    <w:rsid w:val="00F531CB"/>
    <w:rsid w:val="00FA37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385A48"/>
  <w14:defaultImageDpi w14:val="300"/>
  <w15:docId w15:val="{900EF64A-FCB2-4945-840C-7896A3BD3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93F"/>
    <w:pPr>
      <w:spacing w:after="80" w:line="264" w:lineRule="auto"/>
    </w:pPr>
    <w:rPr>
      <w:rFonts w:ascii="Calibri" w:hAnsi="Calibri"/>
      <w:sz w:val="20"/>
    </w:rPr>
  </w:style>
  <w:style w:type="paragraph" w:styleId="1">
    <w:name w:val="heading 1"/>
    <w:basedOn w:val="a"/>
    <w:next w:val="a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6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18BF"/>
  </w:style>
  <w:style w:type="paragraph" w:styleId="a5">
    <w:name w:val="footer"/>
    <w:basedOn w:val="a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"/>
    <w:next w:val="a"/>
    <w:link w:val="a9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color w:val="1F4E78"/>
      <w:spacing w:val="5"/>
      <w:kern w:val="28"/>
      <w:sz w:val="32"/>
      <w:szCs w:val="52"/>
    </w:rPr>
  </w:style>
  <w:style w:type="character" w:customStyle="1" w:styleId="a9">
    <w:name w:val="Заголовок Знак"/>
    <w:basedOn w:val="a0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/>
      <w:i/>
      <w:iCs/>
      <w:color w:val="52606D"/>
      <w:spacing w:val="15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 Paragraph"/>
    <w:basedOn w:val="a"/>
    <w:uiPriority w:val="34"/>
    <w:qFormat/>
    <w:rsid w:val="00FC693F"/>
    <w:pPr>
      <w:ind w:left="720"/>
      <w:contextualSpacing/>
    </w:pPr>
  </w:style>
  <w:style w:type="paragraph" w:styleId="ad">
    <w:name w:val="Body Text"/>
    <w:basedOn w:val="a"/>
    <w:link w:val="ae"/>
    <w:uiPriority w:val="99"/>
    <w:unhideWhenUsed/>
    <w:rsid w:val="00AA1D8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AA1D8D"/>
  </w:style>
  <w:style w:type="paragraph" w:styleId="21">
    <w:name w:val="Body Text 2"/>
    <w:basedOn w:val="a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A1D8D"/>
  </w:style>
  <w:style w:type="paragraph" w:styleId="31">
    <w:name w:val="Body Text 3"/>
    <w:basedOn w:val="a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AA1D8D"/>
    <w:rPr>
      <w:sz w:val="16"/>
      <w:szCs w:val="16"/>
    </w:rPr>
  </w:style>
  <w:style w:type="paragraph" w:styleId="af">
    <w:name w:val="List"/>
    <w:basedOn w:val="a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"/>
    <w:uiPriority w:val="99"/>
    <w:unhideWhenUsed/>
    <w:rsid w:val="00326F90"/>
    <w:pPr>
      <w:ind w:left="1080" w:hanging="360"/>
      <w:contextualSpacing/>
    </w:pPr>
  </w:style>
  <w:style w:type="paragraph" w:styleId="af0">
    <w:name w:val="List Bullet"/>
    <w:basedOn w:val="a"/>
    <w:uiPriority w:val="99"/>
    <w:unhideWhenUsed/>
    <w:rsid w:val="00326F90"/>
    <w:pPr>
      <w:tabs>
        <w:tab w:val="num" w:pos="540"/>
      </w:tabs>
      <w:spacing w:line="300" w:lineRule="auto"/>
      <w:ind w:left="540" w:hanging="270"/>
      <w:contextualSpacing/>
    </w:pPr>
  </w:style>
  <w:style w:type="paragraph" w:styleId="24">
    <w:name w:val="List Bullet 2"/>
    <w:basedOn w:val="a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0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"/>
    <w:next w:val="a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0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0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"/>
    <w:next w:val="a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0"/>
    <w:uiPriority w:val="22"/>
    <w:qFormat/>
    <w:rsid w:val="00FC693F"/>
    <w:rPr>
      <w:b/>
      <w:bCs/>
    </w:rPr>
  </w:style>
  <w:style w:type="character" w:styleId="af7">
    <w:name w:val="Emphasis"/>
    <w:basedOn w:val="a0"/>
    <w:uiPriority w:val="20"/>
    <w:qFormat/>
    <w:rsid w:val="00FC693F"/>
    <w:rPr>
      <w:i/>
      <w:iCs/>
    </w:rPr>
  </w:style>
  <w:style w:type="paragraph" w:styleId="af8">
    <w:name w:val="Intense Quote"/>
    <w:basedOn w:val="a"/>
    <w:next w:val="a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0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0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0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0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0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0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1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1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1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"/>
    <w:uiPriority w:val="99"/>
    <w:semiHidden/>
    <w:unhideWhenUsed/>
    <w:rsid w:val="00442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dq2pgselectionanchorcontainer">
    <w:name w:val="pdq2pg_selectionanchorcontainer"/>
    <w:basedOn w:val="a"/>
    <w:rsid w:val="00442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isselectedend">
    <w:name w:val="isselectedend"/>
    <w:basedOn w:val="a"/>
    <w:rsid w:val="00442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5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0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6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88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831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95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42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CE7E24-BE81-472C-801E-C14FA4F16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План-график МИО области Жетісу по формированию антикоррупционной культуры на сентябрь-декабрь 2026 года</vt:lpstr>
      <vt:lpstr/>
    </vt:vector>
  </TitlesOfParts>
  <Company/>
  <LinksUpToDate>false</LinksUpToDate>
  <CharactersWithSpaces>2065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МИО области Жетісу по формированию антикоррупционной культуры на сентябрь-декабрь 2026 года</dc:title>
  <dc:subject>Антикоррупционная культура</dc:subject>
  <dc:creator>python-docx</dc:creator>
  <cp:keywords>Жетісу, МИО, антикоррупционная культура, план-график, 2026</cp:keywords>
  <dc:description>Подготовлено для служебного использования</dc:description>
  <cp:lastModifiedBy>Madeniet2024@outlook.com</cp:lastModifiedBy>
  <cp:revision>3</cp:revision>
  <dcterms:created xsi:type="dcterms:W3CDTF">2026-09-02T10:45:00Z</dcterms:created>
  <dcterms:modified xsi:type="dcterms:W3CDTF">2026-09-02T10:53:00Z</dcterms:modified>
</cp:coreProperties>
</file>