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EC1806" w14:textId="6E7E95E7" w:rsidR="00B40331" w:rsidRPr="004C0E59" w:rsidRDefault="00B40331" w:rsidP="001F0043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D56B45">
        <w:rPr>
          <w:color w:val="1F1F1F"/>
          <w:sz w:val="28"/>
          <w:szCs w:val="28"/>
        </w:rPr>
        <w:t>Қазақстан Республикасы Атырау облысы «</w:t>
      </w:r>
      <w:r w:rsidR="00903583" w:rsidRPr="00D56B45">
        <w:rPr>
          <w:color w:val="1F1F1F"/>
          <w:sz w:val="28"/>
          <w:szCs w:val="28"/>
        </w:rPr>
        <w:t>Ау</w:t>
      </w:r>
      <w:r w:rsidR="00903583" w:rsidRPr="00D56B45">
        <w:rPr>
          <w:color w:val="1F1F1F"/>
          <w:sz w:val="28"/>
          <w:szCs w:val="28"/>
          <w:lang w:val="kk-KZ"/>
        </w:rPr>
        <w:t>дандық маңызы бар Құлсары қаласы әкімі аппараты</w:t>
      </w:r>
      <w:r w:rsidRPr="00D56B45">
        <w:rPr>
          <w:color w:val="1F1F1F"/>
          <w:sz w:val="28"/>
          <w:szCs w:val="28"/>
        </w:rPr>
        <w:t xml:space="preserve">» мемлекеттік мекемесі (Құлсары қаласы, </w:t>
      </w:r>
      <w:r w:rsidR="00903583" w:rsidRPr="00D56B45">
        <w:rPr>
          <w:color w:val="1F1F1F"/>
          <w:sz w:val="28"/>
          <w:szCs w:val="28"/>
          <w:lang w:val="kk-KZ"/>
        </w:rPr>
        <w:t>Абдрахманов көшесі</w:t>
      </w:r>
      <w:r w:rsidRPr="00D56B45">
        <w:rPr>
          <w:color w:val="1F1F1F"/>
          <w:sz w:val="28"/>
          <w:szCs w:val="28"/>
        </w:rPr>
        <w:t>, 2</w:t>
      </w:r>
      <w:r w:rsidR="00903583" w:rsidRPr="00D56B45">
        <w:rPr>
          <w:color w:val="1F1F1F"/>
          <w:sz w:val="28"/>
          <w:szCs w:val="28"/>
          <w:lang w:val="kk-KZ"/>
        </w:rPr>
        <w:t>7</w:t>
      </w:r>
      <w:r w:rsidRPr="00D56B45">
        <w:rPr>
          <w:color w:val="1F1F1F"/>
          <w:sz w:val="28"/>
          <w:szCs w:val="28"/>
        </w:rPr>
        <w:t xml:space="preserve">) e-qazyna.kz мемлекеттік мүлік тізілімінің веб-порталында коммуналдық меншік объектісін сату бойынша </w:t>
      </w:r>
      <w:r w:rsidR="00FA1347" w:rsidRPr="00FA1347">
        <w:rPr>
          <w:rFonts w:ascii="Arial" w:hAnsi="Arial" w:cs="Arial"/>
          <w:color w:val="1F1F1F"/>
          <w:shd w:val="clear" w:color="auto" w:fill="FFFFFF"/>
          <w:lang w:val="kk-KZ"/>
        </w:rPr>
        <w:t xml:space="preserve">«бағаны көтеру» </w:t>
      </w:r>
      <w:r w:rsidRPr="00D56B45">
        <w:rPr>
          <w:color w:val="1F1F1F"/>
          <w:sz w:val="28"/>
          <w:szCs w:val="28"/>
        </w:rPr>
        <w:t>әдісімен аукцион өтетіні туралы хабарлайды.</w:t>
      </w:r>
      <w:r w:rsidR="004C0E59">
        <w:rPr>
          <w:color w:val="1F1F1F"/>
          <w:sz w:val="28"/>
          <w:szCs w:val="28"/>
          <w:lang w:val="kk-KZ"/>
        </w:rPr>
        <w:t xml:space="preserve"> </w:t>
      </w:r>
      <w:r w:rsidRPr="004C0E59">
        <w:rPr>
          <w:color w:val="1F1F1F"/>
          <w:sz w:val="28"/>
          <w:szCs w:val="28"/>
          <w:lang w:val="kk-KZ"/>
        </w:rPr>
        <w:t>Коммуналдық меншік объектісін сату Қазақстан Республикасы Үкіметінің 2011 жылғы 9 тамыздағы №920 «Жекешелендіру объектілерін сату қағидасын бекіту туралы» қаулысымен бекітілген Жекешелендіру объектілерін сату қағидаларына сәйкес жүзеге асырылады.</w:t>
      </w:r>
    </w:p>
    <w:p w14:paraId="54626117" w14:textId="296C7E9F" w:rsidR="00B40331" w:rsidRPr="004C0E59" w:rsidRDefault="00B40331" w:rsidP="001F0043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4C0E59">
        <w:rPr>
          <w:color w:val="1F1F1F"/>
          <w:sz w:val="28"/>
          <w:szCs w:val="28"/>
          <w:lang w:val="kk-KZ"/>
        </w:rPr>
        <w:t>Аукционны</w:t>
      </w:r>
      <w:r w:rsidR="00903583" w:rsidRPr="004C0E59">
        <w:rPr>
          <w:color w:val="1F1F1F"/>
          <w:sz w:val="28"/>
          <w:szCs w:val="28"/>
          <w:lang w:val="kk-KZ"/>
        </w:rPr>
        <w:t>ң өткізілу күні мен уақыты: 202</w:t>
      </w:r>
      <w:r w:rsidR="00903583" w:rsidRPr="00D56B45">
        <w:rPr>
          <w:color w:val="1F1F1F"/>
          <w:sz w:val="28"/>
          <w:szCs w:val="28"/>
          <w:lang w:val="kk-KZ"/>
        </w:rPr>
        <w:t>6</w:t>
      </w:r>
      <w:r w:rsidRPr="004C0E59">
        <w:rPr>
          <w:color w:val="1F1F1F"/>
          <w:sz w:val="28"/>
          <w:szCs w:val="28"/>
          <w:lang w:val="kk-KZ"/>
        </w:rPr>
        <w:t xml:space="preserve"> жылғы</w:t>
      </w:r>
      <w:r w:rsidR="00903583" w:rsidRPr="00D56B45">
        <w:rPr>
          <w:color w:val="1F1F1F"/>
          <w:sz w:val="28"/>
          <w:szCs w:val="28"/>
          <w:lang w:val="kk-KZ"/>
        </w:rPr>
        <w:t xml:space="preserve"> </w:t>
      </w:r>
      <w:r w:rsidR="000E26E5">
        <w:rPr>
          <w:color w:val="1F1F1F"/>
          <w:sz w:val="28"/>
          <w:szCs w:val="28"/>
          <w:lang w:val="kk-KZ"/>
        </w:rPr>
        <w:t>16</w:t>
      </w:r>
      <w:r w:rsidRPr="004C0E59">
        <w:rPr>
          <w:color w:val="1F1F1F"/>
          <w:sz w:val="28"/>
          <w:szCs w:val="28"/>
          <w:lang w:val="kk-KZ"/>
        </w:rPr>
        <w:t xml:space="preserve"> </w:t>
      </w:r>
      <w:r w:rsidR="000E26E5">
        <w:rPr>
          <w:color w:val="1F1F1F"/>
          <w:sz w:val="28"/>
          <w:szCs w:val="28"/>
          <w:lang w:val="kk-KZ"/>
        </w:rPr>
        <w:t>қыркүйек</w:t>
      </w:r>
      <w:r w:rsidRPr="004C0E59">
        <w:rPr>
          <w:color w:val="1F1F1F"/>
          <w:sz w:val="28"/>
          <w:szCs w:val="28"/>
          <w:lang w:val="kk-KZ"/>
        </w:rPr>
        <w:t xml:space="preserve"> сағат 10:00 де.</w:t>
      </w:r>
      <w:r w:rsidRPr="004C0E59">
        <w:rPr>
          <w:color w:val="1F1F1F"/>
          <w:sz w:val="28"/>
          <w:szCs w:val="28"/>
          <w:lang w:val="kk-KZ"/>
        </w:rPr>
        <w:br/>
        <w:t>Анықтама үшін телефон: 8(71237) 5-</w:t>
      </w:r>
      <w:r w:rsidR="00903583" w:rsidRPr="00D56B45">
        <w:rPr>
          <w:color w:val="1F1F1F"/>
          <w:sz w:val="28"/>
          <w:szCs w:val="28"/>
          <w:lang w:val="kk-KZ"/>
        </w:rPr>
        <w:t>08</w:t>
      </w:r>
      <w:r w:rsidRPr="004C0E59">
        <w:rPr>
          <w:color w:val="1F1F1F"/>
          <w:sz w:val="28"/>
          <w:szCs w:val="28"/>
          <w:lang w:val="kk-KZ"/>
        </w:rPr>
        <w:t>-</w:t>
      </w:r>
      <w:r w:rsidR="00903583" w:rsidRPr="00D56B45">
        <w:rPr>
          <w:color w:val="1F1F1F"/>
          <w:sz w:val="28"/>
          <w:szCs w:val="28"/>
          <w:lang w:val="kk-KZ"/>
        </w:rPr>
        <w:t>87</w:t>
      </w:r>
      <w:r w:rsidRPr="004C0E59">
        <w:rPr>
          <w:color w:val="1F1F1F"/>
          <w:sz w:val="28"/>
          <w:szCs w:val="28"/>
          <w:lang w:val="kk-KZ"/>
        </w:rPr>
        <w:t>.</w:t>
      </w:r>
    </w:p>
    <w:p w14:paraId="5D33910F" w14:textId="0339311D" w:rsidR="00D56B45" w:rsidRDefault="00B40331" w:rsidP="001F0043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szCs w:val="28"/>
          <w:lang w:val="kk-KZ"/>
        </w:rPr>
      </w:pPr>
      <w:r w:rsidRPr="004C0E59">
        <w:rPr>
          <w:color w:val="1F1F1F"/>
          <w:sz w:val="28"/>
          <w:szCs w:val="28"/>
          <w:lang w:val="kk-KZ"/>
        </w:rPr>
        <w:t xml:space="preserve">Сатылатын нысан туралы толық ақпаратты SAUDA Нұсқа 2- Сауда саттық: </w:t>
      </w:r>
      <w:r w:rsidRPr="00FA1347">
        <w:rPr>
          <w:color w:val="1F1F1F"/>
          <w:sz w:val="28"/>
          <w:szCs w:val="28"/>
          <w:lang w:val="kk-KZ"/>
        </w:rPr>
        <w:t>№</w:t>
      </w:r>
      <w:r w:rsidR="00FA1347" w:rsidRPr="00FA1347">
        <w:rPr>
          <w:color w:val="2A2C31"/>
          <w:sz w:val="28"/>
          <w:szCs w:val="28"/>
          <w:shd w:val="clear" w:color="auto" w:fill="FFFFFF"/>
          <w:lang w:val="kk-KZ"/>
        </w:rPr>
        <w:t>460917</w:t>
      </w:r>
      <w:r w:rsidR="00D56B45" w:rsidRPr="00FA1347">
        <w:rPr>
          <w:color w:val="1F1F1F"/>
          <w:sz w:val="28"/>
          <w:szCs w:val="28"/>
          <w:lang w:val="kk-KZ"/>
        </w:rPr>
        <w:t>.</w:t>
      </w:r>
      <w:r w:rsidR="00D56B45" w:rsidRPr="004C0E59">
        <w:rPr>
          <w:color w:val="1F1F1F"/>
          <w:sz w:val="28"/>
          <w:szCs w:val="28"/>
          <w:lang w:val="kk-KZ"/>
        </w:rPr>
        <w:t xml:space="preserve"> </w:t>
      </w:r>
    </w:p>
    <w:p w14:paraId="1E50E742" w14:textId="2CBFF283" w:rsidR="00B40331" w:rsidRDefault="00FA1347" w:rsidP="001F004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hyperlink r:id="rId4" w:history="1">
        <w:r w:rsidR="001F0043" w:rsidRPr="0079740D">
          <w:rPr>
            <w:rStyle w:val="a4"/>
            <w:sz w:val="28"/>
            <w:szCs w:val="28"/>
            <w:lang w:val="kk-KZ"/>
          </w:rPr>
          <w:t>https://sauda.e-qazyna.kz/ru/list?searchStatus=ApplicationsAccept</w:t>
        </w:r>
      </w:hyperlink>
    </w:p>
    <w:p w14:paraId="5AC7565E" w14:textId="2C4938A1" w:rsidR="00FA1347" w:rsidRDefault="00FA1347" w:rsidP="001F0043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  <w:lang w:val="kk-KZ"/>
        </w:rPr>
      </w:pPr>
    </w:p>
    <w:p w14:paraId="100E4239" w14:textId="77777777" w:rsidR="00FA1347" w:rsidRDefault="00FA1347" w:rsidP="001F0043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szCs w:val="28"/>
          <w:lang w:val="kk-KZ"/>
        </w:rPr>
      </w:pPr>
    </w:p>
    <w:p w14:paraId="5B4AE49C" w14:textId="77777777" w:rsidR="00FA1347" w:rsidRPr="00FA1347" w:rsidRDefault="00FA1347" w:rsidP="00FA13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Государственное учреждение «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Аппарат акима города Кульсары районного значения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» 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Атырауской области Республики Казахстан 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(г.Кульсары, 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ул.Абдрахманова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2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7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) сообщает о проведении аукциона по продаже объекта коммунальной собственности методом</w:t>
      </w:r>
      <w:r w:rsidRPr="00FA134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«повышения цены» на веб-портале государственного реестра имущества e-qazyna.kz.</w:t>
      </w:r>
      <w:r w:rsidRPr="00FA134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FA1347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Продажа 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объекта коммунальной собственности осуществляется в соответствии с Правилами продажи объектов приватизации, утверждёнными постановлением Правительства Республики Казахстан от 9 августа 2011 года №920 «Об утверждении Правил продажи объектов приватизации».</w:t>
      </w:r>
    </w:p>
    <w:p w14:paraId="6331170E" w14:textId="77777777" w:rsidR="00FA1347" w:rsidRPr="00FA1347" w:rsidRDefault="00FA1347" w:rsidP="00FA13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Дата и время проведения аукциона: 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16 сентября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202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6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года в 10:00 ч.</w:t>
      </w:r>
    </w:p>
    <w:p w14:paraId="6D4E5185" w14:textId="77777777" w:rsidR="00FA1347" w:rsidRPr="00FA1347" w:rsidRDefault="00FA1347" w:rsidP="00FA13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Справки по телефону: 8(71237) 5-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08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-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87</w:t>
      </w: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14:paraId="709A488F" w14:textId="5E2F4A4B" w:rsidR="00FA1347" w:rsidRPr="00FA1347" w:rsidRDefault="00FA1347" w:rsidP="00FA13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FA1347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Подробная информация об объекте продажи: SAUDA Версия 2 – Торги: </w:t>
      </w:r>
      <w:r w:rsidRPr="00FA1347">
        <w:rPr>
          <w:rFonts w:ascii="Times New Roman" w:hAnsi="Times New Roman" w:cs="Times New Roman"/>
          <w:color w:val="1F1F1F"/>
          <w:sz w:val="28"/>
          <w:szCs w:val="28"/>
          <w:lang w:val="kk-KZ"/>
        </w:rPr>
        <w:t>№</w:t>
      </w:r>
      <w:r w:rsidRPr="00FA1347">
        <w:rPr>
          <w:rFonts w:ascii="Times New Roman" w:hAnsi="Times New Roman" w:cs="Times New Roman"/>
          <w:color w:val="2A2C31"/>
          <w:sz w:val="28"/>
          <w:szCs w:val="28"/>
          <w:shd w:val="clear" w:color="auto" w:fill="FFFFFF"/>
          <w:lang w:val="kk-KZ"/>
        </w:rPr>
        <w:t xml:space="preserve">460918, </w:t>
      </w:r>
      <w:r w:rsidRPr="00FA1347">
        <w:rPr>
          <w:rFonts w:ascii="Times New Roman" w:hAnsi="Times New Roman" w:cs="Times New Roman"/>
          <w:color w:val="1F1F1F"/>
          <w:sz w:val="28"/>
          <w:szCs w:val="28"/>
          <w:lang w:val="kk-KZ"/>
        </w:rPr>
        <w:t>№</w:t>
      </w:r>
      <w:r w:rsidRPr="00FA1347">
        <w:rPr>
          <w:rFonts w:ascii="Times New Roman" w:hAnsi="Times New Roman" w:cs="Times New Roman"/>
          <w:color w:val="2A2C31"/>
          <w:sz w:val="28"/>
          <w:szCs w:val="28"/>
          <w:shd w:val="clear" w:color="auto" w:fill="FFFFFF"/>
          <w:lang w:val="kk-KZ"/>
        </w:rPr>
        <w:t>460917</w:t>
      </w:r>
      <w:r w:rsidRPr="00FA1347">
        <w:rPr>
          <w:rFonts w:ascii="Times New Roman" w:hAnsi="Times New Roman" w:cs="Times New Roman"/>
          <w:color w:val="1F1F1F"/>
          <w:sz w:val="28"/>
          <w:szCs w:val="28"/>
          <w:lang w:val="kk-KZ"/>
        </w:rPr>
        <w:t>.</w:t>
      </w:r>
    </w:p>
    <w:p w14:paraId="69DE8FDB" w14:textId="77777777" w:rsidR="00FA1347" w:rsidRPr="00FA1347" w:rsidRDefault="00FA1347" w:rsidP="00FA1347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hyperlink r:id="rId5" w:history="1">
        <w:r w:rsidRPr="00FA1347">
          <w:rPr>
            <w:rStyle w:val="a4"/>
            <w:sz w:val="28"/>
            <w:szCs w:val="28"/>
            <w:lang w:val="kk-KZ"/>
          </w:rPr>
          <w:t>https://sauda.e-qazyna.kz/ru/list?searchStatus=ApplicationsAccept</w:t>
        </w:r>
      </w:hyperlink>
    </w:p>
    <w:p w14:paraId="4AEEC96F" w14:textId="025A3FB6" w:rsidR="001F0043" w:rsidRPr="001F0043" w:rsidRDefault="001F0043" w:rsidP="00FA13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</w:p>
    <w:sectPr w:rsidR="001F0043" w:rsidRPr="001F0043" w:rsidSect="00D56B4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3631"/>
    <w:rsid w:val="000E26E5"/>
    <w:rsid w:val="001F0043"/>
    <w:rsid w:val="00414677"/>
    <w:rsid w:val="004C0E59"/>
    <w:rsid w:val="008D1A41"/>
    <w:rsid w:val="00903583"/>
    <w:rsid w:val="00B40331"/>
    <w:rsid w:val="00D56B45"/>
    <w:rsid w:val="00D93631"/>
    <w:rsid w:val="00FA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AE001"/>
  <w15:docId w15:val="{4F2E0029-683E-49CA-83AC-EC45D26D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03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F0043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1F00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F004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F00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57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auda.e-qazyna.kz/ru/list?searchStatus=ApplicationsAccept" TargetMode="External"/><Relationship Id="rId4" Type="http://schemas.openxmlformats.org/officeDocument/2006/relationships/hyperlink" Target="https://sauda.e-qazyna.kz/ru/list?searchStatus=ApplicationsAccep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Jylyoi1</dc:creator>
  <cp:keywords/>
  <dc:description/>
  <cp:lastModifiedBy>1</cp:lastModifiedBy>
  <cp:revision>10</cp:revision>
  <dcterms:created xsi:type="dcterms:W3CDTF">2026-05-06T03:44:00Z</dcterms:created>
  <dcterms:modified xsi:type="dcterms:W3CDTF">2026-09-01T13:28:00Z</dcterms:modified>
</cp:coreProperties>
</file>