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51BA" w14:textId="77777777" w:rsidR="00F166D1" w:rsidRPr="00425C97" w:rsidRDefault="00F166D1" w:rsidP="00883335">
      <w:pPr>
        <w:tabs>
          <w:tab w:val="left" w:pos="567"/>
          <w:tab w:val="left" w:pos="1134"/>
          <w:tab w:val="left" w:pos="5387"/>
        </w:tabs>
        <w:jc w:val="center"/>
        <w:rPr>
          <w:bCs/>
          <w:sz w:val="28"/>
          <w:szCs w:val="28"/>
        </w:rPr>
      </w:pPr>
      <w:r w:rsidRPr="00425C97">
        <w:rPr>
          <w:bCs/>
          <w:sz w:val="28"/>
          <w:szCs w:val="28"/>
        </w:rPr>
        <w:t>Протокол</w:t>
      </w:r>
    </w:p>
    <w:p w14:paraId="261801AD" w14:textId="3FD5BFDC" w:rsidR="003E1EFB" w:rsidRDefault="00F166D1" w:rsidP="004A23B7">
      <w:pPr>
        <w:tabs>
          <w:tab w:val="left" w:pos="567"/>
          <w:tab w:val="left" w:pos="1134"/>
          <w:tab w:val="left" w:pos="5387"/>
        </w:tabs>
        <w:jc w:val="center"/>
        <w:rPr>
          <w:sz w:val="28"/>
          <w:szCs w:val="28"/>
          <w:lang w:val="kk-KZ"/>
        </w:rPr>
      </w:pPr>
      <w:r w:rsidRPr="00425C97">
        <w:rPr>
          <w:bCs/>
          <w:sz w:val="28"/>
          <w:szCs w:val="28"/>
        </w:rPr>
        <w:t>Сводная таблица замечаний и предложений по Заявлению о намечаемой деятельности по объекту</w:t>
      </w:r>
      <w:r w:rsidR="00B720CC" w:rsidRPr="00425C97">
        <w:rPr>
          <w:bCs/>
          <w:sz w:val="28"/>
          <w:szCs w:val="28"/>
          <w:lang w:val="kk-KZ"/>
        </w:rPr>
        <w:t xml:space="preserve"> </w:t>
      </w:r>
      <w:r w:rsidR="00B94120">
        <w:rPr>
          <w:bCs/>
          <w:sz w:val="28"/>
          <w:szCs w:val="28"/>
          <w:lang w:val="kk-KZ"/>
        </w:rPr>
        <w:t xml:space="preserve">АО </w:t>
      </w:r>
      <w:r w:rsidR="004D78B7" w:rsidRPr="00934F89">
        <w:rPr>
          <w:bCs/>
          <w:sz w:val="28"/>
          <w:szCs w:val="28"/>
        </w:rPr>
        <w:t>«</w:t>
      </w:r>
      <w:r w:rsidR="00B94120">
        <w:rPr>
          <w:bCs/>
          <w:sz w:val="28"/>
          <w:szCs w:val="28"/>
          <w:lang w:val="kk-KZ"/>
        </w:rPr>
        <w:t>Озенмунайгаз</w:t>
      </w:r>
      <w:r w:rsidR="00934F89" w:rsidRPr="00934F89">
        <w:rPr>
          <w:bCs/>
          <w:sz w:val="28"/>
          <w:szCs w:val="28"/>
        </w:rPr>
        <w:t>», «</w:t>
      </w:r>
      <w:r w:rsidR="00B94120" w:rsidRPr="00B94120">
        <w:rPr>
          <w:bCs/>
          <w:sz w:val="28"/>
          <w:szCs w:val="28"/>
        </w:rPr>
        <w:t>Строительство резервуара РВС V=5000 м3 ЦППН УПНиПО месторождения Узень в Мангистауской области</w:t>
      </w:r>
      <w:r w:rsidR="007C58FF" w:rsidRPr="00934F89">
        <w:rPr>
          <w:bCs/>
          <w:sz w:val="28"/>
          <w:szCs w:val="28"/>
        </w:rPr>
        <w:t>».</w:t>
      </w:r>
      <w:r w:rsidR="007C58FF" w:rsidRPr="00552B1C">
        <w:rPr>
          <w:sz w:val="28"/>
          <w:szCs w:val="28"/>
          <w:lang w:val="kk-KZ"/>
        </w:rPr>
        <w:t xml:space="preserve"> Мангистауской</w:t>
      </w:r>
      <w:r w:rsidR="00552B1C" w:rsidRPr="00552B1C">
        <w:rPr>
          <w:sz w:val="28"/>
          <w:szCs w:val="28"/>
          <w:lang w:val="kk-KZ"/>
        </w:rPr>
        <w:t xml:space="preserve"> области</w:t>
      </w:r>
      <w:r w:rsidR="00552B1C">
        <w:rPr>
          <w:sz w:val="28"/>
          <w:szCs w:val="28"/>
          <w:lang w:val="kk-KZ"/>
        </w:rPr>
        <w:t>.</w:t>
      </w:r>
    </w:p>
    <w:p w14:paraId="4045F0F0" w14:textId="4837010E" w:rsidR="00F166D1" w:rsidRPr="00425C97" w:rsidRDefault="003F56F2" w:rsidP="004A23B7">
      <w:pPr>
        <w:tabs>
          <w:tab w:val="left" w:pos="567"/>
          <w:tab w:val="left" w:pos="1134"/>
          <w:tab w:val="left" w:pos="5387"/>
        </w:tabs>
        <w:jc w:val="center"/>
        <w:rPr>
          <w:sz w:val="28"/>
          <w:szCs w:val="28"/>
          <w:lang w:val="kk-KZ"/>
        </w:rPr>
      </w:pPr>
      <w:r w:rsidRPr="00425C97">
        <w:rPr>
          <w:sz w:val="28"/>
          <w:szCs w:val="28"/>
          <w:lang w:val="kk-KZ"/>
        </w:rPr>
        <w:t xml:space="preserve">  </w:t>
      </w:r>
      <w:r w:rsidR="00F166D1" w:rsidRPr="00425C97">
        <w:rPr>
          <w:sz w:val="28"/>
          <w:szCs w:val="28"/>
        </w:rPr>
        <w:t>Да</w:t>
      </w:r>
      <w:r w:rsidR="000B06DC" w:rsidRPr="00425C97">
        <w:rPr>
          <w:sz w:val="28"/>
          <w:szCs w:val="28"/>
        </w:rPr>
        <w:t>та составления сводной таблицы:</w:t>
      </w:r>
      <w:r w:rsidR="000A3CBD" w:rsidRPr="00425C97">
        <w:rPr>
          <w:sz w:val="28"/>
          <w:szCs w:val="28"/>
          <w:lang w:val="kk-KZ"/>
        </w:rPr>
        <w:t xml:space="preserve"> </w:t>
      </w:r>
      <w:r w:rsidR="00B94120">
        <w:rPr>
          <w:sz w:val="28"/>
          <w:szCs w:val="28"/>
          <w:lang w:val="kk-KZ"/>
        </w:rPr>
        <w:t>0</w:t>
      </w:r>
      <w:r w:rsidR="009D77BE">
        <w:rPr>
          <w:sz w:val="28"/>
          <w:szCs w:val="28"/>
          <w:lang w:val="kk-KZ"/>
        </w:rPr>
        <w:t>4</w:t>
      </w:r>
      <w:r w:rsidR="00041AE0" w:rsidRPr="00425C97">
        <w:rPr>
          <w:sz w:val="28"/>
          <w:szCs w:val="28"/>
        </w:rPr>
        <w:t>.</w:t>
      </w:r>
      <w:r w:rsidR="006F3D23">
        <w:rPr>
          <w:sz w:val="28"/>
          <w:szCs w:val="28"/>
          <w:lang w:val="kk-KZ"/>
        </w:rPr>
        <w:t>0</w:t>
      </w:r>
      <w:r w:rsidR="00B94120">
        <w:rPr>
          <w:sz w:val="28"/>
          <w:szCs w:val="28"/>
          <w:lang w:val="kk-KZ"/>
        </w:rPr>
        <w:t>8</w:t>
      </w:r>
      <w:r w:rsidR="00127BB9" w:rsidRPr="00425C97">
        <w:rPr>
          <w:sz w:val="28"/>
          <w:szCs w:val="28"/>
        </w:rPr>
        <w:t>.</w:t>
      </w:r>
      <w:r w:rsidR="00991F39" w:rsidRPr="00425C97">
        <w:rPr>
          <w:sz w:val="28"/>
          <w:szCs w:val="28"/>
          <w:lang w:val="kk-KZ"/>
        </w:rPr>
        <w:t>202</w:t>
      </w:r>
      <w:r w:rsidR="006F3D23">
        <w:rPr>
          <w:sz w:val="28"/>
          <w:szCs w:val="28"/>
          <w:lang w:val="kk-KZ"/>
        </w:rPr>
        <w:t>6</w:t>
      </w:r>
      <w:r w:rsidR="00F166D1" w:rsidRPr="00425C97">
        <w:rPr>
          <w:sz w:val="28"/>
          <w:szCs w:val="28"/>
        </w:rPr>
        <w:t xml:space="preserve"> г.</w:t>
      </w:r>
      <w:r w:rsidR="00F166D1" w:rsidRPr="00425C97">
        <w:rPr>
          <w:sz w:val="28"/>
          <w:szCs w:val="28"/>
        </w:rPr>
        <w:tab/>
      </w:r>
      <w:r w:rsidR="00F166D1" w:rsidRPr="00425C97">
        <w:rPr>
          <w:sz w:val="28"/>
          <w:szCs w:val="28"/>
        </w:rPr>
        <w:tab/>
      </w:r>
    </w:p>
    <w:p w14:paraId="5638EDD8" w14:textId="7670A5FA"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sidR="00434BCD">
        <w:rPr>
          <w:sz w:val="28"/>
          <w:szCs w:val="28"/>
          <w:lang w:val="kk-KZ"/>
        </w:rPr>
        <w:t xml:space="preserve"> </w:t>
      </w:r>
      <w:r w:rsidRPr="00425C97">
        <w:rPr>
          <w:sz w:val="28"/>
          <w:szCs w:val="28"/>
        </w:rPr>
        <w:t>области</w:t>
      </w:r>
      <w:r w:rsidRPr="00425C97">
        <w:rPr>
          <w:sz w:val="28"/>
          <w:szCs w:val="28"/>
          <w:lang w:val="kk-KZ"/>
        </w:rPr>
        <w:t xml:space="preserve"> </w:t>
      </w:r>
      <w:r w:rsidR="00381E96" w:rsidRPr="00425C97">
        <w:rPr>
          <w:sz w:val="28"/>
          <w:szCs w:val="28"/>
        </w:rPr>
        <w:t>КЭРК МЭ</w:t>
      </w:r>
      <w:r w:rsidRPr="00425C97">
        <w:rPr>
          <w:sz w:val="28"/>
          <w:szCs w:val="28"/>
        </w:rPr>
        <w:t>ПР РК</w:t>
      </w:r>
    </w:p>
    <w:p w14:paraId="61095C52" w14:textId="77777777"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00381E96" w:rsidRPr="00425C97">
        <w:rPr>
          <w:sz w:val="28"/>
          <w:szCs w:val="28"/>
        </w:rPr>
        <w:t>области КЭРК МЭ</w:t>
      </w:r>
      <w:r w:rsidRPr="00425C97">
        <w:rPr>
          <w:sz w:val="28"/>
          <w:szCs w:val="28"/>
        </w:rPr>
        <w:t>ПР РК</w:t>
      </w:r>
    </w:p>
    <w:p w14:paraId="3F27A25C" w14:textId="2D2EF011"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sidR="00B94120">
        <w:rPr>
          <w:sz w:val="28"/>
          <w:szCs w:val="28"/>
          <w:lang w:val="kk-KZ"/>
        </w:rPr>
        <w:t>07</w:t>
      </w:r>
      <w:r w:rsidR="00A50516" w:rsidRPr="00425C97">
        <w:rPr>
          <w:sz w:val="28"/>
          <w:szCs w:val="28"/>
          <w:lang w:val="kk-KZ"/>
        </w:rPr>
        <w:t>.</w:t>
      </w:r>
      <w:r w:rsidR="00552B1C" w:rsidRPr="00552B1C">
        <w:rPr>
          <w:sz w:val="28"/>
          <w:szCs w:val="28"/>
        </w:rPr>
        <w:t>0</w:t>
      </w:r>
      <w:r w:rsidR="00B94120">
        <w:rPr>
          <w:sz w:val="28"/>
          <w:szCs w:val="28"/>
          <w:lang w:val="kk-KZ"/>
        </w:rPr>
        <w:t>7</w:t>
      </w:r>
      <w:r w:rsidR="00FD75B0" w:rsidRPr="00425C97">
        <w:rPr>
          <w:sz w:val="28"/>
          <w:szCs w:val="28"/>
          <w:lang w:val="kk-KZ"/>
        </w:rPr>
        <w:t>.202</w:t>
      </w:r>
      <w:r w:rsidR="00552B1C" w:rsidRPr="00552B1C">
        <w:rPr>
          <w:sz w:val="28"/>
          <w:szCs w:val="28"/>
        </w:rPr>
        <w:t>6</w:t>
      </w:r>
      <w:r w:rsidR="00BB78C9" w:rsidRPr="00425C97">
        <w:rPr>
          <w:sz w:val="28"/>
          <w:szCs w:val="28"/>
          <w:lang w:val="kk-KZ"/>
        </w:rPr>
        <w:t xml:space="preserve"> </w:t>
      </w:r>
      <w:r w:rsidRPr="00425C97">
        <w:rPr>
          <w:sz w:val="28"/>
          <w:szCs w:val="28"/>
        </w:rPr>
        <w:t>г.</w:t>
      </w:r>
    </w:p>
    <w:p w14:paraId="6E8C84D3" w14:textId="0D142AD0"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Срок предоставления замечаний и предложений заинтересо</w:t>
      </w:r>
      <w:r w:rsidR="00E840A4" w:rsidRPr="00425C97">
        <w:rPr>
          <w:sz w:val="28"/>
          <w:szCs w:val="28"/>
        </w:rPr>
        <w:t xml:space="preserve">ванных государственных органов: </w:t>
      </w:r>
      <w:r w:rsidR="00BA272D">
        <w:rPr>
          <w:sz w:val="28"/>
          <w:szCs w:val="28"/>
          <w:lang w:val="kk-KZ"/>
        </w:rPr>
        <w:t>0</w:t>
      </w:r>
      <w:r w:rsidR="00B94120">
        <w:rPr>
          <w:sz w:val="28"/>
          <w:szCs w:val="28"/>
          <w:lang w:val="kk-KZ"/>
        </w:rPr>
        <w:t>7</w:t>
      </w:r>
      <w:r w:rsidR="00515775" w:rsidRPr="00425C97">
        <w:rPr>
          <w:sz w:val="28"/>
          <w:szCs w:val="28"/>
          <w:lang w:val="kk-KZ"/>
        </w:rPr>
        <w:t>.</w:t>
      </w:r>
      <w:r w:rsidR="00E42BEE">
        <w:rPr>
          <w:sz w:val="28"/>
          <w:szCs w:val="28"/>
          <w:lang w:val="kk-KZ"/>
        </w:rPr>
        <w:t>0</w:t>
      </w:r>
      <w:r w:rsidR="00B94120">
        <w:rPr>
          <w:sz w:val="28"/>
          <w:szCs w:val="28"/>
          <w:lang w:val="kk-KZ"/>
        </w:rPr>
        <w:t>7</w:t>
      </w:r>
      <w:r w:rsidR="004A23B7">
        <w:rPr>
          <w:sz w:val="28"/>
          <w:szCs w:val="28"/>
          <w:lang w:val="kk-KZ"/>
        </w:rPr>
        <w:t>.202</w:t>
      </w:r>
      <w:r w:rsidR="00552B1C" w:rsidRPr="00552B1C">
        <w:rPr>
          <w:sz w:val="28"/>
          <w:szCs w:val="28"/>
        </w:rPr>
        <w:t>6</w:t>
      </w:r>
      <w:r w:rsidR="00515775" w:rsidRPr="00425C97">
        <w:rPr>
          <w:sz w:val="28"/>
          <w:szCs w:val="28"/>
          <w:lang w:val="kk-KZ"/>
        </w:rPr>
        <w:t xml:space="preserve"> - </w:t>
      </w:r>
      <w:r w:rsidR="00BA272D">
        <w:rPr>
          <w:sz w:val="28"/>
          <w:szCs w:val="28"/>
          <w:lang w:val="kk-KZ"/>
        </w:rPr>
        <w:t>2</w:t>
      </w:r>
      <w:r w:rsidR="00B94120">
        <w:rPr>
          <w:sz w:val="28"/>
          <w:szCs w:val="28"/>
          <w:lang w:val="kk-KZ"/>
        </w:rPr>
        <w:t>8</w:t>
      </w:r>
      <w:r w:rsidR="00D93B93" w:rsidRPr="00425C97">
        <w:rPr>
          <w:sz w:val="28"/>
          <w:szCs w:val="28"/>
          <w:lang w:val="kk-KZ"/>
        </w:rPr>
        <w:t>.</w:t>
      </w:r>
      <w:r w:rsidR="004A23B7">
        <w:rPr>
          <w:sz w:val="28"/>
          <w:szCs w:val="28"/>
          <w:lang w:val="kk-KZ"/>
        </w:rPr>
        <w:t>0</w:t>
      </w:r>
      <w:r w:rsidR="003B4BD2">
        <w:rPr>
          <w:sz w:val="28"/>
          <w:szCs w:val="28"/>
          <w:lang w:val="kk-KZ"/>
        </w:rPr>
        <w:t>7</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г.</w:t>
      </w:r>
    </w:p>
    <w:p w14:paraId="1FD097F4" w14:textId="77777777" w:rsidR="00A82B6D" w:rsidRPr="00425C97" w:rsidRDefault="00F166D1" w:rsidP="00A82B6D">
      <w:pPr>
        <w:pStyle w:val="a4"/>
        <w:tabs>
          <w:tab w:val="left" w:pos="1134"/>
        </w:tabs>
        <w:spacing w:after="0" w:line="240" w:lineRule="auto"/>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20622483" w14:textId="74F1C24E" w:rsidR="004B0700" w:rsidRPr="00425C97" w:rsidRDefault="000B142F" w:rsidP="00A82B6D">
      <w:pPr>
        <w:pStyle w:val="a4"/>
        <w:tabs>
          <w:tab w:val="left" w:pos="1134"/>
        </w:tabs>
        <w:spacing w:after="0" w:line="240" w:lineRule="auto"/>
        <w:ind w:left="0" w:firstLine="709"/>
        <w:jc w:val="both"/>
        <w:rPr>
          <w:sz w:val="28"/>
          <w:szCs w:val="28"/>
        </w:rPr>
      </w:pPr>
      <w:r w:rsidRPr="00425C97">
        <w:rPr>
          <w:sz w:val="28"/>
          <w:szCs w:val="28"/>
        </w:rPr>
        <w:t xml:space="preserve">  </w:t>
      </w: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5952"/>
      </w:tblGrid>
      <w:tr w:rsidR="00F166D1" w:rsidRPr="00425C97" w14:paraId="2AF43AA1"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hideMark/>
          </w:tcPr>
          <w:p w14:paraId="701F8A42"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0507E98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Заинтересованный государственный орган</w:t>
            </w:r>
          </w:p>
        </w:tc>
        <w:tc>
          <w:tcPr>
            <w:tcW w:w="5952" w:type="dxa"/>
            <w:tcBorders>
              <w:top w:val="single" w:sz="4" w:space="0" w:color="auto"/>
              <w:left w:val="single" w:sz="4" w:space="0" w:color="auto"/>
              <w:bottom w:val="single" w:sz="4" w:space="0" w:color="auto"/>
              <w:right w:val="single" w:sz="4" w:space="0" w:color="auto"/>
            </w:tcBorders>
            <w:hideMark/>
          </w:tcPr>
          <w:p w14:paraId="1B97D5DD" w14:textId="77777777" w:rsidR="00F166D1" w:rsidRPr="00425C97" w:rsidRDefault="00254B7B" w:rsidP="007C63E8">
            <w:pPr>
              <w:pStyle w:val="a4"/>
              <w:tabs>
                <w:tab w:val="left" w:pos="1134"/>
              </w:tabs>
              <w:spacing w:after="0" w:line="240" w:lineRule="auto"/>
              <w:ind w:left="0"/>
              <w:jc w:val="center"/>
              <w:rPr>
                <w:sz w:val="28"/>
                <w:szCs w:val="28"/>
                <w:lang w:val="kk-KZ"/>
              </w:rPr>
            </w:pPr>
            <w:r w:rsidRPr="00425C97">
              <w:rPr>
                <w:sz w:val="28"/>
                <w:szCs w:val="28"/>
              </w:rPr>
              <w:t>Замечания</w:t>
            </w:r>
            <w:r w:rsidR="00F166D1" w:rsidRPr="00425C97">
              <w:rPr>
                <w:sz w:val="28"/>
                <w:szCs w:val="28"/>
              </w:rPr>
              <w:t xml:space="preserve"> и </w:t>
            </w:r>
            <w:r w:rsidRPr="00425C97">
              <w:rPr>
                <w:sz w:val="28"/>
                <w:szCs w:val="28"/>
              </w:rPr>
              <w:t>предложения</w:t>
            </w:r>
          </w:p>
        </w:tc>
      </w:tr>
      <w:tr w:rsidR="00F166D1" w:rsidRPr="00425C97" w14:paraId="411251AD" w14:textId="77777777" w:rsidTr="000C0C73">
        <w:trPr>
          <w:trHeight w:val="2258"/>
        </w:trPr>
        <w:tc>
          <w:tcPr>
            <w:tcW w:w="1135" w:type="dxa"/>
            <w:tcBorders>
              <w:top w:val="single" w:sz="4" w:space="0" w:color="auto"/>
              <w:left w:val="single" w:sz="4" w:space="0" w:color="auto"/>
              <w:bottom w:val="single" w:sz="4" w:space="0" w:color="auto"/>
              <w:right w:val="single" w:sz="4" w:space="0" w:color="auto"/>
            </w:tcBorders>
          </w:tcPr>
          <w:p w14:paraId="767A06EE"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4268CD80"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Департамент экологии по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49A076D9" w14:textId="5425199B" w:rsidR="00274B2C" w:rsidRPr="00425C97" w:rsidRDefault="00274B2C" w:rsidP="0048004C">
            <w:pPr>
              <w:pStyle w:val="a4"/>
              <w:spacing w:after="0" w:line="240" w:lineRule="auto"/>
              <w:ind w:left="0"/>
              <w:jc w:val="both"/>
              <w:rPr>
                <w:sz w:val="28"/>
                <w:szCs w:val="28"/>
                <w:lang w:val="kk-KZ"/>
              </w:rPr>
            </w:pPr>
            <w:r w:rsidRPr="00425C97">
              <w:rPr>
                <w:sz w:val="28"/>
                <w:szCs w:val="28"/>
              </w:rPr>
              <w:t>1.</w:t>
            </w:r>
            <w:r w:rsidR="00570AC4">
              <w:rPr>
                <w:sz w:val="28"/>
                <w:szCs w:val="28"/>
                <w:lang w:val="kk-KZ"/>
              </w:rPr>
              <w:t xml:space="preserve"> </w:t>
            </w:r>
            <w:r w:rsidRPr="00425C97">
              <w:rPr>
                <w:sz w:val="28"/>
                <w:szCs w:val="28"/>
              </w:rPr>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2BFC4A62" w14:textId="77777777"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 Отходы производства и потребления.</w:t>
            </w:r>
          </w:p>
          <w:p w14:paraId="08BE6C7E" w14:textId="1C75675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1. Провести</w:t>
            </w:r>
            <w:r w:rsidR="0048004C" w:rsidRPr="00425C97">
              <w:rPr>
                <w:sz w:val="28"/>
                <w:szCs w:val="28"/>
                <w:lang w:val="kk-KZ"/>
              </w:rPr>
              <w:t xml:space="preserve"> </w:t>
            </w:r>
            <w:r w:rsidRPr="00425C97">
              <w:rPr>
                <w:sz w:val="28"/>
                <w:szCs w:val="28"/>
              </w:rPr>
              <w:t>анализ и инвентаризацию всех образуемых отходов производства и потребления при осуществлении деятельности.</w:t>
            </w:r>
          </w:p>
          <w:p w14:paraId="0C54DDEA" w14:textId="0ED8578E"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2. Определить</w:t>
            </w:r>
            <w:r w:rsidRPr="00425C97">
              <w:rPr>
                <w:sz w:val="28"/>
                <w:szCs w:val="28"/>
              </w:rPr>
              <w:t xml:space="preserve"> классификацию и методы переработки, утилизации всех образуемых отходов.</w:t>
            </w:r>
          </w:p>
          <w:p w14:paraId="2ED22011" w14:textId="34991CD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3. Предусмотреть</w:t>
            </w:r>
            <w:r w:rsidRPr="00425C97">
              <w:rPr>
                <w:sz w:val="28"/>
                <w:szCs w:val="28"/>
              </w:rPr>
              <w:t xml:space="preserve">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4E24FFA5" w14:textId="21FE9363"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4. Предусмотреть</w:t>
            </w:r>
            <w:r w:rsidR="00BD7BB7" w:rsidRPr="00425C97">
              <w:rPr>
                <w:sz w:val="28"/>
                <w:szCs w:val="28"/>
                <w:lang w:val="kk-KZ"/>
              </w:rPr>
              <w:t xml:space="preserve"> </w:t>
            </w:r>
            <w:r w:rsidRPr="00425C97">
              <w:rPr>
                <w:sz w:val="28"/>
                <w:szCs w:val="28"/>
              </w:rPr>
              <w:t>мероприятия по недопущению образования опасных отходов или снижению объемов образования.</w:t>
            </w:r>
          </w:p>
          <w:p w14:paraId="7C70441D" w14:textId="2985DF35"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Pr="00425C97">
              <w:rPr>
                <w:sz w:val="28"/>
                <w:szCs w:val="28"/>
                <w:lang w:val="kk-KZ"/>
              </w:rPr>
              <w:t>.</w:t>
            </w:r>
            <w:r w:rsidR="0048004C" w:rsidRPr="00425C97">
              <w:rPr>
                <w:sz w:val="28"/>
                <w:szCs w:val="28"/>
                <w:lang w:val="kk-KZ"/>
              </w:rPr>
              <w:t xml:space="preserve"> </w:t>
            </w:r>
            <w:r w:rsidR="00274B2C" w:rsidRPr="00425C97">
              <w:rPr>
                <w:sz w:val="28"/>
                <w:szCs w:val="28"/>
              </w:rPr>
              <w:t>Провести инвентаризацию выбросов загрязняющих веществ с указанием объема, класса опасности и источника ЗВ.</w:t>
            </w:r>
          </w:p>
          <w:p w14:paraId="79F2114E" w14:textId="61E3A273"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00425C97" w:rsidRPr="00425C97">
              <w:rPr>
                <w:sz w:val="28"/>
                <w:szCs w:val="28"/>
                <w:lang w:val="kk-KZ"/>
              </w:rPr>
              <w:t>1</w:t>
            </w:r>
            <w:r w:rsidR="00425C97" w:rsidRPr="00425C97">
              <w:rPr>
                <w:sz w:val="28"/>
                <w:szCs w:val="28"/>
              </w:rPr>
              <w:t>. Предусмотреть</w:t>
            </w:r>
            <w:r w:rsidR="00274B2C" w:rsidRPr="00425C97">
              <w:rPr>
                <w:sz w:val="28"/>
                <w:szCs w:val="28"/>
              </w:rPr>
              <w:t xml:space="preserve"> мероприятия по охране атмосферного воздуха, в том числе, мероприятия по пылеподавлению на всех </w:t>
            </w:r>
            <w:r w:rsidR="00274B2C" w:rsidRPr="00425C97">
              <w:rPr>
                <w:sz w:val="28"/>
                <w:szCs w:val="28"/>
              </w:rPr>
              <w:lastRenderedPageBreak/>
              <w:t xml:space="preserve">этапах строительства и эксплуатации. </w:t>
            </w:r>
          </w:p>
          <w:p w14:paraId="568ED871" w14:textId="77777777" w:rsidR="00BC2BCB" w:rsidRPr="00425C97" w:rsidRDefault="00274B2C" w:rsidP="0048004C">
            <w:pPr>
              <w:pStyle w:val="a4"/>
              <w:tabs>
                <w:tab w:val="left" w:pos="1134"/>
              </w:tabs>
              <w:spacing w:after="0" w:line="240" w:lineRule="auto"/>
              <w:ind w:left="0"/>
              <w:jc w:val="both"/>
              <w:rPr>
                <w:sz w:val="28"/>
                <w:szCs w:val="28"/>
              </w:rPr>
            </w:pPr>
            <w:r w:rsidRPr="00425C97">
              <w:rPr>
                <w:sz w:val="28"/>
                <w:szCs w:val="28"/>
              </w:rPr>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r>
      <w:tr w:rsidR="005A3B6B" w:rsidRPr="00425C97" w14:paraId="52189D7D"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76D41F87"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2693" w:type="dxa"/>
            <w:tcBorders>
              <w:top w:val="single" w:sz="4" w:space="0" w:color="auto"/>
              <w:left w:val="single" w:sz="4" w:space="0" w:color="auto"/>
              <w:bottom w:val="single" w:sz="4" w:space="0" w:color="auto"/>
              <w:right w:val="single" w:sz="4" w:space="0" w:color="auto"/>
            </w:tcBorders>
          </w:tcPr>
          <w:p w14:paraId="42CA7B66" w14:textId="77777777" w:rsidR="005A3B6B" w:rsidRPr="00425C97" w:rsidRDefault="005A3B6B" w:rsidP="005A3B6B">
            <w:pPr>
              <w:pStyle w:val="a4"/>
              <w:tabs>
                <w:tab w:val="left" w:pos="1134"/>
              </w:tabs>
              <w:spacing w:after="0" w:line="240" w:lineRule="auto"/>
              <w:ind w:left="0" w:hanging="28"/>
              <w:jc w:val="center"/>
              <w:rPr>
                <w:sz w:val="28"/>
                <w:szCs w:val="28"/>
                <w:highlight w:val="yellow"/>
              </w:rPr>
            </w:pPr>
            <w:r w:rsidRPr="00425C97">
              <w:rPr>
                <w:color w:val="000000" w:themeColor="text1"/>
                <w:sz w:val="28"/>
                <w:szCs w:val="28"/>
                <w:lang w:val="kk-KZ"/>
              </w:rPr>
              <w:t>Управление природных ресурсов и регулирования природопользования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43E05EE6" w14:textId="77777777" w:rsidR="001B07A7" w:rsidRPr="001B07A7" w:rsidRDefault="001B07A7" w:rsidP="001B07A7">
            <w:pPr>
              <w:jc w:val="both"/>
              <w:rPr>
                <w:sz w:val="28"/>
                <w:szCs w:val="28"/>
              </w:rPr>
            </w:pPr>
            <w:r w:rsidRPr="001B07A7">
              <w:rPr>
                <w:sz w:val="28"/>
                <w:szCs w:val="28"/>
              </w:rPr>
              <w:t>Управление природных ресурсов и регулирования природопользования Мангистауской области (далее – Управление) в соответствии с пунктом 9 статьи 68 Экологического кодекса Республики Казахстан направляет следующие замечания и предложения по обращению АО «Өзенмұнайгаз» о намечаемой деятельности:</w:t>
            </w:r>
          </w:p>
          <w:p w14:paraId="11A56FAE" w14:textId="665B8032" w:rsidR="001B07A7" w:rsidRPr="001B07A7" w:rsidRDefault="001B07A7" w:rsidP="001B07A7">
            <w:pPr>
              <w:jc w:val="both"/>
              <w:rPr>
                <w:sz w:val="28"/>
                <w:szCs w:val="28"/>
              </w:rPr>
            </w:pPr>
            <w:r>
              <w:rPr>
                <w:sz w:val="28"/>
                <w:szCs w:val="28"/>
                <w:lang w:val="kk-KZ"/>
              </w:rPr>
              <w:t>1.</w:t>
            </w:r>
            <w:r w:rsidRPr="001B07A7">
              <w:rPr>
                <w:sz w:val="28"/>
                <w:szCs w:val="28"/>
              </w:rPr>
              <w:t>Соблюдать требования Экологического кодекса Республики Казахстан от 2 января 2021 года № 400-VI ЗРК и действующего законодательства Республики Казахстан.</w:t>
            </w:r>
          </w:p>
          <w:p w14:paraId="12BA1CB0" w14:textId="42E3AE6E" w:rsidR="001B07A7" w:rsidRPr="001B07A7" w:rsidRDefault="001B07A7" w:rsidP="001B07A7">
            <w:pPr>
              <w:jc w:val="both"/>
              <w:rPr>
                <w:sz w:val="28"/>
                <w:szCs w:val="28"/>
              </w:rPr>
            </w:pPr>
            <w:r>
              <w:rPr>
                <w:sz w:val="28"/>
                <w:szCs w:val="28"/>
                <w:lang w:val="kk-KZ"/>
              </w:rPr>
              <w:t>2.</w:t>
            </w:r>
            <w:r w:rsidRPr="001B07A7">
              <w:rPr>
                <w:sz w:val="28"/>
                <w:szCs w:val="28"/>
              </w:rPr>
              <w:t>Соблюдать требования приказа Министра экологии, геологии и природных ресурсов Республики Казахстан от 27 октября 2023 года № 294 «О внесении изменений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w:t>
            </w:r>
          </w:p>
          <w:p w14:paraId="08EB4171" w14:textId="0F9DC389" w:rsidR="001B07A7" w:rsidRPr="001B07A7" w:rsidRDefault="001B07A7" w:rsidP="001B07A7">
            <w:pPr>
              <w:jc w:val="both"/>
              <w:rPr>
                <w:sz w:val="28"/>
                <w:szCs w:val="28"/>
              </w:rPr>
            </w:pPr>
            <w:r>
              <w:rPr>
                <w:sz w:val="28"/>
                <w:szCs w:val="28"/>
                <w:lang w:val="kk-KZ"/>
              </w:rPr>
              <w:t>3.</w:t>
            </w:r>
            <w:r w:rsidRPr="001B07A7">
              <w:rPr>
                <w:sz w:val="28"/>
                <w:szCs w:val="28"/>
              </w:rPr>
              <w:t>Провести анализ текущего состояния атмосферного воздуха на территории, где планируется осуществление намечаемой деятельности, а также результатов фоновых исследований, при их наличии у инициатора.</w:t>
            </w:r>
          </w:p>
          <w:p w14:paraId="443A33B0" w14:textId="4950E084" w:rsidR="001B07A7" w:rsidRPr="001B07A7" w:rsidRDefault="001B07A7" w:rsidP="001B07A7">
            <w:pPr>
              <w:jc w:val="both"/>
              <w:rPr>
                <w:sz w:val="28"/>
                <w:szCs w:val="28"/>
              </w:rPr>
            </w:pPr>
            <w:r>
              <w:rPr>
                <w:sz w:val="28"/>
                <w:szCs w:val="28"/>
                <w:lang w:val="kk-KZ"/>
              </w:rPr>
              <w:t>4.</w:t>
            </w:r>
            <w:r w:rsidRPr="001B07A7">
              <w:rPr>
                <w:sz w:val="28"/>
                <w:szCs w:val="28"/>
              </w:rPr>
              <w:t>Провести анализ и инвентаризацию всех отходов производства и потребления, образующихся в процессе осуществления деятельности.</w:t>
            </w:r>
          </w:p>
          <w:p w14:paraId="07DDC427" w14:textId="6937B105" w:rsidR="001B07A7" w:rsidRPr="001B07A7" w:rsidRDefault="001B07A7" w:rsidP="001B07A7">
            <w:pPr>
              <w:jc w:val="both"/>
              <w:rPr>
                <w:sz w:val="28"/>
                <w:szCs w:val="28"/>
              </w:rPr>
            </w:pPr>
            <w:r>
              <w:rPr>
                <w:sz w:val="28"/>
                <w:szCs w:val="28"/>
                <w:lang w:val="kk-KZ"/>
              </w:rPr>
              <w:t>5.</w:t>
            </w:r>
            <w:r w:rsidRPr="001B07A7">
              <w:rPr>
                <w:sz w:val="28"/>
                <w:szCs w:val="28"/>
              </w:rPr>
              <w:t>Определить классификацию и способы переработки, утилизации и (или) восстановления всех образующихся отходов.</w:t>
            </w:r>
          </w:p>
          <w:p w14:paraId="61BABE25" w14:textId="5DBD500D" w:rsidR="001B07A7" w:rsidRPr="001B07A7" w:rsidRDefault="001B07A7" w:rsidP="001B07A7">
            <w:pPr>
              <w:jc w:val="both"/>
              <w:rPr>
                <w:sz w:val="28"/>
                <w:szCs w:val="28"/>
              </w:rPr>
            </w:pPr>
            <w:r>
              <w:rPr>
                <w:sz w:val="28"/>
                <w:szCs w:val="28"/>
                <w:lang w:val="kk-KZ"/>
              </w:rPr>
              <w:t>6.</w:t>
            </w:r>
            <w:r w:rsidRPr="001B07A7">
              <w:rPr>
                <w:sz w:val="28"/>
                <w:szCs w:val="28"/>
              </w:rPr>
              <w:t>Предусмотреть объекты временного накопления отходов в соответствии с требованиями законодательства Республики Казахстан для обеспечения безопасного хранения отходов и недопущения их смешивания.</w:t>
            </w:r>
          </w:p>
          <w:p w14:paraId="541D7133" w14:textId="6847D813" w:rsidR="001B07A7" w:rsidRPr="001B07A7" w:rsidRDefault="001B07A7" w:rsidP="001B07A7">
            <w:pPr>
              <w:jc w:val="both"/>
              <w:rPr>
                <w:sz w:val="28"/>
                <w:szCs w:val="28"/>
              </w:rPr>
            </w:pPr>
            <w:r>
              <w:rPr>
                <w:sz w:val="28"/>
                <w:szCs w:val="28"/>
                <w:lang w:val="kk-KZ"/>
              </w:rPr>
              <w:t>7.</w:t>
            </w:r>
            <w:r w:rsidRPr="001B07A7">
              <w:rPr>
                <w:sz w:val="28"/>
                <w:szCs w:val="28"/>
              </w:rPr>
              <w:t xml:space="preserve">Предусмотреть мероприятия по предотвращению образования опасных отходов </w:t>
            </w:r>
            <w:r w:rsidRPr="001B07A7">
              <w:rPr>
                <w:sz w:val="28"/>
                <w:szCs w:val="28"/>
              </w:rPr>
              <w:lastRenderedPageBreak/>
              <w:t>либо сокращению объемов их образования.</w:t>
            </w:r>
          </w:p>
          <w:p w14:paraId="088C909D" w14:textId="04AEAFCA" w:rsidR="001B07A7" w:rsidRPr="001B07A7" w:rsidRDefault="001B07A7" w:rsidP="001B07A7">
            <w:pPr>
              <w:jc w:val="both"/>
              <w:rPr>
                <w:sz w:val="28"/>
                <w:szCs w:val="28"/>
              </w:rPr>
            </w:pPr>
            <w:r>
              <w:rPr>
                <w:sz w:val="28"/>
                <w:szCs w:val="28"/>
                <w:lang w:val="kk-KZ"/>
              </w:rPr>
              <w:t>8.</w:t>
            </w:r>
            <w:r w:rsidRPr="001B07A7">
              <w:rPr>
                <w:sz w:val="28"/>
                <w:szCs w:val="28"/>
              </w:rPr>
              <w:t>Географические координаты указанного объекта не должны находиться на территории особо охраняемых природных территорий.</w:t>
            </w:r>
          </w:p>
          <w:p w14:paraId="13949DC5" w14:textId="57B18FEC" w:rsidR="001B07A7" w:rsidRPr="001B07A7" w:rsidRDefault="001B07A7" w:rsidP="001B07A7">
            <w:pPr>
              <w:jc w:val="both"/>
              <w:rPr>
                <w:sz w:val="28"/>
                <w:szCs w:val="28"/>
              </w:rPr>
            </w:pPr>
            <w:r>
              <w:rPr>
                <w:sz w:val="28"/>
                <w:szCs w:val="28"/>
                <w:lang w:val="kk-KZ"/>
              </w:rPr>
              <w:t>9.</w:t>
            </w:r>
            <w:r w:rsidRPr="001B07A7">
              <w:rPr>
                <w:sz w:val="28"/>
                <w:szCs w:val="28"/>
              </w:rPr>
              <w:t>Объект не должен располагаться в пределах территории лесного фонда.</w:t>
            </w:r>
          </w:p>
          <w:p w14:paraId="47755406" w14:textId="77777777" w:rsidR="001B07A7" w:rsidRPr="001B07A7" w:rsidRDefault="001B07A7" w:rsidP="001B07A7">
            <w:pPr>
              <w:jc w:val="both"/>
              <w:rPr>
                <w:sz w:val="28"/>
                <w:szCs w:val="28"/>
              </w:rPr>
            </w:pPr>
            <w:r w:rsidRPr="001B07A7">
              <w:rPr>
                <w:sz w:val="28"/>
                <w:szCs w:val="28"/>
              </w:rPr>
              <w:t>Кроме того, сообщаем, что в Управление не поступили замечания и предложения от заинтересованной общественности по обращению, указанному в Вашем письме</w:t>
            </w:r>
          </w:p>
          <w:p w14:paraId="6037A743" w14:textId="4E76EFF5" w:rsidR="00486BDE" w:rsidRPr="00486BDE" w:rsidRDefault="00486BDE" w:rsidP="00562541">
            <w:pPr>
              <w:pStyle w:val="a4"/>
              <w:spacing w:after="0" w:line="240" w:lineRule="auto"/>
              <w:ind w:left="0"/>
              <w:jc w:val="both"/>
              <w:rPr>
                <w:sz w:val="28"/>
                <w:szCs w:val="28"/>
              </w:rPr>
            </w:pPr>
          </w:p>
        </w:tc>
      </w:tr>
      <w:tr w:rsidR="005A3B6B" w:rsidRPr="00425C97" w14:paraId="1846A99C"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155EB0A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3</w:t>
            </w:r>
          </w:p>
        </w:tc>
        <w:tc>
          <w:tcPr>
            <w:tcW w:w="2693" w:type="dxa"/>
            <w:tcBorders>
              <w:top w:val="single" w:sz="4" w:space="0" w:color="auto"/>
              <w:left w:val="single" w:sz="4" w:space="0" w:color="auto"/>
              <w:bottom w:val="single" w:sz="4" w:space="0" w:color="auto"/>
              <w:right w:val="single" w:sz="4" w:space="0" w:color="auto"/>
            </w:tcBorders>
          </w:tcPr>
          <w:p w14:paraId="6CACEF1B" w14:textId="77777777" w:rsidR="005A3B6B" w:rsidRPr="00425C97" w:rsidRDefault="005A3B6B" w:rsidP="005A3B6B">
            <w:pPr>
              <w:pStyle w:val="a4"/>
              <w:tabs>
                <w:tab w:val="left" w:pos="1134"/>
              </w:tabs>
              <w:spacing w:line="240" w:lineRule="auto"/>
              <w:ind w:left="0" w:hanging="28"/>
              <w:jc w:val="center"/>
              <w:rPr>
                <w:sz w:val="28"/>
                <w:szCs w:val="28"/>
                <w:highlight w:val="yellow"/>
              </w:rPr>
            </w:pPr>
            <w:r w:rsidRPr="00425C97">
              <w:rPr>
                <w:sz w:val="28"/>
                <w:szCs w:val="28"/>
                <w:lang w:val="kk-KZ"/>
              </w:rPr>
              <w:t xml:space="preserve">РГУ </w:t>
            </w:r>
            <w:r w:rsidRPr="00425C97">
              <w:rPr>
                <w:sz w:val="28"/>
                <w:szCs w:val="28"/>
              </w:rPr>
              <w:t>«Жайык-Каспи</w:t>
            </w:r>
            <w:r w:rsidRPr="00425C97">
              <w:rPr>
                <w:sz w:val="28"/>
                <w:szCs w:val="28"/>
                <w:lang w:val="kk-KZ"/>
              </w:rPr>
              <w:t xml:space="preserve">йская </w:t>
            </w:r>
            <w:r w:rsidRPr="00425C97">
              <w:rPr>
                <w:sz w:val="28"/>
                <w:szCs w:val="28"/>
              </w:rPr>
              <w:t>бассейновая инспекция по регулированию использования и охране водных ресурсов Комитета по водным ресурсам»</w:t>
            </w:r>
          </w:p>
        </w:tc>
        <w:tc>
          <w:tcPr>
            <w:tcW w:w="5952" w:type="dxa"/>
            <w:tcBorders>
              <w:top w:val="single" w:sz="4" w:space="0" w:color="auto"/>
              <w:left w:val="single" w:sz="4" w:space="0" w:color="auto"/>
              <w:bottom w:val="single" w:sz="4" w:space="0" w:color="auto"/>
              <w:right w:val="single" w:sz="4" w:space="0" w:color="auto"/>
            </w:tcBorders>
          </w:tcPr>
          <w:p w14:paraId="1571D5FB" w14:textId="77777777" w:rsidR="000168F2" w:rsidRPr="000168F2" w:rsidRDefault="000168F2" w:rsidP="000168F2">
            <w:pPr>
              <w:tabs>
                <w:tab w:val="left" w:pos="1134"/>
              </w:tabs>
              <w:contextualSpacing/>
              <w:jc w:val="both"/>
              <w:rPr>
                <w:sz w:val="28"/>
                <w:szCs w:val="28"/>
                <w:lang w:eastAsia="en-US"/>
              </w:rPr>
            </w:pPr>
            <w:r w:rsidRPr="000168F2">
              <w:rPr>
                <w:sz w:val="28"/>
                <w:szCs w:val="28"/>
                <w:lang w:eastAsia="en-US"/>
              </w:rPr>
              <w:t>Жайык-Каспийская бассейновая инспекция по регулированию использования и охране водных ресурсов (далее – Инспекция), рассмотрев обращения АО «Өзенмұнайгаз» по намечаемой деятельности, вносит следующие предложения и замечания:</w:t>
            </w:r>
          </w:p>
          <w:p w14:paraId="4B2ACB6F" w14:textId="77777777" w:rsidR="000168F2" w:rsidRPr="000168F2" w:rsidRDefault="000168F2" w:rsidP="000168F2">
            <w:pPr>
              <w:numPr>
                <w:ilvl w:val="0"/>
                <w:numId w:val="34"/>
              </w:numPr>
              <w:tabs>
                <w:tab w:val="left" w:pos="1134"/>
              </w:tabs>
              <w:contextualSpacing/>
              <w:jc w:val="both"/>
              <w:rPr>
                <w:sz w:val="28"/>
                <w:szCs w:val="28"/>
                <w:lang w:eastAsia="en-US"/>
              </w:rPr>
            </w:pPr>
            <w:r w:rsidRPr="000168F2">
              <w:rPr>
                <w:sz w:val="28"/>
                <w:szCs w:val="28"/>
                <w:lang w:eastAsia="en-US"/>
              </w:rPr>
              <w:t>Намечаемая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запрещенной статьей 86 Водного кодекса Республики Казахстан, размещение зданий и сооружений, хранение горюче-смазочных материалов, химических веществ, а также складирование и захоронение отходов.</w:t>
            </w:r>
          </w:p>
          <w:p w14:paraId="43CB4594" w14:textId="77777777" w:rsidR="000168F2" w:rsidRPr="000168F2" w:rsidRDefault="000168F2" w:rsidP="000168F2">
            <w:pPr>
              <w:numPr>
                <w:ilvl w:val="0"/>
                <w:numId w:val="34"/>
              </w:numPr>
              <w:tabs>
                <w:tab w:val="left" w:pos="1134"/>
              </w:tabs>
              <w:contextualSpacing/>
              <w:jc w:val="both"/>
              <w:rPr>
                <w:sz w:val="28"/>
                <w:szCs w:val="28"/>
                <w:lang w:eastAsia="en-US"/>
              </w:rPr>
            </w:pPr>
            <w:r w:rsidRPr="000168F2">
              <w:rPr>
                <w:sz w:val="28"/>
                <w:szCs w:val="28"/>
                <w:lang w:eastAsia="en-US"/>
              </w:rPr>
              <w:t>Категорически запрещается сброс неочищенных или недостаточно очищенных сточных вод в поверхностные и подземные водные объекты. В случае, если предусматриваются водозабор или водоотведение, необходимо получить разрешение на специальное водопользование и соблюдать установленные лимиты водопользования.</w:t>
            </w:r>
          </w:p>
          <w:p w14:paraId="683919F4" w14:textId="77777777" w:rsidR="000168F2" w:rsidRPr="000168F2" w:rsidRDefault="000168F2" w:rsidP="000168F2">
            <w:pPr>
              <w:numPr>
                <w:ilvl w:val="0"/>
                <w:numId w:val="34"/>
              </w:numPr>
              <w:tabs>
                <w:tab w:val="left" w:pos="1134"/>
              </w:tabs>
              <w:contextualSpacing/>
              <w:jc w:val="both"/>
              <w:rPr>
                <w:sz w:val="28"/>
                <w:szCs w:val="28"/>
                <w:lang w:eastAsia="en-US"/>
              </w:rPr>
            </w:pPr>
            <w:r w:rsidRPr="000168F2">
              <w:rPr>
                <w:sz w:val="28"/>
                <w:szCs w:val="28"/>
                <w:lang w:eastAsia="en-US"/>
              </w:rPr>
              <w:t>Намечаемые работы не должны оказывать негативного воздействия на естественный режим стока, уровень и качественные показатели водного объекта. При наличии риска воздействия на водные ресурсы необходимо представить гидрологические расчеты и соответствующие обоснования.</w:t>
            </w:r>
          </w:p>
          <w:p w14:paraId="71A581A6" w14:textId="77777777" w:rsidR="000168F2" w:rsidRPr="000168F2" w:rsidRDefault="000168F2" w:rsidP="000168F2">
            <w:pPr>
              <w:numPr>
                <w:ilvl w:val="0"/>
                <w:numId w:val="34"/>
              </w:numPr>
              <w:tabs>
                <w:tab w:val="left" w:pos="1134"/>
              </w:tabs>
              <w:contextualSpacing/>
              <w:jc w:val="both"/>
              <w:rPr>
                <w:sz w:val="28"/>
                <w:szCs w:val="28"/>
                <w:lang w:eastAsia="en-US"/>
              </w:rPr>
            </w:pPr>
            <w:r w:rsidRPr="000168F2">
              <w:rPr>
                <w:sz w:val="28"/>
                <w:szCs w:val="28"/>
                <w:lang w:eastAsia="en-US"/>
              </w:rPr>
              <w:t xml:space="preserve">Объекты, размещение которых не </w:t>
            </w:r>
            <w:r w:rsidRPr="000168F2">
              <w:rPr>
                <w:sz w:val="28"/>
                <w:szCs w:val="28"/>
                <w:lang w:eastAsia="en-US"/>
              </w:rPr>
              <w:lastRenderedPageBreak/>
              <w:t>противоречит положениям статьи 86 Водного кодекса Республики Казахстан, должны быть обеспечены замкнутыми (бессточными) системами технического водоснабжения и (или) сооружениями и устройствами, предотвращающими загрязнение, засорение и истощение водных объектов, водоохранных зон и полос, а также обеспечивающими предупреждение вредного воздействия вод.</w:t>
            </w:r>
          </w:p>
          <w:p w14:paraId="756BBF9A" w14:textId="77777777" w:rsidR="000168F2" w:rsidRPr="000168F2" w:rsidRDefault="000168F2" w:rsidP="000168F2">
            <w:pPr>
              <w:numPr>
                <w:ilvl w:val="0"/>
                <w:numId w:val="34"/>
              </w:numPr>
              <w:tabs>
                <w:tab w:val="left" w:pos="1134"/>
              </w:tabs>
              <w:contextualSpacing/>
              <w:jc w:val="both"/>
              <w:rPr>
                <w:sz w:val="28"/>
                <w:szCs w:val="28"/>
                <w:lang w:eastAsia="en-US"/>
              </w:rPr>
            </w:pPr>
            <w:r w:rsidRPr="000168F2">
              <w:rPr>
                <w:sz w:val="28"/>
                <w:szCs w:val="28"/>
                <w:lang w:eastAsia="en-US"/>
              </w:rPr>
              <w:t>Порядок осуществления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столицы, а также иными заинтересованными государственными органами.</w:t>
            </w:r>
          </w:p>
          <w:p w14:paraId="553CCB0E" w14:textId="7D49DB5F" w:rsidR="005A3B6B" w:rsidRPr="004D30BA" w:rsidRDefault="005A3B6B" w:rsidP="00381C87">
            <w:pPr>
              <w:tabs>
                <w:tab w:val="left" w:pos="1134"/>
              </w:tabs>
              <w:contextualSpacing/>
              <w:jc w:val="both"/>
              <w:rPr>
                <w:sz w:val="28"/>
                <w:szCs w:val="28"/>
                <w:lang w:eastAsia="en-US"/>
              </w:rPr>
            </w:pPr>
          </w:p>
        </w:tc>
      </w:tr>
      <w:tr w:rsidR="005A3B6B" w:rsidRPr="00425C97" w14:paraId="70048A3A"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69E5911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4</w:t>
            </w:r>
          </w:p>
        </w:tc>
        <w:tc>
          <w:tcPr>
            <w:tcW w:w="2693" w:type="dxa"/>
            <w:tcBorders>
              <w:top w:val="single" w:sz="4" w:space="0" w:color="auto"/>
              <w:left w:val="single" w:sz="4" w:space="0" w:color="auto"/>
              <w:bottom w:val="single" w:sz="4" w:space="0" w:color="auto"/>
              <w:right w:val="single" w:sz="4" w:space="0" w:color="auto"/>
            </w:tcBorders>
          </w:tcPr>
          <w:p w14:paraId="26FD4F18" w14:textId="77777777" w:rsidR="005A3B6B" w:rsidRPr="00425C97" w:rsidRDefault="005A3B6B" w:rsidP="005A3B6B">
            <w:pPr>
              <w:pStyle w:val="a4"/>
              <w:tabs>
                <w:tab w:val="left" w:pos="1134"/>
              </w:tabs>
              <w:spacing w:line="240" w:lineRule="auto"/>
              <w:ind w:left="0" w:hanging="28"/>
              <w:jc w:val="center"/>
              <w:rPr>
                <w:sz w:val="28"/>
                <w:szCs w:val="28"/>
                <w:lang w:val="kk-KZ"/>
              </w:rPr>
            </w:pPr>
            <w:r w:rsidRPr="00425C97">
              <w:rPr>
                <w:sz w:val="28"/>
                <w:szCs w:val="28"/>
                <w:lang w:val="kk-KZ"/>
              </w:rPr>
              <w:t>Управление туризма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5ED016B8" w14:textId="0F0E73CF" w:rsidR="005A3B6B" w:rsidRPr="00425C97" w:rsidRDefault="004929B5" w:rsidP="006B598A">
            <w:pPr>
              <w:pStyle w:val="a4"/>
              <w:tabs>
                <w:tab w:val="left" w:pos="1134"/>
              </w:tabs>
              <w:spacing w:line="240" w:lineRule="auto"/>
              <w:ind w:left="0"/>
              <w:jc w:val="both"/>
              <w:rPr>
                <w:sz w:val="28"/>
                <w:szCs w:val="28"/>
                <w:lang w:val="kk-KZ"/>
              </w:rPr>
            </w:pPr>
            <w:r>
              <w:rPr>
                <w:sz w:val="28"/>
                <w:szCs w:val="28"/>
                <w:lang w:val="kk-KZ"/>
              </w:rPr>
              <w:t xml:space="preserve">                            </w:t>
            </w:r>
            <w:r w:rsidRPr="004929B5">
              <w:rPr>
                <w:sz w:val="28"/>
                <w:szCs w:val="28"/>
                <w:lang w:val="kk-KZ"/>
              </w:rPr>
              <w:t>Не представлено</w:t>
            </w:r>
          </w:p>
        </w:tc>
      </w:tr>
      <w:tr w:rsidR="005A3B6B" w:rsidRPr="00425C97" w14:paraId="4B7D1BEC" w14:textId="77777777" w:rsidTr="00A96D0B">
        <w:trPr>
          <w:trHeight w:val="280"/>
        </w:trPr>
        <w:tc>
          <w:tcPr>
            <w:tcW w:w="1135" w:type="dxa"/>
            <w:tcBorders>
              <w:top w:val="single" w:sz="4" w:space="0" w:color="auto"/>
              <w:left w:val="single" w:sz="4" w:space="0" w:color="auto"/>
              <w:bottom w:val="single" w:sz="4" w:space="0" w:color="auto"/>
              <w:right w:val="single" w:sz="4" w:space="0" w:color="auto"/>
            </w:tcBorders>
          </w:tcPr>
          <w:p w14:paraId="7937B6CC" w14:textId="77777777" w:rsidR="005A3B6B" w:rsidRPr="00425C97" w:rsidRDefault="005A3B6B" w:rsidP="005A3B6B">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2693" w:type="dxa"/>
            <w:tcBorders>
              <w:top w:val="single" w:sz="4" w:space="0" w:color="auto"/>
              <w:left w:val="single" w:sz="4" w:space="0" w:color="auto"/>
              <w:bottom w:val="single" w:sz="4" w:space="0" w:color="auto"/>
              <w:right w:val="single" w:sz="4" w:space="0" w:color="auto"/>
            </w:tcBorders>
          </w:tcPr>
          <w:p w14:paraId="696CA751" w14:textId="77777777" w:rsidR="005A3B6B" w:rsidRPr="00425C97" w:rsidRDefault="005A3B6B" w:rsidP="005A3B6B">
            <w:pPr>
              <w:pStyle w:val="a4"/>
              <w:tabs>
                <w:tab w:val="left" w:pos="1134"/>
              </w:tabs>
              <w:spacing w:line="240" w:lineRule="auto"/>
              <w:ind w:left="5"/>
              <w:jc w:val="center"/>
              <w:rPr>
                <w:b/>
                <w:sz w:val="28"/>
                <w:szCs w:val="28"/>
              </w:rPr>
            </w:pPr>
            <w:r w:rsidRPr="00425C97">
              <w:rPr>
                <w:rStyle w:val="a5"/>
                <w:b w:val="0"/>
                <w:color w:val="000000"/>
                <w:sz w:val="28"/>
                <w:szCs w:val="28"/>
                <w:shd w:val="clear" w:color="auto" w:fill="FFFFFF"/>
              </w:rPr>
              <w:t xml:space="preserve">Департамент санитарно-эпидемиологического контроля </w:t>
            </w:r>
            <w:r w:rsidRPr="00425C97">
              <w:rPr>
                <w:rStyle w:val="a5"/>
                <w:b w:val="0"/>
                <w:color w:val="000000"/>
                <w:sz w:val="28"/>
                <w:szCs w:val="28"/>
                <w:shd w:val="clear" w:color="auto" w:fill="FFFFFF"/>
                <w:lang w:val="kk-KZ"/>
              </w:rPr>
              <w:t>Мангистаус</w:t>
            </w:r>
            <w:r w:rsidRPr="00425C97">
              <w:rPr>
                <w:rStyle w:val="a5"/>
                <w:b w:val="0"/>
                <w:color w:val="000000"/>
                <w:sz w:val="28"/>
                <w:szCs w:val="28"/>
                <w:shd w:val="clear" w:color="auto" w:fill="FFFFFF"/>
              </w:rPr>
              <w:t>кой области</w:t>
            </w:r>
          </w:p>
        </w:tc>
        <w:tc>
          <w:tcPr>
            <w:tcW w:w="5952" w:type="dxa"/>
            <w:tcBorders>
              <w:top w:val="single" w:sz="4" w:space="0" w:color="auto"/>
              <w:left w:val="single" w:sz="4" w:space="0" w:color="auto"/>
              <w:bottom w:val="single" w:sz="4" w:space="0" w:color="auto"/>
              <w:right w:val="single" w:sz="4" w:space="0" w:color="auto"/>
            </w:tcBorders>
          </w:tcPr>
          <w:p w14:paraId="19E1EFB9" w14:textId="77777777" w:rsidR="005D5A55" w:rsidRPr="005D5A55" w:rsidRDefault="005D5A55" w:rsidP="005D5A55">
            <w:pPr>
              <w:pStyle w:val="a6"/>
              <w:tabs>
                <w:tab w:val="left" w:pos="460"/>
              </w:tabs>
              <w:contextualSpacing/>
              <w:jc w:val="both"/>
              <w:rPr>
                <w:sz w:val="28"/>
                <w:szCs w:val="28"/>
              </w:rPr>
            </w:pPr>
            <w:r w:rsidRPr="005D5A55">
              <w:rPr>
                <w:sz w:val="28"/>
                <w:szCs w:val="28"/>
              </w:rPr>
              <w:t>Республиканское государственное учреждение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рассмотрев обращение АО «Озенмунайгаз» о намечаемой деятельности, направляет следующие предложения.</w:t>
            </w:r>
          </w:p>
          <w:p w14:paraId="0BB641EF" w14:textId="77777777" w:rsidR="005D5A55" w:rsidRPr="005D5A55" w:rsidRDefault="005D5A55" w:rsidP="005D5A55">
            <w:pPr>
              <w:pStyle w:val="a6"/>
              <w:tabs>
                <w:tab w:val="left" w:pos="460"/>
              </w:tabs>
              <w:contextualSpacing/>
              <w:jc w:val="both"/>
              <w:rPr>
                <w:sz w:val="28"/>
                <w:szCs w:val="28"/>
              </w:rPr>
            </w:pPr>
            <w:r w:rsidRPr="005D5A55">
              <w:rPr>
                <w:sz w:val="28"/>
                <w:szCs w:val="28"/>
              </w:rPr>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необходимо получить следующие разрешительные документы:</w:t>
            </w:r>
          </w:p>
          <w:p w14:paraId="6A0C2A5D" w14:textId="77777777" w:rsidR="005D5A55" w:rsidRPr="005D5A55" w:rsidRDefault="005D5A55" w:rsidP="005D5A55">
            <w:pPr>
              <w:pStyle w:val="a6"/>
              <w:numPr>
                <w:ilvl w:val="0"/>
                <w:numId w:val="37"/>
              </w:numPr>
              <w:tabs>
                <w:tab w:val="left" w:pos="460"/>
              </w:tabs>
              <w:contextualSpacing/>
              <w:jc w:val="both"/>
              <w:rPr>
                <w:sz w:val="28"/>
                <w:szCs w:val="28"/>
              </w:rPr>
            </w:pPr>
            <w:r w:rsidRPr="005D5A55">
              <w:rPr>
                <w:sz w:val="28"/>
                <w:szCs w:val="28"/>
              </w:rPr>
              <w:t>Санитарно-эпидемиологическое заключение о соответствии объекта высокой эпидемической значимости санитарным требованиям.</w:t>
            </w:r>
          </w:p>
          <w:p w14:paraId="6FC228FE" w14:textId="77777777" w:rsidR="005D5A55" w:rsidRPr="005D5A55" w:rsidRDefault="005D5A55" w:rsidP="005D5A55">
            <w:pPr>
              <w:pStyle w:val="a6"/>
              <w:numPr>
                <w:ilvl w:val="0"/>
                <w:numId w:val="37"/>
              </w:numPr>
              <w:tabs>
                <w:tab w:val="left" w:pos="460"/>
              </w:tabs>
              <w:contextualSpacing/>
              <w:jc w:val="both"/>
              <w:rPr>
                <w:sz w:val="28"/>
                <w:szCs w:val="28"/>
              </w:rPr>
            </w:pPr>
            <w:r w:rsidRPr="005D5A55">
              <w:rPr>
                <w:sz w:val="28"/>
                <w:szCs w:val="28"/>
              </w:rPr>
              <w:t xml:space="preserve">Направить уведомление о начале </w:t>
            </w:r>
            <w:r w:rsidRPr="005D5A55">
              <w:rPr>
                <w:sz w:val="28"/>
                <w:szCs w:val="28"/>
              </w:rPr>
              <w:lastRenderedPageBreak/>
              <w:t xml:space="preserve">осуществления видов деятельности или отдельных действий (операций) физических и юридических лиц на объектах незначительной эпидемической значимости в территориальные подразделения органов государственного санитарно-эпидемиологического контроля по месту нахождения объекта посредством веб-портала «электронного правительства» </w:t>
            </w:r>
            <w:hyperlink r:id="rId6" w:history="1">
              <w:r w:rsidRPr="005D5A55">
                <w:rPr>
                  <w:rStyle w:val="ac"/>
                  <w:b/>
                  <w:bCs/>
                  <w:sz w:val="28"/>
                  <w:szCs w:val="28"/>
                </w:rPr>
                <w:t>www.egov.kz</w:t>
              </w:r>
            </w:hyperlink>
            <w:r w:rsidRPr="005D5A55">
              <w:rPr>
                <w:sz w:val="28"/>
                <w:szCs w:val="28"/>
              </w:rPr>
              <w:t>.</w:t>
            </w:r>
          </w:p>
          <w:p w14:paraId="06AB981B" w14:textId="77777777" w:rsidR="005D5A55" w:rsidRPr="005D5A55" w:rsidRDefault="005D5A55" w:rsidP="005D5A55">
            <w:pPr>
              <w:pStyle w:val="a6"/>
              <w:numPr>
                <w:ilvl w:val="0"/>
                <w:numId w:val="37"/>
              </w:numPr>
              <w:tabs>
                <w:tab w:val="left" w:pos="460"/>
              </w:tabs>
              <w:contextualSpacing/>
              <w:jc w:val="both"/>
              <w:rPr>
                <w:sz w:val="28"/>
                <w:szCs w:val="28"/>
              </w:rPr>
            </w:pPr>
            <w:r w:rsidRPr="005D5A55">
              <w:rPr>
                <w:sz w:val="28"/>
                <w:szCs w:val="28"/>
              </w:rPr>
              <w:t>Санитарно-эпидемиологическое заключение по проектам установления расчетной (предварительной) и установленной (окончательной) санитарно-защитных зон.</w:t>
            </w:r>
          </w:p>
          <w:p w14:paraId="7FF6F2C9" w14:textId="77777777" w:rsidR="005D5A55" w:rsidRPr="005D5A55" w:rsidRDefault="005D5A55" w:rsidP="005D5A55">
            <w:pPr>
              <w:pStyle w:val="a6"/>
              <w:numPr>
                <w:ilvl w:val="0"/>
                <w:numId w:val="37"/>
              </w:numPr>
              <w:tabs>
                <w:tab w:val="left" w:pos="460"/>
              </w:tabs>
              <w:contextualSpacing/>
              <w:jc w:val="both"/>
              <w:rPr>
                <w:sz w:val="28"/>
                <w:szCs w:val="28"/>
              </w:rPr>
            </w:pPr>
            <w:r w:rsidRPr="005D5A55">
              <w:rPr>
                <w:sz w:val="28"/>
                <w:szCs w:val="28"/>
              </w:rPr>
              <w:t>Санитарно-эпидемиологическое заключение на проекты нормативных документов по предельно допустимым выбросам вредных веществ в окружающую среду и в пределах санитарно-защитных зон.</w:t>
            </w:r>
          </w:p>
          <w:p w14:paraId="4DFF055A" w14:textId="65A321B3" w:rsidR="005A3B6B" w:rsidRPr="009F09E7" w:rsidRDefault="005A3B6B" w:rsidP="00676CFC">
            <w:pPr>
              <w:pStyle w:val="a6"/>
              <w:tabs>
                <w:tab w:val="left" w:pos="460"/>
              </w:tabs>
              <w:contextualSpacing/>
              <w:jc w:val="both"/>
              <w:rPr>
                <w:sz w:val="28"/>
                <w:szCs w:val="28"/>
              </w:rPr>
            </w:pPr>
          </w:p>
        </w:tc>
      </w:tr>
      <w:tr w:rsidR="0048004C" w:rsidRPr="00425C97" w14:paraId="6BC7DCAE" w14:textId="77777777" w:rsidTr="00A96D0B">
        <w:trPr>
          <w:trHeight w:val="416"/>
        </w:trPr>
        <w:tc>
          <w:tcPr>
            <w:tcW w:w="1135" w:type="dxa"/>
            <w:tcBorders>
              <w:top w:val="single" w:sz="4" w:space="0" w:color="auto"/>
              <w:left w:val="single" w:sz="4" w:space="0" w:color="auto"/>
              <w:bottom w:val="single" w:sz="4" w:space="0" w:color="auto"/>
              <w:right w:val="single" w:sz="4" w:space="0" w:color="auto"/>
            </w:tcBorders>
          </w:tcPr>
          <w:p w14:paraId="19A4F87D" w14:textId="77777777" w:rsidR="0048004C" w:rsidRPr="00425C97" w:rsidRDefault="0048004C" w:rsidP="0048004C">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2693" w:type="dxa"/>
            <w:tcBorders>
              <w:top w:val="single" w:sz="4" w:space="0" w:color="auto"/>
              <w:left w:val="single" w:sz="4" w:space="0" w:color="auto"/>
              <w:bottom w:val="single" w:sz="4" w:space="0" w:color="auto"/>
              <w:right w:val="single" w:sz="4" w:space="0" w:color="auto"/>
            </w:tcBorders>
          </w:tcPr>
          <w:p w14:paraId="68DD9F63" w14:textId="77777777" w:rsidR="0048004C" w:rsidRPr="00425C97" w:rsidRDefault="0048004C" w:rsidP="0048004C">
            <w:pPr>
              <w:pStyle w:val="a4"/>
              <w:tabs>
                <w:tab w:val="left" w:pos="1134"/>
              </w:tabs>
              <w:spacing w:line="240" w:lineRule="auto"/>
              <w:ind w:left="0" w:hanging="28"/>
              <w:jc w:val="center"/>
              <w:rPr>
                <w:sz w:val="28"/>
                <w:szCs w:val="28"/>
              </w:rPr>
            </w:pPr>
            <w:r w:rsidRPr="00425C97">
              <w:rPr>
                <w:sz w:val="28"/>
                <w:szCs w:val="28"/>
                <w:u w:val="single"/>
              </w:rPr>
              <w:t>РГУ «Мангистауская областная территориальная инспекция лесного хозяйства и животного мира»</w:t>
            </w:r>
          </w:p>
        </w:tc>
        <w:tc>
          <w:tcPr>
            <w:tcW w:w="5952" w:type="dxa"/>
            <w:tcBorders>
              <w:top w:val="single" w:sz="4" w:space="0" w:color="auto"/>
              <w:left w:val="single" w:sz="4" w:space="0" w:color="auto"/>
              <w:bottom w:val="single" w:sz="4" w:space="0" w:color="auto"/>
              <w:right w:val="single" w:sz="4" w:space="0" w:color="auto"/>
            </w:tcBorders>
          </w:tcPr>
          <w:p w14:paraId="5EE285AA" w14:textId="77777777" w:rsidR="00473E5D" w:rsidRPr="00473E5D" w:rsidRDefault="00473E5D" w:rsidP="00473E5D">
            <w:pPr>
              <w:tabs>
                <w:tab w:val="left" w:pos="1134"/>
              </w:tabs>
              <w:contextualSpacing/>
              <w:jc w:val="both"/>
              <w:rPr>
                <w:sz w:val="28"/>
                <w:szCs w:val="28"/>
              </w:rPr>
            </w:pPr>
            <w:r w:rsidRPr="00473E5D">
              <w:rPr>
                <w:sz w:val="28"/>
                <w:szCs w:val="28"/>
              </w:rPr>
              <w:t>Мангистауская областная территориальная инспекция лесного хозяйства и животного мира, рассмотрев обращение АО «Озенмунайгаз» о предоставлении предложений и замечаний по намечаемой деятельности, сообщает следующее.</w:t>
            </w:r>
          </w:p>
          <w:p w14:paraId="332EBC0D" w14:textId="77777777" w:rsidR="00473E5D" w:rsidRPr="00473E5D" w:rsidRDefault="00473E5D" w:rsidP="00473E5D">
            <w:pPr>
              <w:tabs>
                <w:tab w:val="left" w:pos="1134"/>
              </w:tabs>
              <w:contextualSpacing/>
              <w:jc w:val="both"/>
              <w:rPr>
                <w:sz w:val="28"/>
                <w:szCs w:val="28"/>
              </w:rPr>
            </w:pPr>
            <w:r w:rsidRPr="00473E5D">
              <w:rPr>
                <w:sz w:val="28"/>
                <w:szCs w:val="28"/>
              </w:rPr>
              <w:t>Территория проведения работ, указанная в обращении АО «Озенмунайгаз» о намечаемой деятельности, должна располагаться вне земель государственного лесного фонда и особо охраняемых природных территорий.</w:t>
            </w:r>
          </w:p>
          <w:p w14:paraId="22F10AC7" w14:textId="77777777" w:rsidR="00473E5D" w:rsidRPr="00473E5D" w:rsidRDefault="00473E5D" w:rsidP="00473E5D">
            <w:pPr>
              <w:tabs>
                <w:tab w:val="left" w:pos="1134"/>
              </w:tabs>
              <w:contextualSpacing/>
              <w:jc w:val="both"/>
              <w:rPr>
                <w:sz w:val="28"/>
                <w:szCs w:val="28"/>
              </w:rPr>
            </w:pPr>
            <w:r w:rsidRPr="00473E5D">
              <w:rPr>
                <w:sz w:val="28"/>
                <w:szCs w:val="28"/>
              </w:rPr>
              <w:t>Кроме того, предлагаем включить в перечень мероприятий по охране животного мира, прилагаемый к обращению АО «Озенмунайгаз» о предоставлении предложений и замечаний по намечаемой деятельности, меры по оказанию первой помощи животным и птицам, которые получили травмы, заболели и не могут самостоятельно передвигаться или летать (в том числе обращение к местному ветеринарному специалисту и другие необходимые мероприятия).</w:t>
            </w:r>
          </w:p>
          <w:p w14:paraId="143735C9" w14:textId="77777777" w:rsidR="00473E5D" w:rsidRPr="00473E5D" w:rsidRDefault="00473E5D" w:rsidP="00473E5D">
            <w:pPr>
              <w:tabs>
                <w:tab w:val="left" w:pos="1134"/>
              </w:tabs>
              <w:contextualSpacing/>
              <w:jc w:val="both"/>
              <w:rPr>
                <w:sz w:val="28"/>
                <w:szCs w:val="28"/>
              </w:rPr>
            </w:pPr>
            <w:r w:rsidRPr="00473E5D">
              <w:rPr>
                <w:sz w:val="28"/>
                <w:szCs w:val="28"/>
              </w:rPr>
              <w:t>Также напоминаем, что намечаемая деятельность АО «Озенмунайгаз» должна осуществляться с соблюдением требований:</w:t>
            </w:r>
          </w:p>
          <w:p w14:paraId="25170A0E" w14:textId="77777777" w:rsidR="00473E5D" w:rsidRPr="00473E5D" w:rsidRDefault="00473E5D" w:rsidP="00473E5D">
            <w:pPr>
              <w:numPr>
                <w:ilvl w:val="0"/>
                <w:numId w:val="35"/>
              </w:numPr>
              <w:tabs>
                <w:tab w:val="left" w:pos="1134"/>
              </w:tabs>
              <w:contextualSpacing/>
              <w:jc w:val="both"/>
              <w:rPr>
                <w:sz w:val="28"/>
                <w:szCs w:val="28"/>
              </w:rPr>
            </w:pPr>
            <w:r w:rsidRPr="00473E5D">
              <w:rPr>
                <w:sz w:val="28"/>
                <w:szCs w:val="28"/>
              </w:rPr>
              <w:lastRenderedPageBreak/>
              <w:t>статьи 17 Закона Республики Казахстан от 9 июля 2004 года № 593 «Об охране, воспроизводстве и использовании животного мира»;</w:t>
            </w:r>
          </w:p>
          <w:p w14:paraId="7FE9911A" w14:textId="77777777" w:rsidR="00473E5D" w:rsidRPr="00473E5D" w:rsidRDefault="00473E5D" w:rsidP="00473E5D">
            <w:pPr>
              <w:numPr>
                <w:ilvl w:val="0"/>
                <w:numId w:val="35"/>
              </w:numPr>
              <w:tabs>
                <w:tab w:val="left" w:pos="1134"/>
              </w:tabs>
              <w:contextualSpacing/>
              <w:jc w:val="both"/>
              <w:rPr>
                <w:sz w:val="28"/>
                <w:szCs w:val="28"/>
              </w:rPr>
            </w:pPr>
            <w:r w:rsidRPr="00473E5D">
              <w:rPr>
                <w:sz w:val="28"/>
                <w:szCs w:val="28"/>
              </w:rPr>
              <w:t>статей 245, 246 и 257 Экологического кодекса Республики Казахстан от 2 января 2021 года № 400-VI ЗРК;</w:t>
            </w:r>
          </w:p>
          <w:p w14:paraId="3E70805E" w14:textId="77777777" w:rsidR="00473E5D" w:rsidRPr="00473E5D" w:rsidRDefault="00473E5D" w:rsidP="00473E5D">
            <w:pPr>
              <w:numPr>
                <w:ilvl w:val="0"/>
                <w:numId w:val="35"/>
              </w:numPr>
              <w:tabs>
                <w:tab w:val="left" w:pos="1134"/>
              </w:tabs>
              <w:contextualSpacing/>
              <w:jc w:val="both"/>
              <w:rPr>
                <w:sz w:val="28"/>
                <w:szCs w:val="28"/>
              </w:rPr>
            </w:pPr>
            <w:r w:rsidRPr="00473E5D">
              <w:rPr>
                <w:sz w:val="28"/>
                <w:szCs w:val="28"/>
              </w:rPr>
              <w:t>пункта 2 статьи 7 и статьи 45 Закона Республики Казахстан от 2 января 2023 года № 183-VII «О растительном мире».</w:t>
            </w:r>
          </w:p>
          <w:p w14:paraId="7B75A856" w14:textId="3075F017" w:rsidR="0048004C" w:rsidRPr="0029154D" w:rsidRDefault="0048004C" w:rsidP="00C15810">
            <w:pPr>
              <w:tabs>
                <w:tab w:val="left" w:pos="1134"/>
              </w:tabs>
              <w:contextualSpacing/>
              <w:jc w:val="both"/>
              <w:rPr>
                <w:sz w:val="28"/>
                <w:szCs w:val="28"/>
              </w:rPr>
            </w:pPr>
          </w:p>
        </w:tc>
      </w:tr>
      <w:tr w:rsidR="005A3B6B" w:rsidRPr="00425C97" w14:paraId="282D8DDB"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37F791CF" w14:textId="2218E59C" w:rsidR="005A3B6B" w:rsidRPr="00425C97" w:rsidRDefault="005A3B6B" w:rsidP="005A3B6B">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7</w:t>
            </w:r>
          </w:p>
        </w:tc>
        <w:tc>
          <w:tcPr>
            <w:tcW w:w="2693" w:type="dxa"/>
            <w:tcBorders>
              <w:top w:val="single" w:sz="4" w:space="0" w:color="auto"/>
              <w:left w:val="single" w:sz="4" w:space="0" w:color="auto"/>
              <w:bottom w:val="single" w:sz="4" w:space="0" w:color="auto"/>
              <w:right w:val="single" w:sz="4" w:space="0" w:color="auto"/>
            </w:tcBorders>
          </w:tcPr>
          <w:p w14:paraId="2FA17556" w14:textId="77777777" w:rsidR="005A3B6B" w:rsidRPr="00425C97" w:rsidRDefault="005A3B6B" w:rsidP="005A3B6B">
            <w:pPr>
              <w:pStyle w:val="a4"/>
              <w:tabs>
                <w:tab w:val="left" w:pos="1134"/>
              </w:tabs>
              <w:spacing w:line="240" w:lineRule="auto"/>
              <w:ind w:left="0" w:hanging="28"/>
              <w:jc w:val="center"/>
              <w:rPr>
                <w:sz w:val="28"/>
                <w:szCs w:val="28"/>
                <w:lang w:val="kk-KZ"/>
              </w:rPr>
            </w:pPr>
            <w:r w:rsidRPr="00425C97">
              <w:rPr>
                <w:sz w:val="28"/>
                <w:szCs w:val="28"/>
                <w:lang w:val="kk-KZ"/>
              </w:rPr>
              <w:t>РГУ Западно-Казахстанский межрегиональный департамент геологии «Запказнедра»</w:t>
            </w:r>
          </w:p>
        </w:tc>
        <w:tc>
          <w:tcPr>
            <w:tcW w:w="5952" w:type="dxa"/>
            <w:tcBorders>
              <w:top w:val="single" w:sz="4" w:space="0" w:color="auto"/>
              <w:left w:val="single" w:sz="4" w:space="0" w:color="auto"/>
              <w:bottom w:val="single" w:sz="4" w:space="0" w:color="auto"/>
              <w:right w:val="single" w:sz="4" w:space="0" w:color="auto"/>
            </w:tcBorders>
          </w:tcPr>
          <w:p w14:paraId="601F347D" w14:textId="580DF6A3" w:rsidR="005A3B6B" w:rsidRPr="00425C97" w:rsidRDefault="00957013" w:rsidP="0048004C">
            <w:pPr>
              <w:pStyle w:val="a4"/>
              <w:tabs>
                <w:tab w:val="left" w:pos="1134"/>
              </w:tabs>
              <w:spacing w:line="240" w:lineRule="auto"/>
              <w:ind w:left="0"/>
              <w:jc w:val="both"/>
              <w:rPr>
                <w:sz w:val="28"/>
                <w:szCs w:val="28"/>
                <w:lang w:val="en-US"/>
              </w:rPr>
            </w:pPr>
            <w:r w:rsidRPr="00957013">
              <w:rPr>
                <w:sz w:val="28"/>
                <w:szCs w:val="28"/>
                <w:lang w:val="kk-KZ"/>
              </w:rPr>
              <w:t xml:space="preserve">    Рассмотрение вопросов, указанных в заявлении о намечаемой деятельности компаний по оценке воздействия на окружающую среду, не входит в компетенцию Департамента.</w:t>
            </w:r>
          </w:p>
        </w:tc>
      </w:tr>
      <w:tr w:rsidR="0068751F" w:rsidRPr="00425C97" w14:paraId="3A11D8D4"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39494D5A" w14:textId="774225F6" w:rsidR="0068751F" w:rsidRDefault="00C561B5" w:rsidP="00F23DF5">
            <w:pPr>
              <w:pStyle w:val="a4"/>
              <w:tabs>
                <w:tab w:val="left" w:pos="1134"/>
              </w:tabs>
              <w:spacing w:after="0" w:line="240" w:lineRule="auto"/>
              <w:ind w:left="0" w:firstLine="176"/>
              <w:jc w:val="both"/>
              <w:rPr>
                <w:sz w:val="28"/>
                <w:szCs w:val="28"/>
                <w:lang w:val="kk-KZ"/>
              </w:rPr>
            </w:pPr>
            <w:r>
              <w:rPr>
                <w:sz w:val="28"/>
                <w:szCs w:val="28"/>
                <w:lang w:val="kk-KZ"/>
              </w:rPr>
              <w:t>8</w:t>
            </w:r>
          </w:p>
        </w:tc>
        <w:tc>
          <w:tcPr>
            <w:tcW w:w="2693" w:type="dxa"/>
            <w:tcBorders>
              <w:top w:val="single" w:sz="4" w:space="0" w:color="auto"/>
              <w:left w:val="single" w:sz="4" w:space="0" w:color="auto"/>
              <w:bottom w:val="single" w:sz="4" w:space="0" w:color="auto"/>
              <w:right w:val="single" w:sz="4" w:space="0" w:color="auto"/>
            </w:tcBorders>
          </w:tcPr>
          <w:p w14:paraId="4C29486A" w14:textId="57651EB8" w:rsidR="0068751F" w:rsidRPr="0068751F" w:rsidRDefault="0068751F" w:rsidP="00F23DF5">
            <w:pPr>
              <w:pStyle w:val="a4"/>
              <w:tabs>
                <w:tab w:val="left" w:pos="1134"/>
              </w:tabs>
              <w:spacing w:line="240" w:lineRule="auto"/>
              <w:ind w:left="0" w:hanging="28"/>
              <w:jc w:val="center"/>
              <w:rPr>
                <w:sz w:val="28"/>
                <w:szCs w:val="28"/>
                <w:lang w:val="kk-KZ"/>
              </w:rPr>
            </w:pPr>
            <w:r>
              <w:rPr>
                <w:sz w:val="28"/>
                <w:szCs w:val="28"/>
                <w:lang w:val="kk-KZ"/>
              </w:rPr>
              <w:t xml:space="preserve">Апарат акима </w:t>
            </w:r>
            <w:r w:rsidR="006A30E6">
              <w:rPr>
                <w:sz w:val="28"/>
                <w:szCs w:val="28"/>
                <w:lang w:val="kk-KZ"/>
              </w:rPr>
              <w:t>Каракия</w:t>
            </w:r>
            <w:r>
              <w:rPr>
                <w:sz w:val="28"/>
                <w:szCs w:val="28"/>
                <w:lang w:val="kk-KZ"/>
              </w:rPr>
              <w:t>кого района</w:t>
            </w:r>
          </w:p>
        </w:tc>
        <w:tc>
          <w:tcPr>
            <w:tcW w:w="5952" w:type="dxa"/>
            <w:tcBorders>
              <w:top w:val="single" w:sz="4" w:space="0" w:color="auto"/>
              <w:left w:val="single" w:sz="4" w:space="0" w:color="auto"/>
              <w:bottom w:val="single" w:sz="4" w:space="0" w:color="auto"/>
              <w:right w:val="single" w:sz="4" w:space="0" w:color="auto"/>
            </w:tcBorders>
          </w:tcPr>
          <w:p w14:paraId="66CBF8BA" w14:textId="0EC5B67E" w:rsidR="0068751F" w:rsidRPr="00425C97" w:rsidRDefault="00A1534D" w:rsidP="00F23DF5">
            <w:pPr>
              <w:tabs>
                <w:tab w:val="left" w:pos="1134"/>
              </w:tabs>
              <w:jc w:val="center"/>
              <w:rPr>
                <w:sz w:val="28"/>
                <w:szCs w:val="28"/>
                <w:lang w:val="kk-KZ"/>
              </w:rPr>
            </w:pPr>
            <w:r w:rsidRPr="00A1534D">
              <w:rPr>
                <w:sz w:val="28"/>
                <w:szCs w:val="28"/>
                <w:lang w:val="kk-KZ"/>
              </w:rPr>
              <w:t>Не представлено</w:t>
            </w:r>
          </w:p>
        </w:tc>
      </w:tr>
      <w:tr w:rsidR="00F23DF5" w:rsidRPr="00425C97" w14:paraId="103F6433"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0D5B0BDA" w14:textId="70AA8E2B" w:rsidR="00F23DF5" w:rsidRPr="00425C97" w:rsidRDefault="006A30E6" w:rsidP="00F23DF5">
            <w:pPr>
              <w:pStyle w:val="a4"/>
              <w:tabs>
                <w:tab w:val="left" w:pos="1134"/>
              </w:tabs>
              <w:spacing w:after="0" w:line="240" w:lineRule="auto"/>
              <w:ind w:left="0" w:firstLine="176"/>
              <w:jc w:val="both"/>
              <w:rPr>
                <w:sz w:val="28"/>
                <w:szCs w:val="28"/>
                <w:lang w:val="kk-KZ"/>
              </w:rPr>
            </w:pPr>
            <w:r>
              <w:rPr>
                <w:sz w:val="28"/>
                <w:szCs w:val="28"/>
                <w:lang w:val="kk-KZ"/>
              </w:rPr>
              <w:t>9</w:t>
            </w:r>
          </w:p>
        </w:tc>
        <w:tc>
          <w:tcPr>
            <w:tcW w:w="2693" w:type="dxa"/>
            <w:tcBorders>
              <w:top w:val="single" w:sz="4" w:space="0" w:color="auto"/>
              <w:left w:val="single" w:sz="4" w:space="0" w:color="auto"/>
              <w:bottom w:val="single" w:sz="4" w:space="0" w:color="auto"/>
              <w:right w:val="single" w:sz="4" w:space="0" w:color="auto"/>
            </w:tcBorders>
          </w:tcPr>
          <w:p w14:paraId="78E25E44" w14:textId="68D4F384" w:rsidR="00F23DF5" w:rsidRPr="00425C97" w:rsidRDefault="00F23DF5" w:rsidP="00F23DF5">
            <w:pPr>
              <w:pStyle w:val="a4"/>
              <w:tabs>
                <w:tab w:val="left" w:pos="1134"/>
              </w:tabs>
              <w:spacing w:line="240" w:lineRule="auto"/>
              <w:ind w:left="0" w:hanging="28"/>
              <w:jc w:val="center"/>
              <w:rPr>
                <w:sz w:val="28"/>
                <w:szCs w:val="28"/>
              </w:rPr>
            </w:pPr>
            <w:r w:rsidRPr="00425C97">
              <w:rPr>
                <w:sz w:val="28"/>
                <w:szCs w:val="28"/>
              </w:rPr>
              <w:t xml:space="preserve">Общественность </w:t>
            </w:r>
          </w:p>
        </w:tc>
        <w:tc>
          <w:tcPr>
            <w:tcW w:w="5952" w:type="dxa"/>
            <w:tcBorders>
              <w:top w:val="single" w:sz="4" w:space="0" w:color="auto"/>
              <w:left w:val="single" w:sz="4" w:space="0" w:color="auto"/>
              <w:bottom w:val="single" w:sz="4" w:space="0" w:color="auto"/>
              <w:right w:val="single" w:sz="4" w:space="0" w:color="auto"/>
            </w:tcBorders>
          </w:tcPr>
          <w:p w14:paraId="1F476020" w14:textId="4C8F0EA1" w:rsidR="00F23DF5" w:rsidRPr="00425C97" w:rsidRDefault="00F23DF5" w:rsidP="00F23DF5">
            <w:pPr>
              <w:tabs>
                <w:tab w:val="left" w:pos="1134"/>
              </w:tabs>
              <w:jc w:val="center"/>
              <w:rPr>
                <w:sz w:val="28"/>
                <w:szCs w:val="28"/>
                <w:lang w:val="kk-KZ"/>
              </w:rPr>
            </w:pPr>
            <w:r w:rsidRPr="00425C97">
              <w:rPr>
                <w:sz w:val="28"/>
                <w:szCs w:val="28"/>
                <w:lang w:val="kk-KZ"/>
              </w:rPr>
              <w:t>Не представлено</w:t>
            </w:r>
          </w:p>
        </w:tc>
      </w:tr>
    </w:tbl>
    <w:p w14:paraId="372D2FAA" w14:textId="19CA8147" w:rsidR="00F166D1" w:rsidRPr="00425C97" w:rsidRDefault="00EE372D" w:rsidP="00D76C57">
      <w:pPr>
        <w:spacing w:after="200" w:line="276" w:lineRule="auto"/>
        <w:jc w:val="center"/>
        <w:rPr>
          <w:bCs/>
          <w:sz w:val="28"/>
          <w:szCs w:val="28"/>
          <w:u w:val="single"/>
          <w:lang w:val="kk-KZ"/>
        </w:rPr>
      </w:pPr>
      <w:r w:rsidRPr="00425C97">
        <w:rPr>
          <w:bCs/>
          <w:sz w:val="28"/>
          <w:szCs w:val="28"/>
          <w:lang w:val="kk-KZ"/>
        </w:rPr>
        <w:br w:type="page"/>
      </w:r>
      <w:r w:rsidR="00294EB3" w:rsidRPr="00562541">
        <w:rPr>
          <w:sz w:val="28"/>
          <w:szCs w:val="28"/>
          <w:lang w:val="kk-KZ"/>
        </w:rPr>
        <w:lastRenderedPageBreak/>
        <w:t xml:space="preserve"> </w:t>
      </w:r>
      <w:r w:rsidR="00552B1C" w:rsidRPr="00562541">
        <w:rPr>
          <w:sz w:val="28"/>
          <w:szCs w:val="28"/>
          <w:lang w:val="kk-KZ"/>
        </w:rPr>
        <w:t>«</w:t>
      </w:r>
      <w:r w:rsidR="00B94120">
        <w:rPr>
          <w:bCs/>
          <w:sz w:val="28"/>
          <w:szCs w:val="28"/>
          <w:lang w:val="kk-KZ"/>
        </w:rPr>
        <w:t>Өзенмұнайгаз</w:t>
      </w:r>
      <w:r w:rsidR="00552B1C" w:rsidRPr="00552B1C">
        <w:rPr>
          <w:sz w:val="28"/>
          <w:szCs w:val="28"/>
          <w:lang w:val="kk-KZ"/>
        </w:rPr>
        <w:t>»</w:t>
      </w:r>
      <w:r w:rsidR="00B94509">
        <w:rPr>
          <w:bCs/>
          <w:sz w:val="28"/>
          <w:szCs w:val="28"/>
          <w:lang w:val="kk-KZ"/>
        </w:rPr>
        <w:t xml:space="preserve"> </w:t>
      </w:r>
      <w:r w:rsidR="00B94120">
        <w:rPr>
          <w:bCs/>
          <w:sz w:val="28"/>
          <w:szCs w:val="28"/>
          <w:lang w:val="kk-KZ"/>
        </w:rPr>
        <w:t>АҚ</w:t>
      </w:r>
      <w:r w:rsidR="00345ED8" w:rsidRPr="00425C97">
        <w:rPr>
          <w:bCs/>
          <w:sz w:val="28"/>
          <w:szCs w:val="28"/>
          <w:lang w:val="kk-KZ"/>
        </w:rPr>
        <w:t>-</w:t>
      </w:r>
      <w:r w:rsidR="00425C97" w:rsidRPr="00425C97">
        <w:rPr>
          <w:bCs/>
          <w:sz w:val="28"/>
          <w:szCs w:val="28"/>
          <w:lang w:val="kk-KZ"/>
        </w:rPr>
        <w:t>н</w:t>
      </w:r>
      <w:r w:rsidR="00294EB3">
        <w:rPr>
          <w:bCs/>
          <w:sz w:val="28"/>
          <w:szCs w:val="28"/>
          <w:lang w:val="kk-KZ"/>
        </w:rPr>
        <w:t>і</w:t>
      </w:r>
      <w:r w:rsidR="00425C97" w:rsidRPr="00425C97">
        <w:rPr>
          <w:bCs/>
          <w:sz w:val="28"/>
          <w:szCs w:val="28"/>
          <w:lang w:val="kk-KZ"/>
        </w:rPr>
        <w:t>ң нысаны</w:t>
      </w:r>
      <w:r w:rsidR="00345ED8" w:rsidRPr="00425C97">
        <w:rPr>
          <w:bCs/>
          <w:sz w:val="28"/>
          <w:szCs w:val="28"/>
        </w:rPr>
        <w:t xml:space="preserve"> бойынша ескертулер мен ұсыныстардың </w:t>
      </w:r>
      <w:r w:rsidR="00345ED8" w:rsidRPr="001805F1">
        <w:rPr>
          <w:bCs/>
          <w:sz w:val="28"/>
          <w:szCs w:val="28"/>
        </w:rPr>
        <w:t>жиынтық кестесі.</w:t>
      </w:r>
    </w:p>
    <w:p w14:paraId="5B8A62C6" w14:textId="77777777" w:rsidR="00F166D1" w:rsidRPr="00425C97" w:rsidRDefault="00F166D1" w:rsidP="00D76C57">
      <w:pPr>
        <w:pStyle w:val="a4"/>
        <w:tabs>
          <w:tab w:val="left" w:pos="1134"/>
        </w:tabs>
        <w:spacing w:after="0" w:line="240" w:lineRule="auto"/>
        <w:ind w:left="0" w:firstLine="709"/>
        <w:jc w:val="center"/>
        <w:rPr>
          <w:sz w:val="28"/>
          <w:szCs w:val="28"/>
          <w:lang w:val="kk-KZ"/>
        </w:rPr>
      </w:pPr>
      <w:r w:rsidRPr="00425C97">
        <w:rPr>
          <w:sz w:val="28"/>
          <w:szCs w:val="28"/>
          <w:lang w:val="kk-KZ"/>
        </w:rPr>
        <w:t>Хаттама</w:t>
      </w:r>
    </w:p>
    <w:p w14:paraId="66FC33D9" w14:textId="375FB2C9" w:rsidR="00F166D1" w:rsidRPr="00425C97" w:rsidRDefault="00F755F9" w:rsidP="00DD3F4C">
      <w:pPr>
        <w:pStyle w:val="a4"/>
        <w:tabs>
          <w:tab w:val="left" w:pos="1134"/>
        </w:tabs>
        <w:spacing w:after="0" w:line="240" w:lineRule="auto"/>
        <w:ind w:left="0" w:firstLine="709"/>
        <w:jc w:val="both"/>
        <w:rPr>
          <w:sz w:val="28"/>
          <w:szCs w:val="28"/>
          <w:lang w:val="kk-KZ"/>
        </w:rPr>
      </w:pPr>
      <w:r w:rsidRPr="00425C97">
        <w:rPr>
          <w:sz w:val="28"/>
          <w:szCs w:val="28"/>
          <w:lang w:val="kk-KZ"/>
        </w:rPr>
        <w:t xml:space="preserve">Жиынтық кесте жасалған күні: </w:t>
      </w:r>
      <w:r w:rsidR="00B94120">
        <w:rPr>
          <w:sz w:val="28"/>
          <w:szCs w:val="28"/>
          <w:lang w:val="kk-KZ"/>
        </w:rPr>
        <w:t>0</w:t>
      </w:r>
      <w:r w:rsidR="009D77BE">
        <w:rPr>
          <w:sz w:val="28"/>
          <w:szCs w:val="28"/>
          <w:lang w:val="kk-KZ"/>
        </w:rPr>
        <w:t>4</w:t>
      </w:r>
      <w:r w:rsidR="000B142F" w:rsidRPr="00425C97">
        <w:rPr>
          <w:sz w:val="28"/>
          <w:szCs w:val="28"/>
          <w:lang w:val="kk-KZ"/>
        </w:rPr>
        <w:t>.</w:t>
      </w:r>
      <w:r w:rsidR="00AE4131">
        <w:rPr>
          <w:sz w:val="28"/>
          <w:szCs w:val="28"/>
          <w:lang w:val="kk-KZ"/>
        </w:rPr>
        <w:t>0</w:t>
      </w:r>
      <w:r w:rsidR="00B94120">
        <w:rPr>
          <w:sz w:val="28"/>
          <w:szCs w:val="28"/>
          <w:lang w:val="kk-KZ"/>
        </w:rPr>
        <w:t>8</w:t>
      </w:r>
      <w:r w:rsidR="000B142F" w:rsidRPr="00425C97">
        <w:rPr>
          <w:sz w:val="28"/>
          <w:szCs w:val="28"/>
          <w:lang w:val="kk-KZ"/>
        </w:rPr>
        <w:t>.202</w:t>
      </w:r>
      <w:r w:rsidR="00AE4131">
        <w:rPr>
          <w:sz w:val="28"/>
          <w:szCs w:val="28"/>
          <w:lang w:val="kk-KZ"/>
        </w:rPr>
        <w:t>6</w:t>
      </w:r>
      <w:r w:rsidR="007306A1" w:rsidRPr="00425C97">
        <w:rPr>
          <w:sz w:val="28"/>
          <w:szCs w:val="28"/>
          <w:lang w:val="kk-KZ"/>
        </w:rPr>
        <w:t xml:space="preserve"> </w:t>
      </w:r>
      <w:r w:rsidR="00F166D1" w:rsidRPr="00425C97">
        <w:rPr>
          <w:sz w:val="28"/>
          <w:szCs w:val="28"/>
          <w:lang w:val="kk-KZ"/>
        </w:rPr>
        <w:t>ж.</w:t>
      </w:r>
      <w:r w:rsidR="00F166D1" w:rsidRPr="00425C97">
        <w:rPr>
          <w:sz w:val="28"/>
          <w:szCs w:val="28"/>
          <w:lang w:val="kk-KZ"/>
        </w:rPr>
        <w:tab/>
      </w:r>
      <w:r w:rsidR="00F166D1" w:rsidRPr="00425C97">
        <w:rPr>
          <w:sz w:val="28"/>
          <w:szCs w:val="28"/>
          <w:lang w:val="kk-KZ"/>
        </w:rPr>
        <w:tab/>
      </w:r>
    </w:p>
    <w:p w14:paraId="745DF793" w14:textId="1F08C874"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w:t>
      </w:r>
      <w:r w:rsidR="00381E96" w:rsidRPr="00425C97">
        <w:rPr>
          <w:sz w:val="28"/>
          <w:szCs w:val="28"/>
          <w:lang w:val="kk-KZ"/>
        </w:rPr>
        <w:t>ттеу және б</w:t>
      </w:r>
      <w:r w:rsidR="007471CB">
        <w:rPr>
          <w:sz w:val="28"/>
          <w:szCs w:val="28"/>
          <w:lang w:val="kk-KZ"/>
        </w:rPr>
        <w:t>а</w:t>
      </w:r>
      <w:r w:rsidR="00381E96" w:rsidRPr="00425C97">
        <w:rPr>
          <w:sz w:val="28"/>
          <w:szCs w:val="28"/>
          <w:lang w:val="kk-KZ"/>
        </w:rPr>
        <w:t>қылау комитеті ҚР Э</w:t>
      </w:r>
      <w:r w:rsidRPr="00425C97">
        <w:rPr>
          <w:sz w:val="28"/>
          <w:szCs w:val="28"/>
          <w:lang w:val="kk-KZ"/>
        </w:rPr>
        <w:t>ТРМ</w:t>
      </w:r>
    </w:p>
    <w:p w14:paraId="53EFCA3F"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w:t>
      </w:r>
      <w:r w:rsidR="00381E96" w:rsidRPr="00425C97">
        <w:rPr>
          <w:sz w:val="28"/>
          <w:szCs w:val="28"/>
          <w:lang w:val="kk-KZ"/>
        </w:rPr>
        <w:t>ттеу және бақылау комитеті ҚР Э</w:t>
      </w:r>
      <w:r w:rsidRPr="00425C97">
        <w:rPr>
          <w:sz w:val="28"/>
          <w:szCs w:val="28"/>
          <w:lang w:val="kk-KZ"/>
        </w:rPr>
        <w:t>ТРМ</w:t>
      </w:r>
    </w:p>
    <w:p w14:paraId="312EB8DE" w14:textId="14A40E60" w:rsidR="00F166D1" w:rsidRPr="00425C97" w:rsidRDefault="00F166D1" w:rsidP="001076B2">
      <w:pPr>
        <w:pStyle w:val="a4"/>
        <w:tabs>
          <w:tab w:val="left" w:pos="1134"/>
        </w:tabs>
        <w:spacing w:after="0" w:line="240" w:lineRule="auto"/>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w:t>
      </w:r>
      <w:r w:rsidR="000E4E51" w:rsidRPr="00425C97">
        <w:rPr>
          <w:sz w:val="28"/>
          <w:szCs w:val="28"/>
          <w:lang w:val="kk-KZ"/>
        </w:rPr>
        <w:t>жина</w:t>
      </w:r>
      <w:r w:rsidR="00DD548F" w:rsidRPr="00425C97">
        <w:rPr>
          <w:sz w:val="28"/>
          <w:szCs w:val="28"/>
          <w:lang w:val="kk-KZ"/>
        </w:rPr>
        <w:t>у туралы хабарланған күн:</w:t>
      </w:r>
      <w:r w:rsidR="003F56F2" w:rsidRPr="00425C97">
        <w:rPr>
          <w:sz w:val="28"/>
          <w:szCs w:val="28"/>
          <w:lang w:val="kk-KZ"/>
        </w:rPr>
        <w:t xml:space="preserve"> </w:t>
      </w:r>
      <w:r w:rsidR="00B0275E">
        <w:rPr>
          <w:sz w:val="28"/>
          <w:szCs w:val="28"/>
          <w:lang w:val="kk-KZ"/>
        </w:rPr>
        <w:t>0</w:t>
      </w:r>
      <w:r w:rsidR="00B94120">
        <w:rPr>
          <w:sz w:val="28"/>
          <w:szCs w:val="28"/>
          <w:lang w:val="kk-KZ"/>
        </w:rPr>
        <w:t>7</w:t>
      </w:r>
      <w:r w:rsidR="00D93B93" w:rsidRPr="00425C97">
        <w:rPr>
          <w:sz w:val="28"/>
          <w:szCs w:val="28"/>
          <w:lang w:val="kk-KZ"/>
        </w:rPr>
        <w:t>.</w:t>
      </w:r>
      <w:r w:rsidR="00552B1C">
        <w:rPr>
          <w:sz w:val="28"/>
          <w:szCs w:val="28"/>
          <w:lang w:val="kk-KZ"/>
        </w:rPr>
        <w:t>0</w:t>
      </w:r>
      <w:r w:rsidR="00B94120">
        <w:rPr>
          <w:sz w:val="28"/>
          <w:szCs w:val="28"/>
          <w:lang w:val="kk-KZ"/>
        </w:rPr>
        <w:t>7</w:t>
      </w:r>
      <w:r w:rsidR="007551DD" w:rsidRPr="00425C97">
        <w:rPr>
          <w:sz w:val="28"/>
          <w:szCs w:val="28"/>
          <w:lang w:val="kk-KZ"/>
        </w:rPr>
        <w:t>.</w:t>
      </w:r>
      <w:r w:rsidR="00FD75B0" w:rsidRPr="00425C97">
        <w:rPr>
          <w:sz w:val="28"/>
          <w:szCs w:val="28"/>
          <w:lang w:val="kk-KZ"/>
        </w:rPr>
        <w:t>202</w:t>
      </w:r>
      <w:r w:rsidR="00552B1C">
        <w:rPr>
          <w:sz w:val="28"/>
          <w:szCs w:val="28"/>
          <w:lang w:val="kk-KZ"/>
        </w:rPr>
        <w:t>6</w:t>
      </w:r>
      <w:r w:rsidRPr="00425C97">
        <w:rPr>
          <w:sz w:val="28"/>
          <w:szCs w:val="28"/>
          <w:lang w:val="kk-KZ"/>
        </w:rPr>
        <w:t xml:space="preserve"> ж.</w:t>
      </w:r>
    </w:p>
    <w:p w14:paraId="6876D84A" w14:textId="5FF221CA" w:rsidR="00F166D1" w:rsidRPr="00425C97" w:rsidRDefault="00F166D1" w:rsidP="00F4007A">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w:t>
      </w:r>
      <w:r w:rsidR="003421A6" w:rsidRPr="00425C97">
        <w:rPr>
          <w:sz w:val="28"/>
          <w:szCs w:val="28"/>
          <w:lang w:val="kk-KZ"/>
        </w:rPr>
        <w:t>ыныстары</w:t>
      </w:r>
      <w:r w:rsidR="00F4007A" w:rsidRPr="00425C97">
        <w:rPr>
          <w:sz w:val="28"/>
          <w:szCs w:val="28"/>
          <w:lang w:val="kk-KZ"/>
        </w:rPr>
        <w:t xml:space="preserve">н беру </w:t>
      </w:r>
      <w:r w:rsidR="007B40A4" w:rsidRPr="00425C97">
        <w:rPr>
          <w:sz w:val="28"/>
          <w:szCs w:val="28"/>
          <w:lang w:val="kk-KZ"/>
        </w:rPr>
        <w:t>мерзім</w:t>
      </w:r>
      <w:r w:rsidR="00610C88" w:rsidRPr="00425C97">
        <w:rPr>
          <w:sz w:val="28"/>
          <w:szCs w:val="28"/>
          <w:lang w:val="kk-KZ"/>
        </w:rPr>
        <w:t xml:space="preserve">: </w:t>
      </w:r>
      <w:r w:rsidR="00B0275E">
        <w:rPr>
          <w:sz w:val="28"/>
          <w:szCs w:val="28"/>
          <w:lang w:val="kk-KZ"/>
        </w:rPr>
        <w:t>0</w:t>
      </w:r>
      <w:r w:rsidR="00B94120">
        <w:rPr>
          <w:sz w:val="28"/>
          <w:szCs w:val="28"/>
          <w:lang w:val="kk-KZ"/>
        </w:rPr>
        <w:t>7</w:t>
      </w:r>
      <w:r w:rsidR="00D93B93" w:rsidRPr="00425C97">
        <w:rPr>
          <w:sz w:val="28"/>
          <w:szCs w:val="28"/>
          <w:lang w:val="kk-KZ"/>
        </w:rPr>
        <w:t>.</w:t>
      </w:r>
      <w:r w:rsidR="00552B1C">
        <w:rPr>
          <w:sz w:val="28"/>
          <w:szCs w:val="28"/>
          <w:lang w:val="kk-KZ"/>
        </w:rPr>
        <w:t>0</w:t>
      </w:r>
      <w:r w:rsidR="00B94120">
        <w:rPr>
          <w:sz w:val="28"/>
          <w:szCs w:val="28"/>
          <w:lang w:val="kk-KZ"/>
        </w:rPr>
        <w:t>7</w:t>
      </w:r>
      <w:r w:rsidR="004A23B7">
        <w:rPr>
          <w:sz w:val="28"/>
          <w:szCs w:val="28"/>
          <w:lang w:val="kk-KZ"/>
        </w:rPr>
        <w:t>.202</w:t>
      </w:r>
      <w:r w:rsidR="00552B1C">
        <w:rPr>
          <w:sz w:val="28"/>
          <w:szCs w:val="28"/>
          <w:lang w:val="kk-KZ"/>
        </w:rPr>
        <w:t>6</w:t>
      </w:r>
      <w:r w:rsidR="00D93B93" w:rsidRPr="00425C97">
        <w:rPr>
          <w:sz w:val="28"/>
          <w:szCs w:val="28"/>
          <w:lang w:val="kk-KZ"/>
        </w:rPr>
        <w:t xml:space="preserve"> </w:t>
      </w:r>
      <w:r w:rsidR="00AE781C" w:rsidRPr="00425C97">
        <w:rPr>
          <w:sz w:val="28"/>
          <w:szCs w:val="28"/>
          <w:lang w:val="kk-KZ"/>
        </w:rPr>
        <w:t>–</w:t>
      </w:r>
      <w:r w:rsidR="00D93B93" w:rsidRPr="00425C97">
        <w:rPr>
          <w:sz w:val="28"/>
          <w:szCs w:val="28"/>
          <w:lang w:val="kk-KZ"/>
        </w:rPr>
        <w:t xml:space="preserve"> </w:t>
      </w:r>
      <w:r w:rsidR="00B0275E">
        <w:rPr>
          <w:sz w:val="28"/>
          <w:szCs w:val="28"/>
          <w:lang w:val="kk-KZ"/>
        </w:rPr>
        <w:t>2</w:t>
      </w:r>
      <w:r w:rsidR="00B94120">
        <w:rPr>
          <w:sz w:val="28"/>
          <w:szCs w:val="28"/>
          <w:lang w:val="kk-KZ"/>
        </w:rPr>
        <w:t>8</w:t>
      </w:r>
      <w:r w:rsidR="00D93B93" w:rsidRPr="00425C97">
        <w:rPr>
          <w:sz w:val="28"/>
          <w:szCs w:val="28"/>
          <w:lang w:val="kk-KZ"/>
        </w:rPr>
        <w:t>.</w:t>
      </w:r>
      <w:r w:rsidR="004A23B7">
        <w:rPr>
          <w:sz w:val="28"/>
          <w:szCs w:val="28"/>
          <w:lang w:val="kk-KZ"/>
        </w:rPr>
        <w:t>0</w:t>
      </w:r>
      <w:r w:rsidR="004D78B7">
        <w:rPr>
          <w:sz w:val="28"/>
          <w:szCs w:val="28"/>
          <w:lang w:val="kk-KZ"/>
        </w:rPr>
        <w:t>7</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w:t>
      </w:r>
      <w:r w:rsidRPr="00425C97">
        <w:rPr>
          <w:sz w:val="28"/>
          <w:szCs w:val="28"/>
          <w:lang w:val="kk-KZ"/>
        </w:rPr>
        <w:t>ж.</w:t>
      </w:r>
    </w:p>
    <w:p w14:paraId="32547F34"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EA0AC14" w14:textId="77777777" w:rsidR="00F166D1" w:rsidRPr="00425C97" w:rsidRDefault="00F166D1">
      <w:pPr>
        <w:rPr>
          <w:sz w:val="28"/>
          <w:szCs w:val="28"/>
          <w:lang w:val="kk-KZ"/>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66"/>
        <w:gridCol w:w="5605"/>
      </w:tblGrid>
      <w:tr w:rsidR="00F166D1" w:rsidRPr="00425C97" w14:paraId="5F439618"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hideMark/>
          </w:tcPr>
          <w:p w14:paraId="24F67254"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3466" w:type="dxa"/>
            <w:tcBorders>
              <w:top w:val="single" w:sz="4" w:space="0" w:color="auto"/>
              <w:left w:val="single" w:sz="4" w:space="0" w:color="auto"/>
              <w:bottom w:val="single" w:sz="4" w:space="0" w:color="auto"/>
              <w:right w:val="single" w:sz="4" w:space="0" w:color="auto"/>
            </w:tcBorders>
            <w:hideMark/>
          </w:tcPr>
          <w:p w14:paraId="1D8CCC1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Мүдделі мемлекеттік орган</w:t>
            </w:r>
          </w:p>
        </w:tc>
        <w:tc>
          <w:tcPr>
            <w:tcW w:w="5605" w:type="dxa"/>
            <w:tcBorders>
              <w:top w:val="single" w:sz="4" w:space="0" w:color="auto"/>
              <w:left w:val="single" w:sz="4" w:space="0" w:color="auto"/>
              <w:bottom w:val="single" w:sz="4" w:space="0" w:color="auto"/>
              <w:right w:val="single" w:sz="4" w:space="0" w:color="auto"/>
            </w:tcBorders>
            <w:hideMark/>
          </w:tcPr>
          <w:p w14:paraId="3D7F7F4E" w14:textId="77777777" w:rsidR="00F166D1" w:rsidRPr="00425C97" w:rsidRDefault="00F166D1" w:rsidP="00931359">
            <w:pPr>
              <w:pStyle w:val="a4"/>
              <w:tabs>
                <w:tab w:val="left" w:pos="1134"/>
              </w:tabs>
              <w:spacing w:after="0" w:line="240" w:lineRule="auto"/>
              <w:ind w:left="0"/>
              <w:jc w:val="center"/>
              <w:rPr>
                <w:sz w:val="28"/>
                <w:szCs w:val="28"/>
                <w:lang w:val="kk-KZ"/>
              </w:rPr>
            </w:pPr>
            <w:r w:rsidRPr="00425C97">
              <w:rPr>
                <w:sz w:val="28"/>
                <w:szCs w:val="28"/>
              </w:rPr>
              <w:t>Ескерту мен ұсыныс</w:t>
            </w:r>
            <w:r w:rsidRPr="00425C97">
              <w:rPr>
                <w:sz w:val="28"/>
                <w:szCs w:val="28"/>
                <w:lang w:val="kk-KZ"/>
              </w:rPr>
              <w:t>тар</w:t>
            </w:r>
          </w:p>
        </w:tc>
      </w:tr>
      <w:tr w:rsidR="003B6E7F" w:rsidRPr="009D77BE" w14:paraId="56364C27"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3EE210DA" w14:textId="77777777" w:rsidR="003B6E7F" w:rsidRPr="00425C97" w:rsidRDefault="003B6E7F" w:rsidP="00931359">
            <w:pPr>
              <w:pStyle w:val="a4"/>
              <w:tabs>
                <w:tab w:val="left" w:pos="1134"/>
              </w:tabs>
              <w:spacing w:after="0" w:line="240" w:lineRule="auto"/>
              <w:ind w:left="0" w:firstLine="176"/>
              <w:jc w:val="both"/>
              <w:rPr>
                <w:sz w:val="28"/>
                <w:szCs w:val="28"/>
              </w:rPr>
            </w:pPr>
            <w:r w:rsidRPr="00425C97">
              <w:rPr>
                <w:sz w:val="28"/>
                <w:szCs w:val="28"/>
              </w:rPr>
              <w:t>1</w:t>
            </w:r>
          </w:p>
        </w:tc>
        <w:tc>
          <w:tcPr>
            <w:tcW w:w="3466" w:type="dxa"/>
            <w:tcBorders>
              <w:top w:val="single" w:sz="4" w:space="0" w:color="auto"/>
              <w:left w:val="single" w:sz="4" w:space="0" w:color="auto"/>
              <w:bottom w:val="single" w:sz="4" w:space="0" w:color="auto"/>
              <w:right w:val="single" w:sz="4" w:space="0" w:color="auto"/>
            </w:tcBorders>
          </w:tcPr>
          <w:p w14:paraId="01AD57E3" w14:textId="77777777" w:rsidR="003B6E7F" w:rsidRPr="00425C97" w:rsidRDefault="003B6E7F" w:rsidP="00931359">
            <w:pPr>
              <w:pStyle w:val="a4"/>
              <w:tabs>
                <w:tab w:val="left" w:pos="1134"/>
              </w:tabs>
              <w:spacing w:after="0" w:line="240" w:lineRule="auto"/>
              <w:ind w:left="0"/>
              <w:jc w:val="center"/>
              <w:rPr>
                <w:sz w:val="28"/>
                <w:szCs w:val="28"/>
                <w:lang w:val="kk-KZ"/>
              </w:rPr>
            </w:pPr>
            <w:r w:rsidRPr="00425C97">
              <w:rPr>
                <w:sz w:val="28"/>
                <w:szCs w:val="28"/>
                <w:lang w:val="kk-KZ"/>
              </w:rPr>
              <w:t>Маңғыстау облысы бойынша экология департаменті</w:t>
            </w:r>
          </w:p>
        </w:tc>
        <w:tc>
          <w:tcPr>
            <w:tcW w:w="5605" w:type="dxa"/>
            <w:tcBorders>
              <w:top w:val="single" w:sz="4" w:space="0" w:color="auto"/>
              <w:left w:val="single" w:sz="4" w:space="0" w:color="auto"/>
              <w:bottom w:val="single" w:sz="4" w:space="0" w:color="auto"/>
              <w:right w:val="single" w:sz="4" w:space="0" w:color="auto"/>
            </w:tcBorders>
          </w:tcPr>
          <w:p w14:paraId="72114706"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1BDEADCA" w14:textId="2040BB30"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2.Өндіріс және тұтыну қалдықтары.</w:t>
            </w:r>
          </w:p>
          <w:p w14:paraId="48BDEB7C"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2.1. Қызметті жүзеге асыру кезінде пайда болатын барлық өндіріс және тұтыну қалдықтарына талдау және түгендеу жүргізу.</w:t>
            </w:r>
          </w:p>
          <w:p w14:paraId="38FFCA5D"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2.2. Барлық түзілген қалдықтарды қайта өңдеу, кәдеге жарату классификациясы мен әдістерін анықтаңыз.</w:t>
            </w:r>
          </w:p>
          <w:p w14:paraId="48033537"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1D5A3E" w14:textId="77777777" w:rsidR="00C3405B"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2.4. Қауіпті қалдықтардың пайда болуына жол бермеу немесе олардың пайда болу көлемін азайту жөніндегі іс-шараларды көздеу.</w:t>
            </w:r>
          </w:p>
          <w:p w14:paraId="071BDF82"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w:t>
            </w:r>
            <w:r w:rsidR="00274B2C" w:rsidRPr="00425C97">
              <w:rPr>
                <w:sz w:val="28"/>
                <w:szCs w:val="28"/>
                <w:lang w:val="kk-KZ"/>
              </w:rPr>
              <w:t xml:space="preserve"> Көлемі, қауіптілік сыныбы және ластау заттар көзі көрсетілген ластаушы заттардың шығарындыларына түгендеу жүргізу.</w:t>
            </w:r>
          </w:p>
          <w:p w14:paraId="535A2FAE"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3.1</w:t>
            </w:r>
            <w:r w:rsidR="00274B2C" w:rsidRPr="00425C97">
              <w:rPr>
                <w:sz w:val="28"/>
                <w:szCs w:val="28"/>
                <w:lang w:val="kk-KZ"/>
              </w:rPr>
              <w:t xml:space="preserve">. Атмосфералық ауаны қорғау жөніндегі іс-шараларды, оның ішінде құрылыс пен </w:t>
            </w:r>
            <w:r w:rsidR="00274B2C" w:rsidRPr="00425C97">
              <w:rPr>
                <w:sz w:val="28"/>
                <w:szCs w:val="28"/>
                <w:lang w:val="kk-KZ"/>
              </w:rPr>
              <w:lastRenderedPageBreak/>
              <w:t>пайдаланудың барлық кезеңдерінде шаңды басу жөніндегі іс-шараларды көздеу.</w:t>
            </w:r>
          </w:p>
          <w:p w14:paraId="45E3FB8E" w14:textId="77777777" w:rsidR="003B6E7F"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r>
      <w:tr w:rsidR="005A3B6B" w:rsidRPr="009D77BE" w14:paraId="437CFB71" w14:textId="77777777" w:rsidTr="00BE15BE">
        <w:trPr>
          <w:trHeight w:val="1124"/>
        </w:trPr>
        <w:tc>
          <w:tcPr>
            <w:tcW w:w="709" w:type="dxa"/>
            <w:tcBorders>
              <w:top w:val="single" w:sz="4" w:space="0" w:color="auto"/>
              <w:left w:val="single" w:sz="4" w:space="0" w:color="auto"/>
              <w:bottom w:val="single" w:sz="4" w:space="0" w:color="auto"/>
              <w:right w:val="single" w:sz="4" w:space="0" w:color="auto"/>
            </w:tcBorders>
          </w:tcPr>
          <w:p w14:paraId="7C145EA3"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3466" w:type="dxa"/>
            <w:tcBorders>
              <w:top w:val="single" w:sz="4" w:space="0" w:color="auto"/>
              <w:left w:val="single" w:sz="4" w:space="0" w:color="auto"/>
              <w:bottom w:val="single" w:sz="4" w:space="0" w:color="auto"/>
              <w:right w:val="single" w:sz="4" w:space="0" w:color="auto"/>
            </w:tcBorders>
          </w:tcPr>
          <w:p w14:paraId="347F97B0" w14:textId="77777777" w:rsidR="005A3B6B" w:rsidRPr="00425C97" w:rsidRDefault="005A3B6B" w:rsidP="005A3B6B">
            <w:pPr>
              <w:pStyle w:val="a4"/>
              <w:tabs>
                <w:tab w:val="left" w:pos="1134"/>
              </w:tabs>
              <w:spacing w:after="0" w:line="240" w:lineRule="auto"/>
              <w:ind w:left="0" w:hanging="28"/>
              <w:jc w:val="center"/>
              <w:rPr>
                <w:sz w:val="28"/>
                <w:szCs w:val="28"/>
                <w:lang w:val="kk-KZ"/>
              </w:rPr>
            </w:pPr>
            <w:r w:rsidRPr="00425C97">
              <w:rPr>
                <w:sz w:val="28"/>
                <w:szCs w:val="28"/>
                <w:lang w:val="kk-KZ"/>
              </w:rPr>
              <w:t>Маңғыстау облысының табиғи ресурстар және табиғат пайдалануды реттеу басқармасы</w:t>
            </w:r>
          </w:p>
        </w:tc>
        <w:tc>
          <w:tcPr>
            <w:tcW w:w="5605" w:type="dxa"/>
            <w:tcBorders>
              <w:top w:val="single" w:sz="4" w:space="0" w:color="auto"/>
              <w:left w:val="single" w:sz="4" w:space="0" w:color="auto"/>
              <w:bottom w:val="single" w:sz="4" w:space="0" w:color="auto"/>
              <w:right w:val="single" w:sz="4" w:space="0" w:color="auto"/>
            </w:tcBorders>
          </w:tcPr>
          <w:p w14:paraId="4F32F6E8" w14:textId="794FBE60" w:rsidR="00F75CB0" w:rsidRPr="00F75CB0" w:rsidRDefault="00F75CB0" w:rsidP="00F75CB0">
            <w:pPr>
              <w:jc w:val="both"/>
              <w:rPr>
                <w:sz w:val="28"/>
                <w:szCs w:val="28"/>
                <w:lang w:val="kk-KZ"/>
              </w:rPr>
            </w:pPr>
            <w:r w:rsidRPr="00F75CB0">
              <w:rPr>
                <w:sz w:val="28"/>
                <w:szCs w:val="28"/>
                <w:lang w:val="kk-KZ"/>
              </w:rPr>
              <w:t>Манғыстау облысының табиғи ресурстар және табиғат пайдалануды реттеу басқармасы (бұдан әрі – Басқарма) Кодекстің 68 бабының 9 тармағына сәйкес «Өзенмұнайгаз» АҚ-ның белгіленіп отырған қызметтері туралы өтінішіне келесі ескертулер мен ұсыныстарды жолдайды:</w:t>
            </w:r>
          </w:p>
          <w:p w14:paraId="7137113F" w14:textId="77777777" w:rsidR="00F75CB0" w:rsidRPr="00F75CB0" w:rsidRDefault="00F75CB0" w:rsidP="00F75CB0">
            <w:pPr>
              <w:jc w:val="both"/>
              <w:rPr>
                <w:sz w:val="28"/>
                <w:szCs w:val="28"/>
                <w:lang w:val="kk-KZ"/>
              </w:rPr>
            </w:pPr>
            <w:r w:rsidRPr="00F75CB0">
              <w:rPr>
                <w:sz w:val="28"/>
                <w:szCs w:val="28"/>
                <w:lang w:val="kk-KZ"/>
              </w:rPr>
              <w:t>1. Қазақстан Республикасының 2021 жылғы 2 қаңтардағы № 400-VI ҚР Экологиялық Кодексінің және қолданыстағы заңнама талаптарын сақтау;</w:t>
            </w:r>
          </w:p>
          <w:p w14:paraId="689D9E76" w14:textId="77777777" w:rsidR="00F75CB0" w:rsidRPr="00F75CB0" w:rsidRDefault="00F75CB0" w:rsidP="00F75CB0">
            <w:pPr>
              <w:jc w:val="both"/>
              <w:rPr>
                <w:sz w:val="28"/>
                <w:szCs w:val="28"/>
                <w:lang w:val="kk-KZ"/>
              </w:rPr>
            </w:pPr>
            <w:r w:rsidRPr="00F75CB0">
              <w:rPr>
                <w:sz w:val="28"/>
                <w:szCs w:val="28"/>
                <w:lang w:val="kk-KZ"/>
              </w:rPr>
              <w:t>2. «Қоғамдық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2023 жылғы 27 қазандағы № 294 бұйрығының  талаптарын сақтау;</w:t>
            </w:r>
          </w:p>
          <w:p w14:paraId="01D50963" w14:textId="77777777" w:rsidR="00F75CB0" w:rsidRPr="00F75CB0" w:rsidRDefault="00F75CB0" w:rsidP="00F75CB0">
            <w:pPr>
              <w:jc w:val="both"/>
              <w:rPr>
                <w:sz w:val="28"/>
                <w:szCs w:val="28"/>
                <w:lang w:val="kk-KZ"/>
              </w:rPr>
            </w:pPr>
            <w:r w:rsidRPr="00F75CB0">
              <w:rPr>
                <w:sz w:val="28"/>
                <w:szCs w:val="28"/>
                <w:lang w:val="kk-KZ"/>
              </w:rPr>
              <w:t>3. 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64D5B962" w14:textId="77777777" w:rsidR="00F75CB0" w:rsidRPr="00F75CB0" w:rsidRDefault="00F75CB0" w:rsidP="00F75CB0">
            <w:pPr>
              <w:jc w:val="both"/>
              <w:rPr>
                <w:sz w:val="28"/>
                <w:szCs w:val="28"/>
                <w:lang w:val="kk-KZ"/>
              </w:rPr>
            </w:pPr>
            <w:r w:rsidRPr="00F75CB0">
              <w:rPr>
                <w:sz w:val="28"/>
                <w:szCs w:val="28"/>
                <w:lang w:val="kk-KZ"/>
              </w:rPr>
              <w:t>4. Қызметті жүзеге асыру кезінде пайда болатын барлық өндіріс және тұтыну қалдықтарына талдау және түгендеу жүргізу;</w:t>
            </w:r>
          </w:p>
          <w:p w14:paraId="7635DB10" w14:textId="77777777" w:rsidR="00F75CB0" w:rsidRPr="00F75CB0" w:rsidRDefault="00F75CB0" w:rsidP="00F75CB0">
            <w:pPr>
              <w:jc w:val="both"/>
              <w:rPr>
                <w:sz w:val="28"/>
                <w:szCs w:val="28"/>
                <w:lang w:val="kk-KZ"/>
              </w:rPr>
            </w:pPr>
            <w:r w:rsidRPr="00F75CB0">
              <w:rPr>
                <w:sz w:val="28"/>
                <w:szCs w:val="28"/>
                <w:lang w:val="kk-KZ"/>
              </w:rPr>
              <w:t>5. Барлық түзілген қалдықтарды қайта өңдеу, кәдеге жарату классификациясы мен әдістерін анықтау;</w:t>
            </w:r>
          </w:p>
          <w:p w14:paraId="0B21EC54" w14:textId="77777777" w:rsidR="00F75CB0" w:rsidRPr="00F75CB0" w:rsidRDefault="00F75CB0" w:rsidP="00F75CB0">
            <w:pPr>
              <w:jc w:val="both"/>
              <w:rPr>
                <w:sz w:val="28"/>
                <w:szCs w:val="28"/>
                <w:lang w:val="kk-KZ"/>
              </w:rPr>
            </w:pPr>
            <w:r w:rsidRPr="00F75CB0">
              <w:rPr>
                <w:sz w:val="28"/>
                <w:szCs w:val="28"/>
                <w:lang w:val="kk-KZ"/>
              </w:rPr>
              <w:t>6.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2F73FB34" w14:textId="77777777" w:rsidR="00F75CB0" w:rsidRPr="00F75CB0" w:rsidRDefault="00F75CB0" w:rsidP="00F75CB0">
            <w:pPr>
              <w:jc w:val="both"/>
              <w:rPr>
                <w:sz w:val="28"/>
                <w:szCs w:val="28"/>
                <w:lang w:val="kk-KZ"/>
              </w:rPr>
            </w:pPr>
            <w:r w:rsidRPr="00F75CB0">
              <w:rPr>
                <w:sz w:val="28"/>
                <w:szCs w:val="28"/>
                <w:lang w:val="kk-KZ"/>
              </w:rPr>
              <w:t>7. Қауіпті қалдықтардың пайда болуына жол бермеу немесе олардың пайда болу көлемін азайту жөніндегі іс-шараларды көздеу;</w:t>
            </w:r>
          </w:p>
          <w:p w14:paraId="0F78C592" w14:textId="77777777" w:rsidR="00F75CB0" w:rsidRPr="00F75CB0" w:rsidRDefault="00F75CB0" w:rsidP="00F75CB0">
            <w:pPr>
              <w:jc w:val="both"/>
              <w:rPr>
                <w:sz w:val="28"/>
                <w:szCs w:val="28"/>
                <w:lang w:val="kk-KZ"/>
              </w:rPr>
            </w:pPr>
            <w:r w:rsidRPr="00F75CB0">
              <w:rPr>
                <w:sz w:val="28"/>
                <w:szCs w:val="28"/>
                <w:lang w:val="kk-KZ"/>
              </w:rPr>
              <w:t xml:space="preserve">8. Аталған нысанның географиялық </w:t>
            </w:r>
            <w:r w:rsidRPr="00F75CB0">
              <w:rPr>
                <w:sz w:val="28"/>
                <w:szCs w:val="28"/>
                <w:lang w:val="kk-KZ"/>
              </w:rPr>
              <w:lastRenderedPageBreak/>
              <w:t>координаттары ерекше қорғалатын аймағы территориясында орналаспауы қажет;</w:t>
            </w:r>
          </w:p>
          <w:p w14:paraId="2740370D" w14:textId="77777777" w:rsidR="00F75CB0" w:rsidRPr="00F75CB0" w:rsidRDefault="00F75CB0" w:rsidP="00F75CB0">
            <w:pPr>
              <w:jc w:val="both"/>
              <w:rPr>
                <w:sz w:val="28"/>
                <w:szCs w:val="28"/>
                <w:lang w:val="kk-KZ"/>
              </w:rPr>
            </w:pPr>
            <w:r w:rsidRPr="00F75CB0">
              <w:rPr>
                <w:sz w:val="28"/>
                <w:szCs w:val="28"/>
                <w:lang w:val="kk-KZ"/>
              </w:rPr>
              <w:t>9. Орман шаруашылық аймағына кірмеуі қажет.</w:t>
            </w:r>
          </w:p>
          <w:p w14:paraId="4806AF39" w14:textId="658CAC5C" w:rsidR="00954F25" w:rsidRPr="00562541" w:rsidRDefault="00F75CB0" w:rsidP="00F75CB0">
            <w:pPr>
              <w:pStyle w:val="a4"/>
              <w:spacing w:after="0" w:line="240" w:lineRule="auto"/>
              <w:ind w:left="0"/>
              <w:jc w:val="both"/>
              <w:rPr>
                <w:sz w:val="28"/>
                <w:szCs w:val="28"/>
                <w:lang w:val="kk-KZ"/>
              </w:rPr>
            </w:pPr>
            <w:r w:rsidRPr="00F75CB0">
              <w:rPr>
                <w:sz w:val="28"/>
                <w:szCs w:val="28"/>
                <w:lang w:val="kk-KZ" w:eastAsia="ru-RU"/>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r>
      <w:tr w:rsidR="00E52DA3" w:rsidRPr="009D77BE" w14:paraId="15C7DCC2"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CC700CF" w14:textId="77777777" w:rsidR="00E52DA3" w:rsidRPr="00425C97" w:rsidRDefault="00E52DA3"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3</w:t>
            </w:r>
          </w:p>
        </w:tc>
        <w:tc>
          <w:tcPr>
            <w:tcW w:w="3466" w:type="dxa"/>
            <w:tcBorders>
              <w:top w:val="single" w:sz="4" w:space="0" w:color="auto"/>
              <w:left w:val="single" w:sz="4" w:space="0" w:color="auto"/>
              <w:bottom w:val="single" w:sz="4" w:space="0" w:color="auto"/>
              <w:right w:val="single" w:sz="4" w:space="0" w:color="auto"/>
            </w:tcBorders>
          </w:tcPr>
          <w:p w14:paraId="6976C81C" w14:textId="77777777" w:rsidR="00E52DA3" w:rsidRPr="00425C97" w:rsidRDefault="00E52DA3" w:rsidP="00931359">
            <w:pPr>
              <w:pStyle w:val="a4"/>
              <w:tabs>
                <w:tab w:val="left" w:pos="1134"/>
              </w:tabs>
              <w:spacing w:line="240" w:lineRule="auto"/>
              <w:ind w:left="0" w:hanging="28"/>
              <w:jc w:val="center"/>
              <w:rPr>
                <w:sz w:val="28"/>
                <w:szCs w:val="28"/>
                <w:lang w:val="kk-KZ"/>
              </w:rPr>
            </w:pPr>
            <w:r w:rsidRPr="00425C97">
              <w:rPr>
                <w:sz w:val="28"/>
                <w:szCs w:val="28"/>
                <w:lang w:val="kk-KZ"/>
              </w:rPr>
              <w:t>Су ресурстарын пайдалануды реттеу және қорғау жөніндегі Жайық-Каспий бассейіндік инспекциясы</w:t>
            </w:r>
          </w:p>
        </w:tc>
        <w:tc>
          <w:tcPr>
            <w:tcW w:w="5605" w:type="dxa"/>
            <w:tcBorders>
              <w:top w:val="single" w:sz="4" w:space="0" w:color="auto"/>
              <w:left w:val="single" w:sz="4" w:space="0" w:color="auto"/>
              <w:bottom w:val="single" w:sz="4" w:space="0" w:color="auto"/>
              <w:right w:val="single" w:sz="4" w:space="0" w:color="auto"/>
            </w:tcBorders>
          </w:tcPr>
          <w:p w14:paraId="68344751" w14:textId="77777777" w:rsidR="00B94120" w:rsidRPr="00B94120" w:rsidRDefault="00B94120" w:rsidP="00B94120">
            <w:pPr>
              <w:contextualSpacing/>
              <w:jc w:val="both"/>
              <w:rPr>
                <w:color w:val="000000"/>
                <w:sz w:val="28"/>
                <w:szCs w:val="28"/>
                <w:lang w:val="kk-KZ"/>
              </w:rPr>
            </w:pPr>
            <w:r w:rsidRPr="00B94120">
              <w:rPr>
                <w:color w:val="000000"/>
                <w:sz w:val="28"/>
                <w:szCs w:val="28"/>
                <w:lang w:val="kk-KZ"/>
              </w:rPr>
              <w:t>Су ресурстарын қорғау және пайдалануды реттеу жөніндегі Жайық-Каспий бассейндік су инспекциясы (бұдан әрі - Инспекция) «Өзенмұнайгаз» АҚ-ның белгіленіп отырған қызметтері туралы өтініштерін қарап, келесі ұсыныстар мен ескертулерді енгізеді:</w:t>
            </w:r>
          </w:p>
          <w:p w14:paraId="38A0E63D" w14:textId="77777777" w:rsidR="00B94120" w:rsidRPr="00B94120" w:rsidRDefault="00B94120" w:rsidP="00B94120">
            <w:pPr>
              <w:contextualSpacing/>
              <w:jc w:val="both"/>
              <w:rPr>
                <w:color w:val="000000"/>
                <w:sz w:val="28"/>
                <w:szCs w:val="28"/>
                <w:lang w:val="kk-KZ"/>
              </w:rPr>
            </w:pPr>
            <w:r w:rsidRPr="00B94120">
              <w:rPr>
                <w:color w:val="000000"/>
                <w:sz w:val="28"/>
                <w:szCs w:val="28"/>
                <w:lang w:val="kk-KZ"/>
              </w:rPr>
              <w:t>1. Жоспарланған қызмет жерүсті су объектілері, су қорғау аймақтары мен белдеулерінің шекараларын сақтай отырып жүзеге асырылуы тиіс. Аталған аумақтарда Қазақстан Республикасы Су кодексінің 86-бабымен тыйым салынған шаруашылық қызметті жүзеге асыруға, ғимараттар мен құрылыстарды орналастыруға, жанар-жағармай материалдарын, химиялық заттарды сақтауға, қалдықтарды жинауға және көмуге жол берілмейді.</w:t>
            </w:r>
          </w:p>
          <w:p w14:paraId="0FAD76A6" w14:textId="77777777" w:rsidR="00B94120" w:rsidRPr="00B94120" w:rsidRDefault="00B94120" w:rsidP="00B94120">
            <w:pPr>
              <w:contextualSpacing/>
              <w:jc w:val="both"/>
              <w:rPr>
                <w:color w:val="000000"/>
                <w:sz w:val="28"/>
                <w:szCs w:val="28"/>
                <w:lang w:val="kk-KZ"/>
              </w:rPr>
            </w:pPr>
            <w:r w:rsidRPr="00B94120">
              <w:rPr>
                <w:color w:val="000000"/>
                <w:sz w:val="28"/>
                <w:szCs w:val="28"/>
                <w:lang w:val="kk-KZ"/>
              </w:rPr>
              <w:t>2. Тазартылмаған немесе жеткіліксіз тазартылған ағынды суларды жер үсті және жер асты суларына ағызуға қатаң тыйым салынады. Су алу немесе су бұру көзделген жағдайда, арнайы су пайдалану рұқсаты алынуы және су пайдалану лимиттері сақталуы тиіс.</w:t>
            </w:r>
          </w:p>
          <w:p w14:paraId="0CAD7288" w14:textId="77777777" w:rsidR="00B94120" w:rsidRPr="00B94120" w:rsidRDefault="00B94120" w:rsidP="00B94120">
            <w:pPr>
              <w:contextualSpacing/>
              <w:jc w:val="both"/>
              <w:rPr>
                <w:color w:val="000000"/>
                <w:sz w:val="28"/>
                <w:szCs w:val="28"/>
                <w:lang w:val="kk-KZ"/>
              </w:rPr>
            </w:pPr>
            <w:r w:rsidRPr="00B94120">
              <w:rPr>
                <w:color w:val="000000"/>
                <w:sz w:val="28"/>
                <w:szCs w:val="28"/>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750F9608" w14:textId="77777777" w:rsidR="00B94120" w:rsidRPr="00B94120" w:rsidRDefault="00B94120" w:rsidP="00B94120">
            <w:pPr>
              <w:contextualSpacing/>
              <w:jc w:val="both"/>
              <w:rPr>
                <w:color w:val="000000"/>
                <w:sz w:val="28"/>
                <w:szCs w:val="28"/>
                <w:lang w:val="kk-KZ"/>
              </w:rPr>
            </w:pPr>
            <w:r w:rsidRPr="00B94120">
              <w:rPr>
                <w:color w:val="000000"/>
                <w:sz w:val="28"/>
                <w:szCs w:val="28"/>
                <w:lang w:val="kk-KZ"/>
              </w:rPr>
              <w:t xml:space="preserve">4. Орналастырылуы Қазақстан Республикасы Су кодексінің 86-бабының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жүйелерімен және (немесе) </w:t>
            </w:r>
            <w:r w:rsidRPr="00B94120">
              <w:rPr>
                <w:color w:val="000000"/>
                <w:sz w:val="28"/>
                <w:szCs w:val="28"/>
                <w:lang w:val="kk-KZ"/>
              </w:rPr>
              <w:lastRenderedPageBreak/>
              <w:t>құрылысжайлармен және құрылғылармен қамтамасыз етілуге тиіс.</w:t>
            </w:r>
          </w:p>
          <w:p w14:paraId="470B40F5" w14:textId="71FBADCF" w:rsidR="00E52DA3" w:rsidRPr="00425C97" w:rsidRDefault="00B94120" w:rsidP="00B94120">
            <w:pPr>
              <w:contextualSpacing/>
              <w:jc w:val="both"/>
              <w:rPr>
                <w:sz w:val="28"/>
                <w:szCs w:val="28"/>
                <w:lang w:val="kk-KZ"/>
              </w:rPr>
            </w:pPr>
            <w:r w:rsidRPr="00B94120">
              <w:rPr>
                <w:color w:val="000000"/>
                <w:sz w:val="28"/>
                <w:szCs w:val="28"/>
                <w:lang w:val="kk-KZ"/>
              </w:rPr>
              <w:t>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tc>
      </w:tr>
      <w:tr w:rsidR="00E52DA3" w:rsidRPr="00425C97" w14:paraId="32627ACA"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F6CCB94"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4</w:t>
            </w:r>
          </w:p>
        </w:tc>
        <w:tc>
          <w:tcPr>
            <w:tcW w:w="3466" w:type="dxa"/>
            <w:tcBorders>
              <w:top w:val="single" w:sz="4" w:space="0" w:color="auto"/>
              <w:left w:val="single" w:sz="4" w:space="0" w:color="auto"/>
              <w:bottom w:val="single" w:sz="4" w:space="0" w:color="auto"/>
              <w:right w:val="single" w:sz="4" w:space="0" w:color="auto"/>
            </w:tcBorders>
          </w:tcPr>
          <w:p w14:paraId="7BCAC314" w14:textId="77777777" w:rsidR="00E52DA3" w:rsidRPr="00425C97" w:rsidRDefault="00E52DA3" w:rsidP="00E13837">
            <w:pPr>
              <w:jc w:val="center"/>
              <w:rPr>
                <w:sz w:val="28"/>
                <w:szCs w:val="28"/>
              </w:rPr>
            </w:pPr>
            <w:r w:rsidRPr="00425C97">
              <w:rPr>
                <w:sz w:val="28"/>
                <w:szCs w:val="28"/>
              </w:rPr>
              <w:t>Маңғыстау облысының туризм басқармасы</w:t>
            </w:r>
          </w:p>
        </w:tc>
        <w:tc>
          <w:tcPr>
            <w:tcW w:w="5605" w:type="dxa"/>
            <w:tcBorders>
              <w:top w:val="single" w:sz="4" w:space="0" w:color="auto"/>
              <w:left w:val="single" w:sz="4" w:space="0" w:color="auto"/>
              <w:bottom w:val="single" w:sz="4" w:space="0" w:color="auto"/>
              <w:right w:val="single" w:sz="4" w:space="0" w:color="auto"/>
            </w:tcBorders>
          </w:tcPr>
          <w:p w14:paraId="2CAAE00F" w14:textId="1D8D7F1B" w:rsidR="00E52DA3" w:rsidRPr="00425C97" w:rsidRDefault="00340978" w:rsidP="00A041F9">
            <w:pPr>
              <w:tabs>
                <w:tab w:val="left" w:pos="2054"/>
                <w:tab w:val="center" w:pos="2726"/>
              </w:tabs>
              <w:jc w:val="both"/>
              <w:rPr>
                <w:sz w:val="28"/>
                <w:szCs w:val="28"/>
                <w:lang w:val="kk-KZ"/>
              </w:rPr>
            </w:pPr>
            <w:r>
              <w:rPr>
                <w:sz w:val="28"/>
                <w:szCs w:val="28"/>
                <w:lang w:val="kk-KZ" w:eastAsia="en-US"/>
              </w:rPr>
              <w:t xml:space="preserve">                           </w:t>
            </w:r>
            <w:r w:rsidRPr="00340978">
              <w:rPr>
                <w:sz w:val="28"/>
                <w:szCs w:val="28"/>
                <w:lang w:val="kk-KZ" w:eastAsia="en-US"/>
              </w:rPr>
              <w:t>Ұсынылмады</w:t>
            </w:r>
          </w:p>
        </w:tc>
      </w:tr>
      <w:tr w:rsidR="00E52DA3" w:rsidRPr="009D77BE" w14:paraId="3BB24EB0" w14:textId="77777777" w:rsidTr="00F05FF7">
        <w:trPr>
          <w:trHeight w:val="705"/>
        </w:trPr>
        <w:tc>
          <w:tcPr>
            <w:tcW w:w="709" w:type="dxa"/>
            <w:tcBorders>
              <w:top w:val="single" w:sz="4" w:space="0" w:color="auto"/>
              <w:left w:val="single" w:sz="4" w:space="0" w:color="auto"/>
              <w:bottom w:val="single" w:sz="4" w:space="0" w:color="auto"/>
              <w:right w:val="single" w:sz="4" w:space="0" w:color="auto"/>
            </w:tcBorders>
          </w:tcPr>
          <w:p w14:paraId="070D5AF9"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3466" w:type="dxa"/>
            <w:tcBorders>
              <w:top w:val="single" w:sz="4" w:space="0" w:color="auto"/>
              <w:left w:val="single" w:sz="4" w:space="0" w:color="auto"/>
              <w:bottom w:val="single" w:sz="4" w:space="0" w:color="auto"/>
              <w:right w:val="single" w:sz="4" w:space="0" w:color="auto"/>
            </w:tcBorders>
          </w:tcPr>
          <w:p w14:paraId="2667AFCA"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облысының санитариялық-эпидемиологиялық бақылау департаменті</w:t>
            </w:r>
          </w:p>
        </w:tc>
        <w:tc>
          <w:tcPr>
            <w:tcW w:w="5605" w:type="dxa"/>
            <w:tcBorders>
              <w:top w:val="single" w:sz="4" w:space="0" w:color="auto"/>
              <w:left w:val="single" w:sz="4" w:space="0" w:color="auto"/>
              <w:bottom w:val="single" w:sz="4" w:space="0" w:color="auto"/>
              <w:right w:val="single" w:sz="4" w:space="0" w:color="auto"/>
            </w:tcBorders>
          </w:tcPr>
          <w:p w14:paraId="0B68F8C9" w14:textId="77777777" w:rsidR="001B07A7" w:rsidRPr="001B07A7" w:rsidRDefault="001B07A7" w:rsidP="001B07A7">
            <w:pPr>
              <w:pStyle w:val="a6"/>
              <w:contextualSpacing/>
              <w:rPr>
                <w:sz w:val="28"/>
                <w:szCs w:val="28"/>
                <w:lang w:val="kk-KZ"/>
              </w:rPr>
            </w:pPr>
            <w:r w:rsidRPr="001B07A7">
              <w:rPr>
                <w:sz w:val="28"/>
                <w:szCs w:val="28"/>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 «Озенмунайгаз» АҚ  – ның белгіленіп отырған қызмет туралы өтінішіне келесі ұсыныстарды  жолдайды.</w:t>
            </w:r>
          </w:p>
          <w:p w14:paraId="551CF536" w14:textId="77777777" w:rsidR="001B07A7" w:rsidRPr="001B07A7" w:rsidRDefault="001B07A7" w:rsidP="001B07A7">
            <w:pPr>
              <w:pStyle w:val="a6"/>
              <w:contextualSpacing/>
              <w:rPr>
                <w:sz w:val="28"/>
                <w:szCs w:val="28"/>
                <w:lang w:val="kk-KZ"/>
              </w:rPr>
            </w:pPr>
            <w:r w:rsidRPr="001B07A7">
              <w:rPr>
                <w:sz w:val="28"/>
                <w:szCs w:val="28"/>
                <w:lang w:val="kk-KZ"/>
              </w:rPr>
              <w:t xml:space="preserve">         Қазақстан Республикасының 2014 жылғы 16 мамырдағы № 202-V ҚРЗ «Рұқсаттар және хабарламалар туралы»  заңына және Қазақстан Республикасының 2020 жылғы 7 шiлдедегi № 360-VI ҚРЗ  «Халық денсаулығы және денсаулық сақтау жүйесі туралы» Кодексіне негізінде келесі рұқсаттарды алуы тиіс:</w:t>
            </w:r>
          </w:p>
          <w:p w14:paraId="52F7F4D1" w14:textId="77777777" w:rsidR="001B07A7" w:rsidRPr="001B07A7" w:rsidRDefault="001B07A7" w:rsidP="001B07A7">
            <w:pPr>
              <w:pStyle w:val="a6"/>
              <w:contextualSpacing/>
              <w:rPr>
                <w:sz w:val="28"/>
                <w:szCs w:val="28"/>
                <w:lang w:val="kk-KZ"/>
              </w:rPr>
            </w:pPr>
            <w:r w:rsidRPr="001B07A7">
              <w:rPr>
                <w:sz w:val="28"/>
                <w:szCs w:val="28"/>
                <w:lang w:val="kk-KZ"/>
              </w:rPr>
              <w:t>1.</w:t>
            </w:r>
            <w:r w:rsidRPr="001B07A7">
              <w:rPr>
                <w:sz w:val="28"/>
                <w:szCs w:val="28"/>
                <w:lang w:val="kk-KZ"/>
              </w:rPr>
              <w:tab/>
              <w:t xml:space="preserve">Эпидемиологиялық маңызы жоғары объектінің санитариялық талаптарға  сәйкестігі туралы санитариялық-эпидемиологиялық қорытынды; </w:t>
            </w:r>
          </w:p>
          <w:p w14:paraId="0D77D025" w14:textId="77777777" w:rsidR="001B07A7" w:rsidRPr="001B07A7" w:rsidRDefault="001B07A7" w:rsidP="001B07A7">
            <w:pPr>
              <w:pStyle w:val="a6"/>
              <w:contextualSpacing/>
              <w:rPr>
                <w:sz w:val="28"/>
                <w:szCs w:val="28"/>
                <w:lang w:val="kk-KZ"/>
              </w:rPr>
            </w:pPr>
            <w:r w:rsidRPr="001B07A7">
              <w:rPr>
                <w:sz w:val="28"/>
                <w:szCs w:val="28"/>
                <w:lang w:val="kk-KZ"/>
              </w:rPr>
              <w:t>2.</w:t>
            </w:r>
            <w:r w:rsidRPr="001B07A7">
              <w:rPr>
                <w:sz w:val="28"/>
                <w:szCs w:val="28"/>
                <w:lang w:val="kk-KZ"/>
              </w:rPr>
              <w:tab/>
              <w:t>Эпидемиялық мәні болмашы 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аумақтық бөлімшелеріне "электрондық үкімет" www.egov.kz веб-порталы арқылы жіберу;</w:t>
            </w:r>
          </w:p>
          <w:p w14:paraId="4878C33A" w14:textId="77777777" w:rsidR="001B07A7" w:rsidRPr="001B07A7" w:rsidRDefault="001B07A7" w:rsidP="001B07A7">
            <w:pPr>
              <w:pStyle w:val="a6"/>
              <w:contextualSpacing/>
              <w:rPr>
                <w:sz w:val="28"/>
                <w:szCs w:val="28"/>
                <w:lang w:val="kk-KZ"/>
              </w:rPr>
            </w:pPr>
            <w:r w:rsidRPr="001B07A7">
              <w:rPr>
                <w:sz w:val="28"/>
                <w:szCs w:val="28"/>
                <w:lang w:val="kk-KZ"/>
              </w:rPr>
              <w:t>3.</w:t>
            </w:r>
            <w:r w:rsidRPr="001B07A7">
              <w:rPr>
                <w:sz w:val="28"/>
                <w:szCs w:val="28"/>
                <w:lang w:val="kk-KZ"/>
              </w:rPr>
              <w:tab/>
              <w:t xml:space="preserve">Есептеу (алдын ала) және белгіленген (соңғы) санитариялық қорғау аймақтарын </w:t>
            </w:r>
            <w:r w:rsidRPr="001B07A7">
              <w:rPr>
                <w:sz w:val="28"/>
                <w:szCs w:val="28"/>
                <w:lang w:val="kk-KZ"/>
              </w:rPr>
              <w:lastRenderedPageBreak/>
              <w:t>белгілеу жобалары бойынша санитариялық-эпидемиологиялық қорытынды;</w:t>
            </w:r>
          </w:p>
          <w:p w14:paraId="3F97C01F" w14:textId="5BE67337" w:rsidR="006F73E4" w:rsidRPr="00B52A57" w:rsidRDefault="001B07A7" w:rsidP="001B07A7">
            <w:pPr>
              <w:pStyle w:val="a6"/>
              <w:contextualSpacing/>
              <w:jc w:val="both"/>
              <w:rPr>
                <w:sz w:val="28"/>
                <w:szCs w:val="28"/>
                <w:lang w:val="kk-KZ"/>
              </w:rPr>
            </w:pPr>
            <w:r w:rsidRPr="001B07A7">
              <w:rPr>
                <w:sz w:val="28"/>
                <w:szCs w:val="28"/>
                <w:lang w:val="kk-KZ"/>
              </w:rPr>
              <w:t>4.</w:t>
            </w:r>
            <w:r w:rsidRPr="001B07A7">
              <w:rPr>
                <w:sz w:val="28"/>
                <w:szCs w:val="28"/>
                <w:lang w:val="kk-KZ"/>
              </w:rPr>
              <w:tab/>
              <w:t>Қоршаған ортаға, санитариялық қорғау аймақтарына зиянды заттар рұқсат етілген шығарындылары туралы нормативтік құжаттардың жобаларына санитариялық-эпидемиологиялық қорытынды.</w:t>
            </w:r>
          </w:p>
        </w:tc>
      </w:tr>
      <w:tr w:rsidR="00E52DA3" w:rsidRPr="009D77BE" w14:paraId="54DE71E9"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817F38"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3466" w:type="dxa"/>
            <w:tcBorders>
              <w:top w:val="single" w:sz="4" w:space="0" w:color="auto"/>
              <w:left w:val="single" w:sz="4" w:space="0" w:color="auto"/>
              <w:bottom w:val="single" w:sz="4" w:space="0" w:color="auto"/>
              <w:right w:val="single" w:sz="4" w:space="0" w:color="auto"/>
            </w:tcBorders>
          </w:tcPr>
          <w:p w14:paraId="7CFA538B"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облыстық орман шаруашылығы және жануарлар дүниесі аумақтық инспекциясы</w:t>
            </w:r>
          </w:p>
        </w:tc>
        <w:tc>
          <w:tcPr>
            <w:tcW w:w="5605" w:type="dxa"/>
            <w:tcBorders>
              <w:top w:val="single" w:sz="4" w:space="0" w:color="auto"/>
              <w:left w:val="single" w:sz="4" w:space="0" w:color="auto"/>
              <w:bottom w:val="single" w:sz="4" w:space="0" w:color="auto"/>
              <w:right w:val="single" w:sz="4" w:space="0" w:color="auto"/>
            </w:tcBorders>
          </w:tcPr>
          <w:p w14:paraId="03250425" w14:textId="77777777" w:rsidR="00BB0504" w:rsidRPr="00BB0504" w:rsidRDefault="00BB0504" w:rsidP="00BB0504">
            <w:pPr>
              <w:pStyle w:val="a6"/>
              <w:jc w:val="both"/>
              <w:rPr>
                <w:sz w:val="28"/>
                <w:szCs w:val="26"/>
                <w:lang w:val="kk-KZ"/>
              </w:rPr>
            </w:pPr>
            <w:r w:rsidRPr="00BB0504">
              <w:rPr>
                <w:sz w:val="28"/>
                <w:szCs w:val="26"/>
                <w:lang w:val="kk-KZ"/>
              </w:rPr>
              <w:t>Маңғыстау облыстық орман шаруашылығы және жануарлар дүниесі аумақтық инспекциясы «Озенмунайгаз» АҚ-ның белгіленіп отырған   қызметіне  ұсыныстар мен ескертулер беру жөніндегі өтінішін қарастырып, хабарлайды.</w:t>
            </w:r>
          </w:p>
          <w:p w14:paraId="3E1CA295" w14:textId="77777777" w:rsidR="00BB0504" w:rsidRPr="00BB0504" w:rsidRDefault="00BB0504" w:rsidP="00BB0504">
            <w:pPr>
              <w:pStyle w:val="a6"/>
              <w:jc w:val="both"/>
              <w:rPr>
                <w:sz w:val="28"/>
                <w:szCs w:val="26"/>
                <w:lang w:val="kk-KZ"/>
              </w:rPr>
            </w:pPr>
            <w:r w:rsidRPr="00BB0504">
              <w:rPr>
                <w:sz w:val="28"/>
                <w:szCs w:val="26"/>
                <w:lang w:val="kk-KZ"/>
              </w:rPr>
              <w:t xml:space="preserve"> «Озенмунайгаз» АҚ-ның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w:t>
            </w:r>
          </w:p>
          <w:p w14:paraId="6B960F3C" w14:textId="77777777" w:rsidR="00BB0504" w:rsidRPr="00BB0504" w:rsidRDefault="00BB0504" w:rsidP="00BB0504">
            <w:pPr>
              <w:pStyle w:val="a6"/>
              <w:jc w:val="both"/>
              <w:rPr>
                <w:sz w:val="28"/>
                <w:szCs w:val="26"/>
                <w:lang w:val="kk-KZ"/>
              </w:rPr>
            </w:pPr>
            <w:r w:rsidRPr="00BB0504">
              <w:rPr>
                <w:sz w:val="28"/>
                <w:szCs w:val="26"/>
                <w:lang w:val="kk-KZ"/>
              </w:rPr>
              <w:t xml:space="preserve"> Сонымен қатар,  «Озенмунайгаз» АҚ-ның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w:t>
            </w:r>
          </w:p>
          <w:p w14:paraId="5879D49D" w14:textId="76D37139" w:rsidR="00E52DA3" w:rsidRPr="00B52A57" w:rsidRDefault="00BB0504" w:rsidP="00BB0504">
            <w:pPr>
              <w:pStyle w:val="a6"/>
              <w:jc w:val="both"/>
              <w:rPr>
                <w:sz w:val="28"/>
                <w:szCs w:val="26"/>
                <w:lang w:val="kk-KZ"/>
              </w:rPr>
            </w:pPr>
            <w:r w:rsidRPr="00BB0504">
              <w:rPr>
                <w:sz w:val="28"/>
                <w:szCs w:val="26"/>
                <w:lang w:val="kk-KZ"/>
              </w:rPr>
              <w:t xml:space="preserve">Сондай ақ, «Озенмунайгаз» АҚ-ның  белгілеп отырған қызметі   Қазақстан Республикасының 2004 жылғы 9 шілдедегі «Жануарлар дүниесiн қорғау, өсiмiн молайту және пайдалану туралы» № 593 Заңының 17 бабы, Қазақстан Республикасының 2021 жылғы 2 қаңтардағы№ 400-VI ҚРЗ Экологиялық кодексінің 245, 246, 257 баптары,  Қазақстан Республикасының  2023 жылғы 2 қаңтардағы №183-VII «Өсімдіктер дүниесі туралы»  Заңының  7-бабы  2 тармағының және 45 баптарының талаптарын сақтай отырып жүргізілуі қажеттігін ескертеді. </w:t>
            </w:r>
          </w:p>
        </w:tc>
      </w:tr>
      <w:tr w:rsidR="00E52DA3" w:rsidRPr="009D77BE" w14:paraId="6AB612EB"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555BBBFD" w14:textId="06BBDD89" w:rsidR="00E52DA3" w:rsidRPr="00425C97" w:rsidRDefault="00935A94" w:rsidP="00931359">
            <w:pPr>
              <w:pStyle w:val="a4"/>
              <w:tabs>
                <w:tab w:val="left" w:pos="1134"/>
              </w:tabs>
              <w:spacing w:after="0" w:line="240" w:lineRule="auto"/>
              <w:ind w:left="0" w:firstLine="176"/>
              <w:jc w:val="both"/>
              <w:rPr>
                <w:sz w:val="28"/>
                <w:szCs w:val="28"/>
                <w:lang w:val="kk-KZ"/>
              </w:rPr>
            </w:pPr>
            <w:r w:rsidRPr="00425C97">
              <w:rPr>
                <w:sz w:val="28"/>
                <w:szCs w:val="28"/>
                <w:lang w:val="kk-KZ"/>
              </w:rPr>
              <w:t>7</w:t>
            </w:r>
          </w:p>
        </w:tc>
        <w:tc>
          <w:tcPr>
            <w:tcW w:w="3466" w:type="dxa"/>
            <w:tcBorders>
              <w:top w:val="single" w:sz="4" w:space="0" w:color="auto"/>
              <w:left w:val="single" w:sz="4" w:space="0" w:color="auto"/>
              <w:bottom w:val="single" w:sz="4" w:space="0" w:color="auto"/>
              <w:right w:val="single" w:sz="4" w:space="0" w:color="auto"/>
            </w:tcBorders>
          </w:tcPr>
          <w:p w14:paraId="3B47CD46"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«БАТЫСҚАЗЖЕРҚОЙНАУЫ» Батыс Қазақстан геология өңіраралық департаменті</w:t>
            </w:r>
          </w:p>
        </w:tc>
        <w:tc>
          <w:tcPr>
            <w:tcW w:w="5605" w:type="dxa"/>
            <w:tcBorders>
              <w:top w:val="single" w:sz="4" w:space="0" w:color="auto"/>
              <w:left w:val="single" w:sz="4" w:space="0" w:color="auto"/>
              <w:bottom w:val="single" w:sz="4" w:space="0" w:color="auto"/>
              <w:right w:val="single" w:sz="4" w:space="0" w:color="auto"/>
            </w:tcBorders>
          </w:tcPr>
          <w:p w14:paraId="4C9AD3A4" w14:textId="6120189B" w:rsidR="00E52DA3" w:rsidRPr="00425C97" w:rsidRDefault="00957013" w:rsidP="002816C4">
            <w:pPr>
              <w:pStyle w:val="a4"/>
              <w:tabs>
                <w:tab w:val="left" w:pos="1134"/>
              </w:tabs>
              <w:spacing w:after="0" w:line="240" w:lineRule="auto"/>
              <w:ind w:left="0"/>
              <w:jc w:val="both"/>
              <w:rPr>
                <w:sz w:val="28"/>
                <w:szCs w:val="28"/>
                <w:lang w:val="kk-KZ"/>
              </w:rPr>
            </w:pPr>
            <w:r w:rsidRPr="00957013">
              <w:rPr>
                <w:sz w:val="28"/>
                <w:szCs w:val="28"/>
                <w:lang w:val="kk-KZ"/>
              </w:rPr>
              <w:t>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w:t>
            </w:r>
          </w:p>
        </w:tc>
      </w:tr>
      <w:tr w:rsidR="00A4366E" w:rsidRPr="00425C97" w14:paraId="4AE31E4A"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73B2202A" w14:textId="42165BD4" w:rsidR="00A4366E" w:rsidRPr="00425C97" w:rsidRDefault="004929B5" w:rsidP="00381E96">
            <w:pPr>
              <w:pStyle w:val="a4"/>
              <w:tabs>
                <w:tab w:val="left" w:pos="1134"/>
              </w:tabs>
              <w:spacing w:after="0" w:line="240" w:lineRule="auto"/>
              <w:ind w:left="0" w:firstLine="176"/>
              <w:jc w:val="both"/>
              <w:rPr>
                <w:sz w:val="28"/>
                <w:szCs w:val="28"/>
                <w:lang w:val="kk-KZ"/>
              </w:rPr>
            </w:pPr>
            <w:r>
              <w:rPr>
                <w:sz w:val="28"/>
                <w:szCs w:val="28"/>
                <w:lang w:val="kk-KZ"/>
              </w:rPr>
              <w:lastRenderedPageBreak/>
              <w:t>8</w:t>
            </w:r>
          </w:p>
        </w:tc>
        <w:tc>
          <w:tcPr>
            <w:tcW w:w="3466" w:type="dxa"/>
            <w:tcBorders>
              <w:top w:val="single" w:sz="4" w:space="0" w:color="auto"/>
              <w:left w:val="single" w:sz="4" w:space="0" w:color="auto"/>
              <w:bottom w:val="single" w:sz="4" w:space="0" w:color="auto"/>
              <w:right w:val="single" w:sz="4" w:space="0" w:color="auto"/>
            </w:tcBorders>
          </w:tcPr>
          <w:p w14:paraId="1388EFBC" w14:textId="624D5CAF" w:rsidR="00A4366E" w:rsidRPr="00425C97" w:rsidRDefault="00487BF0" w:rsidP="00C5322A">
            <w:pPr>
              <w:pStyle w:val="a4"/>
              <w:tabs>
                <w:tab w:val="left" w:pos="1134"/>
              </w:tabs>
              <w:spacing w:line="240" w:lineRule="auto"/>
              <w:ind w:left="0" w:hanging="28"/>
              <w:jc w:val="center"/>
              <w:rPr>
                <w:sz w:val="28"/>
                <w:szCs w:val="28"/>
                <w:lang w:val="kk-KZ"/>
              </w:rPr>
            </w:pPr>
            <w:r>
              <w:rPr>
                <w:sz w:val="28"/>
                <w:szCs w:val="28"/>
                <w:lang w:val="kk-KZ"/>
              </w:rPr>
              <w:t>Қарақия</w:t>
            </w:r>
            <w:r w:rsidR="00A4366E" w:rsidRPr="00A4366E">
              <w:rPr>
                <w:sz w:val="28"/>
                <w:szCs w:val="28"/>
                <w:lang w:val="kk-KZ"/>
              </w:rPr>
              <w:t xml:space="preserve"> ауданы әкімінің аппараты</w:t>
            </w:r>
          </w:p>
        </w:tc>
        <w:tc>
          <w:tcPr>
            <w:tcW w:w="5605" w:type="dxa"/>
            <w:tcBorders>
              <w:top w:val="single" w:sz="4" w:space="0" w:color="auto"/>
              <w:left w:val="single" w:sz="4" w:space="0" w:color="auto"/>
              <w:bottom w:val="single" w:sz="4" w:space="0" w:color="auto"/>
              <w:right w:val="single" w:sz="4" w:space="0" w:color="auto"/>
            </w:tcBorders>
          </w:tcPr>
          <w:p w14:paraId="0761B82C" w14:textId="7BD5B3D6" w:rsidR="00A4366E" w:rsidRPr="00425C97" w:rsidRDefault="00930738" w:rsidP="00523D7F">
            <w:pPr>
              <w:pStyle w:val="a4"/>
              <w:tabs>
                <w:tab w:val="left" w:pos="1134"/>
              </w:tabs>
              <w:spacing w:after="0" w:line="240" w:lineRule="auto"/>
              <w:ind w:left="0"/>
              <w:jc w:val="center"/>
              <w:rPr>
                <w:sz w:val="28"/>
                <w:szCs w:val="28"/>
                <w:lang w:val="kk-KZ"/>
              </w:rPr>
            </w:pPr>
            <w:r w:rsidRPr="00930738">
              <w:rPr>
                <w:sz w:val="28"/>
                <w:szCs w:val="28"/>
                <w:lang w:val="kk-KZ"/>
              </w:rPr>
              <w:t>Ұсынылмады</w:t>
            </w:r>
          </w:p>
        </w:tc>
      </w:tr>
      <w:tr w:rsidR="003C01B9" w:rsidRPr="00425C97" w14:paraId="52B8EFC3"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A835EF" w14:textId="2C490E09" w:rsidR="003C01B9" w:rsidRPr="00425C97" w:rsidRDefault="00487BF0" w:rsidP="00381E96">
            <w:pPr>
              <w:pStyle w:val="a4"/>
              <w:tabs>
                <w:tab w:val="left" w:pos="1134"/>
              </w:tabs>
              <w:spacing w:after="0" w:line="240" w:lineRule="auto"/>
              <w:ind w:left="0" w:firstLine="176"/>
              <w:jc w:val="both"/>
              <w:rPr>
                <w:sz w:val="28"/>
                <w:szCs w:val="28"/>
                <w:lang w:val="kk-KZ"/>
              </w:rPr>
            </w:pPr>
            <w:r>
              <w:rPr>
                <w:sz w:val="28"/>
                <w:szCs w:val="28"/>
                <w:lang w:val="kk-KZ"/>
              </w:rPr>
              <w:t>9</w:t>
            </w:r>
          </w:p>
        </w:tc>
        <w:tc>
          <w:tcPr>
            <w:tcW w:w="3466" w:type="dxa"/>
            <w:tcBorders>
              <w:top w:val="single" w:sz="4" w:space="0" w:color="auto"/>
              <w:left w:val="single" w:sz="4" w:space="0" w:color="auto"/>
              <w:bottom w:val="single" w:sz="4" w:space="0" w:color="auto"/>
              <w:right w:val="single" w:sz="4" w:space="0" w:color="auto"/>
            </w:tcBorders>
          </w:tcPr>
          <w:p w14:paraId="4A29F39B" w14:textId="77777777" w:rsidR="003C01B9" w:rsidRPr="00425C97" w:rsidRDefault="003C01B9" w:rsidP="00C5322A">
            <w:pPr>
              <w:pStyle w:val="a4"/>
              <w:tabs>
                <w:tab w:val="left" w:pos="1134"/>
              </w:tabs>
              <w:spacing w:line="240" w:lineRule="auto"/>
              <w:ind w:left="0" w:hanging="28"/>
              <w:jc w:val="center"/>
              <w:rPr>
                <w:sz w:val="28"/>
                <w:szCs w:val="28"/>
                <w:lang w:val="kk-KZ"/>
              </w:rPr>
            </w:pPr>
            <w:r w:rsidRPr="00425C97">
              <w:rPr>
                <w:sz w:val="28"/>
                <w:szCs w:val="28"/>
                <w:lang w:val="kk-KZ"/>
              </w:rPr>
              <w:t>Қоғам</w:t>
            </w:r>
          </w:p>
        </w:tc>
        <w:tc>
          <w:tcPr>
            <w:tcW w:w="5605" w:type="dxa"/>
            <w:tcBorders>
              <w:top w:val="single" w:sz="4" w:space="0" w:color="auto"/>
              <w:left w:val="single" w:sz="4" w:space="0" w:color="auto"/>
              <w:bottom w:val="single" w:sz="4" w:space="0" w:color="auto"/>
              <w:right w:val="single" w:sz="4" w:space="0" w:color="auto"/>
            </w:tcBorders>
          </w:tcPr>
          <w:p w14:paraId="46735CB9" w14:textId="529BA66E" w:rsidR="003C01B9" w:rsidRPr="00425C97" w:rsidRDefault="00523D7F" w:rsidP="00523D7F">
            <w:pPr>
              <w:pStyle w:val="a4"/>
              <w:tabs>
                <w:tab w:val="left" w:pos="1134"/>
              </w:tabs>
              <w:spacing w:after="0" w:line="240" w:lineRule="auto"/>
              <w:ind w:left="0"/>
              <w:jc w:val="center"/>
              <w:rPr>
                <w:sz w:val="28"/>
                <w:szCs w:val="28"/>
                <w:lang w:val="kk-KZ"/>
              </w:rPr>
            </w:pPr>
            <w:r w:rsidRPr="00425C97">
              <w:rPr>
                <w:sz w:val="28"/>
                <w:szCs w:val="28"/>
                <w:lang w:val="kk-KZ"/>
              </w:rPr>
              <w:t>Ұсынылмады</w:t>
            </w:r>
          </w:p>
        </w:tc>
      </w:tr>
    </w:tbl>
    <w:p w14:paraId="1BD2DB6B" w14:textId="77777777" w:rsidR="008B521E" w:rsidRPr="00666D5E" w:rsidRDefault="008B521E" w:rsidP="000F01DE">
      <w:pPr>
        <w:rPr>
          <w:sz w:val="28"/>
          <w:szCs w:val="28"/>
          <w:lang w:val="kk-KZ"/>
        </w:rPr>
      </w:pPr>
    </w:p>
    <w:sectPr w:rsidR="008B521E" w:rsidRPr="00666D5E" w:rsidSect="00B94509">
      <w:pgSz w:w="11906" w:h="16838"/>
      <w:pgMar w:top="567"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E390A"/>
    <w:multiLevelType w:val="multilevel"/>
    <w:tmpl w:val="FDD4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1054B"/>
    <w:multiLevelType w:val="multilevel"/>
    <w:tmpl w:val="65F62B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B084D"/>
    <w:multiLevelType w:val="multilevel"/>
    <w:tmpl w:val="27EE4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1D2F3E"/>
    <w:multiLevelType w:val="multilevel"/>
    <w:tmpl w:val="54DE6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554E82"/>
    <w:multiLevelType w:val="multilevel"/>
    <w:tmpl w:val="4836A1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F74578"/>
    <w:multiLevelType w:val="multilevel"/>
    <w:tmpl w:val="B21ECE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46BF0"/>
    <w:multiLevelType w:val="multilevel"/>
    <w:tmpl w:val="6AF81E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43865"/>
    <w:multiLevelType w:val="multilevel"/>
    <w:tmpl w:val="571C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82BA6"/>
    <w:multiLevelType w:val="multilevel"/>
    <w:tmpl w:val="545C9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6238C5"/>
    <w:multiLevelType w:val="multilevel"/>
    <w:tmpl w:val="18B09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10D69"/>
    <w:multiLevelType w:val="multilevel"/>
    <w:tmpl w:val="70FACA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D81E0E"/>
    <w:multiLevelType w:val="multilevel"/>
    <w:tmpl w:val="726A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35375"/>
    <w:multiLevelType w:val="multilevel"/>
    <w:tmpl w:val="10D8B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EA1FF5"/>
    <w:multiLevelType w:val="multilevel"/>
    <w:tmpl w:val="435E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083594"/>
    <w:multiLevelType w:val="multilevel"/>
    <w:tmpl w:val="5A468A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156EA7"/>
    <w:multiLevelType w:val="multilevel"/>
    <w:tmpl w:val="AEEE6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EF2DDD"/>
    <w:multiLevelType w:val="multilevel"/>
    <w:tmpl w:val="811235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0C073F"/>
    <w:multiLevelType w:val="multilevel"/>
    <w:tmpl w:val="652CC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7E303D"/>
    <w:multiLevelType w:val="multilevel"/>
    <w:tmpl w:val="8E9A2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886C03"/>
    <w:multiLevelType w:val="multilevel"/>
    <w:tmpl w:val="EA1A66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3244D1"/>
    <w:multiLevelType w:val="multilevel"/>
    <w:tmpl w:val="7E9C9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3926E8"/>
    <w:multiLevelType w:val="multilevel"/>
    <w:tmpl w:val="940645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CC0C53"/>
    <w:multiLevelType w:val="multilevel"/>
    <w:tmpl w:val="08724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9C261E"/>
    <w:multiLevelType w:val="multilevel"/>
    <w:tmpl w:val="1E92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6241C5"/>
    <w:multiLevelType w:val="multilevel"/>
    <w:tmpl w:val="E23C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4F5A44"/>
    <w:multiLevelType w:val="multilevel"/>
    <w:tmpl w:val="684EE0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B479C9"/>
    <w:multiLevelType w:val="multilevel"/>
    <w:tmpl w:val="CE90E0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9321F9"/>
    <w:multiLevelType w:val="multilevel"/>
    <w:tmpl w:val="30EE9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3730E9"/>
    <w:multiLevelType w:val="multilevel"/>
    <w:tmpl w:val="1DFCA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916FC8"/>
    <w:multiLevelType w:val="multilevel"/>
    <w:tmpl w:val="2D14C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FF1EC4"/>
    <w:multiLevelType w:val="multilevel"/>
    <w:tmpl w:val="D32A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D67BC7"/>
    <w:multiLevelType w:val="multilevel"/>
    <w:tmpl w:val="CF52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B6427F"/>
    <w:multiLevelType w:val="multilevel"/>
    <w:tmpl w:val="699C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53BE9"/>
    <w:multiLevelType w:val="multilevel"/>
    <w:tmpl w:val="1906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016349"/>
    <w:multiLevelType w:val="multilevel"/>
    <w:tmpl w:val="769486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D539BF"/>
    <w:multiLevelType w:val="multilevel"/>
    <w:tmpl w:val="28FA82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D05255"/>
    <w:multiLevelType w:val="multilevel"/>
    <w:tmpl w:val="814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8649112">
    <w:abstractNumId w:val="11"/>
  </w:num>
  <w:num w:numId="2" w16cid:durableId="1536192532">
    <w:abstractNumId w:val="0"/>
  </w:num>
  <w:num w:numId="3" w16cid:durableId="1314917708">
    <w:abstractNumId w:val="33"/>
  </w:num>
  <w:num w:numId="4" w16cid:durableId="1417243153">
    <w:abstractNumId w:val="29"/>
  </w:num>
  <w:num w:numId="5" w16cid:durableId="137841528">
    <w:abstractNumId w:val="24"/>
  </w:num>
  <w:num w:numId="6" w16cid:durableId="158279285">
    <w:abstractNumId w:val="27"/>
  </w:num>
  <w:num w:numId="7" w16cid:durableId="1911846806">
    <w:abstractNumId w:val="31"/>
  </w:num>
  <w:num w:numId="8" w16cid:durableId="1318530269">
    <w:abstractNumId w:val="30"/>
  </w:num>
  <w:num w:numId="9" w16cid:durableId="1759017846">
    <w:abstractNumId w:val="12"/>
  </w:num>
  <w:num w:numId="10" w16cid:durableId="1103648909">
    <w:abstractNumId w:val="8"/>
  </w:num>
  <w:num w:numId="11" w16cid:durableId="988945025">
    <w:abstractNumId w:val="28"/>
  </w:num>
  <w:num w:numId="12" w16cid:durableId="320080002">
    <w:abstractNumId w:val="32"/>
  </w:num>
  <w:num w:numId="13" w16cid:durableId="2041541675">
    <w:abstractNumId w:val="7"/>
  </w:num>
  <w:num w:numId="14" w16cid:durableId="784234773">
    <w:abstractNumId w:val="36"/>
  </w:num>
  <w:num w:numId="15" w16cid:durableId="1135290584">
    <w:abstractNumId w:val="18"/>
  </w:num>
  <w:num w:numId="16" w16cid:durableId="737018771">
    <w:abstractNumId w:val="5"/>
  </w:num>
  <w:num w:numId="17" w16cid:durableId="922648512">
    <w:abstractNumId w:val="17"/>
  </w:num>
  <w:num w:numId="18" w16cid:durableId="590966958">
    <w:abstractNumId w:val="21"/>
  </w:num>
  <w:num w:numId="19" w16cid:durableId="360710993">
    <w:abstractNumId w:val="4"/>
  </w:num>
  <w:num w:numId="20" w16cid:durableId="1913658195">
    <w:abstractNumId w:val="3"/>
  </w:num>
  <w:num w:numId="21" w16cid:durableId="1636980678">
    <w:abstractNumId w:val="35"/>
  </w:num>
  <w:num w:numId="22" w16cid:durableId="440418726">
    <w:abstractNumId w:val="2"/>
  </w:num>
  <w:num w:numId="23" w16cid:durableId="465317411">
    <w:abstractNumId w:val="16"/>
  </w:num>
  <w:num w:numId="24" w16cid:durableId="1442262046">
    <w:abstractNumId w:val="14"/>
  </w:num>
  <w:num w:numId="25" w16cid:durableId="1766073674">
    <w:abstractNumId w:val="19"/>
  </w:num>
  <w:num w:numId="26" w16cid:durableId="1420250064">
    <w:abstractNumId w:val="26"/>
  </w:num>
  <w:num w:numId="27" w16cid:durableId="1440879597">
    <w:abstractNumId w:val="10"/>
  </w:num>
  <w:num w:numId="28" w16cid:durableId="76248313">
    <w:abstractNumId w:val="1"/>
  </w:num>
  <w:num w:numId="29" w16cid:durableId="2071074087">
    <w:abstractNumId w:val="15"/>
  </w:num>
  <w:num w:numId="30" w16cid:durableId="422604550">
    <w:abstractNumId w:val="6"/>
  </w:num>
  <w:num w:numId="31" w16cid:durableId="889413786">
    <w:abstractNumId w:val="34"/>
  </w:num>
  <w:num w:numId="32" w16cid:durableId="1651250249">
    <w:abstractNumId w:val="25"/>
  </w:num>
  <w:num w:numId="33" w16cid:durableId="1107576461">
    <w:abstractNumId w:val="13"/>
  </w:num>
  <w:num w:numId="34" w16cid:durableId="896402403">
    <w:abstractNumId w:val="9"/>
  </w:num>
  <w:num w:numId="35" w16cid:durableId="138423906">
    <w:abstractNumId w:val="23"/>
  </w:num>
  <w:num w:numId="36" w16cid:durableId="1310403934">
    <w:abstractNumId w:val="22"/>
  </w:num>
  <w:num w:numId="37" w16cid:durableId="14354780">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69"/>
    <w:rsid w:val="00000A0B"/>
    <w:rsid w:val="0000151C"/>
    <w:rsid w:val="00001A3A"/>
    <w:rsid w:val="00007173"/>
    <w:rsid w:val="00010549"/>
    <w:rsid w:val="00014777"/>
    <w:rsid w:val="000168F2"/>
    <w:rsid w:val="00017280"/>
    <w:rsid w:val="000208E1"/>
    <w:rsid w:val="00025B6B"/>
    <w:rsid w:val="0002706C"/>
    <w:rsid w:val="0003293D"/>
    <w:rsid w:val="00033296"/>
    <w:rsid w:val="00033C74"/>
    <w:rsid w:val="00034249"/>
    <w:rsid w:val="00036571"/>
    <w:rsid w:val="00041AE0"/>
    <w:rsid w:val="00044E48"/>
    <w:rsid w:val="00045DBD"/>
    <w:rsid w:val="00045E3A"/>
    <w:rsid w:val="000474F0"/>
    <w:rsid w:val="00047C03"/>
    <w:rsid w:val="00054E9E"/>
    <w:rsid w:val="00060813"/>
    <w:rsid w:val="000610D8"/>
    <w:rsid w:val="00063F55"/>
    <w:rsid w:val="0006512C"/>
    <w:rsid w:val="000679B3"/>
    <w:rsid w:val="00070275"/>
    <w:rsid w:val="00070A50"/>
    <w:rsid w:val="000744E6"/>
    <w:rsid w:val="00074E7D"/>
    <w:rsid w:val="00076BF7"/>
    <w:rsid w:val="00077CD2"/>
    <w:rsid w:val="00080947"/>
    <w:rsid w:val="000852C5"/>
    <w:rsid w:val="0008787C"/>
    <w:rsid w:val="000969A6"/>
    <w:rsid w:val="000A018D"/>
    <w:rsid w:val="000A1B13"/>
    <w:rsid w:val="000A3CBD"/>
    <w:rsid w:val="000A42E5"/>
    <w:rsid w:val="000A43B5"/>
    <w:rsid w:val="000B06DC"/>
    <w:rsid w:val="000B0FBB"/>
    <w:rsid w:val="000B142F"/>
    <w:rsid w:val="000B4FB5"/>
    <w:rsid w:val="000C0C73"/>
    <w:rsid w:val="000C7AF2"/>
    <w:rsid w:val="000C7D9F"/>
    <w:rsid w:val="000D1B1B"/>
    <w:rsid w:val="000D24CB"/>
    <w:rsid w:val="000D4A44"/>
    <w:rsid w:val="000E057E"/>
    <w:rsid w:val="000E362A"/>
    <w:rsid w:val="000E48DA"/>
    <w:rsid w:val="000E4E51"/>
    <w:rsid w:val="000E5F3E"/>
    <w:rsid w:val="000E6E84"/>
    <w:rsid w:val="000F004D"/>
    <w:rsid w:val="000F01DE"/>
    <w:rsid w:val="000F354B"/>
    <w:rsid w:val="00103B1C"/>
    <w:rsid w:val="001076B2"/>
    <w:rsid w:val="00107CEB"/>
    <w:rsid w:val="00107FC3"/>
    <w:rsid w:val="001111EF"/>
    <w:rsid w:val="001145E9"/>
    <w:rsid w:val="001149B6"/>
    <w:rsid w:val="001177FD"/>
    <w:rsid w:val="0011789B"/>
    <w:rsid w:val="00122286"/>
    <w:rsid w:val="001254CF"/>
    <w:rsid w:val="00126FCF"/>
    <w:rsid w:val="00127BB9"/>
    <w:rsid w:val="00130D18"/>
    <w:rsid w:val="001311A0"/>
    <w:rsid w:val="00133273"/>
    <w:rsid w:val="00134836"/>
    <w:rsid w:val="00137245"/>
    <w:rsid w:val="001375C8"/>
    <w:rsid w:val="00140EC3"/>
    <w:rsid w:val="00145D77"/>
    <w:rsid w:val="0015291A"/>
    <w:rsid w:val="0015498D"/>
    <w:rsid w:val="00156821"/>
    <w:rsid w:val="00157ADC"/>
    <w:rsid w:val="0016304C"/>
    <w:rsid w:val="001632AE"/>
    <w:rsid w:val="001656A2"/>
    <w:rsid w:val="001668AC"/>
    <w:rsid w:val="00167853"/>
    <w:rsid w:val="00167E74"/>
    <w:rsid w:val="00170142"/>
    <w:rsid w:val="0017525B"/>
    <w:rsid w:val="001766F3"/>
    <w:rsid w:val="001805F1"/>
    <w:rsid w:val="001904D3"/>
    <w:rsid w:val="001905C3"/>
    <w:rsid w:val="00192E41"/>
    <w:rsid w:val="00195649"/>
    <w:rsid w:val="00196A8B"/>
    <w:rsid w:val="001A0C5C"/>
    <w:rsid w:val="001A5672"/>
    <w:rsid w:val="001A6C93"/>
    <w:rsid w:val="001A7BE5"/>
    <w:rsid w:val="001B07A7"/>
    <w:rsid w:val="001B2AC4"/>
    <w:rsid w:val="001B3121"/>
    <w:rsid w:val="001B5A71"/>
    <w:rsid w:val="001B6BE1"/>
    <w:rsid w:val="001C0261"/>
    <w:rsid w:val="001C27BA"/>
    <w:rsid w:val="001C2D3D"/>
    <w:rsid w:val="001C4635"/>
    <w:rsid w:val="001D1486"/>
    <w:rsid w:val="001D1AA6"/>
    <w:rsid w:val="001D4CB9"/>
    <w:rsid w:val="001E2D11"/>
    <w:rsid w:val="001E3BBE"/>
    <w:rsid w:val="001E5B79"/>
    <w:rsid w:val="001E5F74"/>
    <w:rsid w:val="001F0C3D"/>
    <w:rsid w:val="001F2B87"/>
    <w:rsid w:val="001F4200"/>
    <w:rsid w:val="001F618E"/>
    <w:rsid w:val="0020091B"/>
    <w:rsid w:val="00200930"/>
    <w:rsid w:val="00206AC2"/>
    <w:rsid w:val="00207108"/>
    <w:rsid w:val="00214309"/>
    <w:rsid w:val="00221E2D"/>
    <w:rsid w:val="002252A1"/>
    <w:rsid w:val="00225CCC"/>
    <w:rsid w:val="00227953"/>
    <w:rsid w:val="00230663"/>
    <w:rsid w:val="002355C2"/>
    <w:rsid w:val="00237363"/>
    <w:rsid w:val="002378E0"/>
    <w:rsid w:val="00241133"/>
    <w:rsid w:val="002411CE"/>
    <w:rsid w:val="00241A79"/>
    <w:rsid w:val="0025242D"/>
    <w:rsid w:val="00252DC7"/>
    <w:rsid w:val="0025338B"/>
    <w:rsid w:val="00253761"/>
    <w:rsid w:val="00254B7B"/>
    <w:rsid w:val="002562A8"/>
    <w:rsid w:val="00257BE8"/>
    <w:rsid w:val="0026448B"/>
    <w:rsid w:val="0026618D"/>
    <w:rsid w:val="00267C32"/>
    <w:rsid w:val="00267F47"/>
    <w:rsid w:val="00270F24"/>
    <w:rsid w:val="00272C7B"/>
    <w:rsid w:val="00273D21"/>
    <w:rsid w:val="002748E4"/>
    <w:rsid w:val="00274B2C"/>
    <w:rsid w:val="00275ECE"/>
    <w:rsid w:val="002816C4"/>
    <w:rsid w:val="002818AA"/>
    <w:rsid w:val="0028458B"/>
    <w:rsid w:val="0029154D"/>
    <w:rsid w:val="00291603"/>
    <w:rsid w:val="0029436D"/>
    <w:rsid w:val="00294EB3"/>
    <w:rsid w:val="002978B7"/>
    <w:rsid w:val="002A5EA9"/>
    <w:rsid w:val="002A6B1D"/>
    <w:rsid w:val="002A74E9"/>
    <w:rsid w:val="002B26F4"/>
    <w:rsid w:val="002B414C"/>
    <w:rsid w:val="002B7435"/>
    <w:rsid w:val="002B7CAB"/>
    <w:rsid w:val="002C157B"/>
    <w:rsid w:val="002C257A"/>
    <w:rsid w:val="002C7074"/>
    <w:rsid w:val="002D28AD"/>
    <w:rsid w:val="002E02C0"/>
    <w:rsid w:val="002E0D97"/>
    <w:rsid w:val="002E5E0B"/>
    <w:rsid w:val="002E635B"/>
    <w:rsid w:val="002E6430"/>
    <w:rsid w:val="002E66B6"/>
    <w:rsid w:val="002E6BD7"/>
    <w:rsid w:val="002E7F7A"/>
    <w:rsid w:val="002F014E"/>
    <w:rsid w:val="002F0E04"/>
    <w:rsid w:val="002F558F"/>
    <w:rsid w:val="002F6419"/>
    <w:rsid w:val="0030269C"/>
    <w:rsid w:val="00313F94"/>
    <w:rsid w:val="00315911"/>
    <w:rsid w:val="00316F71"/>
    <w:rsid w:val="003233F6"/>
    <w:rsid w:val="00324772"/>
    <w:rsid w:val="00325C42"/>
    <w:rsid w:val="003274D8"/>
    <w:rsid w:val="00332357"/>
    <w:rsid w:val="0033337C"/>
    <w:rsid w:val="003341F5"/>
    <w:rsid w:val="003345D6"/>
    <w:rsid w:val="00340978"/>
    <w:rsid w:val="003412A5"/>
    <w:rsid w:val="00341C26"/>
    <w:rsid w:val="003421A6"/>
    <w:rsid w:val="00345ED8"/>
    <w:rsid w:val="00346682"/>
    <w:rsid w:val="003472C1"/>
    <w:rsid w:val="00350546"/>
    <w:rsid w:val="00360D31"/>
    <w:rsid w:val="003732E4"/>
    <w:rsid w:val="0037531B"/>
    <w:rsid w:val="00381C87"/>
    <w:rsid w:val="00381E96"/>
    <w:rsid w:val="00383826"/>
    <w:rsid w:val="00383A60"/>
    <w:rsid w:val="003855DC"/>
    <w:rsid w:val="003864D9"/>
    <w:rsid w:val="00393D04"/>
    <w:rsid w:val="00395CF9"/>
    <w:rsid w:val="003A0309"/>
    <w:rsid w:val="003A4CAF"/>
    <w:rsid w:val="003A5196"/>
    <w:rsid w:val="003A59DD"/>
    <w:rsid w:val="003A71F0"/>
    <w:rsid w:val="003B4BD2"/>
    <w:rsid w:val="003B5BEF"/>
    <w:rsid w:val="003B6E7F"/>
    <w:rsid w:val="003B7306"/>
    <w:rsid w:val="003C01B9"/>
    <w:rsid w:val="003C27C3"/>
    <w:rsid w:val="003C4E89"/>
    <w:rsid w:val="003D3478"/>
    <w:rsid w:val="003D4CC3"/>
    <w:rsid w:val="003E0F1F"/>
    <w:rsid w:val="003E1EFB"/>
    <w:rsid w:val="003E54CC"/>
    <w:rsid w:val="003E68BD"/>
    <w:rsid w:val="003E70A9"/>
    <w:rsid w:val="003F0C04"/>
    <w:rsid w:val="003F56F2"/>
    <w:rsid w:val="003F660F"/>
    <w:rsid w:val="00401522"/>
    <w:rsid w:val="0040363E"/>
    <w:rsid w:val="00404152"/>
    <w:rsid w:val="0041638C"/>
    <w:rsid w:val="004203AB"/>
    <w:rsid w:val="004215CE"/>
    <w:rsid w:val="00424BE1"/>
    <w:rsid w:val="00425C97"/>
    <w:rsid w:val="004316F7"/>
    <w:rsid w:val="00434BCD"/>
    <w:rsid w:val="00437B9D"/>
    <w:rsid w:val="00437F55"/>
    <w:rsid w:val="00440302"/>
    <w:rsid w:val="004407A6"/>
    <w:rsid w:val="0044206D"/>
    <w:rsid w:val="004448D4"/>
    <w:rsid w:val="00446D27"/>
    <w:rsid w:val="0045247E"/>
    <w:rsid w:val="00465666"/>
    <w:rsid w:val="0046715B"/>
    <w:rsid w:val="00473E5D"/>
    <w:rsid w:val="00475003"/>
    <w:rsid w:val="0048004C"/>
    <w:rsid w:val="0048203F"/>
    <w:rsid w:val="004852CC"/>
    <w:rsid w:val="00486BDE"/>
    <w:rsid w:val="00487BF0"/>
    <w:rsid w:val="00487F74"/>
    <w:rsid w:val="004929B5"/>
    <w:rsid w:val="004953B0"/>
    <w:rsid w:val="004A23B7"/>
    <w:rsid w:val="004A298A"/>
    <w:rsid w:val="004A4215"/>
    <w:rsid w:val="004A6542"/>
    <w:rsid w:val="004A7C17"/>
    <w:rsid w:val="004B051C"/>
    <w:rsid w:val="004B0700"/>
    <w:rsid w:val="004B41E7"/>
    <w:rsid w:val="004B60C2"/>
    <w:rsid w:val="004B70FD"/>
    <w:rsid w:val="004C021A"/>
    <w:rsid w:val="004C0EE5"/>
    <w:rsid w:val="004C11D6"/>
    <w:rsid w:val="004C23A9"/>
    <w:rsid w:val="004C4329"/>
    <w:rsid w:val="004C783E"/>
    <w:rsid w:val="004D16DD"/>
    <w:rsid w:val="004D29A3"/>
    <w:rsid w:val="004D30BA"/>
    <w:rsid w:val="004D33B8"/>
    <w:rsid w:val="004D49B5"/>
    <w:rsid w:val="004D78B7"/>
    <w:rsid w:val="004E06BF"/>
    <w:rsid w:val="004E22F5"/>
    <w:rsid w:val="004E4086"/>
    <w:rsid w:val="004E45DA"/>
    <w:rsid w:val="004F742A"/>
    <w:rsid w:val="00504A3D"/>
    <w:rsid w:val="00507A07"/>
    <w:rsid w:val="00511D9E"/>
    <w:rsid w:val="0051548C"/>
    <w:rsid w:val="00515775"/>
    <w:rsid w:val="00517369"/>
    <w:rsid w:val="0052243C"/>
    <w:rsid w:val="00523D7F"/>
    <w:rsid w:val="00524184"/>
    <w:rsid w:val="00525FB3"/>
    <w:rsid w:val="00526BD0"/>
    <w:rsid w:val="00530127"/>
    <w:rsid w:val="005316EE"/>
    <w:rsid w:val="00531F6A"/>
    <w:rsid w:val="005320DD"/>
    <w:rsid w:val="005359F1"/>
    <w:rsid w:val="0054056F"/>
    <w:rsid w:val="00540CA6"/>
    <w:rsid w:val="00541F21"/>
    <w:rsid w:val="00542894"/>
    <w:rsid w:val="005436F5"/>
    <w:rsid w:val="005440B0"/>
    <w:rsid w:val="005445D9"/>
    <w:rsid w:val="005453F6"/>
    <w:rsid w:val="0054542C"/>
    <w:rsid w:val="00545B2E"/>
    <w:rsid w:val="00546441"/>
    <w:rsid w:val="00546FBD"/>
    <w:rsid w:val="00547102"/>
    <w:rsid w:val="0055060E"/>
    <w:rsid w:val="005512E5"/>
    <w:rsid w:val="00552B1C"/>
    <w:rsid w:val="00554607"/>
    <w:rsid w:val="00560831"/>
    <w:rsid w:val="00562541"/>
    <w:rsid w:val="00567E4B"/>
    <w:rsid w:val="00567E4D"/>
    <w:rsid w:val="00570AC4"/>
    <w:rsid w:val="00574FB4"/>
    <w:rsid w:val="005751C5"/>
    <w:rsid w:val="005752FD"/>
    <w:rsid w:val="00575C34"/>
    <w:rsid w:val="00576BE2"/>
    <w:rsid w:val="00583ED3"/>
    <w:rsid w:val="00584C8A"/>
    <w:rsid w:val="00585E3D"/>
    <w:rsid w:val="00593F95"/>
    <w:rsid w:val="00594D90"/>
    <w:rsid w:val="005960E4"/>
    <w:rsid w:val="005978CF"/>
    <w:rsid w:val="005A3B6B"/>
    <w:rsid w:val="005A4567"/>
    <w:rsid w:val="005B03A0"/>
    <w:rsid w:val="005B1795"/>
    <w:rsid w:val="005B499C"/>
    <w:rsid w:val="005C036F"/>
    <w:rsid w:val="005C0A8A"/>
    <w:rsid w:val="005C0FE7"/>
    <w:rsid w:val="005C374F"/>
    <w:rsid w:val="005C5950"/>
    <w:rsid w:val="005C5E7B"/>
    <w:rsid w:val="005D480D"/>
    <w:rsid w:val="005D5A55"/>
    <w:rsid w:val="005D7EF6"/>
    <w:rsid w:val="005E0736"/>
    <w:rsid w:val="005E2513"/>
    <w:rsid w:val="005E3CF9"/>
    <w:rsid w:val="005E57A4"/>
    <w:rsid w:val="005F2083"/>
    <w:rsid w:val="005F41B6"/>
    <w:rsid w:val="005F5E88"/>
    <w:rsid w:val="005F7141"/>
    <w:rsid w:val="005F7D93"/>
    <w:rsid w:val="00600247"/>
    <w:rsid w:val="00601C82"/>
    <w:rsid w:val="00603892"/>
    <w:rsid w:val="00610C88"/>
    <w:rsid w:val="006118B7"/>
    <w:rsid w:val="00612912"/>
    <w:rsid w:val="00613F72"/>
    <w:rsid w:val="006146C0"/>
    <w:rsid w:val="00616F03"/>
    <w:rsid w:val="00625267"/>
    <w:rsid w:val="006263D5"/>
    <w:rsid w:val="006271BD"/>
    <w:rsid w:val="0062723E"/>
    <w:rsid w:val="006302B0"/>
    <w:rsid w:val="006331B8"/>
    <w:rsid w:val="006357D6"/>
    <w:rsid w:val="00644107"/>
    <w:rsid w:val="0064625C"/>
    <w:rsid w:val="00651E54"/>
    <w:rsid w:val="00655882"/>
    <w:rsid w:val="00656283"/>
    <w:rsid w:val="00656E16"/>
    <w:rsid w:val="00656F3C"/>
    <w:rsid w:val="00660591"/>
    <w:rsid w:val="00661501"/>
    <w:rsid w:val="006632AB"/>
    <w:rsid w:val="0066465D"/>
    <w:rsid w:val="00665182"/>
    <w:rsid w:val="00665355"/>
    <w:rsid w:val="00666D5E"/>
    <w:rsid w:val="0067131B"/>
    <w:rsid w:val="0067373F"/>
    <w:rsid w:val="00676CFC"/>
    <w:rsid w:val="00677BF0"/>
    <w:rsid w:val="00681088"/>
    <w:rsid w:val="0068706C"/>
    <w:rsid w:val="0068751F"/>
    <w:rsid w:val="00687991"/>
    <w:rsid w:val="0069359F"/>
    <w:rsid w:val="0069485B"/>
    <w:rsid w:val="00695802"/>
    <w:rsid w:val="0069722B"/>
    <w:rsid w:val="006972A6"/>
    <w:rsid w:val="00697657"/>
    <w:rsid w:val="00697B73"/>
    <w:rsid w:val="006A04B9"/>
    <w:rsid w:val="006A30E6"/>
    <w:rsid w:val="006A6C38"/>
    <w:rsid w:val="006A7A5D"/>
    <w:rsid w:val="006B18CE"/>
    <w:rsid w:val="006B2FA5"/>
    <w:rsid w:val="006B3685"/>
    <w:rsid w:val="006B432F"/>
    <w:rsid w:val="006B598A"/>
    <w:rsid w:val="006B64E2"/>
    <w:rsid w:val="006C3B7A"/>
    <w:rsid w:val="006C4415"/>
    <w:rsid w:val="006C5D05"/>
    <w:rsid w:val="006C669E"/>
    <w:rsid w:val="006D0974"/>
    <w:rsid w:val="006D4434"/>
    <w:rsid w:val="006E0DAA"/>
    <w:rsid w:val="006E272A"/>
    <w:rsid w:val="006E3BAB"/>
    <w:rsid w:val="006E4A9F"/>
    <w:rsid w:val="006E4B3E"/>
    <w:rsid w:val="006F0FD4"/>
    <w:rsid w:val="006F3D23"/>
    <w:rsid w:val="006F52A2"/>
    <w:rsid w:val="006F73E4"/>
    <w:rsid w:val="00702A1F"/>
    <w:rsid w:val="00706B43"/>
    <w:rsid w:val="0071306A"/>
    <w:rsid w:val="007306A1"/>
    <w:rsid w:val="00730BEA"/>
    <w:rsid w:val="00737607"/>
    <w:rsid w:val="007377F9"/>
    <w:rsid w:val="0074701F"/>
    <w:rsid w:val="007471CB"/>
    <w:rsid w:val="00751476"/>
    <w:rsid w:val="00752CF4"/>
    <w:rsid w:val="007551DD"/>
    <w:rsid w:val="0076169C"/>
    <w:rsid w:val="00761D7A"/>
    <w:rsid w:val="00761DAB"/>
    <w:rsid w:val="007638E9"/>
    <w:rsid w:val="007639CC"/>
    <w:rsid w:val="00764D8B"/>
    <w:rsid w:val="0076581D"/>
    <w:rsid w:val="00766377"/>
    <w:rsid w:val="00766B80"/>
    <w:rsid w:val="00766BA8"/>
    <w:rsid w:val="0076775D"/>
    <w:rsid w:val="00767D71"/>
    <w:rsid w:val="00771007"/>
    <w:rsid w:val="00773CF6"/>
    <w:rsid w:val="00775BBA"/>
    <w:rsid w:val="007807A1"/>
    <w:rsid w:val="007867F1"/>
    <w:rsid w:val="00790F3E"/>
    <w:rsid w:val="00791A12"/>
    <w:rsid w:val="00792ADB"/>
    <w:rsid w:val="007955C9"/>
    <w:rsid w:val="007A33C4"/>
    <w:rsid w:val="007B00D4"/>
    <w:rsid w:val="007B0D7D"/>
    <w:rsid w:val="007B2343"/>
    <w:rsid w:val="007B3952"/>
    <w:rsid w:val="007B40A4"/>
    <w:rsid w:val="007B49CC"/>
    <w:rsid w:val="007B687A"/>
    <w:rsid w:val="007B7511"/>
    <w:rsid w:val="007B7BFE"/>
    <w:rsid w:val="007C34BE"/>
    <w:rsid w:val="007C58FF"/>
    <w:rsid w:val="007C63E8"/>
    <w:rsid w:val="007C7AF2"/>
    <w:rsid w:val="007D1B08"/>
    <w:rsid w:val="007D2691"/>
    <w:rsid w:val="007D2B10"/>
    <w:rsid w:val="007D48E2"/>
    <w:rsid w:val="007D4AB5"/>
    <w:rsid w:val="007D6392"/>
    <w:rsid w:val="007D76EE"/>
    <w:rsid w:val="007D7874"/>
    <w:rsid w:val="007E0415"/>
    <w:rsid w:val="007E0AEA"/>
    <w:rsid w:val="007E0D43"/>
    <w:rsid w:val="007E2590"/>
    <w:rsid w:val="007E34B6"/>
    <w:rsid w:val="007E417B"/>
    <w:rsid w:val="007F689A"/>
    <w:rsid w:val="0080370A"/>
    <w:rsid w:val="00806A46"/>
    <w:rsid w:val="0080736E"/>
    <w:rsid w:val="00807E05"/>
    <w:rsid w:val="0081160C"/>
    <w:rsid w:val="0081784B"/>
    <w:rsid w:val="00817D30"/>
    <w:rsid w:val="008213BC"/>
    <w:rsid w:val="00823215"/>
    <w:rsid w:val="008238EE"/>
    <w:rsid w:val="00823E11"/>
    <w:rsid w:val="0082684C"/>
    <w:rsid w:val="00827C94"/>
    <w:rsid w:val="00830F45"/>
    <w:rsid w:val="00831A14"/>
    <w:rsid w:val="00835368"/>
    <w:rsid w:val="00840E36"/>
    <w:rsid w:val="008434CD"/>
    <w:rsid w:val="00845ED5"/>
    <w:rsid w:val="00851EB9"/>
    <w:rsid w:val="008536DF"/>
    <w:rsid w:val="00855BBC"/>
    <w:rsid w:val="00860708"/>
    <w:rsid w:val="00860A22"/>
    <w:rsid w:val="0086161E"/>
    <w:rsid w:val="0086171D"/>
    <w:rsid w:val="00861FCC"/>
    <w:rsid w:val="00865DC9"/>
    <w:rsid w:val="00866E32"/>
    <w:rsid w:val="00870C66"/>
    <w:rsid w:val="00871088"/>
    <w:rsid w:val="00874759"/>
    <w:rsid w:val="00877BBC"/>
    <w:rsid w:val="00880999"/>
    <w:rsid w:val="008811DC"/>
    <w:rsid w:val="0088229D"/>
    <w:rsid w:val="00882579"/>
    <w:rsid w:val="00883335"/>
    <w:rsid w:val="008839D6"/>
    <w:rsid w:val="00883D9A"/>
    <w:rsid w:val="00886E46"/>
    <w:rsid w:val="00887D79"/>
    <w:rsid w:val="00891021"/>
    <w:rsid w:val="00892DC6"/>
    <w:rsid w:val="0089432B"/>
    <w:rsid w:val="008A2615"/>
    <w:rsid w:val="008A3639"/>
    <w:rsid w:val="008A56E7"/>
    <w:rsid w:val="008A57A7"/>
    <w:rsid w:val="008A5B36"/>
    <w:rsid w:val="008A7480"/>
    <w:rsid w:val="008B0BCA"/>
    <w:rsid w:val="008B0C60"/>
    <w:rsid w:val="008B2A66"/>
    <w:rsid w:val="008B4784"/>
    <w:rsid w:val="008B521E"/>
    <w:rsid w:val="008B59E5"/>
    <w:rsid w:val="008C25D4"/>
    <w:rsid w:val="008C2DFB"/>
    <w:rsid w:val="008C5728"/>
    <w:rsid w:val="008C582B"/>
    <w:rsid w:val="008D00D5"/>
    <w:rsid w:val="008D1660"/>
    <w:rsid w:val="008D310B"/>
    <w:rsid w:val="008D336E"/>
    <w:rsid w:val="008D6105"/>
    <w:rsid w:val="008E022D"/>
    <w:rsid w:val="008F2B76"/>
    <w:rsid w:val="008F3724"/>
    <w:rsid w:val="008F5BAE"/>
    <w:rsid w:val="00901708"/>
    <w:rsid w:val="00901F65"/>
    <w:rsid w:val="00911108"/>
    <w:rsid w:val="00912AE9"/>
    <w:rsid w:val="009143B1"/>
    <w:rsid w:val="009160E6"/>
    <w:rsid w:val="00916D94"/>
    <w:rsid w:val="00917218"/>
    <w:rsid w:val="009205F1"/>
    <w:rsid w:val="00924096"/>
    <w:rsid w:val="00930738"/>
    <w:rsid w:val="00931359"/>
    <w:rsid w:val="00931EDB"/>
    <w:rsid w:val="009320F6"/>
    <w:rsid w:val="00934F89"/>
    <w:rsid w:val="009357C3"/>
    <w:rsid w:val="00935A94"/>
    <w:rsid w:val="00940768"/>
    <w:rsid w:val="0094143E"/>
    <w:rsid w:val="00942CC6"/>
    <w:rsid w:val="00944894"/>
    <w:rsid w:val="009466EC"/>
    <w:rsid w:val="00954F25"/>
    <w:rsid w:val="00955F21"/>
    <w:rsid w:val="00957013"/>
    <w:rsid w:val="00965C57"/>
    <w:rsid w:val="0097071A"/>
    <w:rsid w:val="00983D38"/>
    <w:rsid w:val="009851EC"/>
    <w:rsid w:val="00991143"/>
    <w:rsid w:val="00991F39"/>
    <w:rsid w:val="00992223"/>
    <w:rsid w:val="009931BC"/>
    <w:rsid w:val="00993805"/>
    <w:rsid w:val="00997DF3"/>
    <w:rsid w:val="009A0F80"/>
    <w:rsid w:val="009B0C2F"/>
    <w:rsid w:val="009B4344"/>
    <w:rsid w:val="009B70D0"/>
    <w:rsid w:val="009C0830"/>
    <w:rsid w:val="009C0AD7"/>
    <w:rsid w:val="009C5145"/>
    <w:rsid w:val="009C6A78"/>
    <w:rsid w:val="009D11C7"/>
    <w:rsid w:val="009D3D16"/>
    <w:rsid w:val="009D4819"/>
    <w:rsid w:val="009D4B91"/>
    <w:rsid w:val="009D5D26"/>
    <w:rsid w:val="009D77BE"/>
    <w:rsid w:val="009E07C8"/>
    <w:rsid w:val="009E3334"/>
    <w:rsid w:val="009F09E7"/>
    <w:rsid w:val="009F1BB5"/>
    <w:rsid w:val="009F2E76"/>
    <w:rsid w:val="00A03FCA"/>
    <w:rsid w:val="00A041F9"/>
    <w:rsid w:val="00A0787B"/>
    <w:rsid w:val="00A07E03"/>
    <w:rsid w:val="00A14413"/>
    <w:rsid w:val="00A1447D"/>
    <w:rsid w:val="00A1534D"/>
    <w:rsid w:val="00A15648"/>
    <w:rsid w:val="00A16769"/>
    <w:rsid w:val="00A214AB"/>
    <w:rsid w:val="00A23054"/>
    <w:rsid w:val="00A237CB"/>
    <w:rsid w:val="00A245C5"/>
    <w:rsid w:val="00A2502D"/>
    <w:rsid w:val="00A25613"/>
    <w:rsid w:val="00A31C8C"/>
    <w:rsid w:val="00A33B18"/>
    <w:rsid w:val="00A33D88"/>
    <w:rsid w:val="00A36568"/>
    <w:rsid w:val="00A4366E"/>
    <w:rsid w:val="00A452E3"/>
    <w:rsid w:val="00A45C53"/>
    <w:rsid w:val="00A50516"/>
    <w:rsid w:val="00A508D3"/>
    <w:rsid w:val="00A53947"/>
    <w:rsid w:val="00A62399"/>
    <w:rsid w:val="00A668E3"/>
    <w:rsid w:val="00A700FF"/>
    <w:rsid w:val="00A74C13"/>
    <w:rsid w:val="00A74F92"/>
    <w:rsid w:val="00A77E4C"/>
    <w:rsid w:val="00A80EE1"/>
    <w:rsid w:val="00A82059"/>
    <w:rsid w:val="00A82B6D"/>
    <w:rsid w:val="00A941F3"/>
    <w:rsid w:val="00A95F9B"/>
    <w:rsid w:val="00A96D0B"/>
    <w:rsid w:val="00AA0BC5"/>
    <w:rsid w:val="00AA1806"/>
    <w:rsid w:val="00AA1F3E"/>
    <w:rsid w:val="00AA362E"/>
    <w:rsid w:val="00AA63C8"/>
    <w:rsid w:val="00AA6D99"/>
    <w:rsid w:val="00AB01B9"/>
    <w:rsid w:val="00AB1553"/>
    <w:rsid w:val="00AB1D80"/>
    <w:rsid w:val="00AB3176"/>
    <w:rsid w:val="00AC1922"/>
    <w:rsid w:val="00AC1994"/>
    <w:rsid w:val="00AC1ACC"/>
    <w:rsid w:val="00AC1B7C"/>
    <w:rsid w:val="00AC483C"/>
    <w:rsid w:val="00AC4889"/>
    <w:rsid w:val="00AC5F3A"/>
    <w:rsid w:val="00AD135F"/>
    <w:rsid w:val="00AD502C"/>
    <w:rsid w:val="00AD560D"/>
    <w:rsid w:val="00AD5AA0"/>
    <w:rsid w:val="00AD5B5E"/>
    <w:rsid w:val="00AD7380"/>
    <w:rsid w:val="00AD7BEB"/>
    <w:rsid w:val="00AE02C8"/>
    <w:rsid w:val="00AE04D5"/>
    <w:rsid w:val="00AE1B8C"/>
    <w:rsid w:val="00AE4131"/>
    <w:rsid w:val="00AE495F"/>
    <w:rsid w:val="00AE781C"/>
    <w:rsid w:val="00AF33BA"/>
    <w:rsid w:val="00AF4192"/>
    <w:rsid w:val="00B019EF"/>
    <w:rsid w:val="00B0275E"/>
    <w:rsid w:val="00B03D43"/>
    <w:rsid w:val="00B06930"/>
    <w:rsid w:val="00B101AF"/>
    <w:rsid w:val="00B11B9D"/>
    <w:rsid w:val="00B14257"/>
    <w:rsid w:val="00B14AAB"/>
    <w:rsid w:val="00B16A76"/>
    <w:rsid w:val="00B202D5"/>
    <w:rsid w:val="00B23265"/>
    <w:rsid w:val="00B248AA"/>
    <w:rsid w:val="00B269C2"/>
    <w:rsid w:val="00B3221D"/>
    <w:rsid w:val="00B34727"/>
    <w:rsid w:val="00B34E2C"/>
    <w:rsid w:val="00B358D9"/>
    <w:rsid w:val="00B408CC"/>
    <w:rsid w:val="00B40AF5"/>
    <w:rsid w:val="00B43362"/>
    <w:rsid w:val="00B448B7"/>
    <w:rsid w:val="00B51DD8"/>
    <w:rsid w:val="00B52A57"/>
    <w:rsid w:val="00B54BB7"/>
    <w:rsid w:val="00B61AC3"/>
    <w:rsid w:val="00B663CB"/>
    <w:rsid w:val="00B702CD"/>
    <w:rsid w:val="00B70F84"/>
    <w:rsid w:val="00B720CC"/>
    <w:rsid w:val="00B7282E"/>
    <w:rsid w:val="00B758D2"/>
    <w:rsid w:val="00B7744A"/>
    <w:rsid w:val="00B77A46"/>
    <w:rsid w:val="00B81335"/>
    <w:rsid w:val="00B82928"/>
    <w:rsid w:val="00B84647"/>
    <w:rsid w:val="00B851A8"/>
    <w:rsid w:val="00B86313"/>
    <w:rsid w:val="00B879CC"/>
    <w:rsid w:val="00B94120"/>
    <w:rsid w:val="00B9445D"/>
    <w:rsid w:val="00B94509"/>
    <w:rsid w:val="00B95317"/>
    <w:rsid w:val="00BA272D"/>
    <w:rsid w:val="00BA2EDF"/>
    <w:rsid w:val="00BB0504"/>
    <w:rsid w:val="00BB0D8F"/>
    <w:rsid w:val="00BB36A4"/>
    <w:rsid w:val="00BB3B50"/>
    <w:rsid w:val="00BB4ED3"/>
    <w:rsid w:val="00BB716C"/>
    <w:rsid w:val="00BB78C9"/>
    <w:rsid w:val="00BC1134"/>
    <w:rsid w:val="00BC13BC"/>
    <w:rsid w:val="00BC2164"/>
    <w:rsid w:val="00BC2BCB"/>
    <w:rsid w:val="00BC7CB7"/>
    <w:rsid w:val="00BD0F1B"/>
    <w:rsid w:val="00BD48A4"/>
    <w:rsid w:val="00BD6A2E"/>
    <w:rsid w:val="00BD7BB7"/>
    <w:rsid w:val="00BE15BE"/>
    <w:rsid w:val="00BF084A"/>
    <w:rsid w:val="00BF10B7"/>
    <w:rsid w:val="00BF3158"/>
    <w:rsid w:val="00BF4784"/>
    <w:rsid w:val="00BF4907"/>
    <w:rsid w:val="00BF4B5C"/>
    <w:rsid w:val="00BF70FB"/>
    <w:rsid w:val="00BF719C"/>
    <w:rsid w:val="00C03DFA"/>
    <w:rsid w:val="00C05EAF"/>
    <w:rsid w:val="00C0789E"/>
    <w:rsid w:val="00C114A2"/>
    <w:rsid w:val="00C11F06"/>
    <w:rsid w:val="00C15810"/>
    <w:rsid w:val="00C15F48"/>
    <w:rsid w:val="00C17246"/>
    <w:rsid w:val="00C24D81"/>
    <w:rsid w:val="00C259FC"/>
    <w:rsid w:val="00C25B91"/>
    <w:rsid w:val="00C30681"/>
    <w:rsid w:val="00C3405B"/>
    <w:rsid w:val="00C34E03"/>
    <w:rsid w:val="00C35EF0"/>
    <w:rsid w:val="00C369C8"/>
    <w:rsid w:val="00C422C0"/>
    <w:rsid w:val="00C45200"/>
    <w:rsid w:val="00C46D4C"/>
    <w:rsid w:val="00C47E6D"/>
    <w:rsid w:val="00C51B27"/>
    <w:rsid w:val="00C51CD0"/>
    <w:rsid w:val="00C5322A"/>
    <w:rsid w:val="00C54937"/>
    <w:rsid w:val="00C5549B"/>
    <w:rsid w:val="00C561B2"/>
    <w:rsid w:val="00C561B5"/>
    <w:rsid w:val="00C60FB4"/>
    <w:rsid w:val="00C631F5"/>
    <w:rsid w:val="00C7014E"/>
    <w:rsid w:val="00C7197B"/>
    <w:rsid w:val="00C765D7"/>
    <w:rsid w:val="00C83011"/>
    <w:rsid w:val="00C845E0"/>
    <w:rsid w:val="00C858F5"/>
    <w:rsid w:val="00C9038F"/>
    <w:rsid w:val="00C9073C"/>
    <w:rsid w:val="00C92474"/>
    <w:rsid w:val="00C9296C"/>
    <w:rsid w:val="00C93D70"/>
    <w:rsid w:val="00C94776"/>
    <w:rsid w:val="00C95A35"/>
    <w:rsid w:val="00CA26E3"/>
    <w:rsid w:val="00CA3BB2"/>
    <w:rsid w:val="00CA6B4A"/>
    <w:rsid w:val="00CB3A46"/>
    <w:rsid w:val="00CB54E1"/>
    <w:rsid w:val="00CC1E3F"/>
    <w:rsid w:val="00CC273A"/>
    <w:rsid w:val="00CC69D0"/>
    <w:rsid w:val="00CD2273"/>
    <w:rsid w:val="00CE0C90"/>
    <w:rsid w:val="00CE21E2"/>
    <w:rsid w:val="00CE48AD"/>
    <w:rsid w:val="00CE6640"/>
    <w:rsid w:val="00CF2636"/>
    <w:rsid w:val="00CF655B"/>
    <w:rsid w:val="00CF7B83"/>
    <w:rsid w:val="00D023AD"/>
    <w:rsid w:val="00D04BAB"/>
    <w:rsid w:val="00D06ED4"/>
    <w:rsid w:val="00D079B6"/>
    <w:rsid w:val="00D11D74"/>
    <w:rsid w:val="00D14271"/>
    <w:rsid w:val="00D144DE"/>
    <w:rsid w:val="00D21441"/>
    <w:rsid w:val="00D23B77"/>
    <w:rsid w:val="00D25784"/>
    <w:rsid w:val="00D26931"/>
    <w:rsid w:val="00D2791D"/>
    <w:rsid w:val="00D328A3"/>
    <w:rsid w:val="00D41628"/>
    <w:rsid w:val="00D428CE"/>
    <w:rsid w:val="00D4410F"/>
    <w:rsid w:val="00D53FA9"/>
    <w:rsid w:val="00D5464E"/>
    <w:rsid w:val="00D5618A"/>
    <w:rsid w:val="00D57642"/>
    <w:rsid w:val="00D57904"/>
    <w:rsid w:val="00D57B9F"/>
    <w:rsid w:val="00D6694D"/>
    <w:rsid w:val="00D67156"/>
    <w:rsid w:val="00D73443"/>
    <w:rsid w:val="00D73838"/>
    <w:rsid w:val="00D76130"/>
    <w:rsid w:val="00D76C57"/>
    <w:rsid w:val="00D81818"/>
    <w:rsid w:val="00D81D62"/>
    <w:rsid w:val="00D8644E"/>
    <w:rsid w:val="00D90AD0"/>
    <w:rsid w:val="00D92BA4"/>
    <w:rsid w:val="00D93537"/>
    <w:rsid w:val="00D93B93"/>
    <w:rsid w:val="00DA70D4"/>
    <w:rsid w:val="00DB2061"/>
    <w:rsid w:val="00DB2BCE"/>
    <w:rsid w:val="00DB636A"/>
    <w:rsid w:val="00DC4791"/>
    <w:rsid w:val="00DD2436"/>
    <w:rsid w:val="00DD2596"/>
    <w:rsid w:val="00DD3F4C"/>
    <w:rsid w:val="00DD5415"/>
    <w:rsid w:val="00DD548F"/>
    <w:rsid w:val="00DE27A5"/>
    <w:rsid w:val="00DE351D"/>
    <w:rsid w:val="00DF112E"/>
    <w:rsid w:val="00DF11A2"/>
    <w:rsid w:val="00DF235E"/>
    <w:rsid w:val="00DF52BB"/>
    <w:rsid w:val="00DF595E"/>
    <w:rsid w:val="00E0342D"/>
    <w:rsid w:val="00E05707"/>
    <w:rsid w:val="00E102BC"/>
    <w:rsid w:val="00E104DA"/>
    <w:rsid w:val="00E10902"/>
    <w:rsid w:val="00E13837"/>
    <w:rsid w:val="00E25078"/>
    <w:rsid w:val="00E250C9"/>
    <w:rsid w:val="00E25D95"/>
    <w:rsid w:val="00E312A0"/>
    <w:rsid w:val="00E33B37"/>
    <w:rsid w:val="00E35FD5"/>
    <w:rsid w:val="00E37707"/>
    <w:rsid w:val="00E42BEE"/>
    <w:rsid w:val="00E47015"/>
    <w:rsid w:val="00E50139"/>
    <w:rsid w:val="00E52DA3"/>
    <w:rsid w:val="00E5467A"/>
    <w:rsid w:val="00E56404"/>
    <w:rsid w:val="00E65F49"/>
    <w:rsid w:val="00E66365"/>
    <w:rsid w:val="00E737D5"/>
    <w:rsid w:val="00E74870"/>
    <w:rsid w:val="00E768C7"/>
    <w:rsid w:val="00E77E5B"/>
    <w:rsid w:val="00E83A23"/>
    <w:rsid w:val="00E840A4"/>
    <w:rsid w:val="00E85632"/>
    <w:rsid w:val="00E87F09"/>
    <w:rsid w:val="00E90BB0"/>
    <w:rsid w:val="00E91562"/>
    <w:rsid w:val="00E9215E"/>
    <w:rsid w:val="00E938CC"/>
    <w:rsid w:val="00E9436E"/>
    <w:rsid w:val="00E94EF8"/>
    <w:rsid w:val="00E970B5"/>
    <w:rsid w:val="00EB09E2"/>
    <w:rsid w:val="00EB0B43"/>
    <w:rsid w:val="00EB14A0"/>
    <w:rsid w:val="00EC14CF"/>
    <w:rsid w:val="00EC339B"/>
    <w:rsid w:val="00EC5628"/>
    <w:rsid w:val="00EC7869"/>
    <w:rsid w:val="00ED04B0"/>
    <w:rsid w:val="00ED04BA"/>
    <w:rsid w:val="00ED0B6A"/>
    <w:rsid w:val="00ED16C1"/>
    <w:rsid w:val="00ED7045"/>
    <w:rsid w:val="00ED7485"/>
    <w:rsid w:val="00EE372D"/>
    <w:rsid w:val="00EE6C3C"/>
    <w:rsid w:val="00EF0516"/>
    <w:rsid w:val="00EF10A0"/>
    <w:rsid w:val="00F008DF"/>
    <w:rsid w:val="00F01FF4"/>
    <w:rsid w:val="00F04E9F"/>
    <w:rsid w:val="00F05FF7"/>
    <w:rsid w:val="00F06317"/>
    <w:rsid w:val="00F0783B"/>
    <w:rsid w:val="00F11A8B"/>
    <w:rsid w:val="00F1394C"/>
    <w:rsid w:val="00F13AE2"/>
    <w:rsid w:val="00F166D1"/>
    <w:rsid w:val="00F174E0"/>
    <w:rsid w:val="00F23AC7"/>
    <w:rsid w:val="00F23DF5"/>
    <w:rsid w:val="00F26987"/>
    <w:rsid w:val="00F3202A"/>
    <w:rsid w:val="00F36153"/>
    <w:rsid w:val="00F36364"/>
    <w:rsid w:val="00F36957"/>
    <w:rsid w:val="00F4007A"/>
    <w:rsid w:val="00F42632"/>
    <w:rsid w:val="00F4311B"/>
    <w:rsid w:val="00F47C0A"/>
    <w:rsid w:val="00F5107A"/>
    <w:rsid w:val="00F51873"/>
    <w:rsid w:val="00F532A3"/>
    <w:rsid w:val="00F53729"/>
    <w:rsid w:val="00F53CCD"/>
    <w:rsid w:val="00F545BE"/>
    <w:rsid w:val="00F616E1"/>
    <w:rsid w:val="00F64EFB"/>
    <w:rsid w:val="00F7278A"/>
    <w:rsid w:val="00F72E0B"/>
    <w:rsid w:val="00F7360C"/>
    <w:rsid w:val="00F747DB"/>
    <w:rsid w:val="00F75113"/>
    <w:rsid w:val="00F755F9"/>
    <w:rsid w:val="00F75CB0"/>
    <w:rsid w:val="00F81037"/>
    <w:rsid w:val="00F8256B"/>
    <w:rsid w:val="00F82866"/>
    <w:rsid w:val="00F95551"/>
    <w:rsid w:val="00F95C8A"/>
    <w:rsid w:val="00F972FC"/>
    <w:rsid w:val="00FA2C4E"/>
    <w:rsid w:val="00FA3B24"/>
    <w:rsid w:val="00FA3C0F"/>
    <w:rsid w:val="00FA5B5C"/>
    <w:rsid w:val="00FA5D83"/>
    <w:rsid w:val="00FB40F3"/>
    <w:rsid w:val="00FC4F4B"/>
    <w:rsid w:val="00FC7289"/>
    <w:rsid w:val="00FD1F02"/>
    <w:rsid w:val="00FD22EA"/>
    <w:rsid w:val="00FD73BA"/>
    <w:rsid w:val="00FD75B0"/>
    <w:rsid w:val="00FE1624"/>
    <w:rsid w:val="00FE471E"/>
    <w:rsid w:val="00FE6F22"/>
    <w:rsid w:val="00FF17AD"/>
    <w:rsid w:val="00FF246B"/>
    <w:rsid w:val="00FF691C"/>
    <w:rsid w:val="00FF70A9"/>
    <w:rsid w:val="00FF71CE"/>
    <w:rsid w:val="00FF79DD"/>
    <w:rsid w:val="00FF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AD79"/>
  <w15:docId w15:val="{DA1002A5-F4A4-4F8D-8F33-278BAFA0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D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F166D1"/>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3"/>
    <w:uiPriority w:val="34"/>
    <w:qFormat/>
    <w:rsid w:val="00F166D1"/>
    <w:pPr>
      <w:spacing w:after="200" w:line="276" w:lineRule="auto"/>
      <w:ind w:left="720"/>
      <w:contextualSpacing/>
    </w:pPr>
    <w:rPr>
      <w:sz w:val="22"/>
      <w:szCs w:val="22"/>
      <w:lang w:eastAsia="en-US"/>
    </w:rPr>
  </w:style>
  <w:style w:type="character" w:styleId="a5">
    <w:name w:val="Strong"/>
    <w:basedOn w:val="a0"/>
    <w:uiPriority w:val="22"/>
    <w:qFormat/>
    <w:rsid w:val="00F166D1"/>
    <w:rPr>
      <w:b/>
      <w:bCs/>
    </w:rPr>
  </w:style>
  <w:style w:type="paragraph" w:styleId="a6">
    <w:name w:val="No Spacing"/>
    <w:aliases w:val="мелкий,Обя"/>
    <w:link w:val="a7"/>
    <w:uiPriority w:val="99"/>
    <w:qFormat/>
    <w:rsid w:val="00F166D1"/>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4542C"/>
    <w:rPr>
      <w:rFonts w:ascii="Tahoma" w:hAnsi="Tahoma" w:cs="Tahoma"/>
      <w:sz w:val="16"/>
      <w:szCs w:val="16"/>
    </w:rPr>
  </w:style>
  <w:style w:type="character" w:customStyle="1" w:styleId="a9">
    <w:name w:val="Текст выноски Знак"/>
    <w:basedOn w:val="a0"/>
    <w:link w:val="a8"/>
    <w:uiPriority w:val="99"/>
    <w:semiHidden/>
    <w:rsid w:val="0054542C"/>
    <w:rPr>
      <w:rFonts w:ascii="Tahoma" w:eastAsia="Times New Roman" w:hAnsi="Tahoma" w:cs="Tahoma"/>
      <w:sz w:val="16"/>
      <w:szCs w:val="16"/>
      <w:lang w:eastAsia="ru-RU"/>
    </w:rPr>
  </w:style>
  <w:style w:type="character" w:customStyle="1" w:styleId="a7">
    <w:name w:val="Без интервала Знак"/>
    <w:aliases w:val="мелкий Знак,Обя Знак"/>
    <w:link w:val="a6"/>
    <w:uiPriority w:val="99"/>
    <w:rsid w:val="00033C74"/>
    <w:rPr>
      <w:rFonts w:ascii="Times New Roman" w:eastAsia="Times New Roman" w:hAnsi="Times New Roman" w:cs="Times New Roman"/>
      <w:sz w:val="24"/>
      <w:szCs w:val="24"/>
      <w:lang w:eastAsia="ru-RU"/>
    </w:rPr>
  </w:style>
  <w:style w:type="character" w:styleId="aa">
    <w:name w:val="Placeholder Text"/>
    <w:basedOn w:val="a0"/>
    <w:uiPriority w:val="99"/>
    <w:semiHidden/>
    <w:rsid w:val="002E6BD7"/>
    <w:rPr>
      <w:color w:val="808080"/>
    </w:rPr>
  </w:style>
  <w:style w:type="paragraph" w:customStyle="1" w:styleId="docdata">
    <w:name w:val="docdata"/>
    <w:aliases w:val="docy,v5,8332,bqiaagaaeyqcaaagiaiaaapzhwaabqegaaaaaaaaaaaaaaaaaaaaaaaaaaaaaaaaaaaaaaaaaaaaaaaaaaaaaaaaaaaaaaaaaaaaaaaaaaaaaaaaaaaaaaaaaaaaaaaaaaaaaaaaaaaaaaaaaaaaaaaaaaaaaaaaaaaaaaaaaaaaaaaaaaaaaaaaaaaaaaaaaaaaaaaaaaaaaaaaaaaaaaaaaaaaaaaaaaaaaaaa"/>
    <w:basedOn w:val="a"/>
    <w:rsid w:val="002E02C0"/>
    <w:pPr>
      <w:spacing w:before="100" w:beforeAutospacing="1" w:after="100" w:afterAutospacing="1"/>
    </w:pPr>
  </w:style>
  <w:style w:type="paragraph" w:styleId="ab">
    <w:name w:val="Normal (Web)"/>
    <w:basedOn w:val="a"/>
    <w:uiPriority w:val="99"/>
    <w:semiHidden/>
    <w:unhideWhenUsed/>
    <w:rsid w:val="002E02C0"/>
    <w:pPr>
      <w:spacing w:before="100" w:beforeAutospacing="1" w:after="100" w:afterAutospacing="1"/>
    </w:pPr>
  </w:style>
  <w:style w:type="character" w:styleId="ac">
    <w:name w:val="Hyperlink"/>
    <w:basedOn w:val="a0"/>
    <w:uiPriority w:val="99"/>
    <w:unhideWhenUsed/>
    <w:rsid w:val="006B432F"/>
    <w:rPr>
      <w:color w:val="0000FF" w:themeColor="hyperlink"/>
      <w:u w:val="single"/>
    </w:rPr>
  </w:style>
  <w:style w:type="character" w:styleId="ad">
    <w:name w:val="Unresolved Mention"/>
    <w:basedOn w:val="a0"/>
    <w:uiPriority w:val="99"/>
    <w:semiHidden/>
    <w:unhideWhenUsed/>
    <w:rsid w:val="006B4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93799">
      <w:bodyDiv w:val="1"/>
      <w:marLeft w:val="0"/>
      <w:marRight w:val="0"/>
      <w:marTop w:val="0"/>
      <w:marBottom w:val="0"/>
      <w:divBdr>
        <w:top w:val="none" w:sz="0" w:space="0" w:color="auto"/>
        <w:left w:val="none" w:sz="0" w:space="0" w:color="auto"/>
        <w:bottom w:val="none" w:sz="0" w:space="0" w:color="auto"/>
        <w:right w:val="none" w:sz="0" w:space="0" w:color="auto"/>
      </w:divBdr>
    </w:div>
    <w:div w:id="126247267">
      <w:bodyDiv w:val="1"/>
      <w:marLeft w:val="0"/>
      <w:marRight w:val="0"/>
      <w:marTop w:val="0"/>
      <w:marBottom w:val="0"/>
      <w:divBdr>
        <w:top w:val="none" w:sz="0" w:space="0" w:color="auto"/>
        <w:left w:val="none" w:sz="0" w:space="0" w:color="auto"/>
        <w:bottom w:val="none" w:sz="0" w:space="0" w:color="auto"/>
        <w:right w:val="none" w:sz="0" w:space="0" w:color="auto"/>
      </w:divBdr>
    </w:div>
    <w:div w:id="236209768">
      <w:bodyDiv w:val="1"/>
      <w:marLeft w:val="0"/>
      <w:marRight w:val="0"/>
      <w:marTop w:val="0"/>
      <w:marBottom w:val="0"/>
      <w:divBdr>
        <w:top w:val="none" w:sz="0" w:space="0" w:color="auto"/>
        <w:left w:val="none" w:sz="0" w:space="0" w:color="auto"/>
        <w:bottom w:val="none" w:sz="0" w:space="0" w:color="auto"/>
        <w:right w:val="none" w:sz="0" w:space="0" w:color="auto"/>
      </w:divBdr>
    </w:div>
    <w:div w:id="366106389">
      <w:bodyDiv w:val="1"/>
      <w:marLeft w:val="0"/>
      <w:marRight w:val="0"/>
      <w:marTop w:val="0"/>
      <w:marBottom w:val="0"/>
      <w:divBdr>
        <w:top w:val="none" w:sz="0" w:space="0" w:color="auto"/>
        <w:left w:val="none" w:sz="0" w:space="0" w:color="auto"/>
        <w:bottom w:val="none" w:sz="0" w:space="0" w:color="auto"/>
        <w:right w:val="none" w:sz="0" w:space="0" w:color="auto"/>
      </w:divBdr>
    </w:div>
    <w:div w:id="471213571">
      <w:bodyDiv w:val="1"/>
      <w:marLeft w:val="0"/>
      <w:marRight w:val="0"/>
      <w:marTop w:val="0"/>
      <w:marBottom w:val="0"/>
      <w:divBdr>
        <w:top w:val="none" w:sz="0" w:space="0" w:color="auto"/>
        <w:left w:val="none" w:sz="0" w:space="0" w:color="auto"/>
        <w:bottom w:val="none" w:sz="0" w:space="0" w:color="auto"/>
        <w:right w:val="none" w:sz="0" w:space="0" w:color="auto"/>
      </w:divBdr>
    </w:div>
    <w:div w:id="604969427">
      <w:bodyDiv w:val="1"/>
      <w:marLeft w:val="0"/>
      <w:marRight w:val="0"/>
      <w:marTop w:val="0"/>
      <w:marBottom w:val="0"/>
      <w:divBdr>
        <w:top w:val="none" w:sz="0" w:space="0" w:color="auto"/>
        <w:left w:val="none" w:sz="0" w:space="0" w:color="auto"/>
        <w:bottom w:val="none" w:sz="0" w:space="0" w:color="auto"/>
        <w:right w:val="none" w:sz="0" w:space="0" w:color="auto"/>
      </w:divBdr>
    </w:div>
    <w:div w:id="692071523">
      <w:bodyDiv w:val="1"/>
      <w:marLeft w:val="0"/>
      <w:marRight w:val="0"/>
      <w:marTop w:val="0"/>
      <w:marBottom w:val="0"/>
      <w:divBdr>
        <w:top w:val="none" w:sz="0" w:space="0" w:color="auto"/>
        <w:left w:val="none" w:sz="0" w:space="0" w:color="auto"/>
        <w:bottom w:val="none" w:sz="0" w:space="0" w:color="auto"/>
        <w:right w:val="none" w:sz="0" w:space="0" w:color="auto"/>
      </w:divBdr>
    </w:div>
    <w:div w:id="697631886">
      <w:bodyDiv w:val="1"/>
      <w:marLeft w:val="0"/>
      <w:marRight w:val="0"/>
      <w:marTop w:val="0"/>
      <w:marBottom w:val="0"/>
      <w:divBdr>
        <w:top w:val="none" w:sz="0" w:space="0" w:color="auto"/>
        <w:left w:val="none" w:sz="0" w:space="0" w:color="auto"/>
        <w:bottom w:val="none" w:sz="0" w:space="0" w:color="auto"/>
        <w:right w:val="none" w:sz="0" w:space="0" w:color="auto"/>
      </w:divBdr>
    </w:div>
    <w:div w:id="902985305">
      <w:bodyDiv w:val="1"/>
      <w:marLeft w:val="0"/>
      <w:marRight w:val="0"/>
      <w:marTop w:val="0"/>
      <w:marBottom w:val="0"/>
      <w:divBdr>
        <w:top w:val="none" w:sz="0" w:space="0" w:color="auto"/>
        <w:left w:val="none" w:sz="0" w:space="0" w:color="auto"/>
        <w:bottom w:val="none" w:sz="0" w:space="0" w:color="auto"/>
        <w:right w:val="none" w:sz="0" w:space="0" w:color="auto"/>
      </w:divBdr>
    </w:div>
    <w:div w:id="1037194866">
      <w:bodyDiv w:val="1"/>
      <w:marLeft w:val="0"/>
      <w:marRight w:val="0"/>
      <w:marTop w:val="0"/>
      <w:marBottom w:val="0"/>
      <w:divBdr>
        <w:top w:val="none" w:sz="0" w:space="0" w:color="auto"/>
        <w:left w:val="none" w:sz="0" w:space="0" w:color="auto"/>
        <w:bottom w:val="none" w:sz="0" w:space="0" w:color="auto"/>
        <w:right w:val="none" w:sz="0" w:space="0" w:color="auto"/>
      </w:divBdr>
    </w:div>
    <w:div w:id="1264075801">
      <w:bodyDiv w:val="1"/>
      <w:marLeft w:val="0"/>
      <w:marRight w:val="0"/>
      <w:marTop w:val="0"/>
      <w:marBottom w:val="0"/>
      <w:divBdr>
        <w:top w:val="none" w:sz="0" w:space="0" w:color="auto"/>
        <w:left w:val="none" w:sz="0" w:space="0" w:color="auto"/>
        <w:bottom w:val="none" w:sz="0" w:space="0" w:color="auto"/>
        <w:right w:val="none" w:sz="0" w:space="0" w:color="auto"/>
      </w:divBdr>
    </w:div>
    <w:div w:id="1516963763">
      <w:bodyDiv w:val="1"/>
      <w:marLeft w:val="0"/>
      <w:marRight w:val="0"/>
      <w:marTop w:val="0"/>
      <w:marBottom w:val="0"/>
      <w:divBdr>
        <w:top w:val="none" w:sz="0" w:space="0" w:color="auto"/>
        <w:left w:val="none" w:sz="0" w:space="0" w:color="auto"/>
        <w:bottom w:val="none" w:sz="0" w:space="0" w:color="auto"/>
        <w:right w:val="none" w:sz="0" w:space="0" w:color="auto"/>
      </w:divBdr>
    </w:div>
    <w:div w:id="1548953439">
      <w:bodyDiv w:val="1"/>
      <w:marLeft w:val="0"/>
      <w:marRight w:val="0"/>
      <w:marTop w:val="0"/>
      <w:marBottom w:val="0"/>
      <w:divBdr>
        <w:top w:val="none" w:sz="0" w:space="0" w:color="auto"/>
        <w:left w:val="none" w:sz="0" w:space="0" w:color="auto"/>
        <w:bottom w:val="none" w:sz="0" w:space="0" w:color="auto"/>
        <w:right w:val="none" w:sz="0" w:space="0" w:color="auto"/>
      </w:divBdr>
    </w:div>
    <w:div w:id="1571040693">
      <w:bodyDiv w:val="1"/>
      <w:marLeft w:val="0"/>
      <w:marRight w:val="0"/>
      <w:marTop w:val="0"/>
      <w:marBottom w:val="0"/>
      <w:divBdr>
        <w:top w:val="none" w:sz="0" w:space="0" w:color="auto"/>
        <w:left w:val="none" w:sz="0" w:space="0" w:color="auto"/>
        <w:bottom w:val="none" w:sz="0" w:space="0" w:color="auto"/>
        <w:right w:val="none" w:sz="0" w:space="0" w:color="auto"/>
      </w:divBdr>
    </w:div>
    <w:div w:id="1587298989">
      <w:bodyDiv w:val="1"/>
      <w:marLeft w:val="0"/>
      <w:marRight w:val="0"/>
      <w:marTop w:val="0"/>
      <w:marBottom w:val="0"/>
      <w:divBdr>
        <w:top w:val="none" w:sz="0" w:space="0" w:color="auto"/>
        <w:left w:val="none" w:sz="0" w:space="0" w:color="auto"/>
        <w:bottom w:val="none" w:sz="0" w:space="0" w:color="auto"/>
        <w:right w:val="none" w:sz="0" w:space="0" w:color="auto"/>
      </w:divBdr>
    </w:div>
    <w:div w:id="1773434934">
      <w:bodyDiv w:val="1"/>
      <w:marLeft w:val="0"/>
      <w:marRight w:val="0"/>
      <w:marTop w:val="0"/>
      <w:marBottom w:val="0"/>
      <w:divBdr>
        <w:top w:val="none" w:sz="0" w:space="0" w:color="auto"/>
        <w:left w:val="none" w:sz="0" w:space="0" w:color="auto"/>
        <w:bottom w:val="none" w:sz="0" w:space="0" w:color="auto"/>
        <w:right w:val="none" w:sz="0" w:space="0" w:color="auto"/>
      </w:divBdr>
    </w:div>
    <w:div w:id="1815367944">
      <w:bodyDiv w:val="1"/>
      <w:marLeft w:val="0"/>
      <w:marRight w:val="0"/>
      <w:marTop w:val="0"/>
      <w:marBottom w:val="0"/>
      <w:divBdr>
        <w:top w:val="none" w:sz="0" w:space="0" w:color="auto"/>
        <w:left w:val="none" w:sz="0" w:space="0" w:color="auto"/>
        <w:bottom w:val="none" w:sz="0" w:space="0" w:color="auto"/>
        <w:right w:val="none" w:sz="0" w:space="0" w:color="auto"/>
      </w:divBdr>
    </w:div>
    <w:div w:id="1875074849">
      <w:bodyDiv w:val="1"/>
      <w:marLeft w:val="0"/>
      <w:marRight w:val="0"/>
      <w:marTop w:val="0"/>
      <w:marBottom w:val="0"/>
      <w:divBdr>
        <w:top w:val="none" w:sz="0" w:space="0" w:color="auto"/>
        <w:left w:val="none" w:sz="0" w:space="0" w:color="auto"/>
        <w:bottom w:val="none" w:sz="0" w:space="0" w:color="auto"/>
        <w:right w:val="none" w:sz="0" w:space="0" w:color="auto"/>
      </w:divBdr>
    </w:div>
    <w:div w:id="1897079539">
      <w:bodyDiv w:val="1"/>
      <w:marLeft w:val="0"/>
      <w:marRight w:val="0"/>
      <w:marTop w:val="0"/>
      <w:marBottom w:val="0"/>
      <w:divBdr>
        <w:top w:val="none" w:sz="0" w:space="0" w:color="auto"/>
        <w:left w:val="none" w:sz="0" w:space="0" w:color="auto"/>
        <w:bottom w:val="none" w:sz="0" w:space="0" w:color="auto"/>
        <w:right w:val="none" w:sz="0" w:space="0" w:color="auto"/>
      </w:divBdr>
    </w:div>
    <w:div w:id="1980526851">
      <w:bodyDiv w:val="1"/>
      <w:marLeft w:val="0"/>
      <w:marRight w:val="0"/>
      <w:marTop w:val="0"/>
      <w:marBottom w:val="0"/>
      <w:divBdr>
        <w:top w:val="none" w:sz="0" w:space="0" w:color="auto"/>
        <w:left w:val="none" w:sz="0" w:space="0" w:color="auto"/>
        <w:bottom w:val="none" w:sz="0" w:space="0" w:color="auto"/>
        <w:right w:val="none" w:sz="0" w:space="0" w:color="auto"/>
      </w:divBdr>
    </w:div>
    <w:div w:id="2018799024">
      <w:bodyDiv w:val="1"/>
      <w:marLeft w:val="0"/>
      <w:marRight w:val="0"/>
      <w:marTop w:val="0"/>
      <w:marBottom w:val="0"/>
      <w:divBdr>
        <w:top w:val="none" w:sz="0" w:space="0" w:color="auto"/>
        <w:left w:val="none" w:sz="0" w:space="0" w:color="auto"/>
        <w:bottom w:val="none" w:sz="0" w:space="0" w:color="auto"/>
        <w:right w:val="none" w:sz="0" w:space="0" w:color="auto"/>
      </w:divBdr>
    </w:div>
    <w:div w:id="2023968665">
      <w:bodyDiv w:val="1"/>
      <w:marLeft w:val="0"/>
      <w:marRight w:val="0"/>
      <w:marTop w:val="0"/>
      <w:marBottom w:val="0"/>
      <w:divBdr>
        <w:top w:val="none" w:sz="0" w:space="0" w:color="auto"/>
        <w:left w:val="none" w:sz="0" w:space="0" w:color="auto"/>
        <w:bottom w:val="none" w:sz="0" w:space="0" w:color="auto"/>
        <w:right w:val="none" w:sz="0" w:space="0" w:color="auto"/>
      </w:divBdr>
    </w:div>
    <w:div w:id="2051759251">
      <w:bodyDiv w:val="1"/>
      <w:marLeft w:val="0"/>
      <w:marRight w:val="0"/>
      <w:marTop w:val="0"/>
      <w:marBottom w:val="0"/>
      <w:divBdr>
        <w:top w:val="none" w:sz="0" w:space="0" w:color="auto"/>
        <w:left w:val="none" w:sz="0" w:space="0" w:color="auto"/>
        <w:bottom w:val="none" w:sz="0" w:space="0" w:color="auto"/>
        <w:right w:val="none" w:sz="0" w:space="0" w:color="auto"/>
      </w:divBdr>
    </w:div>
    <w:div w:id="2061241553">
      <w:bodyDiv w:val="1"/>
      <w:marLeft w:val="0"/>
      <w:marRight w:val="0"/>
      <w:marTop w:val="0"/>
      <w:marBottom w:val="0"/>
      <w:divBdr>
        <w:top w:val="none" w:sz="0" w:space="0" w:color="auto"/>
        <w:left w:val="none" w:sz="0" w:space="0" w:color="auto"/>
        <w:bottom w:val="none" w:sz="0" w:space="0" w:color="auto"/>
        <w:right w:val="none" w:sz="0" w:space="0" w:color="auto"/>
      </w:divBdr>
    </w:div>
    <w:div w:id="2073306835">
      <w:bodyDiv w:val="1"/>
      <w:marLeft w:val="0"/>
      <w:marRight w:val="0"/>
      <w:marTop w:val="0"/>
      <w:marBottom w:val="0"/>
      <w:divBdr>
        <w:top w:val="none" w:sz="0" w:space="0" w:color="auto"/>
        <w:left w:val="none" w:sz="0" w:space="0" w:color="auto"/>
        <w:bottom w:val="none" w:sz="0" w:space="0" w:color="auto"/>
        <w:right w:val="none" w:sz="0" w:space="0" w:color="auto"/>
      </w:divBdr>
    </w:div>
    <w:div w:id="211211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E5376-1F49-4BA1-8FE9-4DFE63D3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12</Pages>
  <Words>2773</Words>
  <Characters>15812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715</cp:revision>
  <cp:lastPrinted>2025-11-17T06:25:00Z</cp:lastPrinted>
  <dcterms:created xsi:type="dcterms:W3CDTF">2025-11-17T06:25:00Z</dcterms:created>
  <dcterms:modified xsi:type="dcterms:W3CDTF">2026-08-04T05:35:00Z</dcterms:modified>
</cp:coreProperties>
</file>