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48B" w:rsidRDefault="007575CB">
      <w:pPr>
        <w:spacing w:after="0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348B" w:rsidRDefault="007575CB">
      <w:pPr>
        <w:spacing w:after="0"/>
      </w:pPr>
      <w:r>
        <w:rPr>
          <w:b/>
          <w:color w:val="000000"/>
          <w:sz w:val="28"/>
        </w:rPr>
        <w:t>Сыбайлас жемқорлық тәуекелдеріне ішкі талдау жүргізудің үлгілік қағидаларын бекіту туралы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t xml:space="preserve">Қазақстан Республикасы Мемлекеттік қызмет істері және сыбайлас жемқорлыққа қарсы іс-қимыл агенттігі Төрағасының 2016 жылғы 19 қазандағы № 12 бұйрығы. Қазақстан </w:t>
      </w:r>
      <w:r>
        <w:rPr>
          <w:color w:val="000000"/>
          <w:sz w:val="28"/>
        </w:rPr>
        <w:t>Республикасының Әділет министрлігінде 2016 жылғы 21 қарашада № 14441 болып тіркелді.</w:t>
      </w:r>
    </w:p>
    <w:p w:rsidR="00DB348B" w:rsidRDefault="007575CB">
      <w:pPr>
        <w:spacing w:after="0"/>
        <w:jc w:val="both"/>
      </w:pPr>
      <w:bookmarkStart w:id="1" w:name="z1"/>
      <w:r>
        <w:rPr>
          <w:color w:val="000000"/>
          <w:sz w:val="28"/>
        </w:rPr>
        <w:t xml:space="preserve">       Қазақстан Республикасының 2015 жылғы 18 қарашадағы "Сыбайлас жемқорлыққа қарсы іс-қимыл туралы" Заңының 8-бабының 5-тармағына сәйкес </w:t>
      </w:r>
      <w:r>
        <w:rPr>
          <w:b/>
          <w:color w:val="000000"/>
          <w:sz w:val="28"/>
        </w:rPr>
        <w:t>БҰЙЫРАМЫН:</w:t>
      </w:r>
    </w:p>
    <w:p w:rsidR="00DB348B" w:rsidRDefault="007575CB">
      <w:pPr>
        <w:spacing w:after="0"/>
        <w:jc w:val="both"/>
      </w:pPr>
      <w:bookmarkStart w:id="2" w:name="z2"/>
      <w:bookmarkEnd w:id="1"/>
      <w:r>
        <w:rPr>
          <w:color w:val="000000"/>
          <w:sz w:val="28"/>
        </w:rPr>
        <w:t xml:space="preserve">       1. Осы бұйрық</w:t>
      </w:r>
      <w:r>
        <w:rPr>
          <w:color w:val="000000"/>
          <w:sz w:val="28"/>
        </w:rPr>
        <w:t xml:space="preserve">қа қосымшаға сәйкес қоса беріліп отырған Сыбайлас жемқорлық тәуекелдеріне ішкі талдау жүргізіудің үлгілік қағидалары бекітілсін. </w:t>
      </w:r>
    </w:p>
    <w:p w:rsidR="00DB348B" w:rsidRDefault="007575CB">
      <w:pPr>
        <w:spacing w:after="0"/>
        <w:jc w:val="both"/>
      </w:pPr>
      <w:bookmarkStart w:id="3" w:name="z3"/>
      <w:bookmarkEnd w:id="2"/>
      <w:r>
        <w:rPr>
          <w:color w:val="000000"/>
          <w:sz w:val="28"/>
        </w:rPr>
        <w:t xml:space="preserve">       2. Қазақстан Республикасының Мемлекеттік қызмет істер министрінің 2015 жылғы 29 желтоқсандағы № 18 "Сыбайлас жемқорлық </w:t>
      </w:r>
      <w:r>
        <w:rPr>
          <w:color w:val="000000"/>
          <w:sz w:val="28"/>
        </w:rPr>
        <w:t>тәуекелдеріне ішкі талдау жүргізудің үлгілік қағидаларын бекіту туралы" (Нормативтік құқықтық актілердің реестрінде № 12651 болып тіркелген, "Әділет" ақпараттық-құқықтық жүйесінде 2016 жылдың 15 қаңтарында жарияланған) бұйрығының күші жойылды деп танылсын.</w:t>
      </w:r>
      <w:r>
        <w:rPr>
          <w:color w:val="000000"/>
          <w:sz w:val="28"/>
        </w:rPr>
        <w:t xml:space="preserve"> </w:t>
      </w:r>
    </w:p>
    <w:p w:rsidR="00DB348B" w:rsidRDefault="007575CB">
      <w:pPr>
        <w:spacing w:after="0"/>
        <w:jc w:val="both"/>
      </w:pPr>
      <w:bookmarkStart w:id="4" w:name="z4"/>
      <w:bookmarkEnd w:id="3"/>
      <w:r>
        <w:rPr>
          <w:color w:val="000000"/>
          <w:sz w:val="28"/>
        </w:rPr>
        <w:t xml:space="preserve">       3. Қазақстан Республикасының Мемлекеттік қызмет істері және сыбайлас жемқорлыққа қарсы іс-қимыл агенттігінің Сыбайлас жемқорлыққа қарсы саясат департаменті заңнамада белгіленген тәртіппен: </w:t>
      </w:r>
    </w:p>
    <w:p w:rsidR="00DB348B" w:rsidRDefault="007575CB">
      <w:pPr>
        <w:spacing w:after="0"/>
        <w:jc w:val="both"/>
      </w:pPr>
      <w:bookmarkStart w:id="5" w:name="z5"/>
      <w:bookmarkEnd w:id="4"/>
      <w:r>
        <w:rPr>
          <w:color w:val="000000"/>
          <w:sz w:val="28"/>
        </w:rPr>
        <w:t xml:space="preserve">       1) осы бұйрықтың Қазақстан Республикасының Әділет </w:t>
      </w:r>
      <w:r>
        <w:rPr>
          <w:color w:val="000000"/>
          <w:sz w:val="28"/>
        </w:rPr>
        <w:t xml:space="preserve">министрлігінде мемлекеттік тіркелуін; </w:t>
      </w:r>
    </w:p>
    <w:p w:rsidR="00DB348B" w:rsidRDefault="007575CB">
      <w:pPr>
        <w:spacing w:after="0"/>
        <w:jc w:val="both"/>
      </w:pPr>
      <w:bookmarkStart w:id="6" w:name="z6"/>
      <w:bookmarkEnd w:id="5"/>
      <w:r>
        <w:rPr>
          <w:color w:val="000000"/>
          <w:sz w:val="28"/>
        </w:rPr>
        <w:t xml:space="preserve">       2) осы бұйрықтың Қазақстан Республикасының Әділет министрлігінде мемлекеттік тіркелгеннен кейін күнтізбелік он күн ішінде "Әділет" ақпараттық-құқықтық жүйесінде ресми жариялауға жіберілуін; </w:t>
      </w:r>
    </w:p>
    <w:p w:rsidR="00DB348B" w:rsidRDefault="007575CB">
      <w:pPr>
        <w:spacing w:after="0"/>
        <w:jc w:val="both"/>
      </w:pPr>
      <w:bookmarkStart w:id="7" w:name="z7"/>
      <w:bookmarkEnd w:id="6"/>
      <w:r>
        <w:rPr>
          <w:color w:val="000000"/>
          <w:sz w:val="28"/>
        </w:rPr>
        <w:t xml:space="preserve">       3) осы бұйры</w:t>
      </w:r>
      <w:r>
        <w:rPr>
          <w:color w:val="000000"/>
          <w:sz w:val="28"/>
        </w:rPr>
        <w:t>қ мемлекеттік тіркеу күнінен бастап күнтізбелік он күн ішінде Қазақстан Республикасы нормативтік құқықтық актілерінің Эталондық бақылау банкінде орналастыру үшін Қазақстан Республикасы Әділет министрлігінің "Республикалық құқықтық ақпарат орталығының" шару</w:t>
      </w:r>
      <w:r>
        <w:rPr>
          <w:color w:val="000000"/>
          <w:sz w:val="28"/>
        </w:rPr>
        <w:t xml:space="preserve">ашылық жүргізу құқығындағы Республикалық мемлекеттік кәсіпорнына жіберілуін; </w:t>
      </w:r>
    </w:p>
    <w:p w:rsidR="00DB348B" w:rsidRDefault="007575CB">
      <w:pPr>
        <w:spacing w:after="0"/>
        <w:jc w:val="both"/>
      </w:pPr>
      <w:bookmarkStart w:id="8" w:name="z8"/>
      <w:bookmarkEnd w:id="7"/>
      <w:r>
        <w:rPr>
          <w:color w:val="000000"/>
          <w:sz w:val="28"/>
        </w:rPr>
        <w:t xml:space="preserve">       4) осы бұйрықтың Қазақстан Республикасының Мемлекеттік қызмет істері және сыбайлас жемқорлыққа қарсы іс-қимыл агенттігінің интернет-ресурсында орналастырылуын қамтамасыз е</w:t>
      </w:r>
      <w:r>
        <w:rPr>
          <w:color w:val="000000"/>
          <w:sz w:val="28"/>
        </w:rPr>
        <w:t xml:space="preserve">тсін. </w:t>
      </w:r>
    </w:p>
    <w:p w:rsidR="00DB348B" w:rsidRDefault="007575CB">
      <w:pPr>
        <w:spacing w:after="0"/>
        <w:jc w:val="both"/>
      </w:pPr>
      <w:bookmarkStart w:id="9" w:name="z9"/>
      <w:bookmarkEnd w:id="8"/>
      <w:r>
        <w:rPr>
          <w:color w:val="000000"/>
          <w:sz w:val="28"/>
        </w:rPr>
        <w:t xml:space="preserve">       4. Осы бұйрықтың орындалуын бақылау Қазақстан Республикасының Мемлекеттік қызмет істері және сыбайлас жемқорлыққа қарсы іс-қимыл </w:t>
      </w:r>
      <w:r>
        <w:rPr>
          <w:color w:val="000000"/>
          <w:sz w:val="28"/>
        </w:rPr>
        <w:lastRenderedPageBreak/>
        <w:t xml:space="preserve">агенттігінің сыбайлас жемқорлыққа қарсы іс-қимыл мәселелеріне жетекшілік ететін орынбасарына жүктелсін. </w:t>
      </w:r>
    </w:p>
    <w:p w:rsidR="00DB348B" w:rsidRDefault="007575CB">
      <w:pPr>
        <w:spacing w:after="0"/>
        <w:jc w:val="both"/>
      </w:pPr>
      <w:bookmarkStart w:id="10" w:name="z10"/>
      <w:bookmarkEnd w:id="9"/>
      <w:r>
        <w:rPr>
          <w:color w:val="000000"/>
          <w:sz w:val="28"/>
        </w:rPr>
        <w:t>      5.</w:t>
      </w:r>
      <w:r>
        <w:rPr>
          <w:color w:val="000000"/>
          <w:sz w:val="28"/>
        </w:rPr>
        <w:t xml:space="preserve"> Осы бұйрық алғашқы ресми жарияланған күннен бастап қолданысқа енгізіледі.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DB348B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"/>
          <w:p w:rsidR="00DB348B" w:rsidRDefault="007575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Қазақстан Республикасының Мемлекеттік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DB348B">
            <w:pPr>
              <w:spacing w:after="20"/>
              <w:ind w:left="20"/>
              <w:jc w:val="both"/>
            </w:pPr>
          </w:p>
          <w:p w:rsidR="00DB348B" w:rsidRDefault="00DB348B">
            <w:pPr>
              <w:spacing w:after="20"/>
              <w:ind w:left="20"/>
              <w:jc w:val="both"/>
            </w:pPr>
          </w:p>
        </w:tc>
      </w:tr>
      <w:tr w:rsidR="00DB348B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7575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қызмет істері және сыбайлас жемқорлыққа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DB348B">
            <w:pPr>
              <w:spacing w:after="20"/>
              <w:ind w:left="20"/>
              <w:jc w:val="both"/>
            </w:pPr>
          </w:p>
          <w:p w:rsidR="00DB348B" w:rsidRDefault="00DB348B">
            <w:pPr>
              <w:spacing w:after="20"/>
              <w:ind w:left="20"/>
              <w:jc w:val="both"/>
            </w:pPr>
          </w:p>
        </w:tc>
      </w:tr>
      <w:tr w:rsidR="00DB348B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7575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қарсы іс-қимыл агенттігінің Төрағасы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7575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Қ. Қожамжаров</w:t>
            </w:r>
          </w:p>
        </w:tc>
      </w:tr>
    </w:tbl>
    <w:p w:rsidR="00DB348B" w:rsidRDefault="007575CB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46"/>
        <w:gridCol w:w="3801"/>
      </w:tblGrid>
      <w:tr w:rsidR="00DB348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7575C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7575C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color w:val="000000"/>
                <w:sz w:val="20"/>
              </w:rPr>
              <w:t>Мемлекеттік қызмет</w:t>
            </w:r>
            <w:r>
              <w:rPr>
                <w:color w:val="000000"/>
                <w:sz w:val="20"/>
              </w:rPr>
              <w:t xml:space="preserve"> істері</w:t>
            </w:r>
            <w:r>
              <w:br/>
            </w:r>
            <w:r>
              <w:rPr>
                <w:color w:val="000000"/>
                <w:sz w:val="20"/>
              </w:rPr>
              <w:t>және сыбайлас жемқорлыққа</w:t>
            </w:r>
            <w:r>
              <w:br/>
            </w:r>
            <w:r>
              <w:rPr>
                <w:color w:val="000000"/>
                <w:sz w:val="20"/>
              </w:rPr>
              <w:t>қарсы іс-қимыл агенттігі</w:t>
            </w:r>
            <w:r>
              <w:br/>
            </w:r>
            <w:r>
              <w:rPr>
                <w:color w:val="000000"/>
                <w:sz w:val="20"/>
              </w:rPr>
              <w:t>Төрағасының</w:t>
            </w:r>
            <w:r>
              <w:br/>
            </w:r>
            <w:r>
              <w:rPr>
                <w:color w:val="000000"/>
                <w:sz w:val="20"/>
              </w:rPr>
              <w:t>2016 жылғы 19 қазандағы</w:t>
            </w:r>
            <w:r>
              <w:br/>
            </w:r>
            <w:r>
              <w:rPr>
                <w:color w:val="000000"/>
                <w:sz w:val="20"/>
              </w:rPr>
              <w:t>№ 12 бұйрығымен</w:t>
            </w:r>
            <w:r>
              <w:br/>
            </w:r>
            <w:r>
              <w:rPr>
                <w:color w:val="000000"/>
                <w:sz w:val="20"/>
              </w:rPr>
              <w:t>бекітілген</w:t>
            </w:r>
          </w:p>
        </w:tc>
      </w:tr>
    </w:tbl>
    <w:p w:rsidR="00DB348B" w:rsidRDefault="007575CB">
      <w:pPr>
        <w:spacing w:after="0"/>
      </w:pPr>
      <w:bookmarkStart w:id="11" w:name="z12"/>
      <w:r>
        <w:rPr>
          <w:b/>
          <w:color w:val="000000"/>
        </w:rPr>
        <w:t xml:space="preserve"> Сыбайлас жемқорлық тәуекелдеріне ішкі талдау жүргізудің үлгілік қағидалары</w:t>
      </w:r>
    </w:p>
    <w:bookmarkEnd w:id="11"/>
    <w:p w:rsidR="00DB348B" w:rsidRDefault="007575CB">
      <w:pPr>
        <w:spacing w:after="0"/>
        <w:jc w:val="both"/>
      </w:pPr>
      <w:r>
        <w:rPr>
          <w:color w:val="FF0000"/>
          <w:sz w:val="28"/>
        </w:rPr>
        <w:t xml:space="preserve">       Ескерту. Қағида жаңа редакцияда - ҚР Сыбайлас жемқ</w:t>
      </w:r>
      <w:r>
        <w:rPr>
          <w:color w:val="FF0000"/>
          <w:sz w:val="28"/>
        </w:rPr>
        <w:t>орлыққа қарсы іс-қимыл агенттігі (Сыбайлас жемқорлыққа қарсы қызмет) Төрағасының 16.01.2023 № 21 (алғашқы ресми жарияланған күнінен кейін күнтізбелік он күн өткен соң қолданысқа енгізіледі) бұйрығымен.</w:t>
      </w:r>
    </w:p>
    <w:p w:rsidR="00DB348B" w:rsidRDefault="007575CB">
      <w:pPr>
        <w:spacing w:after="0"/>
      </w:pPr>
      <w:bookmarkStart w:id="12" w:name="z13"/>
      <w:r>
        <w:rPr>
          <w:b/>
          <w:color w:val="000000"/>
        </w:rPr>
        <w:t xml:space="preserve"> 1-тарау. Жалпы ережелер</w:t>
      </w:r>
    </w:p>
    <w:p w:rsidR="00DB348B" w:rsidRDefault="007575CB">
      <w:pPr>
        <w:spacing w:after="0"/>
        <w:jc w:val="both"/>
      </w:pPr>
      <w:bookmarkStart w:id="13" w:name="z14"/>
      <w:bookmarkEnd w:id="12"/>
      <w:r>
        <w:rPr>
          <w:color w:val="000000"/>
          <w:sz w:val="28"/>
        </w:rPr>
        <w:t xml:space="preserve">       1. Осы Сыбайлас жемқор</w:t>
      </w:r>
      <w:r>
        <w:rPr>
          <w:color w:val="000000"/>
          <w:sz w:val="28"/>
        </w:rPr>
        <w:t>лық тәуекелдеріне ішкі талдау жүргізудің үлгілік қағидалары (бұдан әрі – Үлгілік қағидалар) "Сыбайлас жемқорлыққа қарсы іс-қимыл туралы" Қазақстан Республикасы Заңының 8-бабы 5-тармағына сәйкес әзірленді және мемлекеттік органдардың, ұйымдардың және квазим</w:t>
      </w:r>
      <w:r>
        <w:rPr>
          <w:color w:val="000000"/>
          <w:sz w:val="28"/>
        </w:rPr>
        <w:t>емлекеттік сектор субъектілерінің (бұдан әрі – сыбайлас жемқорлық тәуекелдеріне ішкі талдау субъектілері) сыбайлас жемқорлық тәуекелдеріне ішкі талдау жүргізу тәртібін айқындайды.</w:t>
      </w:r>
    </w:p>
    <w:p w:rsidR="00DB348B" w:rsidRDefault="007575CB">
      <w:pPr>
        <w:spacing w:after="0"/>
        <w:jc w:val="both"/>
      </w:pPr>
      <w:bookmarkStart w:id="14" w:name="z15"/>
      <w:bookmarkEnd w:id="13"/>
      <w:r>
        <w:rPr>
          <w:color w:val="000000"/>
          <w:sz w:val="28"/>
        </w:rPr>
        <w:t>      2. Сыбайлас жемқорлық тәуекелдерін ішкі талдау субъектілері сыбайлас ж</w:t>
      </w:r>
      <w:r>
        <w:rPr>
          <w:color w:val="000000"/>
          <w:sz w:val="28"/>
        </w:rPr>
        <w:t>емқорлық тәуекелдеріне ішкі талдауды жүзеге асырады, оның нәтижелері бойынша сыбайлас жемқорлық құқық бұзушылықтар жасауға ықпал ететін себептер мен жағдайларды жою жөнінде шаралар қабылдайды.</w:t>
      </w:r>
    </w:p>
    <w:p w:rsidR="00DB348B" w:rsidRDefault="007575CB">
      <w:pPr>
        <w:spacing w:after="0"/>
        <w:jc w:val="both"/>
      </w:pPr>
      <w:bookmarkStart w:id="15" w:name="z16"/>
      <w:bookmarkEnd w:id="14"/>
      <w:r>
        <w:rPr>
          <w:color w:val="000000"/>
          <w:sz w:val="28"/>
        </w:rPr>
        <w:t xml:space="preserve">       3. Сыбайлас жемқорлық тәуекелдеріне ішкі талдау:</w:t>
      </w:r>
    </w:p>
    <w:bookmarkEnd w:id="15"/>
    <w:p w:rsidR="00DB348B" w:rsidRDefault="007575CB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1) объективтілік;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2) сенімділік;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3) айқындық;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4) жан-жақтылық қағидаттарында жүргізіледі.</w:t>
      </w:r>
    </w:p>
    <w:p w:rsidR="00DB348B" w:rsidRDefault="007575CB">
      <w:pPr>
        <w:spacing w:after="0"/>
      </w:pPr>
      <w:bookmarkStart w:id="16" w:name="z18"/>
      <w:r>
        <w:rPr>
          <w:b/>
          <w:color w:val="000000"/>
        </w:rPr>
        <w:lastRenderedPageBreak/>
        <w:t xml:space="preserve"> 2-тарау. Сыбайлас жемқорлық тәуекелдеріне ішкі талдау жүргізу тәртібі</w:t>
      </w:r>
    </w:p>
    <w:p w:rsidR="00DB348B" w:rsidRDefault="007575CB">
      <w:pPr>
        <w:spacing w:after="0"/>
        <w:jc w:val="both"/>
      </w:pPr>
      <w:bookmarkStart w:id="17" w:name="z19"/>
      <w:bookmarkEnd w:id="16"/>
      <w:r>
        <w:rPr>
          <w:color w:val="000000"/>
          <w:sz w:val="28"/>
        </w:rPr>
        <w:t xml:space="preserve">      4. Сыбайлас жемқорлық тәуекелдеріне ішкі талдау субъектісі басшысының, </w:t>
      </w:r>
      <w:r>
        <w:rPr>
          <w:color w:val="000000"/>
          <w:sz w:val="28"/>
        </w:rPr>
        <w:t>ол болмаған кезде – оның міндетін атқарушы не оның лауазымын алмастыратын адамның шешімі сыбайлас жемқорлық тәуекелдеріне ішкі талдау жүргізуге негіз болып табылады.</w:t>
      </w:r>
    </w:p>
    <w:bookmarkEnd w:id="17"/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Бұл ретте, осы Үлгілік қағидаларда сыбайлас жемқорлық тәуекелдерін ішкі талдау субъе</w:t>
      </w:r>
      <w:r>
        <w:rPr>
          <w:color w:val="000000"/>
          <w:sz w:val="28"/>
        </w:rPr>
        <w:t>ктісінің басшылары деп мемлекеттік органның және оның ведомствосының, ұйымның басшылары, сондай-ақ олардың қызметіне ағымдағы басшылықты жүзеге асыратын квазимемлекеттік сектор субъектілерінің басшылары түсініледі.</w:t>
      </w:r>
    </w:p>
    <w:p w:rsidR="00DB348B" w:rsidRDefault="007575CB">
      <w:pPr>
        <w:spacing w:after="0"/>
        <w:jc w:val="both"/>
      </w:pPr>
      <w:bookmarkStart w:id="18" w:name="z20"/>
      <w:r>
        <w:rPr>
          <w:color w:val="000000"/>
          <w:sz w:val="28"/>
        </w:rPr>
        <w:t xml:space="preserve">      5. Сыбайлас жемқорлық тәуекелдерін </w:t>
      </w:r>
      <w:r>
        <w:rPr>
          <w:color w:val="000000"/>
          <w:sz w:val="28"/>
        </w:rPr>
        <w:t>ішкі талдау объектісі құрылымдық бөлімшенің, ведомствоның, ведомствоға бағынысты ұйымның, сыбайлас жемқорлық тәуекелдерін ішкі талдау субъектісінің аумақтық және оған теңестірілген бөлімшесінің (бұдан әрі – талдау объектісі) қызметі болып табылады.</w:t>
      </w:r>
    </w:p>
    <w:p w:rsidR="00DB348B" w:rsidRDefault="007575CB">
      <w:pPr>
        <w:spacing w:after="0"/>
        <w:jc w:val="both"/>
      </w:pPr>
      <w:bookmarkStart w:id="19" w:name="z21"/>
      <w:bookmarkEnd w:id="18"/>
      <w:r>
        <w:rPr>
          <w:color w:val="000000"/>
          <w:sz w:val="28"/>
        </w:rPr>
        <w:t>      6</w:t>
      </w:r>
      <w:r>
        <w:rPr>
          <w:color w:val="000000"/>
          <w:sz w:val="28"/>
        </w:rPr>
        <w:t>. Сыбайлас жемқорлық тәуекелдеріне ішкі талдауды талдау объектісі іске асыратын функциялардың санына және оның штат санына қарай құрылымдық бөлімше, сыбайлас жемқорлық тәуекелдеріне ішкі талдау жүргізуге уәкілеттік берілген, сыбайлас жемқорлық тәуекелдерін</w:t>
      </w:r>
      <w:r>
        <w:rPr>
          <w:color w:val="000000"/>
          <w:sz w:val="28"/>
        </w:rPr>
        <w:t>е ішкі талдау субъектісінің бірінші басшысы айқындайтын тұлға немесе оның шешімімен құрылатын жұмыс тобы (бұдан әрі – жұмыс тобы) жүргізеді.</w:t>
      </w:r>
    </w:p>
    <w:p w:rsidR="00DB348B" w:rsidRDefault="007575CB">
      <w:pPr>
        <w:spacing w:after="0"/>
        <w:jc w:val="both"/>
      </w:pPr>
      <w:bookmarkStart w:id="20" w:name="z22"/>
      <w:bookmarkEnd w:id="19"/>
      <w:r>
        <w:rPr>
          <w:color w:val="000000"/>
          <w:sz w:val="28"/>
        </w:rPr>
        <w:t>      7. Сыбайлас жемқорлық тәуекелдерін талдау субъектісі басшысының шешімі бойынша жұмыс тобының құрамына, сондай</w:t>
      </w:r>
      <w:r>
        <w:rPr>
          <w:color w:val="000000"/>
          <w:sz w:val="28"/>
        </w:rPr>
        <w:t>-ақ талдау нәтижелерін талқылауға және анықталған сыбайлас жемқорлық тәуекелдерін жою жөніндегі ұсынымдарды іске асыру мониторингіне сыбайлас жемқорлық тәуекелдеріне ішкі талдау объектісінің жанынан болған жағдайда, Қоғамдық кеңестің мүшелері, сондай-ақ, с</w:t>
      </w:r>
      <w:r>
        <w:rPr>
          <w:color w:val="000000"/>
          <w:sz w:val="28"/>
        </w:rPr>
        <w:t>ыбайлас жемқорлыққа қарсы іс-қимылдың өзге де субъектілерінің мамандары және (немесе) сарапшылары тартылады.</w:t>
      </w:r>
    </w:p>
    <w:p w:rsidR="00DB348B" w:rsidRDefault="007575CB">
      <w:pPr>
        <w:spacing w:after="0"/>
        <w:jc w:val="both"/>
      </w:pPr>
      <w:bookmarkStart w:id="21" w:name="z23"/>
      <w:bookmarkEnd w:id="20"/>
      <w:r>
        <w:rPr>
          <w:color w:val="000000"/>
          <w:sz w:val="28"/>
        </w:rPr>
        <w:t>      8. Сыбайлас жемқорлық тәуекелдеріне ішкі талдау жүргізу туралы шешім мынадай:</w:t>
      </w:r>
    </w:p>
    <w:bookmarkEnd w:id="21"/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1) қызметі сыбайлас жемқорлық тәуекелдеріне ішкі талдауға</w:t>
      </w:r>
      <w:r>
        <w:rPr>
          <w:color w:val="000000"/>
          <w:sz w:val="28"/>
        </w:rPr>
        <w:t xml:space="preserve"> жататын бөлімшенің атауы;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t xml:space="preserve">       2) осы Үлгілік қағидалардың 11-тармағына сәйкес сыбайлас жемқорлық тәуекелдеріне ішкі талдау жолдау;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t xml:space="preserve">      3) сыбайлас жемқорлық тәуекелдеріне ішкі талдау жүргізетін құрылымдық бөлімше, лауазымды тұлға (лауазымды адамдар) </w:t>
      </w:r>
      <w:r>
        <w:rPr>
          <w:color w:val="000000"/>
          <w:sz w:val="28"/>
        </w:rPr>
        <w:t>немесе жұмыс тобының дербес құрамы туралы;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4) сыбайлас жемқорлық тәуекелдерін ішкі талдаумен қамтитын кезең;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lastRenderedPageBreak/>
        <w:t>      5) сыбайлас жемқорлық тәуекелдеріне ішкі талдау жүргізу мерзімі;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6) сыбайлас жемқорлық тәуекелдеріне ішкі талдау жүргізу және жұм</w:t>
      </w:r>
      <w:r>
        <w:rPr>
          <w:color w:val="000000"/>
          <w:sz w:val="28"/>
        </w:rPr>
        <w:t>ыс нәтижелері үшін басшылық, үйлестіру және жауапкершілік жүктелетін сыбайлас жемқорлық тәуекелдеріне ішкі талдау субъектісінің лауазымды адамы туралы ақпаратты қамтиды.</w:t>
      </w:r>
    </w:p>
    <w:p w:rsidR="00DB348B" w:rsidRDefault="007575CB">
      <w:pPr>
        <w:spacing w:after="0"/>
        <w:jc w:val="both"/>
      </w:pPr>
      <w:bookmarkStart w:id="22" w:name="z24"/>
      <w:r>
        <w:rPr>
          <w:color w:val="000000"/>
          <w:sz w:val="28"/>
        </w:rPr>
        <w:t>      9. Сыбайлас жемқорлық тәуекелдеріне ішкі талдау 30 жұмыс күніне дейінгі мерзімде</w:t>
      </w:r>
      <w:r>
        <w:rPr>
          <w:color w:val="000000"/>
          <w:sz w:val="28"/>
        </w:rPr>
        <w:t xml:space="preserve"> жүргізіледі.</w:t>
      </w:r>
    </w:p>
    <w:bookmarkEnd w:id="22"/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Қажет болған жағдайда, осы тармақтың бірінші бөлігінде көрсетілген мерзім сыбайлас жемқорлық тәуекелдерін ішкі талдау субъектісі басшысының бұйрығы негізінде, 15 жұмыс күнінен аспайтын мерзімге ұзартылады.</w:t>
      </w:r>
    </w:p>
    <w:p w:rsidR="00DB348B" w:rsidRDefault="007575CB">
      <w:pPr>
        <w:spacing w:after="0"/>
        <w:jc w:val="both"/>
      </w:pPr>
      <w:bookmarkStart w:id="23" w:name="z25"/>
      <w:r>
        <w:rPr>
          <w:color w:val="000000"/>
          <w:sz w:val="28"/>
        </w:rPr>
        <w:t>      10. Сыбайлас жемқорлық т</w:t>
      </w:r>
      <w:r>
        <w:rPr>
          <w:color w:val="000000"/>
          <w:sz w:val="28"/>
        </w:rPr>
        <w:t>әуекелдеріне ішкі талдау жылына кемінде бір рет жүргізіледі.</w:t>
      </w:r>
    </w:p>
    <w:bookmarkEnd w:id="23"/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Сыбайлас жемқорлыққа қарсы іс-қимыл жөніндегі уәкілетті орган талдау объектісінің қызметіндегі сыбайлас жемқорлық тәуекелдеріне сыртқы талдау жүргізген жағдайда, сыбайлас жемқорлық тәуекелд</w:t>
      </w:r>
      <w:r>
        <w:rPr>
          <w:color w:val="000000"/>
          <w:sz w:val="28"/>
        </w:rPr>
        <w:t>еріне ішкі талдау ол аяқталған күннен бастап бір жыл өткен соң жүргізіледі.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t xml:space="preserve">       Осы тармақтың бірінші және екінші бөліктерінде көзделген мерзімдер осы Үлгілік қағидалардың 13-тармағында белгіленген жекелеген мәселелер бойынша жүргізілген сыбайлас жемқор</w:t>
      </w:r>
      <w:r>
        <w:rPr>
          <w:color w:val="000000"/>
          <w:sz w:val="28"/>
        </w:rPr>
        <w:t>лық тәуекелдерінің ішкі талдауларына қолданылмайды.</w:t>
      </w:r>
    </w:p>
    <w:p w:rsidR="00DB348B" w:rsidRDefault="007575CB">
      <w:pPr>
        <w:spacing w:after="0"/>
        <w:jc w:val="both"/>
      </w:pPr>
      <w:bookmarkStart w:id="24" w:name="z26"/>
      <w:r>
        <w:rPr>
          <w:color w:val="000000"/>
          <w:sz w:val="28"/>
        </w:rPr>
        <w:t>      11. Сыбайлас жемқорлық тәуекелдеріне ішкі талдау келесі бағыттар бойынша жүзеге асырылады:</w:t>
      </w:r>
    </w:p>
    <w:bookmarkEnd w:id="24"/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1) талдау объектісінің қызметін қозғайтын нормативтік құқықтық актілерде сыбайлас жемқорлық тәуекелде</w:t>
      </w:r>
      <w:r>
        <w:rPr>
          <w:color w:val="000000"/>
          <w:sz w:val="28"/>
        </w:rPr>
        <w:t>рін анықтау;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2) талдау объектісінің ұйымдастырушылық-басқарушылық қызметінде сыбайлас жемқорлық тәуекелдерін анықтау.</w:t>
      </w:r>
    </w:p>
    <w:p w:rsidR="00DB348B" w:rsidRDefault="007575CB">
      <w:pPr>
        <w:spacing w:after="0"/>
        <w:jc w:val="both"/>
      </w:pPr>
      <w:bookmarkStart w:id="25" w:name="z27"/>
      <w:r>
        <w:rPr>
          <w:color w:val="000000"/>
          <w:sz w:val="28"/>
        </w:rPr>
        <w:t>      12. Бөлімшенің қызметін қозғайтын нормативтік құқықтық актілерде сыбайлас жемқорлық құқық бұзушылықтар жасауға ықпал ететін ди</w:t>
      </w:r>
      <w:r>
        <w:rPr>
          <w:color w:val="000000"/>
          <w:sz w:val="28"/>
        </w:rPr>
        <w:t>скрециялық өкілеттіктер мен нормалар айқындалады.</w:t>
      </w:r>
    </w:p>
    <w:p w:rsidR="00DB348B" w:rsidRDefault="007575CB">
      <w:pPr>
        <w:spacing w:after="0"/>
        <w:jc w:val="both"/>
      </w:pPr>
      <w:bookmarkStart w:id="26" w:name="z28"/>
      <w:bookmarkEnd w:id="25"/>
      <w:r>
        <w:rPr>
          <w:color w:val="000000"/>
          <w:sz w:val="28"/>
        </w:rPr>
        <w:t>      13. Мынадай мәселелер талдау объектісінің ұйымдастырушылық-басқарушылық қызметі деп түсініледі:</w:t>
      </w:r>
    </w:p>
    <w:bookmarkEnd w:id="26"/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1) персоналды басқару, оның ішінде сыбайлас жемқорлық тәуекелдеріне шалдыққан лауазымдарды айқында</w:t>
      </w:r>
      <w:r>
        <w:rPr>
          <w:color w:val="000000"/>
          <w:sz w:val="28"/>
        </w:rPr>
        <w:t>у;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2) мүдделер қақтығысын реттеу;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3) мемлекеттік қызметтер көрсету;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4) рұқсат беру функцияларын іске асыру;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5) бақылау-тексеру функцияларын іске асыру;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lastRenderedPageBreak/>
        <w:t>      6) бюджет және қаржы қаражатын игеру және бөлу;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t xml:space="preserve">      7) жеке және заңды </w:t>
      </w:r>
      <w:r>
        <w:rPr>
          <w:color w:val="000000"/>
          <w:sz w:val="28"/>
        </w:rPr>
        <w:t>тұлғалармен шарттар жасасу;</w:t>
      </w:r>
    </w:p>
    <w:p w:rsidR="00DB348B" w:rsidRDefault="007575CB">
      <w:pPr>
        <w:spacing w:after="0"/>
      </w:pPr>
      <w:r>
        <w:rPr>
          <w:color w:val="FF0000"/>
          <w:sz w:val="28"/>
        </w:rPr>
        <w:t>      ЗҚАИ-ның ескертпесі!</w:t>
      </w:r>
      <w:r>
        <w:br/>
      </w:r>
      <w:r>
        <w:rPr>
          <w:color w:val="FF0000"/>
          <w:sz w:val="28"/>
        </w:rPr>
        <w:t>      8) тармақша жаңа редакцияда көзделген - ҚР Мемлекеттік қызмет істері агенттігі Төрағасының 31.03.2026 № 52 (12.07.2026 бастап қолданысқа енгізіледі) бұйрығымен.</w:t>
      </w:r>
      <w:r>
        <w:br/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8) ақпараттық жүйелерді әзі</w:t>
      </w:r>
      <w:r>
        <w:rPr>
          <w:color w:val="000000"/>
          <w:sz w:val="28"/>
        </w:rPr>
        <w:t>рлеу және пайдалану;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9) талдау объектісінің ұйымдастырушылық-басқарушылық қызметінен туындайтын өзге де мәселелер.</w:t>
      </w:r>
    </w:p>
    <w:p w:rsidR="00DB348B" w:rsidRDefault="007575CB">
      <w:pPr>
        <w:spacing w:after="0"/>
        <w:jc w:val="both"/>
      </w:pPr>
      <w:bookmarkStart w:id="27" w:name="z29"/>
      <w:r>
        <w:rPr>
          <w:color w:val="000000"/>
          <w:sz w:val="28"/>
        </w:rPr>
        <w:t>      14. Сыбайлас жемқорлық тәуекелдеріне ішкі талдау жүргізу мынадай кезеңдерді қамтиды:</w:t>
      </w:r>
    </w:p>
    <w:bookmarkEnd w:id="27"/>
    <w:p w:rsidR="00DB348B" w:rsidRDefault="007575CB">
      <w:pPr>
        <w:spacing w:after="0"/>
        <w:jc w:val="both"/>
      </w:pPr>
      <w:r>
        <w:rPr>
          <w:color w:val="000000"/>
          <w:sz w:val="28"/>
        </w:rPr>
        <w:t xml:space="preserve">       1) осы Үлгілік қағидалардың 11-тармағ</w:t>
      </w:r>
      <w:r>
        <w:rPr>
          <w:color w:val="000000"/>
          <w:sz w:val="28"/>
        </w:rPr>
        <w:t>ында көзделген бағыттарға сәйкес талдау объектісі туралы ақпаратты жинау және талдау;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t xml:space="preserve">       2) осы Үлгілік қағидалардың 18, 19, 20 және 21-тармақтарына сәйкес талдамалық анықтама дайындау;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3) Сыбайлас жемқорлық тәуекелдеріне шалдыққан лауазымдарды о</w:t>
      </w:r>
      <w:r>
        <w:rPr>
          <w:color w:val="000000"/>
          <w:sz w:val="28"/>
        </w:rPr>
        <w:t>лардың тізбесін қалыптастыра отырып айқындау;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t xml:space="preserve">       4) осы Үлгілік қағидалардың 25-тармағына сәйкес бекітілген іс-шаралар жоспарына сәйкес, сыбайлас жемқорлық тәуекелдерін жою шараларын қабылдау.</w:t>
      </w:r>
    </w:p>
    <w:p w:rsidR="00DB348B" w:rsidRDefault="007575CB">
      <w:pPr>
        <w:spacing w:after="0"/>
        <w:jc w:val="both"/>
      </w:pPr>
      <w:bookmarkStart w:id="28" w:name="z30"/>
      <w:r>
        <w:rPr>
          <w:color w:val="000000"/>
          <w:sz w:val="28"/>
        </w:rPr>
        <w:t>      15. Сыбайлас жемқорлық тәуекелдеріне ішкі талдау жүрг</w:t>
      </w:r>
      <w:r>
        <w:rPr>
          <w:color w:val="000000"/>
          <w:sz w:val="28"/>
        </w:rPr>
        <w:t>ізуге арналган ақпарат көздері:</w:t>
      </w:r>
    </w:p>
    <w:bookmarkEnd w:id="28"/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1) талдау объектісінің қызметін реттейтін құқықтық актілер, ішкі құжаттар;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2) талдау объектісінің қызметі туралы ведомстволық статистикалық есептілік;</w:t>
      </w:r>
    </w:p>
    <w:p w:rsidR="00DB348B" w:rsidRDefault="007575CB">
      <w:pPr>
        <w:spacing w:after="0"/>
      </w:pPr>
      <w:r>
        <w:rPr>
          <w:color w:val="FF0000"/>
          <w:sz w:val="28"/>
        </w:rPr>
        <w:t>      ЗҚАИ-ның ескертпесі!</w:t>
      </w:r>
      <w:r>
        <w:br/>
      </w:r>
      <w:r>
        <w:rPr>
          <w:color w:val="FF0000"/>
          <w:sz w:val="28"/>
        </w:rPr>
        <w:t>      3) тармақша жаңа редакцияда көзделген - ҚР Мемлекеттік қызмет істері агенттігі Төрағасының 31.03.2026 № 52 (12.07.2026 бастап қолданысқа енгізіледі) бұйрығымен.</w:t>
      </w:r>
      <w:r>
        <w:br/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3) мемлекеттік және құқық қорғау органдарының ақпараттық жүйелерінің талдау объект</w:t>
      </w:r>
      <w:r>
        <w:rPr>
          <w:color w:val="000000"/>
          <w:sz w:val="28"/>
        </w:rPr>
        <w:t>ісінің қызметі туралы деректері;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4) талдау объектісіне қатысты мемлекеттік органдар бұрын жүргізген тексерулердің нәтижелері;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5) ішкі аудит қызметтерінің бақылау іс-шараларының нәтижелері;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6) сыбайлас жемқорлыққа қарсы мониторинг нәтижеле</w:t>
      </w:r>
      <w:r>
        <w:rPr>
          <w:color w:val="000000"/>
          <w:sz w:val="28"/>
        </w:rPr>
        <w:t>рі;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7) бұқаралық ақпарат құралдарындағы жарияланымдар;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lastRenderedPageBreak/>
        <w:t>      8) талдау объектісіне қатысты жеке және заңды тұлғалардың өтініштері;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9) талдау объектісінің қызметкерлерін сыбайлас жемқорлық құқық бұзушылықтар жасағаны үшін анықтау және жауапқа та</w:t>
      </w:r>
      <w:r>
        <w:rPr>
          <w:color w:val="000000"/>
          <w:sz w:val="28"/>
        </w:rPr>
        <w:t>рту туралы мәліметтер;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10) сыбайлас жемқорлық тәуекелдеріне бұрын жүргізілген ішкі талдау нәтижелері;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11) талдау объектісінің қызметшілерін, жұмыскерлерін сұрастыру (сұхбат) нәтижелері;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12) Қазақстан Республикасының заңнамасында ұсынуға т</w:t>
      </w:r>
      <w:r>
        <w:rPr>
          <w:color w:val="000000"/>
          <w:sz w:val="28"/>
        </w:rPr>
        <w:t>ыйым салынбаған өзге де мәліметтер болып табылады.</w:t>
      </w:r>
    </w:p>
    <w:p w:rsidR="00DB348B" w:rsidRDefault="007575CB">
      <w:pPr>
        <w:spacing w:after="0"/>
        <w:jc w:val="both"/>
      </w:pPr>
      <w:bookmarkStart w:id="29" w:name="z31"/>
      <w:r>
        <w:rPr>
          <w:color w:val="000000"/>
          <w:sz w:val="28"/>
        </w:rPr>
        <w:t xml:space="preserve">       16. Талдау объектісінің жұмыскерлері сыбайлас жемқорлық тәуекелдеріне ішкі талдау жүргізуге уәкілетті тұлғаға, жұмыс тобына осы Үлгілік қағидалардың 15-тармағында</w:t>
      </w:r>
      <w:r>
        <w:rPr>
          <w:color w:val="000000"/>
          <w:sz w:val="28"/>
        </w:rPr>
        <w:t xml:space="preserve"> көзделген ақпарат көздерін ұсынады, талдау объектісінің қызметіне қатысты Қазақстан Республикасы заңнамасының нормаларын қолдану практикасын түсіндіреді, сыбайлас жемқорлық тәуекелдері туралы хабарлайды, сыбайлас жемқорлыққа қарсы іс-қимыл мәселелері бойы</w:t>
      </w:r>
      <w:r>
        <w:rPr>
          <w:color w:val="000000"/>
          <w:sz w:val="28"/>
        </w:rPr>
        <w:t>нша заңнаманы және құқық қолдану практикасын жетілдіру жөнінде ұсыныстар әзірлейді.</w:t>
      </w:r>
    </w:p>
    <w:p w:rsidR="00DB348B" w:rsidRDefault="007575CB">
      <w:pPr>
        <w:spacing w:after="0"/>
        <w:jc w:val="both"/>
      </w:pPr>
      <w:bookmarkStart w:id="30" w:name="z32"/>
      <w:bookmarkEnd w:id="29"/>
      <w:r>
        <w:rPr>
          <w:color w:val="000000"/>
          <w:sz w:val="28"/>
        </w:rPr>
        <w:t>      17. Сыбайлас жемқорлық тәуекелдеріне ішкі талдау жүргізу кезінде мыналарды қамтитын талдамалық анықтама жасалады:</w:t>
      </w:r>
    </w:p>
    <w:bookmarkEnd w:id="30"/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1) анықталған сыбайлас жемқорлық тәуекелдері т</w:t>
      </w:r>
      <w:r>
        <w:rPr>
          <w:color w:val="000000"/>
          <w:sz w:val="28"/>
        </w:rPr>
        <w:t>уралы ақпаратты;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2) оларды жою жөніндегі ұсынымдар;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t xml:space="preserve">       3) осы Үлгілік қағидаларға 1-қосымшаға сәйкес нысан бойынша Сыбайлас жемқорлық тәуекелдерін ішкі талдау қорытындылары бойынша айқындалған сыбайлас жемқорлық тәуекелдеріне шалдыққан лауазымдар</w:t>
      </w:r>
      <w:r>
        <w:rPr>
          <w:color w:val="000000"/>
          <w:sz w:val="28"/>
        </w:rPr>
        <w:t>дың тізбесі.</w:t>
      </w:r>
    </w:p>
    <w:p w:rsidR="00DB348B" w:rsidRDefault="007575CB">
      <w:pPr>
        <w:spacing w:after="0"/>
        <w:jc w:val="both"/>
      </w:pPr>
      <w:bookmarkStart w:id="31" w:name="z33"/>
      <w:r>
        <w:rPr>
          <w:color w:val="000000"/>
          <w:sz w:val="28"/>
        </w:rPr>
        <w:t>      18. Талдамалық анықтама талдау объектісінің құрылымдық бөлімшелерімен келісіледі.</w:t>
      </w:r>
    </w:p>
    <w:p w:rsidR="00DB348B" w:rsidRDefault="007575CB">
      <w:pPr>
        <w:spacing w:after="0"/>
        <w:jc w:val="both"/>
      </w:pPr>
      <w:bookmarkStart w:id="32" w:name="z34"/>
      <w:bookmarkEnd w:id="31"/>
      <w:r>
        <w:rPr>
          <w:color w:val="000000"/>
          <w:sz w:val="28"/>
        </w:rPr>
        <w:t>      19. Талдамалық анықтамаға сыбайлас жемқорлық тәуекелдерін ішкі талдау субъектісінің басшысы сыбайлас жемқорлық тәуекелдерін ішкі талдау аяқталған күн</w:t>
      </w:r>
      <w:r>
        <w:rPr>
          <w:color w:val="000000"/>
          <w:sz w:val="28"/>
        </w:rPr>
        <w:t>нен бастап, 10 жұмыс күнінен кешіктірмей қол қояды.</w:t>
      </w:r>
    </w:p>
    <w:p w:rsidR="00DB348B" w:rsidRDefault="007575CB">
      <w:pPr>
        <w:spacing w:after="0"/>
      </w:pPr>
      <w:bookmarkStart w:id="33" w:name="z35"/>
      <w:bookmarkEnd w:id="32"/>
      <w:r>
        <w:rPr>
          <w:b/>
          <w:color w:val="000000"/>
        </w:rPr>
        <w:t xml:space="preserve"> 3-тарау. Сыбайлас жемқорлық тәуекелдерін ішкі талдау нәтижелері</w:t>
      </w:r>
    </w:p>
    <w:p w:rsidR="00DB348B" w:rsidRDefault="007575CB">
      <w:pPr>
        <w:spacing w:after="0"/>
        <w:jc w:val="both"/>
      </w:pPr>
      <w:bookmarkStart w:id="34" w:name="z36"/>
      <w:bookmarkEnd w:id="33"/>
      <w:r>
        <w:rPr>
          <w:color w:val="000000"/>
          <w:sz w:val="28"/>
        </w:rPr>
        <w:t>      20. Нормативтік құқықтық актілерде сыбайлас жемқорлық тәуекелдері анықталған кезде, сыбайлас жемқорлық тәуекелдерін ішкі талдау объек</w:t>
      </w:r>
      <w:r>
        <w:rPr>
          <w:color w:val="000000"/>
          <w:sz w:val="28"/>
        </w:rPr>
        <w:t>тісі олардың бар екендігі туралы мәліметтерді тиісті уәкілетті органға (әзірлеушіге) жібереді.</w:t>
      </w:r>
    </w:p>
    <w:bookmarkEnd w:id="34"/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</w:t>
      </w:r>
      <w:r>
        <w:rPr>
          <w:color w:val="000000"/>
          <w:sz w:val="28"/>
        </w:rPr>
        <w:t>ды жою жөніндегі ұсынымдар құқықтық мониторинг жүргізу кезінде қолданылады.</w:t>
      </w:r>
    </w:p>
    <w:p w:rsidR="00DB348B" w:rsidRDefault="007575CB">
      <w:pPr>
        <w:spacing w:after="0"/>
        <w:jc w:val="both"/>
      </w:pPr>
      <w:bookmarkStart w:id="35" w:name="z37"/>
      <w:r>
        <w:rPr>
          <w:color w:val="000000"/>
          <w:sz w:val="28"/>
        </w:rPr>
        <w:lastRenderedPageBreak/>
        <w:t>      21. Сыбайлас жемқорлық тәуекелдеріне шалдыққан лауазымдардың тізбесін әдеп жөніндегі уәкілдер, сыбайлас жемқорлыққа қарсы комплаенс қызметтер және өзге де құрылымдық бөлімшел</w:t>
      </w:r>
      <w:r>
        <w:rPr>
          <w:color w:val="000000"/>
          <w:sz w:val="28"/>
        </w:rPr>
        <w:t>ер немесе мемлекеттік органдардың, ұйымдардың және квазимемлекеттік сектор субъектілерінің сыбайлас жемқорлыққа қарсы іс-қимыл саласындағы Қазақстан Республикасының заңнамасын бұзушылықтардың алдын алу және оларға жол бермеу жөніндегі функцияларды жүзеге а</w:t>
      </w:r>
      <w:r>
        <w:rPr>
          <w:color w:val="000000"/>
          <w:sz w:val="28"/>
        </w:rPr>
        <w:t>сыратын тұлғалары сыбайлас жемқорлық тәуекелдеріне шалдыққан лауазымдарды атқаратын адамдармен жүйелі профилактикалық жұмысты ұйымдастыру кезінде пайдаланады.</w:t>
      </w:r>
    </w:p>
    <w:p w:rsidR="00DB348B" w:rsidRDefault="007575CB">
      <w:pPr>
        <w:spacing w:after="0"/>
        <w:jc w:val="both"/>
      </w:pPr>
      <w:bookmarkStart w:id="36" w:name="z38"/>
      <w:bookmarkEnd w:id="35"/>
      <w:r>
        <w:rPr>
          <w:color w:val="000000"/>
          <w:sz w:val="28"/>
        </w:rPr>
        <w:t>      22. Сыбайлас жемқорлық тәуекелдерін ішкі талдау нәтижелерін, оның ішінде сыбайлас жемқорлық</w:t>
      </w:r>
      <w:r>
        <w:rPr>
          <w:color w:val="000000"/>
          <w:sz w:val="28"/>
        </w:rPr>
        <w:t xml:space="preserve"> тәуекелдерін ішкі талдау субъектісінің сыбайлас жемқорлыққа қарсы іс-қимыл жөніндегі алқалы, консультативтік-кеңесші органдарының отырыстарында жария талқылауға жол беріледі.</w:t>
      </w:r>
    </w:p>
    <w:p w:rsidR="00DB348B" w:rsidRDefault="007575CB">
      <w:pPr>
        <w:spacing w:after="0"/>
        <w:jc w:val="both"/>
      </w:pPr>
      <w:bookmarkStart w:id="37" w:name="z39"/>
      <w:bookmarkEnd w:id="36"/>
      <w:r>
        <w:rPr>
          <w:color w:val="000000"/>
          <w:sz w:val="28"/>
        </w:rPr>
        <w:t xml:space="preserve">       23. Сыбайлас жемқорлық тәуекелдеріне ішкі талдау субъектісі сыбайлас жемқ</w:t>
      </w:r>
      <w:r>
        <w:rPr>
          <w:color w:val="000000"/>
          <w:sz w:val="28"/>
        </w:rPr>
        <w:t>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іс-шаралар жоспарын (бұдан әрі – іс-шаралар жоспары) осы Үлгілік қағидаларға 2-қосымшаға сәйкес н</w:t>
      </w:r>
      <w:r>
        <w:rPr>
          <w:color w:val="000000"/>
          <w:sz w:val="28"/>
        </w:rPr>
        <w:t>ысан бойынша әзірлейді.</w:t>
      </w:r>
    </w:p>
    <w:p w:rsidR="00DB348B" w:rsidRDefault="007575CB">
      <w:pPr>
        <w:spacing w:after="0"/>
        <w:jc w:val="both"/>
      </w:pPr>
      <w:bookmarkStart w:id="38" w:name="z40"/>
      <w:bookmarkEnd w:id="37"/>
      <w:r>
        <w:rPr>
          <w:color w:val="000000"/>
          <w:sz w:val="28"/>
        </w:rPr>
        <w:t xml:space="preserve">       24. Іс-шаралар жоспарын сыбайлас жемқорлық тәуекелдеріне ішкі талдау субъектісінің басшысы талдамалық анықтамаға қол қойылған күннен бастап 10 жұмыс күнінен кешіктірмей бекітеді.</w:t>
      </w:r>
    </w:p>
    <w:p w:rsidR="00DB348B" w:rsidRDefault="007575CB">
      <w:pPr>
        <w:spacing w:after="0"/>
        <w:jc w:val="both"/>
      </w:pPr>
      <w:bookmarkStart w:id="39" w:name="z42"/>
      <w:bookmarkEnd w:id="38"/>
      <w:r>
        <w:rPr>
          <w:color w:val="000000"/>
          <w:sz w:val="28"/>
        </w:rPr>
        <w:t xml:space="preserve">      25. Талдамалық анықтама және іс-шаралар </w:t>
      </w:r>
      <w:r>
        <w:rPr>
          <w:color w:val="000000"/>
          <w:sz w:val="28"/>
        </w:rPr>
        <w:t>жоспары ол бекітілген күннен бастап 3 жұмыс күні ішінде құпиялылық режимін қамтамасыз етуді, қызметтік, коммерциялық немесе Қазақстан Республикасының заңымен қорғалатын өзге де құпияны қорғау жөніндегі талаптардың сақталуын ескере отырып, сыбайлас жемқорлы</w:t>
      </w:r>
      <w:r>
        <w:rPr>
          <w:color w:val="000000"/>
          <w:sz w:val="28"/>
        </w:rPr>
        <w:t>қ тәуекелдерін ішкі талдау субъектісінің интернет-ресурсында орналастырылады.</w:t>
      </w:r>
    </w:p>
    <w:p w:rsidR="00DB348B" w:rsidRDefault="007575CB">
      <w:pPr>
        <w:spacing w:after="0"/>
        <w:jc w:val="both"/>
      </w:pPr>
      <w:bookmarkStart w:id="40" w:name="z43"/>
      <w:bookmarkEnd w:id="39"/>
      <w:r>
        <w:rPr>
          <w:color w:val="000000"/>
          <w:sz w:val="28"/>
        </w:rPr>
        <w:t xml:space="preserve">       26. Талдамалық анықтамаға қол қойылған күннен бастап бір жыл ішінде сыбайлас жемқорлық тәуекелдерін ішкі талдау қорытындылары бойынша енгізілген ұсынымдардың орындалуы тур</w:t>
      </w:r>
      <w:r>
        <w:rPr>
          <w:color w:val="000000"/>
          <w:sz w:val="28"/>
        </w:rPr>
        <w:t>алы ақпаратты дайындау жолымен сыбайлас жемқорлық құқық бұзушылықтар жасауға ықпал ететін себептер мен жағдайларды жою мониторингі осы Үлгілік қағидаларға 3-қосымшаға сәйкес нысан бойынша жүргізіледі.</w:t>
      </w:r>
    </w:p>
    <w:bookmarkEnd w:id="40"/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Сыбайлас жемқорлық тәуекелдерін ішкі талдау қорыт</w:t>
      </w:r>
      <w:r>
        <w:rPr>
          <w:color w:val="000000"/>
          <w:sz w:val="28"/>
        </w:rPr>
        <w:t xml:space="preserve">ындылары бойынша енгізілген ұсынымдардың орындалуы туралы ақпарат 6 айда кемінде бір рет құпиялылық режимін қамтамасыз етуді, қызметтік, коммерциялық немесе </w:t>
      </w:r>
      <w:r>
        <w:rPr>
          <w:color w:val="000000"/>
          <w:sz w:val="28"/>
        </w:rPr>
        <w:lastRenderedPageBreak/>
        <w:t>Қазақстан Республикасының заңымен қорғалатын өзге де құпияны қорғау жөніндегі талаптардың сақталуын</w:t>
      </w:r>
      <w:r>
        <w:rPr>
          <w:color w:val="000000"/>
          <w:sz w:val="28"/>
        </w:rPr>
        <w:t xml:space="preserve"> ескере отырып, мемлекеттік органның, ұйымның, квазимемлекеттік сектор субъектісінің интернет-ресурсында орналастырылады.</w:t>
      </w:r>
    </w:p>
    <w:p w:rsidR="00DB348B" w:rsidRDefault="007575CB">
      <w:pPr>
        <w:spacing w:after="0"/>
        <w:jc w:val="both"/>
      </w:pPr>
      <w:bookmarkStart w:id="41" w:name="z44"/>
      <w:r>
        <w:rPr>
          <w:color w:val="000000"/>
          <w:sz w:val="28"/>
        </w:rPr>
        <w:t>      27. Сыбайлас жемқорлық тәуекелдерін жою және сыбайлас жемқорлық тәуекелдерін ішкі талдау нәтижелері бойынша шығарылған ұсынымдар</w:t>
      </w:r>
      <w:r>
        <w:rPr>
          <w:color w:val="000000"/>
          <w:sz w:val="28"/>
        </w:rPr>
        <w:t>ды орындау кезінде жобалық басқару тәсілдері қолданылуы мүмкін.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71"/>
        <w:gridCol w:w="3806"/>
      </w:tblGrid>
      <w:tr w:rsidR="00DB348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1"/>
          <w:p w:rsidR="00DB348B" w:rsidRDefault="007575C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7575C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Сыбайлас жемқорлық</w:t>
            </w:r>
            <w:r>
              <w:br/>
            </w:r>
            <w:r>
              <w:rPr>
                <w:color w:val="000000"/>
                <w:sz w:val="20"/>
              </w:rPr>
              <w:t>тәуекелдеріне ішкі талдау</w:t>
            </w:r>
            <w:r>
              <w:br/>
            </w:r>
            <w:r>
              <w:rPr>
                <w:color w:val="000000"/>
                <w:sz w:val="20"/>
              </w:rPr>
              <w:t>жүргізудің үлгілік қағидаларына</w:t>
            </w:r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</w:tbl>
    <w:p w:rsidR="00DB348B" w:rsidRDefault="007575CB">
      <w:pPr>
        <w:spacing w:after="0"/>
        <w:jc w:val="both"/>
      </w:pPr>
      <w:bookmarkStart w:id="42" w:name="z46"/>
      <w:r>
        <w:rPr>
          <w:color w:val="000000"/>
          <w:sz w:val="28"/>
        </w:rPr>
        <w:t>      Форма</w:t>
      </w:r>
    </w:p>
    <w:p w:rsidR="00DB348B" w:rsidRDefault="007575CB">
      <w:pPr>
        <w:spacing w:after="0"/>
      </w:pPr>
      <w:bookmarkStart w:id="43" w:name="z47"/>
      <w:bookmarkEnd w:id="42"/>
      <w:r>
        <w:rPr>
          <w:b/>
          <w:color w:val="000000"/>
        </w:rPr>
        <w:t xml:space="preserve"> Сыбайлас жемқорлық тәуекелдерін ішкі талдау қорытындылары бойынша айқындалған  сыбайлас жемқорлық тәуекелдеріне шалдыққан лауазымдардың тізбесі</w:t>
      </w:r>
    </w:p>
    <w:p w:rsidR="00DB348B" w:rsidRDefault="007575CB">
      <w:pPr>
        <w:spacing w:after="0"/>
        <w:jc w:val="both"/>
      </w:pPr>
      <w:bookmarkStart w:id="44" w:name="z48"/>
      <w:bookmarkEnd w:id="43"/>
      <w:r>
        <w:rPr>
          <w:color w:val="000000"/>
          <w:sz w:val="28"/>
        </w:rPr>
        <w:t xml:space="preserve">       Сыбайлас жемқорлық тәуекелдерін ішкі талдау объектісінің атауы: </w:t>
      </w:r>
    </w:p>
    <w:bookmarkEnd w:id="44"/>
    <w:p w:rsidR="00DB348B" w:rsidRDefault="007575CB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_________________________________________________________</w:t>
      </w:r>
    </w:p>
    <w:p w:rsidR="00DB348B" w:rsidRDefault="007575CB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"/>
        <w:gridCol w:w="3075"/>
        <w:gridCol w:w="3075"/>
        <w:gridCol w:w="1630"/>
        <w:gridCol w:w="1445"/>
        <w:gridCol w:w="3155"/>
        <w:gridCol w:w="35"/>
      </w:tblGrid>
      <w:tr w:rsidR="00DB348B">
        <w:trPr>
          <w:gridBefore w:val="1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7575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Сыбайлас жемқорлық тәуекеліне шалдыққан лауазым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7575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Сыбайлас жемқорлық тәуекелдері бар лауазымдық өкілеттіктер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7575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Сыбайлас жемқорлық тәуекелдері</w:t>
            </w: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7575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Сыбайлас жемқорлық тәуекелдерінің деңгейі</w:t>
            </w:r>
          </w:p>
        </w:tc>
      </w:tr>
      <w:tr w:rsidR="00DB348B">
        <w:trPr>
          <w:gridBefore w:val="1"/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DB348B">
            <w:pPr>
              <w:spacing w:after="20"/>
              <w:ind w:left="20"/>
              <w:jc w:val="both"/>
            </w:pPr>
          </w:p>
          <w:p w:rsidR="00DB348B" w:rsidRDefault="00DB348B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DB348B">
            <w:pPr>
              <w:spacing w:after="20"/>
              <w:ind w:left="20"/>
              <w:jc w:val="both"/>
            </w:pPr>
          </w:p>
          <w:p w:rsidR="00DB348B" w:rsidRDefault="00DB348B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DB348B">
            <w:pPr>
              <w:spacing w:after="20"/>
              <w:ind w:left="20"/>
              <w:jc w:val="both"/>
            </w:pPr>
          </w:p>
          <w:p w:rsidR="00DB348B" w:rsidRDefault="00DB348B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DB348B">
            <w:pPr>
              <w:spacing w:after="20"/>
              <w:ind w:left="20"/>
              <w:jc w:val="both"/>
            </w:pPr>
          </w:p>
          <w:p w:rsidR="00DB348B" w:rsidRDefault="00DB348B">
            <w:pPr>
              <w:spacing w:after="20"/>
              <w:ind w:left="20"/>
              <w:jc w:val="both"/>
            </w:pPr>
          </w:p>
        </w:tc>
      </w:tr>
      <w:tr w:rsidR="00DB34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7575C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7575C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Сыбайлас жемқорлық</w:t>
            </w:r>
            <w:r>
              <w:br/>
            </w:r>
            <w:r>
              <w:rPr>
                <w:color w:val="000000"/>
                <w:sz w:val="20"/>
              </w:rPr>
              <w:t>тәуекелдеріне ішкі талдау</w:t>
            </w:r>
            <w:r>
              <w:br/>
            </w:r>
            <w:r>
              <w:rPr>
                <w:color w:val="000000"/>
                <w:sz w:val="20"/>
              </w:rPr>
              <w:t>жүргізудің үлгілік қағидаларына</w:t>
            </w:r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</w:tbl>
    <w:p w:rsidR="00DB348B" w:rsidRDefault="007575CB">
      <w:pPr>
        <w:spacing w:after="0"/>
        <w:jc w:val="both"/>
      </w:pPr>
      <w:bookmarkStart w:id="45" w:name="z50"/>
      <w:r>
        <w:rPr>
          <w:color w:val="000000"/>
          <w:sz w:val="28"/>
        </w:rPr>
        <w:t>      Форма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4"/>
        <w:gridCol w:w="4113"/>
      </w:tblGrid>
      <w:tr w:rsidR="00DB348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5"/>
          <w:p w:rsidR="00DB348B" w:rsidRDefault="007575C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7575C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Бекітемін</w:t>
            </w:r>
          </w:p>
        </w:tc>
      </w:tr>
      <w:tr w:rsidR="00DB348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7575C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7575C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(талдау объектісінің басшысы</w:t>
            </w:r>
            <w:r>
              <w:br/>
            </w:r>
            <w:r>
              <w:rPr>
                <w:color w:val="000000"/>
                <w:sz w:val="20"/>
              </w:rPr>
              <w:t>лауазымының атауы, тегі, аты-жөні)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 xml:space="preserve">(талдау объектісі </w:t>
            </w:r>
            <w:r>
              <w:rPr>
                <w:color w:val="000000"/>
                <w:sz w:val="20"/>
              </w:rPr>
              <w:t>басшысының</w:t>
            </w:r>
            <w:r>
              <w:br/>
            </w:r>
            <w:r>
              <w:rPr>
                <w:color w:val="000000"/>
                <w:sz w:val="20"/>
              </w:rPr>
              <w:t>қолы)</w:t>
            </w:r>
            <w:r>
              <w:br/>
            </w:r>
            <w:r>
              <w:rPr>
                <w:color w:val="000000"/>
                <w:sz w:val="20"/>
              </w:rPr>
              <w:t>"___" __________ 20___ жыл</w:t>
            </w:r>
          </w:p>
        </w:tc>
      </w:tr>
    </w:tbl>
    <w:p w:rsidR="00DB348B" w:rsidRDefault="007575CB">
      <w:pPr>
        <w:spacing w:after="0"/>
      </w:pPr>
      <w:bookmarkStart w:id="46" w:name="z51"/>
      <w:r>
        <w:rPr>
          <w:b/>
          <w:color w:val="000000"/>
        </w:rPr>
        <w:t xml:space="preserve"> Сыбайлас жемқорлық тәуекелдерін ішкі талдау нәтижелері бойынша анықталған сыбайлас жемқорлық құқық бұзушылықтар жасауға ықпал ететін себептер мен жағдайларды жою жөніндегі іс-шаралар жоспары</w:t>
      </w:r>
    </w:p>
    <w:bookmarkEnd w:id="46"/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_____________</w:t>
      </w:r>
      <w:r>
        <w:rPr>
          <w:color w:val="000000"/>
          <w:sz w:val="28"/>
        </w:rPr>
        <w:t>_____________________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t>(талдау объектісінің атауы)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5"/>
        <w:gridCol w:w="2050"/>
        <w:gridCol w:w="2050"/>
        <w:gridCol w:w="2050"/>
        <w:gridCol w:w="1630"/>
        <w:gridCol w:w="420"/>
        <w:gridCol w:w="2050"/>
        <w:gridCol w:w="2130"/>
        <w:gridCol w:w="35"/>
      </w:tblGrid>
      <w:tr w:rsidR="00DB348B">
        <w:trPr>
          <w:gridBefore w:val="1"/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7575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р/с</w:t>
            </w:r>
          </w:p>
          <w:p w:rsidR="00DB348B" w:rsidRDefault="007575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7575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Ұсыным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7575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Іс-шара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7575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Іс-шараны аяқтау нысаны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7575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Орындаушылар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7575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Іс-шараны орындау мерзімі</w:t>
            </w:r>
          </w:p>
        </w:tc>
      </w:tr>
      <w:tr w:rsidR="00DB348B">
        <w:trPr>
          <w:gridBefore w:val="1"/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7575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DB348B">
            <w:pPr>
              <w:spacing w:after="20"/>
              <w:ind w:left="20"/>
              <w:jc w:val="both"/>
            </w:pPr>
          </w:p>
          <w:p w:rsidR="00DB348B" w:rsidRDefault="00DB348B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DB348B">
            <w:pPr>
              <w:spacing w:after="20"/>
              <w:ind w:left="20"/>
              <w:jc w:val="both"/>
            </w:pPr>
          </w:p>
          <w:p w:rsidR="00DB348B" w:rsidRDefault="00DB348B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DB348B">
            <w:pPr>
              <w:spacing w:after="20"/>
              <w:ind w:left="20"/>
              <w:jc w:val="both"/>
            </w:pPr>
          </w:p>
          <w:p w:rsidR="00DB348B" w:rsidRDefault="00DB348B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DB348B">
            <w:pPr>
              <w:spacing w:after="20"/>
              <w:ind w:left="20"/>
              <w:jc w:val="both"/>
            </w:pPr>
          </w:p>
          <w:p w:rsidR="00DB348B" w:rsidRDefault="00DB348B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DB348B">
            <w:pPr>
              <w:spacing w:after="20"/>
              <w:ind w:left="20"/>
              <w:jc w:val="both"/>
            </w:pPr>
          </w:p>
          <w:p w:rsidR="00DB348B" w:rsidRDefault="00DB348B">
            <w:pPr>
              <w:spacing w:after="20"/>
              <w:ind w:left="20"/>
              <w:jc w:val="both"/>
            </w:pPr>
          </w:p>
        </w:tc>
      </w:tr>
      <w:tr w:rsidR="00DB34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7575CB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7575C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Сыбайлас жемқорлық</w:t>
            </w:r>
            <w:r>
              <w:br/>
            </w:r>
            <w:r>
              <w:rPr>
                <w:color w:val="000000"/>
                <w:sz w:val="20"/>
              </w:rPr>
              <w:t>тәуекелдеріне ішкі талдау</w:t>
            </w:r>
            <w:r>
              <w:br/>
            </w:r>
            <w:r>
              <w:rPr>
                <w:color w:val="000000"/>
                <w:sz w:val="20"/>
              </w:rPr>
              <w:t>жүргізудің үлгілік қағидаларына</w:t>
            </w:r>
            <w:r>
              <w:br/>
            </w:r>
            <w:r>
              <w:rPr>
                <w:color w:val="000000"/>
                <w:sz w:val="20"/>
              </w:rPr>
              <w:t>3-қосымша</w:t>
            </w:r>
          </w:p>
        </w:tc>
      </w:tr>
    </w:tbl>
    <w:p w:rsidR="00DB348B" w:rsidRDefault="007575CB">
      <w:pPr>
        <w:spacing w:after="0"/>
        <w:jc w:val="both"/>
      </w:pPr>
      <w:bookmarkStart w:id="47" w:name="z53"/>
      <w:r>
        <w:rPr>
          <w:color w:val="000000"/>
          <w:sz w:val="28"/>
        </w:rPr>
        <w:t>      Форма</w:t>
      </w:r>
    </w:p>
    <w:p w:rsidR="00DB348B" w:rsidRDefault="007575CB">
      <w:pPr>
        <w:spacing w:after="0"/>
      </w:pPr>
      <w:bookmarkStart w:id="48" w:name="z54"/>
      <w:bookmarkEnd w:id="47"/>
      <w:r>
        <w:rPr>
          <w:b/>
          <w:color w:val="000000"/>
        </w:rPr>
        <w:t xml:space="preserve"> Сыбайлас жемқорлық тәуекелдерін ішкі талдау қорытындылары бойынша енгізілген ұсынымдардың орындалуы туралы ақпарат</w:t>
      </w:r>
    </w:p>
    <w:bookmarkEnd w:id="48"/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Сыбайлас жемқорлық тәуекелдерін ішкі талдау объектісінің атауы: ______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</w:t>
      </w:r>
      <w:r>
        <w:rPr>
          <w:color w:val="000000"/>
          <w:sz w:val="28"/>
        </w:rPr>
        <w:t>_______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Сыбайлас жемқорлық тәуекелдеріне ішкі талдау жүргізу мерзімі: ________</w:t>
      </w:r>
    </w:p>
    <w:p w:rsidR="00DB348B" w:rsidRDefault="007575CB">
      <w:pPr>
        <w:spacing w:after="0"/>
        <w:jc w:val="both"/>
      </w:pPr>
      <w:r>
        <w:rPr>
          <w:color w:val="000000"/>
          <w:sz w:val="28"/>
        </w:rPr>
        <w:t>      Талдамалық анықтамаға қол қойылған күні:_____________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DB348B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7575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р/с</w:t>
            </w:r>
          </w:p>
          <w:p w:rsidR="00DB348B" w:rsidRDefault="007575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7575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Ұсыным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7575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Іс-шаралар жоспарына сәйкес аяқтау нысаны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7575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Ұсынымның орындалуы туралы ақпарат</w:t>
            </w:r>
          </w:p>
        </w:tc>
      </w:tr>
      <w:tr w:rsidR="00DB348B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7575CB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DB348B">
            <w:pPr>
              <w:spacing w:after="20"/>
              <w:ind w:left="20"/>
              <w:jc w:val="both"/>
            </w:pPr>
          </w:p>
          <w:p w:rsidR="00DB348B" w:rsidRDefault="00DB348B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DB348B">
            <w:pPr>
              <w:spacing w:after="20"/>
              <w:ind w:left="20"/>
              <w:jc w:val="both"/>
            </w:pPr>
          </w:p>
          <w:p w:rsidR="00DB348B" w:rsidRDefault="00DB348B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348B" w:rsidRDefault="00DB348B">
            <w:pPr>
              <w:spacing w:after="20"/>
              <w:ind w:left="20"/>
              <w:jc w:val="both"/>
            </w:pPr>
          </w:p>
          <w:p w:rsidR="00DB348B" w:rsidRDefault="00DB348B">
            <w:pPr>
              <w:spacing w:after="20"/>
              <w:ind w:left="20"/>
              <w:jc w:val="both"/>
            </w:pPr>
          </w:p>
        </w:tc>
      </w:tr>
    </w:tbl>
    <w:p w:rsidR="00DB348B" w:rsidRDefault="007575CB">
      <w:pPr>
        <w:spacing w:after="0"/>
      </w:pPr>
      <w:r>
        <w:br/>
      </w:r>
      <w:r>
        <w:br/>
      </w:r>
    </w:p>
    <w:p w:rsidR="00DB348B" w:rsidRDefault="007575CB">
      <w:pPr>
        <w:spacing w:after="0"/>
      </w:pPr>
      <w:r>
        <w:br/>
      </w:r>
      <w:r>
        <w:br/>
      </w:r>
    </w:p>
    <w:p w:rsidR="00DB348B" w:rsidRDefault="007575CB">
      <w:pPr>
        <w:pStyle w:val="disclaimer"/>
      </w:pPr>
      <w:r>
        <w:rPr>
          <w:color w:val="000000"/>
        </w:rPr>
        <w:t xml:space="preserve">© </w:t>
      </w:r>
      <w:r>
        <w:rPr>
          <w:color w:val="000000"/>
        </w:rPr>
        <w:t>2012.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DB348B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48B"/>
    <w:rsid w:val="007575CB"/>
    <w:rsid w:val="00DB3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469CC8-E82E-470C-A692-2F39F760D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2585</Words>
  <Characters>14739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Илона Казанская</dc:creator>
  <cp:lastModifiedBy>Илона Мацалышенко</cp:lastModifiedBy>
  <cp:revision>2</cp:revision>
  <dcterms:created xsi:type="dcterms:W3CDTF">2026-08-28T04:03:00Z</dcterms:created>
  <dcterms:modified xsi:type="dcterms:W3CDTF">2026-08-28T04:03:00Z</dcterms:modified>
</cp:coreProperties>
</file>