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2E12B" w14:textId="329D77E3" w:rsidR="00170790" w:rsidRDefault="00170790">
      <w:pPr>
        <w:spacing w:after="0"/>
        <w:jc w:val="both"/>
      </w:pPr>
    </w:p>
    <w:p w14:paraId="0FA53652" w14:textId="77777777" w:rsidR="00170790" w:rsidRDefault="00170790">
      <w:pPr>
        <w:spacing w:after="0"/>
      </w:pPr>
    </w:p>
    <w:p w14:paraId="50219977" w14:textId="77777777" w:rsidR="00170790" w:rsidRDefault="005F6B57" w:rsidP="00043CD8">
      <w:pPr>
        <w:spacing w:after="0"/>
        <w:jc w:val="both"/>
      </w:pPr>
      <w:r>
        <w:rPr>
          <w:color w:val="000000"/>
          <w:sz w:val="28"/>
        </w:rPr>
        <w:t xml:space="preserve">       </w:t>
      </w:r>
    </w:p>
    <w:p w14:paraId="3409547B" w14:textId="77777777" w:rsidR="00170790" w:rsidRDefault="00170790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CA83C5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ABBE3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6DF11" w14:textId="77777777" w:rsidR="00170790" w:rsidRDefault="005F6B57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14:paraId="3D205D35" w14:textId="77777777" w:rsidR="00170790" w:rsidRDefault="005F6B57">
      <w:pPr>
        <w:spacing w:after="0"/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14:paraId="1DA4852F" w14:textId="020D4AD3" w:rsidR="00170790" w:rsidRPr="002D5419" w:rsidRDefault="005F6B57">
      <w:pPr>
        <w:spacing w:after="0"/>
        <w:jc w:val="both"/>
        <w:rPr>
          <w:i/>
          <w:u w:val="single"/>
          <w:lang w:val="kk-KZ"/>
        </w:rPr>
      </w:pPr>
      <w:bookmarkStart w:id="1" w:name="z404"/>
      <w:bookmarkEnd w:id="0"/>
      <w:r>
        <w:rPr>
          <w:color w:val="000000"/>
          <w:sz w:val="28"/>
        </w:rPr>
        <w:t xml:space="preserve">      </w:t>
      </w:r>
      <w:r w:rsidRPr="002D5419">
        <w:rPr>
          <w:color w:val="000000"/>
          <w:sz w:val="28"/>
        </w:rPr>
        <w:t xml:space="preserve">1. </w:t>
      </w:r>
      <w:proofErr w:type="spellStart"/>
      <w:r w:rsidRPr="000778BA">
        <w:rPr>
          <w:color w:val="000000"/>
          <w:sz w:val="28"/>
          <w:lang w:val="ru-RU"/>
        </w:rPr>
        <w:t>Тергеп</w:t>
      </w:r>
      <w:proofErr w:type="spellEnd"/>
      <w:r w:rsidRPr="002D5419">
        <w:rPr>
          <w:color w:val="000000"/>
          <w:sz w:val="28"/>
        </w:rPr>
        <w:t>-</w:t>
      </w:r>
      <w:proofErr w:type="spellStart"/>
      <w:r w:rsidRPr="000778BA">
        <w:rPr>
          <w:color w:val="000000"/>
          <w:sz w:val="28"/>
          <w:lang w:val="ru-RU"/>
        </w:rPr>
        <w:t>тексеру</w:t>
      </w:r>
      <w:proofErr w:type="spellEnd"/>
      <w:r w:rsidRPr="002D5419">
        <w:rPr>
          <w:color w:val="000000"/>
          <w:sz w:val="28"/>
        </w:rPr>
        <w:t xml:space="preserve"> </w:t>
      </w:r>
      <w:proofErr w:type="spellStart"/>
      <w:r w:rsidRPr="000778BA">
        <w:rPr>
          <w:color w:val="000000"/>
          <w:sz w:val="28"/>
          <w:lang w:val="ru-RU"/>
        </w:rPr>
        <w:t>жүргізудің</w:t>
      </w:r>
      <w:proofErr w:type="spellEnd"/>
      <w:r w:rsidRPr="002D5419">
        <w:rPr>
          <w:color w:val="000000"/>
          <w:sz w:val="28"/>
        </w:rPr>
        <w:t xml:space="preserve"> </w:t>
      </w:r>
      <w:proofErr w:type="spellStart"/>
      <w:r w:rsidRPr="000778BA">
        <w:rPr>
          <w:color w:val="000000"/>
          <w:sz w:val="28"/>
          <w:lang w:val="ru-RU"/>
        </w:rPr>
        <w:t>н</w:t>
      </w:r>
      <w:r w:rsidR="000778BA" w:rsidRPr="000778BA">
        <w:rPr>
          <w:color w:val="000000"/>
          <w:sz w:val="28"/>
          <w:lang w:val="ru-RU"/>
        </w:rPr>
        <w:t>егізі</w:t>
      </w:r>
      <w:proofErr w:type="spellEnd"/>
      <w:r w:rsidR="000778BA" w:rsidRPr="002D5419">
        <w:rPr>
          <w:color w:val="000000"/>
          <w:sz w:val="28"/>
        </w:rPr>
        <w:t>:</w:t>
      </w:r>
      <w:r w:rsidR="00B407AE" w:rsidRPr="00B407AE">
        <w:rPr>
          <w:color w:val="000000"/>
          <w:sz w:val="28"/>
        </w:rPr>
        <w:t xml:space="preserve"> </w:t>
      </w:r>
      <w:r w:rsidR="00CE1169">
        <w:rPr>
          <w:rFonts w:eastAsia="Calibri"/>
          <w:sz w:val="28"/>
          <w:szCs w:val="28"/>
          <w:u w:val="single"/>
          <w:lang w:val="kk-KZ"/>
        </w:rPr>
        <w:t>Түркістан облысы СЭБД-</w:t>
      </w:r>
      <w:proofErr w:type="gramStart"/>
      <w:r w:rsidR="00CE1169">
        <w:rPr>
          <w:rFonts w:eastAsia="Calibri"/>
          <w:sz w:val="28"/>
          <w:szCs w:val="28"/>
          <w:u w:val="single"/>
          <w:lang w:val="kk-KZ"/>
        </w:rPr>
        <w:t xml:space="preserve">нан </w:t>
      </w:r>
      <w:r w:rsidR="00CE1169" w:rsidRPr="008953E0">
        <w:rPr>
          <w:rFonts w:eastAsia="Calibri"/>
          <w:sz w:val="28"/>
          <w:szCs w:val="28"/>
          <w:u w:val="single"/>
          <w:lang w:val="kk-KZ"/>
        </w:rPr>
        <w:t xml:space="preserve"> </w:t>
      </w:r>
      <w:r w:rsidR="00297EA4" w:rsidRPr="002565C4">
        <w:rPr>
          <w:sz w:val="28"/>
          <w:szCs w:val="28"/>
          <w:u w:val="single"/>
          <w:lang w:val="kk-KZ"/>
        </w:rPr>
        <w:t>«</w:t>
      </w:r>
      <w:proofErr w:type="gramEnd"/>
      <w:r w:rsidR="00297EA4">
        <w:rPr>
          <w:sz w:val="28"/>
          <w:szCs w:val="28"/>
          <w:u w:val="single"/>
          <w:lang w:val="kk-KZ"/>
        </w:rPr>
        <w:t xml:space="preserve">Поверхностная </w:t>
      </w:r>
      <w:r w:rsidR="00297EA4" w:rsidRPr="002565C4">
        <w:rPr>
          <w:sz w:val="28"/>
          <w:szCs w:val="28"/>
          <w:u w:val="single"/>
          <w:lang w:val="kk-KZ"/>
        </w:rPr>
        <w:t xml:space="preserve"> дерматофития (</w:t>
      </w:r>
      <w:r w:rsidR="00297EA4">
        <w:rPr>
          <w:sz w:val="28"/>
          <w:szCs w:val="28"/>
          <w:u w:val="single"/>
          <w:lang w:val="kk-KZ"/>
        </w:rPr>
        <w:t>П</w:t>
      </w:r>
      <w:r w:rsidR="00297EA4" w:rsidRPr="002565C4">
        <w:rPr>
          <w:sz w:val="28"/>
          <w:szCs w:val="28"/>
          <w:u w:val="single"/>
          <w:lang w:val="kk-KZ"/>
        </w:rPr>
        <w:t xml:space="preserve">Д) </w:t>
      </w:r>
      <w:r w:rsidR="00D93603">
        <w:rPr>
          <w:sz w:val="28"/>
          <w:szCs w:val="28"/>
          <w:u w:val="single"/>
          <w:lang w:val="kk-KZ"/>
        </w:rPr>
        <w:t>гл кожа тулов</w:t>
      </w:r>
      <w:bookmarkStart w:id="2" w:name="_GoBack"/>
      <w:bookmarkEnd w:id="2"/>
      <w:r w:rsidR="00297EA4">
        <w:rPr>
          <w:sz w:val="28"/>
          <w:szCs w:val="28"/>
          <w:u w:val="single"/>
          <w:lang w:val="kk-KZ"/>
        </w:rPr>
        <w:t xml:space="preserve"> В 35,</w:t>
      </w:r>
      <w:r w:rsidR="00D93603">
        <w:rPr>
          <w:sz w:val="28"/>
          <w:szCs w:val="28"/>
          <w:u w:val="single"/>
          <w:lang w:val="kk-KZ"/>
        </w:rPr>
        <w:t>4</w:t>
      </w:r>
      <w:r w:rsidR="00297EA4" w:rsidRPr="002565C4">
        <w:rPr>
          <w:sz w:val="28"/>
          <w:szCs w:val="28"/>
          <w:u w:val="single"/>
          <w:lang w:val="kk-KZ"/>
        </w:rPr>
        <w:t>»</w:t>
      </w:r>
      <w:r w:rsidR="003D1900" w:rsidRPr="008953E0">
        <w:rPr>
          <w:sz w:val="28"/>
          <w:szCs w:val="28"/>
          <w:u w:val="single"/>
          <w:lang w:val="kk-KZ"/>
        </w:rPr>
        <w:t xml:space="preserve"> </w:t>
      </w:r>
      <w:r w:rsidR="002D5419" w:rsidRPr="002D5419">
        <w:rPr>
          <w:i/>
          <w:color w:val="000000"/>
          <w:sz w:val="28"/>
          <w:u w:val="single"/>
        </w:rPr>
        <w:t xml:space="preserve"> </w:t>
      </w:r>
      <w:proofErr w:type="spellStart"/>
      <w:r w:rsidR="002D5419">
        <w:rPr>
          <w:i/>
          <w:color w:val="000000"/>
          <w:sz w:val="28"/>
          <w:u w:val="single"/>
          <w:lang w:val="ru-RU"/>
        </w:rPr>
        <w:t>диагнозы</w:t>
      </w:r>
      <w:r w:rsidR="00EE5B02">
        <w:rPr>
          <w:i/>
          <w:color w:val="000000"/>
          <w:sz w:val="28"/>
          <w:u w:val="single"/>
          <w:lang w:val="ru-RU"/>
        </w:rPr>
        <w:t>мен</w:t>
      </w:r>
      <w:proofErr w:type="spellEnd"/>
      <w:r w:rsidR="00EE5B02" w:rsidRPr="00EE5B02">
        <w:rPr>
          <w:i/>
          <w:color w:val="000000"/>
          <w:sz w:val="28"/>
          <w:u w:val="single"/>
        </w:rPr>
        <w:t xml:space="preserve"> </w:t>
      </w:r>
      <w:r w:rsidR="00EE5B02">
        <w:rPr>
          <w:i/>
          <w:color w:val="000000"/>
          <w:sz w:val="28"/>
          <w:u w:val="single"/>
          <w:lang w:val="kk-KZ"/>
        </w:rPr>
        <w:t>келіп түскен шұғыл хабарлама</w:t>
      </w:r>
      <w:r w:rsidR="0015730F">
        <w:rPr>
          <w:i/>
          <w:color w:val="000000"/>
          <w:sz w:val="28"/>
          <w:u w:val="single"/>
          <w:lang w:val="kk-KZ"/>
        </w:rPr>
        <w:t>лар</w:t>
      </w:r>
      <w:r w:rsidR="00EE5B02">
        <w:rPr>
          <w:i/>
          <w:color w:val="000000"/>
          <w:sz w:val="28"/>
          <w:u w:val="single"/>
          <w:lang w:val="kk-KZ"/>
        </w:rPr>
        <w:t xml:space="preserve"> </w:t>
      </w:r>
      <w:r w:rsidR="002D5419">
        <w:rPr>
          <w:i/>
          <w:color w:val="000000"/>
          <w:sz w:val="28"/>
          <w:u w:val="single"/>
          <w:lang w:val="kk-KZ"/>
        </w:rPr>
        <w:t xml:space="preserve"> бойынша</w:t>
      </w:r>
    </w:p>
    <w:p w14:paraId="4B962820" w14:textId="77777777" w:rsidR="00170790" w:rsidRPr="00507D95" w:rsidRDefault="005F6B57">
      <w:pPr>
        <w:spacing w:after="0"/>
        <w:jc w:val="both"/>
        <w:rPr>
          <w:lang w:val="kk-KZ"/>
        </w:rPr>
      </w:pPr>
      <w:bookmarkStart w:id="3" w:name="z405"/>
      <w:bookmarkEnd w:id="1"/>
      <w:r w:rsidRPr="00507D95">
        <w:rPr>
          <w:color w:val="000000"/>
          <w:sz w:val="28"/>
          <w:lang w:val="kk-KZ"/>
        </w:rPr>
        <w:t>      2. Тергеп-тексеру жүргізетін бақылау және қадағалау органы</w:t>
      </w:r>
      <w:r w:rsidR="000778BA" w:rsidRPr="00507D95">
        <w:rPr>
          <w:color w:val="000000"/>
          <w:sz w:val="28"/>
          <w:lang w:val="kk-KZ"/>
        </w:rPr>
        <w:t>:</w:t>
      </w:r>
      <w:r w:rsidR="000778BA" w:rsidRPr="000778BA">
        <w:rPr>
          <w:rFonts w:eastAsiaTheme="minorEastAsia"/>
          <w:b/>
          <w:sz w:val="20"/>
          <w:szCs w:val="20"/>
          <w:lang w:val="kk-KZ"/>
        </w:rPr>
        <w:t xml:space="preserve"> </w:t>
      </w:r>
      <w:r w:rsidR="00507D95" w:rsidRPr="00507D95">
        <w:rPr>
          <w:rFonts w:eastAsiaTheme="minorEastAsia"/>
          <w:b/>
          <w:sz w:val="28"/>
          <w:szCs w:val="28"/>
          <w:lang w:val="kk-KZ"/>
        </w:rPr>
        <w:t>Қазығұрт</w:t>
      </w:r>
      <w:r w:rsidR="000778BA" w:rsidRPr="00507D95">
        <w:rPr>
          <w:b/>
          <w:color w:val="000000"/>
          <w:sz w:val="28"/>
          <w:szCs w:val="28"/>
          <w:lang w:val="kk-KZ"/>
        </w:rPr>
        <w:t xml:space="preserve"> </w:t>
      </w:r>
      <w:r w:rsidR="000778BA" w:rsidRPr="000778BA">
        <w:rPr>
          <w:b/>
          <w:color w:val="000000"/>
          <w:sz w:val="28"/>
          <w:lang w:val="kk-KZ"/>
        </w:rPr>
        <w:t>аудандық санитариялық-эпидемиологиялық бақылау басқармасы</w:t>
      </w:r>
    </w:p>
    <w:p w14:paraId="5A8E3B79" w14:textId="7B2B82AE" w:rsidR="00E53275" w:rsidRDefault="005F6B57" w:rsidP="00E53275">
      <w:pPr>
        <w:spacing w:after="0"/>
        <w:jc w:val="both"/>
        <w:rPr>
          <w:color w:val="000000"/>
          <w:sz w:val="28"/>
          <w:lang w:val="kk-KZ"/>
        </w:rPr>
      </w:pPr>
      <w:bookmarkStart w:id="4" w:name="z406"/>
      <w:bookmarkEnd w:id="3"/>
      <w:r w:rsidRPr="00507D95">
        <w:rPr>
          <w:color w:val="000000"/>
          <w:sz w:val="28"/>
          <w:lang w:val="kk-KZ"/>
        </w:rPr>
        <w:t>      3. Тартылған сарапшылар (деректерді пайдалануға келісім)</w:t>
      </w:r>
      <w:r w:rsidR="000778BA" w:rsidRPr="00507D95">
        <w:rPr>
          <w:color w:val="000000"/>
          <w:sz w:val="28"/>
          <w:lang w:val="kk-KZ"/>
        </w:rPr>
        <w:t>:</w:t>
      </w:r>
      <w:bookmarkStart w:id="5" w:name="z408"/>
      <w:bookmarkEnd w:id="4"/>
      <w:r w:rsidR="00E53275" w:rsidRPr="00E53275">
        <w:rPr>
          <w:i/>
          <w:color w:val="000000"/>
          <w:sz w:val="28"/>
          <w:u w:val="single"/>
          <w:lang w:val="kk-KZ"/>
        </w:rPr>
        <w:t xml:space="preserve"> </w:t>
      </w:r>
      <w:r w:rsidR="00DE3186">
        <w:rPr>
          <w:i/>
          <w:color w:val="000000"/>
          <w:sz w:val="28"/>
          <w:u w:val="single"/>
          <w:lang w:val="kk-KZ"/>
        </w:rPr>
        <w:t>Сарапшылар тартылған жоқ.</w:t>
      </w:r>
    </w:p>
    <w:p w14:paraId="0BEE988F" w14:textId="7874AD8A" w:rsidR="00C76A6B" w:rsidRPr="00E53275" w:rsidRDefault="00C76A6B" w:rsidP="00E53275">
      <w:pPr>
        <w:spacing w:after="0"/>
        <w:jc w:val="both"/>
        <w:rPr>
          <w:i/>
          <w:color w:val="000000"/>
          <w:sz w:val="28"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   4.Тергеп -тексеру жүргізу мерзімі : </w:t>
      </w:r>
      <w:r w:rsidR="0015730F">
        <w:rPr>
          <w:color w:val="000000"/>
          <w:sz w:val="28"/>
          <w:lang w:val="kk-KZ"/>
        </w:rPr>
        <w:t>0</w:t>
      </w:r>
      <w:r w:rsidR="006204AD">
        <w:rPr>
          <w:color w:val="000000"/>
          <w:sz w:val="28"/>
          <w:lang w:val="kk-KZ"/>
        </w:rPr>
        <w:t>5</w:t>
      </w:r>
      <w:r>
        <w:rPr>
          <w:color w:val="000000"/>
          <w:sz w:val="28"/>
          <w:lang w:val="kk-KZ"/>
        </w:rPr>
        <w:t>.</w:t>
      </w:r>
      <w:r w:rsidR="00C01978">
        <w:rPr>
          <w:color w:val="000000"/>
          <w:sz w:val="28"/>
          <w:lang w:val="kk-KZ"/>
        </w:rPr>
        <w:t>0</w:t>
      </w:r>
      <w:r w:rsidR="006204AD">
        <w:rPr>
          <w:color w:val="000000"/>
          <w:sz w:val="28"/>
          <w:lang w:val="kk-KZ"/>
        </w:rPr>
        <w:t>8</w:t>
      </w:r>
      <w:r>
        <w:rPr>
          <w:color w:val="000000"/>
          <w:sz w:val="28"/>
          <w:lang w:val="kk-KZ"/>
        </w:rPr>
        <w:t>.202</w:t>
      </w:r>
      <w:r w:rsidR="00C01978">
        <w:rPr>
          <w:color w:val="000000"/>
          <w:sz w:val="28"/>
          <w:lang w:val="kk-KZ"/>
        </w:rPr>
        <w:t>6</w:t>
      </w:r>
      <w:r>
        <w:rPr>
          <w:color w:val="000000"/>
          <w:sz w:val="28"/>
          <w:lang w:val="kk-KZ"/>
        </w:rPr>
        <w:t>-</w:t>
      </w:r>
      <w:r w:rsidR="006204AD">
        <w:rPr>
          <w:color w:val="000000"/>
          <w:sz w:val="28"/>
          <w:lang w:val="kk-KZ"/>
        </w:rPr>
        <w:t>19</w:t>
      </w:r>
      <w:r>
        <w:rPr>
          <w:color w:val="000000"/>
          <w:sz w:val="28"/>
          <w:lang w:val="kk-KZ"/>
        </w:rPr>
        <w:t>.</w:t>
      </w:r>
      <w:r w:rsidR="00EE5B02">
        <w:rPr>
          <w:color w:val="000000"/>
          <w:sz w:val="28"/>
          <w:lang w:val="kk-KZ"/>
        </w:rPr>
        <w:t>0</w:t>
      </w:r>
      <w:r w:rsidR="006204AD">
        <w:rPr>
          <w:color w:val="000000"/>
          <w:sz w:val="28"/>
          <w:lang w:val="kk-KZ"/>
        </w:rPr>
        <w:t>8</w:t>
      </w:r>
      <w:r>
        <w:rPr>
          <w:color w:val="000000"/>
          <w:sz w:val="28"/>
          <w:lang w:val="kk-KZ"/>
        </w:rPr>
        <w:t>.202</w:t>
      </w:r>
      <w:r w:rsidR="00C01978">
        <w:rPr>
          <w:color w:val="000000"/>
          <w:sz w:val="28"/>
          <w:lang w:val="kk-KZ"/>
        </w:rPr>
        <w:t>6</w:t>
      </w:r>
      <w:r w:rsidR="00DE3186">
        <w:rPr>
          <w:color w:val="000000"/>
          <w:sz w:val="28"/>
          <w:lang w:val="kk-KZ"/>
        </w:rPr>
        <w:t>жж</w:t>
      </w:r>
    </w:p>
    <w:p w14:paraId="1D8C87B9" w14:textId="77777777" w:rsidR="000778BA" w:rsidRDefault="005F6B57" w:rsidP="00E53275">
      <w:pPr>
        <w:spacing w:after="0"/>
        <w:jc w:val="both"/>
        <w:rPr>
          <w:color w:val="000000"/>
          <w:sz w:val="28"/>
          <w:lang w:val="kk-KZ"/>
        </w:rPr>
      </w:pPr>
      <w:r w:rsidRPr="000778BA">
        <w:rPr>
          <w:color w:val="000000"/>
          <w:sz w:val="28"/>
          <w:lang w:val="kk-KZ"/>
        </w:rPr>
        <w:t>     5. Тергеп-тексеру жүргізілген жеке және (немесе) заңды тұлғалар</w:t>
      </w:r>
      <w:r w:rsidR="000778BA" w:rsidRPr="000778BA">
        <w:rPr>
          <w:color w:val="000000"/>
          <w:sz w:val="28"/>
          <w:lang w:val="kk-KZ"/>
        </w:rPr>
        <w:t>:</w:t>
      </w:r>
    </w:p>
    <w:bookmarkEnd w:id="5"/>
    <w:p w14:paraId="244CACD8" w14:textId="04CD29F8" w:rsidR="00170790" w:rsidRPr="00C01978" w:rsidRDefault="00CE1169" w:rsidP="00C01978">
      <w:pPr>
        <w:spacing w:after="0"/>
        <w:rPr>
          <w:i/>
          <w:color w:val="000000"/>
          <w:sz w:val="28"/>
          <w:u w:val="single"/>
          <w:lang w:val="kk-KZ"/>
        </w:rPr>
      </w:pPr>
      <w:r w:rsidRPr="008953E0">
        <w:rPr>
          <w:rStyle w:val="10"/>
          <w:sz w:val="28"/>
          <w:szCs w:val="28"/>
          <w:u w:val="single"/>
          <w:lang w:val="kk-KZ"/>
        </w:rPr>
        <w:t>«</w:t>
      </w:r>
      <w:r w:rsidR="006204AD">
        <w:rPr>
          <w:rStyle w:val="10"/>
          <w:sz w:val="28"/>
          <w:szCs w:val="28"/>
          <w:u w:val="single"/>
          <w:lang w:val="kk-KZ"/>
        </w:rPr>
        <w:t>Сенбі</w:t>
      </w:r>
      <w:r w:rsidR="0015730F">
        <w:rPr>
          <w:rStyle w:val="10"/>
          <w:sz w:val="28"/>
          <w:szCs w:val="28"/>
          <w:u w:val="single"/>
          <w:lang w:val="kk-KZ"/>
        </w:rPr>
        <w:t xml:space="preserve"> дәрігерлік амбулаториясы»</w:t>
      </w:r>
      <w:r>
        <w:rPr>
          <w:rStyle w:val="10"/>
          <w:sz w:val="28"/>
          <w:szCs w:val="28"/>
          <w:u w:val="single"/>
          <w:lang w:val="kk-KZ"/>
        </w:rPr>
        <w:t xml:space="preserve"> </w:t>
      </w:r>
    </w:p>
    <w:p w14:paraId="2C8F9FDB" w14:textId="77777777" w:rsidR="00170790" w:rsidRPr="000778BA" w:rsidRDefault="005F6B57">
      <w:pPr>
        <w:spacing w:after="0"/>
        <w:jc w:val="both"/>
        <w:rPr>
          <w:lang w:val="kk-KZ"/>
        </w:rPr>
      </w:pPr>
      <w:r w:rsidRPr="000778BA">
        <w:rPr>
          <w:color w:val="000000"/>
          <w:sz w:val="28"/>
          <w:lang w:val="kk-KZ"/>
        </w:rPr>
        <w:t xml:space="preserve">       6. Халықтың санитариялық-эпидемиологиялық саламаттылығы саласындағы </w:t>
      </w:r>
    </w:p>
    <w:p w14:paraId="36E0C11D" w14:textId="2209E58A" w:rsidR="00EE5B02" w:rsidRDefault="005F6B57" w:rsidP="00EE5B02">
      <w:pPr>
        <w:jc w:val="both"/>
        <w:rPr>
          <w:i/>
          <w:spacing w:val="-1"/>
          <w:sz w:val="28"/>
          <w:szCs w:val="28"/>
          <w:u w:val="single"/>
          <w:lang w:val="kk-KZ"/>
        </w:rPr>
      </w:pPr>
      <w:r w:rsidRPr="000778BA">
        <w:rPr>
          <w:color w:val="000000"/>
          <w:sz w:val="28"/>
          <w:lang w:val="kk-KZ"/>
        </w:rPr>
        <w:t xml:space="preserve">       нормативтік құқықтық актілер талаптары</w:t>
      </w:r>
      <w:r w:rsidR="000778BA" w:rsidRPr="000778BA">
        <w:rPr>
          <w:color w:val="000000"/>
          <w:sz w:val="28"/>
          <w:lang w:val="kk-KZ"/>
        </w:rPr>
        <w:t>ның анықталған бұзушылықтарының</w:t>
      </w:r>
      <w:r w:rsidRPr="000778BA">
        <w:rPr>
          <w:color w:val="000000"/>
          <w:sz w:val="28"/>
          <w:lang w:val="kk-KZ"/>
        </w:rPr>
        <w:t>  себептері м</w:t>
      </w:r>
      <w:r w:rsidR="000778BA">
        <w:rPr>
          <w:color w:val="000000"/>
          <w:sz w:val="28"/>
          <w:lang w:val="kk-KZ"/>
        </w:rPr>
        <w:t>ен сипаты:</w:t>
      </w:r>
      <w:r w:rsidR="00B62BF1" w:rsidRPr="00E53275">
        <w:rPr>
          <w:bCs/>
          <w:i/>
          <w:spacing w:val="-1"/>
          <w:sz w:val="24"/>
          <w:szCs w:val="24"/>
          <w:u w:val="single"/>
          <w:lang w:val="kk-KZ"/>
        </w:rPr>
        <w:t xml:space="preserve"> </w:t>
      </w:r>
      <w:r w:rsidR="00DE3186">
        <w:rPr>
          <w:i/>
          <w:spacing w:val="-1"/>
          <w:sz w:val="28"/>
          <w:szCs w:val="28"/>
          <w:u w:val="single"/>
          <w:lang w:val="kk-KZ"/>
        </w:rPr>
        <w:t>бұзушылықтар анықталды</w:t>
      </w:r>
    </w:p>
    <w:p w14:paraId="45E151A3" w14:textId="435BE158" w:rsidR="00170790" w:rsidRPr="00E53275" w:rsidRDefault="005F6B57" w:rsidP="00EE5B02">
      <w:pPr>
        <w:jc w:val="both"/>
        <w:rPr>
          <w:lang w:val="kk-KZ"/>
        </w:rPr>
      </w:pPr>
      <w:r w:rsidRPr="000778BA">
        <w:rPr>
          <w:color w:val="000000"/>
          <w:sz w:val="28"/>
          <w:lang w:val="kk-KZ"/>
        </w:rPr>
        <w:t xml:space="preserve">     </w:t>
      </w:r>
      <w:r w:rsidRPr="00E53275">
        <w:rPr>
          <w:color w:val="000000"/>
          <w:sz w:val="28"/>
          <w:lang w:val="kk-KZ"/>
        </w:rPr>
        <w:t>7. Халықтың санитариялық-эпидемиологи</w:t>
      </w:r>
      <w:r w:rsidR="00E53275">
        <w:rPr>
          <w:color w:val="000000"/>
          <w:sz w:val="28"/>
          <w:lang w:val="kk-KZ"/>
        </w:rPr>
        <w:t xml:space="preserve">ялық саламаттылығы саласындағы </w:t>
      </w:r>
    </w:p>
    <w:p w14:paraId="7005B806" w14:textId="51DB8A2A" w:rsidR="00B62BF1" w:rsidRPr="00E53275" w:rsidRDefault="005F6B57" w:rsidP="006A2CB1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r w:rsidRPr="00E53275">
        <w:rPr>
          <w:color w:val="000000"/>
          <w:sz w:val="28"/>
          <w:lang w:val="kk-KZ"/>
        </w:rPr>
        <w:t xml:space="preserve">       нормативтік құқықтық актілердің талаптарын бұзуға жол берген жеке және (немесе) заңды тұлғалар</w:t>
      </w:r>
      <w:bookmarkStart w:id="6" w:name="z415"/>
      <w:r w:rsidR="00B62BF1">
        <w:rPr>
          <w:color w:val="000000"/>
          <w:sz w:val="28"/>
          <w:lang w:val="kk-KZ"/>
        </w:rPr>
        <w:t xml:space="preserve">: </w:t>
      </w:r>
      <w:r w:rsidR="00DE3186">
        <w:rPr>
          <w:i/>
          <w:spacing w:val="-1"/>
          <w:sz w:val="28"/>
          <w:szCs w:val="28"/>
          <w:u w:val="single"/>
          <w:lang w:val="kk-KZ"/>
        </w:rPr>
        <w:t>бұзушылықтар анықталды</w:t>
      </w:r>
    </w:p>
    <w:p w14:paraId="2671A7E8" w14:textId="3F81210D" w:rsidR="00EE2DA3" w:rsidRPr="00DE3186" w:rsidRDefault="005F6B57" w:rsidP="006A2CB1">
      <w:pPr>
        <w:spacing w:after="0" w:line="240" w:lineRule="auto"/>
        <w:jc w:val="both"/>
        <w:rPr>
          <w:b/>
          <w:u w:val="single"/>
          <w:lang w:val="kk-KZ"/>
        </w:rPr>
      </w:pPr>
      <w:r w:rsidRPr="00E53275">
        <w:rPr>
          <w:color w:val="000000"/>
          <w:sz w:val="28"/>
          <w:lang w:val="kk-KZ"/>
        </w:rPr>
        <w:t xml:space="preserve">      </w:t>
      </w:r>
      <w:r w:rsidR="00B62BF1" w:rsidRPr="00E53275">
        <w:rPr>
          <w:color w:val="000000"/>
          <w:sz w:val="28"/>
          <w:lang w:val="kk-KZ"/>
        </w:rPr>
        <w:t>8. Қабылданған шаралар</w:t>
      </w:r>
      <w:r w:rsidR="00B62BF1">
        <w:rPr>
          <w:color w:val="000000"/>
          <w:sz w:val="28"/>
          <w:lang w:val="kk-KZ"/>
        </w:rPr>
        <w:t xml:space="preserve">: </w:t>
      </w:r>
      <w:bookmarkEnd w:id="6"/>
      <w:r w:rsidR="00DE3186" w:rsidRPr="00DE3186">
        <w:rPr>
          <w:b/>
          <w:color w:val="000000"/>
          <w:sz w:val="28"/>
          <w:u w:val="single"/>
          <w:lang w:val="kk-KZ"/>
        </w:rPr>
        <w:t>санитарлық ағарту жұмыстары жүргізілді</w:t>
      </w:r>
    </w:p>
    <w:p w14:paraId="71432E25" w14:textId="77777777" w:rsidR="00170790" w:rsidRPr="00E53275" w:rsidRDefault="00170790" w:rsidP="006A2CB1">
      <w:pPr>
        <w:spacing w:after="0" w:line="240" w:lineRule="auto"/>
        <w:rPr>
          <w:lang w:val="kk-KZ"/>
        </w:rPr>
      </w:pPr>
    </w:p>
    <w:p w14:paraId="394E2A7E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DE3186">
      <w:pgSz w:w="11907" w:h="16839" w:code="9"/>
      <w:pgMar w:top="1440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43CD8"/>
    <w:rsid w:val="000778BA"/>
    <w:rsid w:val="000C2902"/>
    <w:rsid w:val="0015730F"/>
    <w:rsid w:val="00170790"/>
    <w:rsid w:val="0019739D"/>
    <w:rsid w:val="002061B5"/>
    <w:rsid w:val="00297EA4"/>
    <w:rsid w:val="002D5419"/>
    <w:rsid w:val="0033738A"/>
    <w:rsid w:val="003C4365"/>
    <w:rsid w:val="003D1900"/>
    <w:rsid w:val="00507D95"/>
    <w:rsid w:val="00514281"/>
    <w:rsid w:val="00597FDC"/>
    <w:rsid w:val="005F11AA"/>
    <w:rsid w:val="005F6B57"/>
    <w:rsid w:val="006204AD"/>
    <w:rsid w:val="006A2CB1"/>
    <w:rsid w:val="0071558A"/>
    <w:rsid w:val="007F51AC"/>
    <w:rsid w:val="00807844"/>
    <w:rsid w:val="009A7CAF"/>
    <w:rsid w:val="009E521C"/>
    <w:rsid w:val="00A01D76"/>
    <w:rsid w:val="00AE2915"/>
    <w:rsid w:val="00B11CDC"/>
    <w:rsid w:val="00B407AE"/>
    <w:rsid w:val="00B62BF1"/>
    <w:rsid w:val="00C01978"/>
    <w:rsid w:val="00C45000"/>
    <w:rsid w:val="00C76A6B"/>
    <w:rsid w:val="00CE1169"/>
    <w:rsid w:val="00D93603"/>
    <w:rsid w:val="00DE3186"/>
    <w:rsid w:val="00E53275"/>
    <w:rsid w:val="00EE2DA3"/>
    <w:rsid w:val="00EE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5F4CA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No Spacing"/>
    <w:aliases w:val="Обя,мелкий,Без интервала1,мой рабочий,норма,Айгерим,No Spacing1,свой"/>
    <w:link w:val="af1"/>
    <w:uiPriority w:val="1"/>
    <w:qFormat/>
    <w:rsid w:val="002061B5"/>
    <w:rPr>
      <w:rFonts w:ascii="Times New Roman" w:eastAsia="Times New Roman" w:hAnsi="Times New Roman" w:cs="Times New Roman"/>
      <w:lang w:val="ru-RU" w:eastAsia="ru-RU"/>
    </w:rPr>
  </w:style>
  <w:style w:type="character" w:customStyle="1" w:styleId="af1">
    <w:name w:val="Без интервала Знак"/>
    <w:aliases w:val="Обя Знак,мелкий Знак,Без интервала1 Знак,мой рабочий Знак,норма Знак,Айгерим Знак,No Spacing1 Знак,свой Знак"/>
    <w:link w:val="af0"/>
    <w:uiPriority w:val="99"/>
    <w:locked/>
    <w:rsid w:val="002061B5"/>
    <w:rPr>
      <w:rFonts w:ascii="Times New Roman" w:eastAsia="Times New Roman" w:hAnsi="Times New Roman" w:cs="Times New Roman"/>
      <w:lang w:val="ru-RU" w:eastAsia="ru-RU"/>
    </w:rPr>
  </w:style>
  <w:style w:type="paragraph" w:styleId="af2">
    <w:name w:val="List Paragraph"/>
    <w:aliases w:val="N_List Paragraph,Bullet Number,Bullet List,FooterText,numbered,corp de texte,маркированный,AC List 01,Citation List,Forth level,Heading1,Colorful List - Accent 11,без абзаца,Bullets,References,List Paragraph (numbered (a)),Абзац списка11"/>
    <w:basedOn w:val="a"/>
    <w:link w:val="af3"/>
    <w:uiPriority w:val="34"/>
    <w:qFormat/>
    <w:rsid w:val="002061B5"/>
    <w:pPr>
      <w:ind w:left="720"/>
      <w:contextualSpacing/>
    </w:pPr>
    <w:rPr>
      <w:rFonts w:ascii="Calibri" w:hAnsi="Calibri"/>
      <w:lang w:val="kk-KZ" w:eastAsia="kk-KZ"/>
    </w:rPr>
  </w:style>
  <w:style w:type="character" w:customStyle="1" w:styleId="af3">
    <w:name w:val="Абзац списка Знак"/>
    <w:aliases w:val="N_List Paragraph Знак,Bullet Number Знак,Bullet List Знак,FooterText Знак,numbered Знак,corp de texte Знак,маркированный Знак,AC List 01 Знак,Citation List Знак,Forth level Знак,Heading1 Знак,Colorful List - Accent 11 Знак,Bullets Знак"/>
    <w:link w:val="af2"/>
    <w:uiPriority w:val="34"/>
    <w:qFormat/>
    <w:locked/>
    <w:rsid w:val="002061B5"/>
    <w:rPr>
      <w:rFonts w:ascii="Calibri" w:eastAsia="Times New Roman" w:hAnsi="Calibri" w:cs="Times New Roman"/>
      <w:lang w:val="kk-KZ" w:eastAsia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No Spacing"/>
    <w:aliases w:val="Обя,мелкий,Без интервала1,мой рабочий,норма,Айгерим,No Spacing1,свой"/>
    <w:link w:val="af1"/>
    <w:uiPriority w:val="1"/>
    <w:qFormat/>
    <w:rsid w:val="002061B5"/>
    <w:rPr>
      <w:rFonts w:ascii="Times New Roman" w:eastAsia="Times New Roman" w:hAnsi="Times New Roman" w:cs="Times New Roman"/>
      <w:lang w:val="ru-RU" w:eastAsia="ru-RU"/>
    </w:rPr>
  </w:style>
  <w:style w:type="character" w:customStyle="1" w:styleId="af1">
    <w:name w:val="Без интервала Знак"/>
    <w:aliases w:val="Обя Знак,мелкий Знак,Без интервала1 Знак,мой рабочий Знак,норма Знак,Айгерим Знак,No Spacing1 Знак,свой Знак"/>
    <w:link w:val="af0"/>
    <w:uiPriority w:val="99"/>
    <w:locked/>
    <w:rsid w:val="002061B5"/>
    <w:rPr>
      <w:rFonts w:ascii="Times New Roman" w:eastAsia="Times New Roman" w:hAnsi="Times New Roman" w:cs="Times New Roman"/>
      <w:lang w:val="ru-RU" w:eastAsia="ru-RU"/>
    </w:rPr>
  </w:style>
  <w:style w:type="paragraph" w:styleId="af2">
    <w:name w:val="List Paragraph"/>
    <w:aliases w:val="N_List Paragraph,Bullet Number,Bullet List,FooterText,numbered,corp de texte,маркированный,AC List 01,Citation List,Forth level,Heading1,Colorful List - Accent 11,без абзаца,Bullets,References,List Paragraph (numbered (a)),Абзац списка11"/>
    <w:basedOn w:val="a"/>
    <w:link w:val="af3"/>
    <w:uiPriority w:val="34"/>
    <w:qFormat/>
    <w:rsid w:val="002061B5"/>
    <w:pPr>
      <w:ind w:left="720"/>
      <w:contextualSpacing/>
    </w:pPr>
    <w:rPr>
      <w:rFonts w:ascii="Calibri" w:hAnsi="Calibri"/>
      <w:lang w:val="kk-KZ" w:eastAsia="kk-KZ"/>
    </w:rPr>
  </w:style>
  <w:style w:type="character" w:customStyle="1" w:styleId="af3">
    <w:name w:val="Абзац списка Знак"/>
    <w:aliases w:val="N_List Paragraph Знак,Bullet Number Знак,Bullet List Знак,FooterText Знак,numbered Знак,corp de texte Знак,маркированный Знак,AC List 01 Знак,Citation List Знак,Forth level Знак,Heading1 Знак,Colorful List - Accent 11 Знак,Bullets Знак"/>
    <w:link w:val="af2"/>
    <w:uiPriority w:val="34"/>
    <w:qFormat/>
    <w:locked/>
    <w:rsid w:val="002061B5"/>
    <w:rPr>
      <w:rFonts w:ascii="Calibri" w:eastAsia="Times New Roman" w:hAnsi="Calibri" w:cs="Times New Roman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5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789456</cp:lastModifiedBy>
  <cp:revision>39</cp:revision>
  <dcterms:created xsi:type="dcterms:W3CDTF">2024-10-21T12:24:00Z</dcterms:created>
  <dcterms:modified xsi:type="dcterms:W3CDTF">2026-08-19T07:48:00Z</dcterms:modified>
</cp:coreProperties>
</file>