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246" w:type="dxa"/>
        <w:tblInd w:w="652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46"/>
      </w:tblGrid>
      <w:tr w:rsidR="009E05A6" w:rsidRPr="009F4E1A" w:rsidTr="008F2818">
        <w:trPr>
          <w:trHeight w:val="1089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11012" w:rsidRDefault="00311012" w:rsidP="001640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:rsidR="00164020" w:rsidRPr="003C271E" w:rsidRDefault="00164020" w:rsidP="001640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3C271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Бюджеттік сұранымды жасау,</w:t>
            </w:r>
            <w:r w:rsidRPr="003C271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br/>
              <w:t>ұсыну, қарау қағидаларына</w:t>
            </w:r>
            <w:r w:rsidRPr="003C271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br/>
              <w:t>4-қосымша</w:t>
            </w:r>
          </w:p>
        </w:tc>
      </w:tr>
    </w:tbl>
    <w:p w:rsidR="00164020" w:rsidRPr="003C271E" w:rsidRDefault="00164020" w:rsidP="00164020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3C271E">
        <w:rPr>
          <w:rFonts w:ascii="Times New Roman" w:hAnsi="Times New Roman" w:cs="Times New Roman"/>
          <w:b/>
          <w:bCs/>
          <w:sz w:val="20"/>
          <w:szCs w:val="20"/>
          <w:lang w:val="kk-KZ"/>
        </w:rPr>
        <w:t>Бюджеттік бағдарлама паспорты</w:t>
      </w:r>
      <w:r w:rsidRPr="003C271E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>Бюджеттік бағдарламалар әкімшісінің коды және атауы</w:t>
      </w:r>
      <w:r w:rsidRPr="003C271E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  <w:t>Жоспарлы кезең 2026-2028 жылдар</w:t>
      </w:r>
    </w:p>
    <w:p w:rsidR="00C67680" w:rsidRPr="003C271E" w:rsidRDefault="00164020" w:rsidP="00C67680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3C271E">
        <w:rPr>
          <w:rFonts w:ascii="Times New Roman" w:hAnsi="Times New Roman" w:cs="Times New Roman"/>
          <w:b/>
          <w:bCs/>
          <w:sz w:val="20"/>
          <w:szCs w:val="20"/>
          <w:lang w:val="kk-KZ"/>
        </w:rPr>
        <w:t>Бюджеттік бағдарламаның коды мен атауы</w:t>
      </w:r>
      <w:r w:rsidR="00C67680" w:rsidRPr="003C271E">
        <w:rPr>
          <w:rFonts w:ascii="Times New Roman" w:hAnsi="Times New Roman" w:cs="Times New Roman"/>
          <w:sz w:val="20"/>
          <w:szCs w:val="20"/>
          <w:lang w:val="kk-KZ"/>
        </w:rPr>
        <w:t>051 «Сумен жабдықтау және су бұру жүйесін дамыту»</w:t>
      </w:r>
    </w:p>
    <w:p w:rsidR="00164020" w:rsidRPr="009E05A6" w:rsidRDefault="00164020" w:rsidP="00C67680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E0F77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органдар функцияларының тізіліміне сәйкес мемлекеттік орган функциясының (функцияларының) коды мен атауы:</w:t>
      </w:r>
      <w:r w:rsidR="00B6779D"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 279 </w:t>
      </w:r>
      <w:r w:rsidRPr="009E05A6">
        <w:rPr>
          <w:rFonts w:ascii="Times New Roman" w:hAnsi="Times New Roman" w:cs="Times New Roman"/>
          <w:sz w:val="20"/>
          <w:szCs w:val="20"/>
          <w:lang w:val="kk-KZ"/>
        </w:rPr>
        <w:t>- «</w:t>
      </w:r>
      <w:r w:rsidR="00B6779D" w:rsidRPr="001E0F77">
        <w:rPr>
          <w:rFonts w:ascii="Times New Roman" w:hAnsi="Times New Roman" w:cs="Times New Roman"/>
          <w:sz w:val="20"/>
          <w:szCs w:val="20"/>
          <w:lang w:val="kk-KZ"/>
        </w:rPr>
        <w:t>Облыстың энергетика және тұрғын үй-коммуналдық шаруашылық басқармасы</w:t>
      </w:r>
      <w:r w:rsidRPr="009E05A6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көрсетілетін қызметтер тізіліміне сәйкес мемлекеттік көрсетілетін қызметтің коды мен атауы:</w:t>
      </w:r>
    </w:p>
    <w:p w:rsidR="001441E8" w:rsidRPr="009E05A6" w:rsidRDefault="00164020" w:rsidP="001441E8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Сипаттама (негіздеме), оның ішінде ағымдағы мәртебе:</w:t>
      </w:r>
      <w:r w:rsidR="001441E8"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Атырау облысының тұрғын үй-коммуналдық шаруашылығы саласында жүктелген міндеттерді тиімді атқару және сапалы қызмет атқару үшін Атырау облысы энергетика және тұрғын үй-коммуналдық шаруашылық басқармасының қызметін қамтамасыз ету.  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Бюджеттік бағдарламаның түрі: </w:t>
      </w:r>
    </w:p>
    <w:p w:rsidR="00164020" w:rsidRPr="009E05A6" w:rsidRDefault="00164020" w:rsidP="008C4B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мазмұнына байланысты:</w:t>
      </w:r>
      <w:r w:rsidR="008C4B9C"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Мемлекеттік функцияларды, өкілеттіктерді жүзеге асыру және олардан туындайтын мемлекеттік  қызметтерді көрсету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басқару деңгейіне байланысты:</w:t>
      </w:r>
      <w:r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облыстық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іске асыру тәсіліне байланысты:</w:t>
      </w:r>
      <w:r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Жеке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ағымдағы/даму:</w:t>
      </w:r>
      <w:r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Ағымдағы</w:t>
      </w:r>
    </w:p>
    <w:tbl>
      <w:tblPr>
        <w:tblStyle w:val="ad"/>
        <w:tblW w:w="10664" w:type="dxa"/>
        <w:tblInd w:w="-431" w:type="dxa"/>
        <w:tblLayout w:type="fixed"/>
        <w:tblLook w:val="04A0"/>
      </w:tblPr>
      <w:tblGrid>
        <w:gridCol w:w="3989"/>
        <w:gridCol w:w="1129"/>
        <w:gridCol w:w="1404"/>
        <w:gridCol w:w="1275"/>
        <w:gridCol w:w="1134"/>
        <w:gridCol w:w="747"/>
        <w:gridCol w:w="986"/>
      </w:tblGrid>
      <w:tr w:rsidR="009E05A6" w:rsidRPr="009E05A6" w:rsidTr="00FF0BC1">
        <w:trPr>
          <w:trHeight w:val="487"/>
        </w:trPr>
        <w:tc>
          <w:tcPr>
            <w:tcW w:w="3989" w:type="dxa"/>
            <w:vMerge w:val="restart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129" w:type="dxa"/>
            <w:vMerge w:val="restart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Факт 20</w:t>
            </w: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 xml:space="preserve"> жыл</w:t>
            </w:r>
          </w:p>
        </w:tc>
        <w:tc>
          <w:tcPr>
            <w:tcW w:w="2679" w:type="dxa"/>
            <w:gridSpan w:val="2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 xml:space="preserve"> жылғы ағымдағы жоспар</w:t>
            </w:r>
          </w:p>
        </w:tc>
        <w:tc>
          <w:tcPr>
            <w:tcW w:w="2867" w:type="dxa"/>
            <w:gridSpan w:val="3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Жоспарлы кезең</w:t>
            </w:r>
          </w:p>
        </w:tc>
      </w:tr>
      <w:tr w:rsidR="009E05A6" w:rsidRPr="009E05A6" w:rsidTr="00DF5E32">
        <w:tc>
          <w:tcPr>
            <w:tcW w:w="3989" w:type="dxa"/>
            <w:vMerge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29" w:type="dxa"/>
            <w:vMerge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04" w:type="dxa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Бекітілген</w:t>
            </w:r>
          </w:p>
        </w:tc>
        <w:tc>
          <w:tcPr>
            <w:tcW w:w="1275" w:type="dxa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Нақтыланған</w:t>
            </w:r>
          </w:p>
        </w:tc>
        <w:tc>
          <w:tcPr>
            <w:tcW w:w="1134" w:type="dxa"/>
          </w:tcPr>
          <w:p w:rsidR="00C7276E" w:rsidRPr="002C1BA4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  <w:r w:rsidR="002C1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жыл</w:t>
            </w:r>
          </w:p>
        </w:tc>
        <w:tc>
          <w:tcPr>
            <w:tcW w:w="747" w:type="dxa"/>
          </w:tcPr>
          <w:p w:rsidR="00C7276E" w:rsidRPr="002C1BA4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  <w:r w:rsidR="002C1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жыл</w:t>
            </w:r>
          </w:p>
        </w:tc>
        <w:tc>
          <w:tcPr>
            <w:tcW w:w="986" w:type="dxa"/>
          </w:tcPr>
          <w:p w:rsidR="00C7276E" w:rsidRPr="002C1BA4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2028</w:t>
            </w:r>
            <w:r w:rsidR="002C1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жыл</w:t>
            </w:r>
          </w:p>
        </w:tc>
      </w:tr>
      <w:tr w:rsidR="009E05A6" w:rsidRPr="009E05A6" w:rsidTr="00DF5E32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</w:p>
        </w:tc>
        <w:tc>
          <w:tcPr>
            <w:tcW w:w="112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0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E05A6" w:rsidRPr="009E05A6" w:rsidTr="00DF5E32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Түпкілікті нәтиже:</w:t>
            </w:r>
            <w:r w:rsidR="002A7E50"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112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0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E05A6" w:rsidRPr="009E05A6" w:rsidTr="00DF5E32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</w:p>
        </w:tc>
        <w:tc>
          <w:tcPr>
            <w:tcW w:w="112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0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67680" w:rsidRPr="009E05A6" w:rsidTr="00DF5E32">
        <w:tc>
          <w:tcPr>
            <w:tcW w:w="3989" w:type="dxa"/>
          </w:tcPr>
          <w:p w:rsidR="00C67680" w:rsidRPr="009E05A6" w:rsidRDefault="00C67680" w:rsidP="00C6768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жүйесінің құжаттарына, бюджеттік бағдарлама әкімшісінің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129" w:type="dxa"/>
            <w:vAlign w:val="center"/>
          </w:tcPr>
          <w:p w:rsidR="00C67680" w:rsidRPr="00C67680" w:rsidRDefault="00C67680" w:rsidP="00C67680">
            <w:pPr>
              <w:rPr>
                <w:rFonts w:asciiTheme="majorBidi" w:eastAsia="Calibr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  <w:t>4462238,0</w:t>
            </w:r>
          </w:p>
        </w:tc>
        <w:tc>
          <w:tcPr>
            <w:tcW w:w="1404" w:type="dxa"/>
            <w:vAlign w:val="center"/>
          </w:tcPr>
          <w:p w:rsidR="00C67680" w:rsidRPr="00C67680" w:rsidRDefault="00C67680" w:rsidP="00C67680">
            <w:pPr>
              <w:rPr>
                <w:rFonts w:asciiTheme="majorBidi" w:eastAsia="Calibr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  <w:t>8 369 726,0</w:t>
            </w:r>
          </w:p>
        </w:tc>
        <w:tc>
          <w:tcPr>
            <w:tcW w:w="1275" w:type="dxa"/>
            <w:vAlign w:val="center"/>
          </w:tcPr>
          <w:p w:rsidR="00C67680" w:rsidRPr="00C67680" w:rsidRDefault="00C67680" w:rsidP="00C67680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eastAsia="Calibri" w:hAnsiTheme="majorBidi" w:cstheme="majorBidi"/>
                <w:sz w:val="20"/>
                <w:szCs w:val="20"/>
                <w:lang w:val="kk-KZ"/>
              </w:rPr>
              <w:t>8369726,0</w:t>
            </w:r>
          </w:p>
        </w:tc>
        <w:tc>
          <w:tcPr>
            <w:tcW w:w="1134" w:type="dxa"/>
            <w:vAlign w:val="center"/>
          </w:tcPr>
          <w:p w:rsidR="00C67680" w:rsidRPr="00C67680" w:rsidRDefault="009F4E1A" w:rsidP="00C67680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  <w:t>7167659</w:t>
            </w:r>
            <w:r w:rsidR="00C67680" w:rsidRPr="00C67680"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  <w:t>,0</w:t>
            </w:r>
          </w:p>
        </w:tc>
        <w:tc>
          <w:tcPr>
            <w:tcW w:w="747" w:type="dxa"/>
          </w:tcPr>
          <w:p w:rsidR="00C67680" w:rsidRPr="009E05A6" w:rsidRDefault="00C67680" w:rsidP="00C6768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86" w:type="dxa"/>
          </w:tcPr>
          <w:p w:rsidR="00C67680" w:rsidRPr="009E05A6" w:rsidRDefault="00C67680" w:rsidP="00C6768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</w:tr>
      <w:tr w:rsidR="00C67680" w:rsidRPr="009E05A6" w:rsidTr="00DF5E32">
        <w:tc>
          <w:tcPr>
            <w:tcW w:w="3989" w:type="dxa"/>
          </w:tcPr>
          <w:p w:rsidR="00C67680" w:rsidRPr="009E05A6" w:rsidRDefault="00C67680" w:rsidP="00C67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Жоспар</w:t>
            </w:r>
            <w:proofErr w:type="spellEnd"/>
          </w:p>
        </w:tc>
        <w:tc>
          <w:tcPr>
            <w:tcW w:w="1129" w:type="dxa"/>
            <w:vAlign w:val="center"/>
          </w:tcPr>
          <w:p w:rsidR="00C67680" w:rsidRPr="00C67680" w:rsidRDefault="00C67680" w:rsidP="00C67680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b/>
                <w:bCs/>
                <w:spacing w:val="2"/>
                <w:sz w:val="20"/>
                <w:szCs w:val="20"/>
                <w:lang w:val="kk-KZ"/>
              </w:rPr>
              <w:t>4462238,0</w:t>
            </w:r>
          </w:p>
        </w:tc>
        <w:tc>
          <w:tcPr>
            <w:tcW w:w="1404" w:type="dxa"/>
            <w:vAlign w:val="center"/>
          </w:tcPr>
          <w:p w:rsidR="00C67680" w:rsidRPr="00C67680" w:rsidRDefault="00C67680" w:rsidP="00C67680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b/>
                <w:bCs/>
                <w:spacing w:val="2"/>
                <w:sz w:val="20"/>
                <w:szCs w:val="20"/>
                <w:lang w:val="kk-KZ"/>
              </w:rPr>
              <w:t>8 369 726,0</w:t>
            </w:r>
          </w:p>
        </w:tc>
        <w:tc>
          <w:tcPr>
            <w:tcW w:w="1275" w:type="dxa"/>
            <w:vAlign w:val="center"/>
          </w:tcPr>
          <w:p w:rsidR="00C67680" w:rsidRPr="00C67680" w:rsidRDefault="00C67680" w:rsidP="00C67680">
            <w:pP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val="kk-KZ"/>
              </w:rPr>
            </w:pPr>
            <w:r w:rsidRPr="00C67680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val="kk-KZ"/>
              </w:rPr>
              <w:t>8369726,0</w:t>
            </w:r>
          </w:p>
        </w:tc>
        <w:tc>
          <w:tcPr>
            <w:tcW w:w="1134" w:type="dxa"/>
            <w:vAlign w:val="center"/>
          </w:tcPr>
          <w:p w:rsidR="00C67680" w:rsidRPr="00C67680" w:rsidRDefault="009F4E1A" w:rsidP="00C67680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pacing w:val="2"/>
                <w:sz w:val="20"/>
                <w:szCs w:val="20"/>
                <w:lang w:val="kk-KZ"/>
              </w:rPr>
              <w:t>7167659</w:t>
            </w:r>
            <w:r w:rsidR="00C67680" w:rsidRPr="00C67680">
              <w:rPr>
                <w:rFonts w:asciiTheme="majorBidi" w:hAnsiTheme="majorBidi" w:cstheme="majorBidi"/>
                <w:b/>
                <w:bCs/>
                <w:spacing w:val="2"/>
                <w:sz w:val="20"/>
                <w:szCs w:val="20"/>
                <w:lang w:val="kk-KZ"/>
              </w:rPr>
              <w:t>,0</w:t>
            </w:r>
          </w:p>
        </w:tc>
        <w:tc>
          <w:tcPr>
            <w:tcW w:w="747" w:type="dxa"/>
          </w:tcPr>
          <w:p w:rsidR="00C67680" w:rsidRPr="009E05A6" w:rsidRDefault="00C67680" w:rsidP="00C6768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86" w:type="dxa"/>
          </w:tcPr>
          <w:p w:rsidR="00C67680" w:rsidRPr="009E05A6" w:rsidRDefault="00C67680" w:rsidP="00C6768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9E05A6" w:rsidRPr="009E05A6" w:rsidTr="00DF5E32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 құжаттарының нысаналы индикаторларына, ББӘ қызметінің көрсеткіштерін белгілейтін меншікті құжаттарға қол жеткізу үшін жоспардың жоспарланған қаражаттан ауытқуы</w:t>
            </w:r>
          </w:p>
        </w:tc>
        <w:tc>
          <w:tcPr>
            <w:tcW w:w="112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0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164020" w:rsidRPr="009E05A6" w:rsidRDefault="00164020" w:rsidP="00164020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      Бюджеттік кіші бағдарламаның коды мен атауы:</w:t>
      </w:r>
      <w:r w:rsidR="002A7E50"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015 </w:t>
      </w:r>
      <w:r w:rsidR="00632599" w:rsidRPr="009E05A6">
        <w:rPr>
          <w:rFonts w:ascii="Times New Roman" w:hAnsi="Times New Roman" w:cs="Times New Roman"/>
          <w:sz w:val="20"/>
          <w:szCs w:val="20"/>
          <w:lang w:val="kk-KZ"/>
        </w:rPr>
        <w:t>–«</w:t>
      </w:r>
      <w:r w:rsidR="002A7E50" w:rsidRPr="009E05A6">
        <w:rPr>
          <w:rFonts w:ascii="Times New Roman" w:hAnsi="Times New Roman" w:cs="Times New Roman"/>
          <w:i/>
          <w:sz w:val="20"/>
          <w:szCs w:val="20"/>
          <w:lang w:val="kk-KZ"/>
        </w:rPr>
        <w:t>Жергілікті бюджет қаражаты есебінен</w:t>
      </w:r>
      <w:r w:rsidR="00632599" w:rsidRPr="009E05A6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:rsidR="00164020" w:rsidRPr="009E05A6" w:rsidRDefault="00164020" w:rsidP="0016402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      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A7E50"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26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жылға мың теңге</w:t>
      </w:r>
    </w:p>
    <w:tbl>
      <w:tblPr>
        <w:tblW w:w="105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403"/>
        <w:gridCol w:w="1098"/>
        <w:gridCol w:w="1295"/>
        <w:gridCol w:w="584"/>
        <w:gridCol w:w="1290"/>
        <w:gridCol w:w="1273"/>
        <w:gridCol w:w="804"/>
        <w:gridCol w:w="804"/>
      </w:tblGrid>
      <w:tr w:rsidR="009E05A6" w:rsidRPr="009E05A6" w:rsidTr="00FF0BC1">
        <w:trPr>
          <w:trHeight w:val="1215"/>
        </w:trPr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оныңішінде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Іс-шара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көрсеткіші</w:t>
            </w:r>
            <w:proofErr w:type="spellEnd"/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Мемлекеттікжоспарлаужүйелеріқұжатыныңкөрсеткіші</w:t>
            </w:r>
            <w:proofErr w:type="spellEnd"/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  <w:proofErr w:type="spellEnd"/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  <w:proofErr w:type="spellEnd"/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Мемлекеттікжоспарлаужүйелеріқұжатыныңсомасы</w:t>
            </w:r>
            <w:proofErr w:type="spellEnd"/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  <w:proofErr w:type="spellEnd"/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Ауытқусебебі</w:t>
            </w:r>
            <w:proofErr w:type="spellEnd"/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lastRenderedPageBreak/>
              <w:t>Атырау қаласын сумен жабдықтау және су бұрудың өндірістік процесстерін автоматтандыру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67680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1 543 284,0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1543284,0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41433 әскерибөлімініңҚарабатанстансасыныңоқу-жаттығуполигонынэлектржелісіменжабдықтауға ЖСҚ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жасақтау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1 114,0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1114,0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Авангард-4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ш.а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. КСС-18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кәрізсорғыстанциясынқайтажаңғырту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71 071,0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71071,0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қаласыНұрсаяш.а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. КСС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кәрізсорғыстанциясынқайтажаңғырту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106 271,0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106271,0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КСС-10А (Махамбет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және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Валиханов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көш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қиылысы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кәрізсорғыстанциясынқайтажаңғырту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102 189,0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102189,0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КСС-2 (Лесхоз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ш.а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.)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кәрізсорғыстанциясынқайтажаңғырту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59 461,0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59461,0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КСС-17 (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Балықшыкенті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Құнанбаевкөш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63 780,0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63780,0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қаласындағыкәріз-сорғыстанцияларынқайтажаңғырту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, КСС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Нұрсая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ш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/а,2-3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340 871,0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340871,0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қаласындағыкәріз-сорғыстанцияларынқайтажаңғырту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, КСС -32 (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Сатпаев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505 029,0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505029,0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қаласындағыкәріз-сорғыстанцияларынқайтажаңғырту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, КСС -37 (Дружба)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C271E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323 482,0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323482,0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қаласындағыкәріз-сорғыстанцияларынқайтажаңғырту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, КСС -38 (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Махамбет-С.Датов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EF3797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347 376,0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347376,0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қаласындағыкәріз-сорғыстанцияларынқайтажаңғырту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, КСС -21 (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Балықшы-Қожақаева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EF3797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358 353,0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358353,0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қаласындағыкәріз-сорғыстанцияларынқайтажаңғырту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, КСС -14А (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прАзаттык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72-Б)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EF3797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1 502 999,0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1502999,0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қаласындағыкәріз-сорғыстанцияларынқайтажаңғырту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, КСС-4А (Авангард 3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мкр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EF3797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1 372 890,0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1372890,</w:t>
            </w:r>
            <w:r w:rsidR="00EF3797">
              <w:rPr>
                <w:rFonts w:asciiTheme="majorBidi" w:hAnsiTheme="majorBidi" w:cstheme="majorBidi"/>
                <w:sz w:val="20"/>
                <w:szCs w:val="20"/>
                <w:lang w:val="kk-KZ"/>
              </w:rPr>
              <w:t>0</w:t>
            </w:r>
          </w:p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Атырау қаласыныңсолжағалауындағыкәріздіктазартуқұрылғыларынаорташаландырғыш резервуары (резервуар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усреднитель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) 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құрылысынсалуға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ЖСҚ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жасақтау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536,00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536,0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 xml:space="preserve">Атырау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қаласыныңсолжағалауындағыкәріздіктазартуқұрылғыларынатұндырғыш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(отстойник)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құрылысынсалуға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ЖСҚ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жасақтау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14DA5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5 023,0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5023,</w:t>
            </w:r>
            <w:r w:rsidR="003C271E">
              <w:rPr>
                <w:rFonts w:asciiTheme="majorBidi" w:hAnsiTheme="majorBidi" w:cstheme="majorBidi"/>
                <w:sz w:val="20"/>
                <w:szCs w:val="20"/>
                <w:lang w:val="kk-KZ"/>
              </w:rPr>
              <w:t>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7680" w:rsidRPr="009E05A6" w:rsidTr="00CC2BF6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C67680" w:rsidP="00C67680">
            <w:pPr>
              <w:rPr>
                <w:rFonts w:asciiTheme="majorBidi" w:hAnsiTheme="majorBidi" w:cstheme="majorBidi"/>
                <w:bCs/>
                <w:spacing w:val="2"/>
                <w:sz w:val="20"/>
                <w:szCs w:val="20"/>
                <w:lang w:val="kk-KZ"/>
              </w:rPr>
            </w:pP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Инженерлікинфрақұрылымы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ассенизаторлықкөліктіңсарқындысуларынкәріз-тазартуимаратының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солжағалау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аумағынатөгуүшінағызустанциясын</w:t>
            </w:r>
            <w:proofErr w:type="spellEnd"/>
            <w:r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салу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F21CEA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 w:rsidRPr="00F21CEA">
              <w:rPr>
                <w:rFonts w:asciiTheme="majorBidi" w:hAnsiTheme="majorBidi" w:cstheme="majorBidi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3C271E" w:rsidP="00C67680">
            <w:pPr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C67680" w:rsidRPr="00C67680" w:rsidRDefault="00314DA5" w:rsidP="00C67680">
            <w:pPr>
              <w:jc w:val="center"/>
              <w:rPr>
                <w:rFonts w:asciiTheme="majorBidi" w:hAnsiTheme="majorBidi" w:cstheme="majorBidi"/>
                <w:spacing w:val="2"/>
                <w:sz w:val="20"/>
                <w:szCs w:val="20"/>
                <w:lang w:val="kk-KZ"/>
              </w:rPr>
            </w:pPr>
            <w:bookmarkStart w:id="0" w:name="_GoBack"/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400 000,</w:t>
            </w:r>
            <w:r w:rsidR="00C67680" w:rsidRPr="00C676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bookmarkEnd w:id="0"/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kk-KZ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kk-KZ"/>
              </w:rPr>
              <w:t>400000,0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7680" w:rsidRPr="00C67680" w:rsidRDefault="00C67680" w:rsidP="00C676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632599" w:rsidRPr="009E05A6" w:rsidRDefault="00632599" w:rsidP="0063259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      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27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жылға мың теңге</w:t>
      </w:r>
    </w:p>
    <w:tbl>
      <w:tblPr>
        <w:tblW w:w="1054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03"/>
        <w:gridCol w:w="1117"/>
        <w:gridCol w:w="1238"/>
        <w:gridCol w:w="804"/>
        <w:gridCol w:w="1070"/>
        <w:gridCol w:w="1302"/>
        <w:gridCol w:w="804"/>
        <w:gridCol w:w="804"/>
      </w:tblGrid>
      <w:tr w:rsidR="009E05A6" w:rsidRPr="009E05A6" w:rsidTr="003D3AFC">
        <w:trPr>
          <w:trHeight w:val="1178"/>
        </w:trPr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оныңішінде</w:t>
            </w:r>
          </w:p>
        </w:tc>
        <w:tc>
          <w:tcPr>
            <w:tcW w:w="111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Іс-шара көрсеткіші</w:t>
            </w: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 жоспарлау жүйелері құжатының көрсеткіші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</w:p>
        </w:tc>
        <w:tc>
          <w:tcPr>
            <w:tcW w:w="130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 жоспарлау жүйелері құжатының сомасы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 себебі</w:t>
            </w:r>
          </w:p>
        </w:tc>
      </w:tr>
      <w:tr w:rsidR="002C1BA4" w:rsidRPr="009E05A6" w:rsidTr="00F21CEA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DF5E32" w:rsidRDefault="002C1BA4" w:rsidP="002C1B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DF5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0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2C1BA4" w:rsidP="002C1B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C4B9C" w:rsidRPr="009E05A6" w:rsidRDefault="008C4B9C" w:rsidP="008C4B9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28</w:t>
      </w: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жылғамыңтеңге</w:t>
      </w:r>
      <w:proofErr w:type="spellEnd"/>
    </w:p>
    <w:tbl>
      <w:tblPr>
        <w:tblW w:w="105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03"/>
        <w:gridCol w:w="1129"/>
        <w:gridCol w:w="1238"/>
        <w:gridCol w:w="804"/>
        <w:gridCol w:w="1070"/>
        <w:gridCol w:w="1320"/>
        <w:gridCol w:w="804"/>
        <w:gridCol w:w="804"/>
      </w:tblGrid>
      <w:tr w:rsidR="009E05A6" w:rsidRPr="009E05A6" w:rsidTr="003D3AFC">
        <w:trPr>
          <w:trHeight w:val="1362"/>
        </w:trPr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оныңішінде</w:t>
            </w:r>
          </w:p>
        </w:tc>
        <w:tc>
          <w:tcPr>
            <w:tcW w:w="112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Іс-шара көрсеткіші</w:t>
            </w: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 жоспарлау жүйелері құжатының көрсеткіші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</w:p>
        </w:tc>
        <w:tc>
          <w:tcPr>
            <w:tcW w:w="13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 жоспарлау жүйелері құжатының сомасы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 себебі</w:t>
            </w:r>
          </w:p>
        </w:tc>
      </w:tr>
      <w:tr w:rsidR="009E05A6" w:rsidRPr="009E05A6" w:rsidTr="00F21CEA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DF5E32" w:rsidRDefault="00BB61E2" w:rsidP="00BB6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DF5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2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61E2" w:rsidRPr="009E05A6" w:rsidRDefault="00BB61E2" w:rsidP="00BB6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835B0" w:rsidRDefault="001835B0" w:rsidP="00577CD8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1835B0" w:rsidRPr="00DF5E32" w:rsidRDefault="001835B0" w:rsidP="001835B0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F5E3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Басқарма басшысы _______________________________________  Кенжебеков А.Ж.</w:t>
      </w:r>
    </w:p>
    <w:p w:rsidR="001835B0" w:rsidRPr="00DF5E32" w:rsidRDefault="001835B0" w:rsidP="001835B0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F5E3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Бас есепші               ______________________________________ Аушиова С.Д.</w:t>
      </w:r>
    </w:p>
    <w:p w:rsidR="001835B0" w:rsidRPr="00DF5E32" w:rsidRDefault="001835B0" w:rsidP="00577CD8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1835B0" w:rsidRPr="00DF5E32" w:rsidSect="003D3AFC">
      <w:pgSz w:w="11906" w:h="16838"/>
      <w:pgMar w:top="426" w:right="851" w:bottom="56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13C38"/>
    <w:rsid w:val="00013C38"/>
    <w:rsid w:val="0002614F"/>
    <w:rsid w:val="001441E8"/>
    <w:rsid w:val="00164020"/>
    <w:rsid w:val="001835B0"/>
    <w:rsid w:val="001E0F77"/>
    <w:rsid w:val="00282D73"/>
    <w:rsid w:val="002A7E50"/>
    <w:rsid w:val="002C1BA4"/>
    <w:rsid w:val="00311012"/>
    <w:rsid w:val="00314DA5"/>
    <w:rsid w:val="0033391B"/>
    <w:rsid w:val="003C271E"/>
    <w:rsid w:val="003D3AFC"/>
    <w:rsid w:val="00570C2D"/>
    <w:rsid w:val="00577CD8"/>
    <w:rsid w:val="00632599"/>
    <w:rsid w:val="00681BCB"/>
    <w:rsid w:val="006E22A5"/>
    <w:rsid w:val="00852DD3"/>
    <w:rsid w:val="008A3616"/>
    <w:rsid w:val="008C4B9C"/>
    <w:rsid w:val="008F2818"/>
    <w:rsid w:val="009E05A6"/>
    <w:rsid w:val="009F2BD7"/>
    <w:rsid w:val="009F4E1A"/>
    <w:rsid w:val="00B6779D"/>
    <w:rsid w:val="00BB61E2"/>
    <w:rsid w:val="00C1199C"/>
    <w:rsid w:val="00C67680"/>
    <w:rsid w:val="00C7276E"/>
    <w:rsid w:val="00D27512"/>
    <w:rsid w:val="00DF5E32"/>
    <w:rsid w:val="00E5734A"/>
    <w:rsid w:val="00EF3797"/>
    <w:rsid w:val="00F21CEA"/>
    <w:rsid w:val="00F921C3"/>
    <w:rsid w:val="00FF0BC1"/>
    <w:rsid w:val="00FF7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1B"/>
  </w:style>
  <w:style w:type="paragraph" w:styleId="1">
    <w:name w:val="heading 1"/>
    <w:basedOn w:val="a"/>
    <w:next w:val="a"/>
    <w:link w:val="10"/>
    <w:uiPriority w:val="9"/>
    <w:qFormat/>
    <w:rsid w:val="00013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C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C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C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C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C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C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C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C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C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C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C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3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C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C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C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C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C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3C3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40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64020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C72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E0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E05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E0255-A1ED-4AF8-AB4C-514919A5E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2025-11-26T05:16:00Z</cp:lastPrinted>
  <dcterms:created xsi:type="dcterms:W3CDTF">2025-11-21T06:15:00Z</dcterms:created>
  <dcterms:modified xsi:type="dcterms:W3CDTF">2026-08-28T06:12:00Z</dcterms:modified>
</cp:coreProperties>
</file>