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3A2" w:rsidRDefault="009A33A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2F0F12" w:rsidRDefault="002F0F1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2F0F12" w:rsidRDefault="002F0F1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2F0F12" w:rsidRDefault="002F0F1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2F0F12" w:rsidRDefault="002F0F1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2F0F12" w:rsidRDefault="002F0F12" w:rsidP="00596938">
      <w:pPr>
        <w:pStyle w:val="a3"/>
        <w:spacing w:before="0" w:beforeAutospacing="0" w:after="0" w:afterAutospacing="0"/>
        <w:jc w:val="center"/>
        <w:textAlignment w:val="baseline"/>
        <w:rPr>
          <w:b/>
          <w:bCs/>
          <w:color w:val="000000" w:themeColor="text1"/>
          <w:sz w:val="28"/>
          <w:szCs w:val="28"/>
          <w:bdr w:val="none" w:sz="0" w:space="0" w:color="auto" w:frame="1"/>
        </w:rPr>
      </w:pPr>
    </w:p>
    <w:p w:rsidR="00596938" w:rsidRPr="00CE5FD5" w:rsidRDefault="00596938" w:rsidP="00596938">
      <w:pPr>
        <w:pStyle w:val="a3"/>
        <w:spacing w:before="0" w:beforeAutospacing="0" w:after="0" w:afterAutospacing="0"/>
        <w:jc w:val="center"/>
        <w:textAlignment w:val="baseline"/>
        <w:rPr>
          <w:b/>
          <w:bCs/>
          <w:color w:val="000000" w:themeColor="text1"/>
          <w:sz w:val="28"/>
          <w:szCs w:val="28"/>
          <w:bdr w:val="none" w:sz="0" w:space="0" w:color="auto" w:frame="1"/>
        </w:rPr>
      </w:pPr>
      <w:r w:rsidRPr="00CE5FD5">
        <w:rPr>
          <w:b/>
          <w:bCs/>
          <w:color w:val="000000" w:themeColor="text1"/>
          <w:sz w:val="28"/>
          <w:szCs w:val="28"/>
          <w:bdr w:val="none" w:sz="0" w:space="0" w:color="auto" w:frame="1"/>
        </w:rPr>
        <w:t xml:space="preserve">Аналитическая справка </w:t>
      </w:r>
    </w:p>
    <w:p w:rsidR="00596938" w:rsidRPr="00CE5FD5" w:rsidRDefault="00596938" w:rsidP="00596938">
      <w:pPr>
        <w:pStyle w:val="a3"/>
        <w:spacing w:before="0" w:beforeAutospacing="0" w:after="0" w:afterAutospacing="0"/>
        <w:jc w:val="center"/>
        <w:textAlignment w:val="baseline"/>
        <w:rPr>
          <w:b/>
          <w:color w:val="000000" w:themeColor="text1"/>
          <w:sz w:val="28"/>
          <w:szCs w:val="28"/>
        </w:rPr>
      </w:pPr>
      <w:r w:rsidRPr="00CE5FD5">
        <w:rPr>
          <w:b/>
          <w:bCs/>
          <w:color w:val="000000" w:themeColor="text1"/>
          <w:sz w:val="28"/>
          <w:szCs w:val="28"/>
          <w:bdr w:val="none" w:sz="0" w:space="0" w:color="auto" w:frame="1"/>
        </w:rPr>
        <w:t xml:space="preserve">по результатам внутреннего анализа коррупционных рисков                                  в </w:t>
      </w:r>
      <w:r w:rsidRPr="00CE5FD5">
        <w:rPr>
          <w:b/>
          <w:color w:val="000000" w:themeColor="text1"/>
          <w:sz w:val="28"/>
          <w:szCs w:val="28"/>
        </w:rPr>
        <w:t xml:space="preserve">государственных учреждениях, акиматах сел и сельских округов, субъектов квазигосударственного сектора  </w:t>
      </w:r>
    </w:p>
    <w:p w:rsidR="00596938" w:rsidRPr="00CE5FD5" w:rsidRDefault="00596938" w:rsidP="00596938">
      <w:pPr>
        <w:pStyle w:val="a3"/>
        <w:spacing w:before="0" w:beforeAutospacing="0" w:after="0" w:afterAutospacing="0"/>
        <w:jc w:val="center"/>
        <w:textAlignment w:val="baseline"/>
        <w:rPr>
          <w:b/>
          <w:color w:val="000000" w:themeColor="text1"/>
          <w:sz w:val="28"/>
          <w:szCs w:val="28"/>
        </w:rPr>
      </w:pPr>
      <w:r w:rsidRPr="00CE5FD5">
        <w:rPr>
          <w:b/>
          <w:color w:val="000000" w:themeColor="text1"/>
          <w:sz w:val="28"/>
          <w:szCs w:val="28"/>
        </w:rPr>
        <w:t>Узункольского района</w:t>
      </w:r>
    </w:p>
    <w:p w:rsidR="00CE5FD5" w:rsidRDefault="00067764" w:rsidP="00CE5FD5">
      <w:pPr>
        <w:pStyle w:val="a3"/>
        <w:spacing w:before="0" w:beforeAutospacing="0" w:after="0" w:afterAutospacing="0"/>
        <w:jc w:val="center"/>
        <w:textAlignment w:val="baseline"/>
        <w:rPr>
          <w:b/>
          <w:bCs/>
          <w:color w:val="000000" w:themeColor="text1"/>
          <w:sz w:val="28"/>
          <w:szCs w:val="28"/>
          <w:bdr w:val="none" w:sz="0" w:space="0" w:color="auto" w:frame="1"/>
        </w:rPr>
      </w:pPr>
      <w:r w:rsidRPr="00CE5FD5">
        <w:rPr>
          <w:b/>
          <w:bCs/>
          <w:color w:val="000000" w:themeColor="text1"/>
          <w:sz w:val="28"/>
          <w:szCs w:val="28"/>
          <w:bdr w:val="none" w:sz="0" w:space="0" w:color="auto" w:frame="1"/>
        </w:rPr>
        <w:t xml:space="preserve">                                   </w:t>
      </w:r>
    </w:p>
    <w:p w:rsidR="00B20F24" w:rsidRPr="00CE5FD5" w:rsidRDefault="00596938" w:rsidP="00CE5FD5">
      <w:pPr>
        <w:pStyle w:val="a3"/>
        <w:spacing w:before="0" w:beforeAutospacing="0" w:after="0" w:afterAutospacing="0"/>
        <w:jc w:val="center"/>
        <w:textAlignment w:val="baseline"/>
        <w:rPr>
          <w:b/>
          <w:bCs/>
          <w:color w:val="000000" w:themeColor="text1"/>
          <w:sz w:val="28"/>
          <w:szCs w:val="28"/>
          <w:bdr w:val="none" w:sz="0" w:space="0" w:color="auto" w:frame="1"/>
        </w:rPr>
      </w:pPr>
      <w:r>
        <w:rPr>
          <w:sz w:val="28"/>
          <w:szCs w:val="28"/>
        </w:rPr>
        <w:tab/>
      </w:r>
      <w:r>
        <w:rPr>
          <w:sz w:val="28"/>
          <w:szCs w:val="28"/>
        </w:rPr>
        <w:tab/>
      </w:r>
      <w:r>
        <w:rPr>
          <w:sz w:val="28"/>
          <w:szCs w:val="28"/>
        </w:rPr>
        <w:tab/>
      </w:r>
      <w:r w:rsidR="00285A74" w:rsidRPr="008B7D12">
        <w:rPr>
          <w:sz w:val="28"/>
          <w:szCs w:val="28"/>
        </w:rPr>
        <w:tab/>
      </w:r>
      <w:r w:rsidR="00285A74" w:rsidRPr="008B7D12">
        <w:rPr>
          <w:sz w:val="28"/>
          <w:szCs w:val="28"/>
        </w:rPr>
        <w:tab/>
      </w:r>
      <w:r w:rsidR="00285A74" w:rsidRPr="008B7D12">
        <w:rPr>
          <w:sz w:val="28"/>
          <w:szCs w:val="28"/>
        </w:rPr>
        <w:tab/>
      </w:r>
      <w:r w:rsidR="00285A74" w:rsidRPr="008B7D12">
        <w:rPr>
          <w:sz w:val="28"/>
          <w:szCs w:val="28"/>
        </w:rPr>
        <w:tab/>
      </w:r>
    </w:p>
    <w:p w:rsidR="008B7D12" w:rsidRPr="008B7D12" w:rsidRDefault="008B7D12" w:rsidP="00F50A14">
      <w:pPr>
        <w:ind w:firstLine="426"/>
        <w:jc w:val="both"/>
        <w:rPr>
          <w:rFonts w:ascii="Times New Roman" w:hAnsi="Times New Roman" w:cs="Times New Roman"/>
          <w:sz w:val="28"/>
          <w:szCs w:val="28"/>
        </w:rPr>
      </w:pPr>
      <w:r w:rsidRPr="008B7D12">
        <w:rPr>
          <w:rFonts w:ascii="Times New Roman" w:hAnsi="Times New Roman" w:cs="Times New Roman"/>
          <w:sz w:val="28"/>
          <w:szCs w:val="28"/>
        </w:rPr>
        <w:t xml:space="preserve">В соответствии с пунктом 5 статьи 8 Закона Республики Казахстан </w:t>
      </w:r>
      <w:r w:rsidR="009D7112">
        <w:rPr>
          <w:rFonts w:ascii="Times New Roman" w:hAnsi="Times New Roman" w:cs="Times New Roman"/>
          <w:sz w:val="28"/>
          <w:szCs w:val="28"/>
        </w:rPr>
        <w:t xml:space="preserve">                </w:t>
      </w:r>
      <w:r w:rsidRPr="008B7D12">
        <w:rPr>
          <w:rFonts w:ascii="Times New Roman" w:hAnsi="Times New Roman" w:cs="Times New Roman"/>
          <w:sz w:val="28"/>
          <w:szCs w:val="28"/>
        </w:rPr>
        <w:t xml:space="preserve">от 18 ноября 2015 года «О противодействии коррупции», типовых правил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 от 30 декабря 2022 года за №488 </w:t>
      </w:r>
      <w:r w:rsidR="009D7112">
        <w:rPr>
          <w:rFonts w:ascii="Times New Roman" w:hAnsi="Times New Roman" w:cs="Times New Roman"/>
          <w:sz w:val="28"/>
          <w:szCs w:val="28"/>
        </w:rPr>
        <w:t xml:space="preserve">                                        </w:t>
      </w:r>
      <w:r w:rsidR="00596938" w:rsidRPr="00596938">
        <w:rPr>
          <w:rFonts w:ascii="Times New Roman" w:hAnsi="Times New Roman" w:cs="Times New Roman"/>
          <w:sz w:val="28"/>
          <w:szCs w:val="28"/>
        </w:rPr>
        <w:t xml:space="preserve">в государственных учреждениях, акиматах сел и сельских округов, субъектов </w:t>
      </w:r>
      <w:r w:rsidR="00596938">
        <w:rPr>
          <w:rFonts w:ascii="Times New Roman" w:hAnsi="Times New Roman" w:cs="Times New Roman"/>
          <w:sz w:val="28"/>
          <w:szCs w:val="28"/>
        </w:rPr>
        <w:t xml:space="preserve">квазигосударственного сектора  </w:t>
      </w:r>
      <w:r w:rsidR="00596938" w:rsidRPr="00596938">
        <w:rPr>
          <w:rFonts w:ascii="Times New Roman" w:hAnsi="Times New Roman" w:cs="Times New Roman"/>
          <w:sz w:val="28"/>
          <w:szCs w:val="28"/>
        </w:rPr>
        <w:t>Узункольского района</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проведены внутренние анализы коррупционных рисков.</w:t>
      </w:r>
    </w:p>
    <w:p w:rsidR="008B7D12" w:rsidRPr="008B7D12" w:rsidRDefault="008B7D12" w:rsidP="00F50A14">
      <w:pPr>
        <w:ind w:firstLine="426"/>
        <w:jc w:val="both"/>
        <w:rPr>
          <w:rFonts w:ascii="Times New Roman" w:hAnsi="Times New Roman" w:cs="Times New Roman"/>
          <w:sz w:val="28"/>
          <w:szCs w:val="28"/>
        </w:rPr>
      </w:pPr>
      <w:r w:rsidRPr="008B7D12">
        <w:rPr>
          <w:rFonts w:ascii="Times New Roman" w:hAnsi="Times New Roman" w:cs="Times New Roman"/>
          <w:sz w:val="28"/>
          <w:szCs w:val="28"/>
        </w:rPr>
        <w:t>Объектом внутреннего анализа коррупционных рисков (далее – Анализ) является</w:t>
      </w:r>
      <w:r w:rsidR="00067764" w:rsidRPr="00067764">
        <w:rPr>
          <w:rFonts w:ascii="Times New Roman" w:hAnsi="Times New Roman" w:cs="Times New Roman"/>
          <w:sz w:val="28"/>
          <w:szCs w:val="28"/>
        </w:rPr>
        <w:t xml:space="preserve"> </w:t>
      </w:r>
      <w:r w:rsidRPr="00CE5FD5">
        <w:rPr>
          <w:rFonts w:ascii="Times New Roman" w:hAnsi="Times New Roman" w:cs="Times New Roman"/>
          <w:color w:val="000000" w:themeColor="text1"/>
          <w:sz w:val="28"/>
          <w:szCs w:val="28"/>
        </w:rPr>
        <w:t xml:space="preserve">деятельность </w:t>
      </w:r>
      <w:r w:rsidR="00596938" w:rsidRPr="00CE5FD5">
        <w:rPr>
          <w:rFonts w:ascii="Times New Roman" w:hAnsi="Times New Roman" w:cs="Times New Roman"/>
          <w:color w:val="000000" w:themeColor="text1"/>
          <w:sz w:val="28"/>
          <w:szCs w:val="28"/>
        </w:rPr>
        <w:t xml:space="preserve">в государственных учреждениях, акиматах сел                            и сельских округов, субъектов квазигосударственного сектора  Узункольского </w:t>
      </w:r>
      <w:r w:rsidR="00596938" w:rsidRPr="00596938">
        <w:rPr>
          <w:rFonts w:ascii="Times New Roman" w:hAnsi="Times New Roman" w:cs="Times New Roman"/>
          <w:sz w:val="28"/>
          <w:szCs w:val="28"/>
        </w:rPr>
        <w:t>района</w:t>
      </w:r>
      <w:r>
        <w:rPr>
          <w:rFonts w:ascii="Times New Roman" w:hAnsi="Times New Roman" w:cs="Times New Roman"/>
          <w:sz w:val="28"/>
          <w:szCs w:val="28"/>
        </w:rPr>
        <w:t>.</w:t>
      </w:r>
    </w:p>
    <w:p w:rsidR="00CE5FD5" w:rsidRPr="00CE5FD5" w:rsidRDefault="008B7D12" w:rsidP="00F50A14">
      <w:pPr>
        <w:ind w:firstLine="426"/>
        <w:jc w:val="both"/>
        <w:rPr>
          <w:rFonts w:ascii="Times New Roman" w:hAnsi="Times New Roman" w:cs="Times New Roman"/>
          <w:color w:val="000000" w:themeColor="text1"/>
          <w:sz w:val="28"/>
          <w:szCs w:val="28"/>
        </w:rPr>
      </w:pPr>
      <w:r w:rsidRPr="008B7D12">
        <w:rPr>
          <w:rFonts w:ascii="Times New Roman" w:hAnsi="Times New Roman" w:cs="Times New Roman"/>
          <w:sz w:val="28"/>
          <w:szCs w:val="28"/>
        </w:rPr>
        <w:t>В целях проведения внутреннего анализа корр</w:t>
      </w:r>
      <w:r w:rsidR="00596938">
        <w:rPr>
          <w:rFonts w:ascii="Times New Roman" w:hAnsi="Times New Roman" w:cs="Times New Roman"/>
          <w:sz w:val="28"/>
          <w:szCs w:val="28"/>
        </w:rPr>
        <w:t xml:space="preserve">упционных рисков                        </w:t>
      </w:r>
      <w:r w:rsidR="00596938" w:rsidRPr="00CE5FD5">
        <w:rPr>
          <w:rFonts w:ascii="Times New Roman" w:hAnsi="Times New Roman" w:cs="Times New Roman"/>
          <w:color w:val="000000" w:themeColor="text1"/>
          <w:sz w:val="28"/>
          <w:szCs w:val="28"/>
        </w:rPr>
        <w:t>в</w:t>
      </w:r>
      <w:r w:rsidR="00067764" w:rsidRPr="00CE5FD5">
        <w:rPr>
          <w:rFonts w:ascii="Times New Roman" w:hAnsi="Times New Roman" w:cs="Times New Roman"/>
          <w:color w:val="000000" w:themeColor="text1"/>
          <w:sz w:val="28"/>
          <w:szCs w:val="28"/>
        </w:rPr>
        <w:t xml:space="preserve"> </w:t>
      </w:r>
      <w:r w:rsidR="00596938" w:rsidRPr="00CE5FD5">
        <w:rPr>
          <w:rFonts w:ascii="Times New Roman" w:hAnsi="Times New Roman" w:cs="Times New Roman"/>
          <w:color w:val="000000" w:themeColor="text1"/>
          <w:sz w:val="28"/>
          <w:szCs w:val="28"/>
        </w:rPr>
        <w:t>деятельности государственных учреждений, акиматов сел и сельских округов, субъектов квазигосударственного сектора Узункольского района</w:t>
      </w:r>
      <w:r w:rsidR="00CE5FD5" w:rsidRPr="00CE5FD5">
        <w:rPr>
          <w:rFonts w:ascii="Times New Roman" w:hAnsi="Times New Roman" w:cs="Times New Roman"/>
          <w:color w:val="000000" w:themeColor="text1"/>
          <w:sz w:val="28"/>
          <w:szCs w:val="28"/>
        </w:rPr>
        <w:t>.</w:t>
      </w:r>
    </w:p>
    <w:p w:rsidR="008B7D12" w:rsidRPr="008B7D12" w:rsidRDefault="008B7D12" w:rsidP="00F50A14">
      <w:pPr>
        <w:ind w:firstLine="426"/>
        <w:jc w:val="both"/>
        <w:rPr>
          <w:rFonts w:ascii="Times New Roman" w:hAnsi="Times New Roman" w:cs="Times New Roman"/>
          <w:sz w:val="28"/>
          <w:szCs w:val="28"/>
        </w:rPr>
      </w:pPr>
      <w:r w:rsidRPr="008B7D12">
        <w:rPr>
          <w:rFonts w:ascii="Times New Roman" w:hAnsi="Times New Roman" w:cs="Times New Roman"/>
          <w:sz w:val="28"/>
          <w:szCs w:val="28"/>
        </w:rPr>
        <w:t xml:space="preserve">Внутренний анализ коррупционных рисков проведен в соответствии </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p>
    <w:p w:rsidR="00F44E3A" w:rsidRDefault="008B7D12" w:rsidP="00CE5FD5">
      <w:pPr>
        <w:ind w:firstLine="426"/>
        <w:jc w:val="both"/>
        <w:rPr>
          <w:rFonts w:ascii="Times New Roman" w:hAnsi="Times New Roman" w:cs="Times New Roman"/>
          <w:sz w:val="28"/>
          <w:szCs w:val="28"/>
        </w:rPr>
      </w:pPr>
      <w:r w:rsidRPr="008B7D12">
        <w:rPr>
          <w:rFonts w:ascii="Times New Roman" w:hAnsi="Times New Roman" w:cs="Times New Roman"/>
          <w:sz w:val="28"/>
          <w:szCs w:val="28"/>
        </w:rPr>
        <w:t xml:space="preserve">Период проведения внутреннего </w:t>
      </w:r>
      <w:r w:rsidR="00067764">
        <w:rPr>
          <w:rFonts w:ascii="Times New Roman" w:hAnsi="Times New Roman" w:cs="Times New Roman"/>
          <w:sz w:val="28"/>
          <w:szCs w:val="28"/>
        </w:rPr>
        <w:t xml:space="preserve">анализа коррупционных рисков –          </w:t>
      </w:r>
      <w:r w:rsidR="00F50A14">
        <w:rPr>
          <w:rFonts w:ascii="Times New Roman" w:hAnsi="Times New Roman" w:cs="Times New Roman"/>
          <w:sz w:val="28"/>
          <w:szCs w:val="28"/>
        </w:rPr>
        <w:t xml:space="preserve">    </w:t>
      </w:r>
      <w:r w:rsidR="00067764" w:rsidRPr="00067764">
        <w:rPr>
          <w:rFonts w:ascii="Times New Roman" w:hAnsi="Times New Roman" w:cs="Times New Roman"/>
          <w:sz w:val="28"/>
          <w:szCs w:val="28"/>
        </w:rPr>
        <w:t>со 2 полугодия</w:t>
      </w:r>
      <w:r w:rsidRPr="00067764">
        <w:rPr>
          <w:rFonts w:ascii="Times New Roman" w:hAnsi="Times New Roman" w:cs="Times New Roman"/>
          <w:sz w:val="28"/>
          <w:szCs w:val="28"/>
        </w:rPr>
        <w:t xml:space="preserve"> 202</w:t>
      </w:r>
      <w:r w:rsidR="00067764" w:rsidRPr="00067764">
        <w:rPr>
          <w:rFonts w:ascii="Times New Roman" w:hAnsi="Times New Roman" w:cs="Times New Roman"/>
          <w:sz w:val="28"/>
          <w:szCs w:val="28"/>
        </w:rPr>
        <w:t xml:space="preserve">4 года по 1 полугодие 2025 </w:t>
      </w:r>
      <w:r w:rsidRPr="00067764">
        <w:rPr>
          <w:rFonts w:ascii="Times New Roman" w:hAnsi="Times New Roman" w:cs="Times New Roman"/>
          <w:sz w:val="28"/>
          <w:szCs w:val="28"/>
        </w:rPr>
        <w:t>года.</w:t>
      </w:r>
    </w:p>
    <w:p w:rsidR="00CE5FD5" w:rsidRDefault="00CE5FD5" w:rsidP="00CE5FD5">
      <w:pPr>
        <w:ind w:firstLine="426"/>
        <w:jc w:val="both"/>
        <w:rPr>
          <w:rFonts w:ascii="Times New Roman" w:hAnsi="Times New Roman" w:cs="Times New Roman"/>
          <w:sz w:val="28"/>
          <w:szCs w:val="28"/>
        </w:rPr>
      </w:pPr>
    </w:p>
    <w:p w:rsidR="00CE5FD5" w:rsidRPr="00170959" w:rsidRDefault="00CE5FD5" w:rsidP="00CE5FD5">
      <w:pPr>
        <w:ind w:firstLine="426"/>
        <w:jc w:val="both"/>
        <w:rPr>
          <w:rFonts w:ascii="Times New Roman" w:hAnsi="Times New Roman" w:cs="Times New Roman"/>
          <w:sz w:val="28"/>
          <w:szCs w:val="28"/>
        </w:rPr>
      </w:pPr>
    </w:p>
    <w:p w:rsidR="00F44E3A" w:rsidRPr="00CE5FD5" w:rsidRDefault="00D12BEB" w:rsidP="00CE5FD5">
      <w:pPr>
        <w:pStyle w:val="a5"/>
        <w:numPr>
          <w:ilvl w:val="0"/>
          <w:numId w:val="24"/>
        </w:numPr>
        <w:jc w:val="center"/>
        <w:rPr>
          <w:rFonts w:ascii="Times New Roman" w:hAnsi="Times New Roman"/>
          <w:b/>
          <w:bCs/>
          <w:sz w:val="28"/>
          <w:szCs w:val="28"/>
          <w:lang w:val="ru-RU"/>
        </w:rPr>
      </w:pPr>
      <w:r w:rsidRPr="00CE5FD5">
        <w:rPr>
          <w:rFonts w:ascii="Times New Roman" w:hAnsi="Times New Roman"/>
          <w:b/>
          <w:bCs/>
          <w:sz w:val="28"/>
          <w:szCs w:val="28"/>
          <w:lang w:val="ru-RU"/>
        </w:rPr>
        <w:t>Цели и задачи проведения анализа</w:t>
      </w:r>
    </w:p>
    <w:p w:rsidR="008B7D12" w:rsidRPr="00CE5FD5" w:rsidRDefault="00D12BEB" w:rsidP="00F50A14">
      <w:pPr>
        <w:ind w:firstLine="426"/>
        <w:jc w:val="both"/>
        <w:rPr>
          <w:rFonts w:ascii="Times New Roman" w:hAnsi="Times New Roman" w:cs="Times New Roman"/>
          <w:color w:val="000000" w:themeColor="text1"/>
          <w:sz w:val="28"/>
          <w:szCs w:val="28"/>
        </w:rPr>
      </w:pPr>
      <w:r w:rsidRPr="00170959">
        <w:rPr>
          <w:rFonts w:ascii="Times New Roman" w:hAnsi="Times New Roman" w:cs="Times New Roman"/>
          <w:sz w:val="28"/>
          <w:szCs w:val="28"/>
        </w:rPr>
        <w:t xml:space="preserve">Целью анализа является </w:t>
      </w:r>
      <w:r w:rsidR="00DC3347" w:rsidRPr="00170959">
        <w:rPr>
          <w:rFonts w:ascii="Times New Roman" w:hAnsi="Times New Roman" w:cs="Times New Roman"/>
          <w:sz w:val="28"/>
          <w:szCs w:val="28"/>
        </w:rPr>
        <w:t>противодействие</w:t>
      </w:r>
      <w:r w:rsidR="008433EC" w:rsidRPr="00170959">
        <w:rPr>
          <w:rFonts w:ascii="Times New Roman" w:hAnsi="Times New Roman" w:cs="Times New Roman"/>
          <w:sz w:val="28"/>
          <w:szCs w:val="28"/>
        </w:rPr>
        <w:t xml:space="preserve"> и устранение коррупции </w:t>
      </w:r>
      <w:r w:rsidR="00596938">
        <w:rPr>
          <w:rFonts w:ascii="Times New Roman" w:hAnsi="Times New Roman" w:cs="Times New Roman"/>
          <w:sz w:val="28"/>
          <w:szCs w:val="28"/>
        </w:rPr>
        <w:t xml:space="preserve">                     </w:t>
      </w:r>
      <w:r w:rsidR="00067764">
        <w:rPr>
          <w:rFonts w:ascii="Times New Roman" w:hAnsi="Times New Roman" w:cs="Times New Roman"/>
          <w:sz w:val="28"/>
          <w:szCs w:val="28"/>
        </w:rPr>
        <w:t xml:space="preserve">в </w:t>
      </w:r>
      <w:r w:rsidR="00596938" w:rsidRPr="00596938">
        <w:rPr>
          <w:rFonts w:ascii="Times New Roman" w:hAnsi="Times New Roman" w:cs="Times New Roman"/>
          <w:sz w:val="28"/>
          <w:szCs w:val="28"/>
        </w:rPr>
        <w:t xml:space="preserve">государственных учреждениях, акиматах сел и сельских округов, </w:t>
      </w:r>
      <w:r w:rsidR="00596938" w:rsidRPr="00CE5FD5">
        <w:rPr>
          <w:rFonts w:ascii="Times New Roman" w:hAnsi="Times New Roman" w:cs="Times New Roman"/>
          <w:color w:val="000000" w:themeColor="text1"/>
          <w:sz w:val="28"/>
          <w:szCs w:val="28"/>
        </w:rPr>
        <w:t>субъектов квазигосударственного сектора Узункольского района</w:t>
      </w:r>
      <w:r w:rsidR="008B7D12" w:rsidRPr="00CE5FD5">
        <w:rPr>
          <w:rFonts w:ascii="Times New Roman" w:hAnsi="Times New Roman" w:cs="Times New Roman"/>
          <w:color w:val="000000" w:themeColor="text1"/>
          <w:sz w:val="28"/>
          <w:szCs w:val="28"/>
        </w:rPr>
        <w:t>.</w:t>
      </w:r>
    </w:p>
    <w:p w:rsidR="00D12BEB" w:rsidRDefault="00F1275F"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Задачей</w:t>
      </w:r>
      <w:r w:rsidR="00701A94" w:rsidRPr="00170959">
        <w:rPr>
          <w:rFonts w:ascii="Times New Roman" w:hAnsi="Times New Roman" w:cs="Times New Roman"/>
          <w:sz w:val="28"/>
          <w:szCs w:val="28"/>
        </w:rPr>
        <w:t xml:space="preserve"> анализа является выявление</w:t>
      </w:r>
      <w:r w:rsidR="00284BBE">
        <w:rPr>
          <w:rFonts w:ascii="Times New Roman" w:hAnsi="Times New Roman" w:cs="Times New Roman"/>
          <w:sz w:val="28"/>
          <w:szCs w:val="28"/>
        </w:rPr>
        <w:t xml:space="preserve"> </w:t>
      </w:r>
      <w:r w:rsidR="00D12BEB" w:rsidRPr="00170959">
        <w:rPr>
          <w:rFonts w:ascii="Times New Roman" w:hAnsi="Times New Roman" w:cs="Times New Roman"/>
          <w:sz w:val="28"/>
          <w:szCs w:val="28"/>
        </w:rPr>
        <w:t>условий и причин, способствующих совершению коррупционных правонарушений</w:t>
      </w:r>
      <w:r w:rsidR="008433EC" w:rsidRPr="00170959">
        <w:rPr>
          <w:rFonts w:ascii="Times New Roman" w:hAnsi="Times New Roman" w:cs="Times New Roman"/>
          <w:sz w:val="28"/>
          <w:szCs w:val="28"/>
        </w:rPr>
        <w:t xml:space="preserve">, и устранения их последствий </w:t>
      </w:r>
      <w:r w:rsidR="00596938">
        <w:rPr>
          <w:rFonts w:ascii="Times New Roman" w:hAnsi="Times New Roman" w:cs="Times New Roman"/>
          <w:sz w:val="28"/>
          <w:szCs w:val="28"/>
        </w:rPr>
        <w:t xml:space="preserve">                </w:t>
      </w:r>
      <w:r w:rsidR="00284BBE">
        <w:rPr>
          <w:rFonts w:ascii="Times New Roman" w:hAnsi="Times New Roman" w:cs="Times New Roman"/>
          <w:sz w:val="28"/>
          <w:szCs w:val="28"/>
        </w:rPr>
        <w:t xml:space="preserve">в </w:t>
      </w:r>
      <w:r w:rsidR="00284BBE" w:rsidRPr="00CE5FD5">
        <w:rPr>
          <w:rFonts w:ascii="Times New Roman" w:hAnsi="Times New Roman" w:cs="Times New Roman"/>
          <w:color w:val="000000" w:themeColor="text1"/>
          <w:sz w:val="28"/>
          <w:szCs w:val="28"/>
        </w:rPr>
        <w:t xml:space="preserve">деятельности </w:t>
      </w:r>
      <w:r w:rsidR="00E955D5" w:rsidRPr="00CE5FD5">
        <w:rPr>
          <w:rFonts w:ascii="Times New Roman" w:hAnsi="Times New Roman" w:cs="Times New Roman"/>
          <w:color w:val="000000" w:themeColor="text1"/>
          <w:sz w:val="28"/>
          <w:szCs w:val="28"/>
        </w:rPr>
        <w:t>государственных учреждений, акиматов</w:t>
      </w:r>
      <w:r w:rsidR="00596938" w:rsidRPr="00CE5FD5">
        <w:rPr>
          <w:rFonts w:ascii="Times New Roman" w:hAnsi="Times New Roman" w:cs="Times New Roman"/>
          <w:color w:val="000000" w:themeColor="text1"/>
          <w:sz w:val="28"/>
          <w:szCs w:val="28"/>
        </w:rPr>
        <w:t xml:space="preserve"> сел и сельских округов, субъектов квазигосударственного сектора Узункольского </w:t>
      </w:r>
      <w:r w:rsidR="00596938" w:rsidRPr="00596938">
        <w:rPr>
          <w:rFonts w:ascii="Times New Roman" w:hAnsi="Times New Roman" w:cs="Times New Roman"/>
          <w:sz w:val="28"/>
          <w:szCs w:val="28"/>
        </w:rPr>
        <w:t>района</w:t>
      </w:r>
      <w:r w:rsidR="00596938">
        <w:rPr>
          <w:rFonts w:ascii="Times New Roman" w:hAnsi="Times New Roman" w:cs="Times New Roman"/>
          <w:sz w:val="28"/>
          <w:szCs w:val="28"/>
        </w:rPr>
        <w:t>.</w:t>
      </w:r>
    </w:p>
    <w:p w:rsidR="00F50A14" w:rsidRDefault="00F50A14" w:rsidP="00F50A14">
      <w:pPr>
        <w:ind w:firstLine="426"/>
        <w:jc w:val="both"/>
        <w:rPr>
          <w:rFonts w:ascii="Times New Roman" w:hAnsi="Times New Roman" w:cs="Times New Roman"/>
          <w:sz w:val="28"/>
          <w:szCs w:val="28"/>
        </w:rPr>
      </w:pPr>
    </w:p>
    <w:p w:rsidR="00F44E3A" w:rsidRPr="00170959" w:rsidRDefault="00F44E3A" w:rsidP="00596938">
      <w:pPr>
        <w:ind w:firstLine="708"/>
        <w:jc w:val="both"/>
        <w:rPr>
          <w:rFonts w:ascii="Times New Roman" w:hAnsi="Times New Roman" w:cs="Times New Roman"/>
          <w:sz w:val="28"/>
          <w:szCs w:val="28"/>
        </w:rPr>
      </w:pPr>
    </w:p>
    <w:p w:rsidR="00D12BEB" w:rsidRDefault="00D12BEB" w:rsidP="00F50A14">
      <w:pPr>
        <w:pStyle w:val="a3"/>
        <w:numPr>
          <w:ilvl w:val="0"/>
          <w:numId w:val="24"/>
        </w:numPr>
        <w:spacing w:before="0" w:beforeAutospacing="0" w:after="0" w:afterAutospacing="0"/>
        <w:jc w:val="center"/>
        <w:rPr>
          <w:b/>
          <w:bCs/>
          <w:sz w:val="28"/>
          <w:szCs w:val="28"/>
        </w:rPr>
      </w:pPr>
      <w:r w:rsidRPr="00170959">
        <w:rPr>
          <w:b/>
          <w:bCs/>
          <w:sz w:val="28"/>
          <w:szCs w:val="28"/>
        </w:rPr>
        <w:t>Источники информации, использованные в ходе анализа</w:t>
      </w:r>
    </w:p>
    <w:p w:rsidR="00F44E3A" w:rsidRPr="00170959" w:rsidRDefault="00F44E3A" w:rsidP="00F44E3A">
      <w:pPr>
        <w:pStyle w:val="a3"/>
        <w:spacing w:before="0" w:beforeAutospacing="0" w:after="0" w:afterAutospacing="0"/>
        <w:ind w:left="720"/>
        <w:rPr>
          <w:sz w:val="28"/>
          <w:szCs w:val="28"/>
        </w:rPr>
      </w:pPr>
    </w:p>
    <w:p w:rsidR="00D12BEB" w:rsidRPr="00170959" w:rsidRDefault="00D12BEB" w:rsidP="00F50A14">
      <w:pPr>
        <w:pStyle w:val="a3"/>
        <w:spacing w:before="0" w:beforeAutospacing="0" w:after="0" w:afterAutospacing="0"/>
        <w:ind w:firstLine="426"/>
        <w:jc w:val="both"/>
        <w:rPr>
          <w:sz w:val="28"/>
          <w:szCs w:val="28"/>
        </w:rPr>
      </w:pPr>
      <w:r w:rsidRPr="00170959">
        <w:rPr>
          <w:sz w:val="28"/>
          <w:szCs w:val="28"/>
        </w:rPr>
        <w:t>Согласно пункту 1</w:t>
      </w:r>
      <w:r w:rsidR="00C13612" w:rsidRPr="00170959">
        <w:rPr>
          <w:sz w:val="28"/>
          <w:szCs w:val="28"/>
        </w:rPr>
        <w:t>5</w:t>
      </w:r>
      <w:r w:rsidRPr="00170959">
        <w:rPr>
          <w:sz w:val="28"/>
          <w:szCs w:val="28"/>
        </w:rPr>
        <w:t xml:space="preserve"> Правил проведения вн</w:t>
      </w:r>
      <w:r w:rsidR="001D44CA" w:rsidRPr="00170959">
        <w:rPr>
          <w:sz w:val="28"/>
          <w:szCs w:val="28"/>
        </w:rPr>
        <w:t>утреннего</w:t>
      </w:r>
      <w:r w:rsidRPr="00170959">
        <w:rPr>
          <w:sz w:val="28"/>
          <w:szCs w:val="28"/>
        </w:rPr>
        <w:t xml:space="preserve"> анализа коррупционных рисков источниками информации для проведения вн</w:t>
      </w:r>
      <w:r w:rsidR="00050255" w:rsidRPr="00170959">
        <w:rPr>
          <w:sz w:val="28"/>
          <w:szCs w:val="28"/>
        </w:rPr>
        <w:t>утреннего</w:t>
      </w:r>
      <w:r w:rsidRPr="00170959">
        <w:rPr>
          <w:sz w:val="28"/>
          <w:szCs w:val="28"/>
        </w:rPr>
        <w:t xml:space="preserve"> анализа коррупционных рисков являются: </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1) правовые акты и внутренние документы, регулирующие деятельность объекта анализа;</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2) статистическая отчетность о деятельности объекта анализа;</w:t>
      </w:r>
    </w:p>
    <w:p w:rsidR="001D44CA" w:rsidRPr="00170959" w:rsidRDefault="008C61D4" w:rsidP="00F50A14">
      <w:pPr>
        <w:tabs>
          <w:tab w:val="left" w:pos="993"/>
        </w:tabs>
        <w:ind w:firstLine="426"/>
        <w:jc w:val="both"/>
        <w:rPr>
          <w:rFonts w:ascii="Times New Roman" w:hAnsi="Times New Roman" w:cs="Times New Roman"/>
          <w:sz w:val="28"/>
          <w:szCs w:val="28"/>
        </w:rPr>
      </w:pPr>
      <w:r w:rsidRPr="00170959">
        <w:rPr>
          <w:rFonts w:ascii="Times New Roman" w:hAnsi="Times New Roman" w:cs="Times New Roman"/>
          <w:sz w:val="28"/>
          <w:szCs w:val="28"/>
        </w:rPr>
        <w:t>3)</w:t>
      </w:r>
      <w:r w:rsidR="00F50A14">
        <w:rPr>
          <w:rFonts w:ascii="Times New Roman" w:hAnsi="Times New Roman" w:cs="Times New Roman"/>
          <w:sz w:val="28"/>
          <w:szCs w:val="28"/>
        </w:rPr>
        <w:t xml:space="preserve">данные </w:t>
      </w:r>
      <w:r w:rsidR="001D44CA" w:rsidRPr="00170959">
        <w:rPr>
          <w:rFonts w:ascii="Times New Roman" w:hAnsi="Times New Roman" w:cs="Times New Roman"/>
          <w:sz w:val="28"/>
          <w:szCs w:val="28"/>
        </w:rPr>
        <w:t xml:space="preserve">информационных систем государственных </w:t>
      </w:r>
      <w:r w:rsidR="00E955D5">
        <w:rPr>
          <w:rFonts w:ascii="Times New Roman" w:hAnsi="Times New Roman" w:cs="Times New Roman"/>
          <w:sz w:val="28"/>
          <w:szCs w:val="28"/>
        </w:rPr>
        <w:t xml:space="preserve">                                           </w:t>
      </w:r>
      <w:r w:rsidR="001D44CA" w:rsidRPr="00170959">
        <w:rPr>
          <w:rFonts w:ascii="Times New Roman" w:hAnsi="Times New Roman" w:cs="Times New Roman"/>
          <w:sz w:val="28"/>
          <w:szCs w:val="28"/>
        </w:rPr>
        <w:t>и правоохранительных органов о деятельности объекта анализа, полученные в порядке, установленном законодательством Республики Казахстан;</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4) результаты проверок, ранее проведенных государственными органами в отношении объекта анализа;</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5) результаты контрольных мероприятий служб внутреннего контроля;</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6) результаты антикоррупционного мониторинга;</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7) публикации в средствах массовой информации;</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8) обращения физических и юридических лиц в отношении объекта анализа;</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rsidR="001D44CA" w:rsidRPr="00170959" w:rsidRDefault="001D44CA" w:rsidP="00F50A14">
      <w:pPr>
        <w:ind w:firstLine="426"/>
        <w:jc w:val="both"/>
        <w:rPr>
          <w:rFonts w:ascii="Times New Roman" w:hAnsi="Times New Roman" w:cs="Times New Roman"/>
          <w:sz w:val="28"/>
          <w:szCs w:val="28"/>
        </w:rPr>
      </w:pPr>
      <w:r w:rsidRPr="00170959">
        <w:rPr>
          <w:rFonts w:ascii="Times New Roman" w:hAnsi="Times New Roman" w:cs="Times New Roman"/>
          <w:sz w:val="28"/>
          <w:szCs w:val="28"/>
        </w:rPr>
        <w:t>10) решения судебных органов в отношении действий работников объекта анализа, фабулы уголовных дел;</w:t>
      </w:r>
    </w:p>
    <w:p w:rsidR="001D44CA" w:rsidRPr="00170959" w:rsidRDefault="006129CE" w:rsidP="00CE5FD5">
      <w:pPr>
        <w:ind w:firstLine="426"/>
        <w:jc w:val="both"/>
        <w:rPr>
          <w:rFonts w:ascii="Times New Roman" w:hAnsi="Times New Roman" w:cs="Times New Roman"/>
          <w:sz w:val="28"/>
          <w:szCs w:val="28"/>
        </w:rPr>
      </w:pPr>
      <w:r w:rsidRPr="00170959">
        <w:rPr>
          <w:rFonts w:ascii="Times New Roman" w:hAnsi="Times New Roman" w:cs="Times New Roman"/>
          <w:sz w:val="28"/>
          <w:szCs w:val="28"/>
        </w:rPr>
        <w:t>11</w:t>
      </w:r>
      <w:r w:rsidR="00067764">
        <w:rPr>
          <w:rFonts w:ascii="Times New Roman" w:hAnsi="Times New Roman" w:cs="Times New Roman"/>
          <w:sz w:val="28"/>
          <w:szCs w:val="28"/>
        </w:rPr>
        <w:t xml:space="preserve">) </w:t>
      </w:r>
      <w:r w:rsidR="001D44CA" w:rsidRPr="00170959">
        <w:rPr>
          <w:rFonts w:ascii="Times New Roman" w:hAnsi="Times New Roman" w:cs="Times New Roman"/>
          <w:sz w:val="28"/>
          <w:szCs w:val="28"/>
        </w:rPr>
        <w:t>результаты ранее проведенного внешнего анализа коррупционных рисков;</w:t>
      </w:r>
    </w:p>
    <w:p w:rsidR="001D44CA" w:rsidRPr="00170959" w:rsidRDefault="00CE5FD5" w:rsidP="00F50A14">
      <w:pPr>
        <w:ind w:firstLine="426"/>
        <w:jc w:val="both"/>
        <w:rPr>
          <w:rFonts w:ascii="Times New Roman" w:hAnsi="Times New Roman" w:cs="Times New Roman"/>
          <w:sz w:val="28"/>
          <w:szCs w:val="28"/>
        </w:rPr>
      </w:pPr>
      <w:r>
        <w:rPr>
          <w:rFonts w:ascii="Times New Roman" w:hAnsi="Times New Roman" w:cs="Times New Roman"/>
          <w:sz w:val="28"/>
          <w:szCs w:val="28"/>
        </w:rPr>
        <w:t>12</w:t>
      </w:r>
      <w:r w:rsidR="00067764">
        <w:rPr>
          <w:rFonts w:ascii="Times New Roman" w:hAnsi="Times New Roman" w:cs="Times New Roman"/>
          <w:sz w:val="28"/>
          <w:szCs w:val="28"/>
        </w:rPr>
        <w:t xml:space="preserve">) </w:t>
      </w:r>
      <w:r w:rsidR="001D44CA" w:rsidRPr="00170959">
        <w:rPr>
          <w:rFonts w:ascii="Times New Roman" w:hAnsi="Times New Roman" w:cs="Times New Roman"/>
          <w:sz w:val="28"/>
          <w:szCs w:val="28"/>
        </w:rPr>
        <w:t>результаты опроса служащих, работников объекта анализа;</w:t>
      </w:r>
    </w:p>
    <w:p w:rsidR="00F50A14" w:rsidRPr="00CE5FD5" w:rsidRDefault="00CE5FD5" w:rsidP="00CE5FD5">
      <w:pPr>
        <w:tabs>
          <w:tab w:val="left" w:pos="1134"/>
        </w:tabs>
        <w:ind w:firstLine="426"/>
        <w:jc w:val="both"/>
        <w:rPr>
          <w:rFonts w:ascii="Times New Roman" w:hAnsi="Times New Roman" w:cs="Times New Roman"/>
          <w:sz w:val="28"/>
          <w:szCs w:val="28"/>
        </w:rPr>
      </w:pPr>
      <w:r>
        <w:rPr>
          <w:rFonts w:ascii="Times New Roman" w:hAnsi="Times New Roman" w:cs="Times New Roman"/>
          <w:sz w:val="28"/>
          <w:szCs w:val="28"/>
        </w:rPr>
        <w:t>13</w:t>
      </w:r>
      <w:r w:rsidR="00E873E9" w:rsidRPr="00170959">
        <w:rPr>
          <w:rFonts w:ascii="Times New Roman" w:hAnsi="Times New Roman" w:cs="Times New Roman"/>
          <w:sz w:val="28"/>
          <w:szCs w:val="28"/>
        </w:rPr>
        <w:t>)</w:t>
      </w:r>
      <w:r w:rsidR="001D44CA" w:rsidRPr="00170959">
        <w:rPr>
          <w:rFonts w:ascii="Times New Roman" w:hAnsi="Times New Roman" w:cs="Times New Roman"/>
          <w:sz w:val="28"/>
          <w:szCs w:val="28"/>
        </w:rPr>
        <w:t>иные сведения, представление которых не запрещено законодательством Республики Казахстан</w:t>
      </w:r>
      <w:r w:rsidR="006129CE" w:rsidRPr="00170959">
        <w:rPr>
          <w:rFonts w:ascii="Times New Roman" w:hAnsi="Times New Roman" w:cs="Times New Roman"/>
          <w:sz w:val="28"/>
          <w:szCs w:val="28"/>
        </w:rPr>
        <w:t>.</w:t>
      </w:r>
    </w:p>
    <w:p w:rsidR="00CE5FD5" w:rsidRDefault="00CE5FD5" w:rsidP="00067764">
      <w:pPr>
        <w:tabs>
          <w:tab w:val="left" w:pos="993"/>
        </w:tabs>
        <w:ind w:firstLine="709"/>
        <w:jc w:val="center"/>
        <w:rPr>
          <w:rFonts w:ascii="Times New Roman" w:hAnsi="Times New Roman" w:cs="Times New Roman"/>
          <w:b/>
          <w:color w:val="000000"/>
          <w:spacing w:val="2"/>
          <w:sz w:val="28"/>
          <w:szCs w:val="28"/>
          <w:shd w:val="clear" w:color="auto" w:fill="FFFFFF"/>
        </w:rPr>
      </w:pPr>
    </w:p>
    <w:p w:rsidR="002F0F12" w:rsidRPr="009A33A2" w:rsidRDefault="002F0F12" w:rsidP="00067764">
      <w:pPr>
        <w:tabs>
          <w:tab w:val="left" w:pos="993"/>
        </w:tabs>
        <w:ind w:firstLine="709"/>
        <w:jc w:val="center"/>
        <w:rPr>
          <w:rFonts w:ascii="Times New Roman" w:hAnsi="Times New Roman" w:cs="Times New Roman"/>
          <w:b/>
          <w:color w:val="000000"/>
          <w:spacing w:val="2"/>
          <w:sz w:val="28"/>
          <w:szCs w:val="28"/>
          <w:shd w:val="clear" w:color="auto" w:fill="FFFFFF"/>
        </w:rPr>
      </w:pPr>
    </w:p>
    <w:p w:rsidR="00D12BEB" w:rsidRPr="00170959" w:rsidRDefault="00D12BEB" w:rsidP="00067764">
      <w:pPr>
        <w:tabs>
          <w:tab w:val="left" w:pos="993"/>
        </w:tabs>
        <w:ind w:firstLine="709"/>
        <w:jc w:val="center"/>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lang w:val="en-US"/>
        </w:rPr>
        <w:t>I</w:t>
      </w:r>
      <w:r w:rsidRPr="00170959">
        <w:rPr>
          <w:rFonts w:ascii="Times New Roman" w:hAnsi="Times New Roman" w:cs="Times New Roman"/>
          <w:b/>
          <w:color w:val="000000"/>
          <w:spacing w:val="2"/>
          <w:sz w:val="28"/>
          <w:szCs w:val="28"/>
          <w:shd w:val="clear" w:color="auto" w:fill="FFFFFF"/>
        </w:rPr>
        <w:t>. Коррупционные риски в нормативных правовых актах</w:t>
      </w:r>
    </w:p>
    <w:p w:rsidR="00D12BEB" w:rsidRPr="00170959" w:rsidRDefault="00D12BEB" w:rsidP="00F50A14">
      <w:pPr>
        <w:pStyle w:val="a3"/>
        <w:pBdr>
          <w:bottom w:val="single" w:sz="4" w:space="0" w:color="FFFFFF"/>
        </w:pBdr>
        <w:tabs>
          <w:tab w:val="left" w:pos="993"/>
        </w:tabs>
        <w:spacing w:before="0" w:beforeAutospacing="0" w:after="0" w:afterAutospacing="0"/>
        <w:ind w:firstLine="709"/>
        <w:jc w:val="center"/>
        <w:rPr>
          <w:b/>
          <w:color w:val="000000"/>
          <w:spacing w:val="2"/>
          <w:sz w:val="28"/>
          <w:szCs w:val="28"/>
          <w:shd w:val="clear" w:color="auto" w:fill="FFFFFF"/>
        </w:rPr>
      </w:pPr>
      <w:r w:rsidRPr="00170959">
        <w:rPr>
          <w:b/>
          <w:color w:val="000000"/>
          <w:spacing w:val="2"/>
          <w:sz w:val="28"/>
          <w:szCs w:val="28"/>
          <w:shd w:val="clear" w:color="auto" w:fill="FFFFFF"/>
        </w:rPr>
        <w:t>1.1. Реализация основных функций</w:t>
      </w:r>
    </w:p>
    <w:p w:rsidR="00CE5FD5" w:rsidRDefault="00CE5FD5" w:rsidP="00DE4241">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p>
    <w:p w:rsidR="00DE4241" w:rsidRDefault="00D12BEB" w:rsidP="00DE4241">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rPr>
        <w:t>Нормативная база:</w:t>
      </w:r>
    </w:p>
    <w:p w:rsidR="00DE4241" w:rsidRPr="00DE4241" w:rsidRDefault="00900CC9"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 xml:space="preserve">Закон Республики Казахстан </w:t>
      </w:r>
      <w:r w:rsidR="008B7D12" w:rsidRPr="00DE4241">
        <w:rPr>
          <w:rFonts w:ascii="Times New Roman" w:hAnsi="Times New Roman"/>
          <w:sz w:val="28"/>
          <w:szCs w:val="28"/>
          <w:lang w:val="ru-RU"/>
        </w:rPr>
        <w:t>«</w:t>
      </w:r>
      <w:r w:rsidR="008B7D12" w:rsidRPr="00DE4241">
        <w:rPr>
          <w:rFonts w:ascii="Times New Roman" w:hAnsi="Times New Roman"/>
          <w:color w:val="000000"/>
          <w:spacing w:val="2"/>
          <w:sz w:val="28"/>
          <w:szCs w:val="28"/>
          <w:shd w:val="clear" w:color="auto" w:fill="FFFFFF"/>
          <w:lang w:val="ru-RU"/>
        </w:rPr>
        <w:t>О местном государственном управлении и самоуправлении в Рес</w:t>
      </w:r>
      <w:r w:rsidR="00DE4241" w:rsidRPr="00DE4241">
        <w:rPr>
          <w:rFonts w:ascii="Times New Roman" w:hAnsi="Times New Roman"/>
          <w:color w:val="000000"/>
          <w:spacing w:val="2"/>
          <w:sz w:val="28"/>
          <w:szCs w:val="28"/>
          <w:shd w:val="clear" w:color="auto" w:fill="FFFFFF"/>
          <w:lang w:val="ru-RU"/>
        </w:rPr>
        <w:t>публике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Административный процедурно</w:t>
      </w:r>
      <w:r w:rsidRPr="00DE4241">
        <w:rPr>
          <w:rFonts w:ascii="Times New Roman" w:hAnsi="Times New Roman"/>
          <w:color w:val="000000"/>
          <w:spacing w:val="2"/>
          <w:sz w:val="28"/>
          <w:szCs w:val="28"/>
          <w:shd w:val="clear" w:color="auto" w:fill="FFFFFF"/>
          <w:lang w:val="ru-RU"/>
        </w:rPr>
        <w:t>-процессуальный кодекс Республики Казахстан от 29.06.2020 г. № 350;</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Трудовой кодекс Респу</w:t>
      </w:r>
      <w:r w:rsidR="00AE0B60" w:rsidRPr="00DE4241">
        <w:rPr>
          <w:rFonts w:ascii="Times New Roman" w:hAnsi="Times New Roman"/>
          <w:sz w:val="28"/>
          <w:szCs w:val="28"/>
        </w:rPr>
        <w:t>блики Казахстан</w:t>
      </w:r>
      <w:r w:rsidRPr="00DE4241">
        <w:rPr>
          <w:rFonts w:ascii="Times New Roman" w:hAnsi="Times New Roman"/>
          <w:sz w:val="28"/>
          <w:szCs w:val="28"/>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 xml:space="preserve">Закон Республики Казахстан </w:t>
      </w:r>
      <w:r w:rsidR="008B7D12" w:rsidRPr="00DE4241">
        <w:rPr>
          <w:rFonts w:ascii="Times New Roman" w:hAnsi="Times New Roman"/>
          <w:sz w:val="28"/>
          <w:szCs w:val="28"/>
          <w:lang w:val="ru-RU"/>
        </w:rPr>
        <w:t>«О государственной службе Республики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w:t>
      </w:r>
      <w:r w:rsidR="00900CC9" w:rsidRPr="00DE4241">
        <w:rPr>
          <w:rFonts w:ascii="Times New Roman" w:hAnsi="Times New Roman"/>
          <w:sz w:val="28"/>
          <w:szCs w:val="28"/>
          <w:lang w:val="ru-RU"/>
        </w:rPr>
        <w:t xml:space="preserve">н Республики Казахстан </w:t>
      </w:r>
      <w:r w:rsidRPr="00DE4241">
        <w:rPr>
          <w:rFonts w:ascii="Times New Roman" w:hAnsi="Times New Roman"/>
          <w:sz w:val="28"/>
          <w:szCs w:val="28"/>
          <w:lang w:val="ru-RU"/>
        </w:rPr>
        <w:t>«О государственных закупках»;</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Закон Респуб</w:t>
      </w:r>
      <w:r w:rsidR="00AE0B60" w:rsidRPr="00DE4241">
        <w:rPr>
          <w:rFonts w:ascii="Times New Roman" w:hAnsi="Times New Roman"/>
          <w:sz w:val="28"/>
          <w:szCs w:val="28"/>
          <w:lang w:val="ru-RU"/>
        </w:rPr>
        <w:t xml:space="preserve">лики Казахстан </w:t>
      </w:r>
      <w:r w:rsidRPr="00DE4241">
        <w:rPr>
          <w:rFonts w:ascii="Times New Roman" w:hAnsi="Times New Roman"/>
          <w:sz w:val="28"/>
          <w:szCs w:val="28"/>
          <w:lang w:val="ru-RU"/>
        </w:rPr>
        <w:t>«О противодействии коррупции»;</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lastRenderedPageBreak/>
        <w:t>Закон Респу</w:t>
      </w:r>
      <w:r w:rsidR="00AE0B60" w:rsidRPr="00DE4241">
        <w:rPr>
          <w:rFonts w:ascii="Times New Roman" w:hAnsi="Times New Roman"/>
          <w:sz w:val="28"/>
          <w:szCs w:val="28"/>
          <w:lang w:val="ru-RU"/>
        </w:rPr>
        <w:t xml:space="preserve">блики Казахстан </w:t>
      </w:r>
      <w:r w:rsidRPr="00DE4241">
        <w:rPr>
          <w:rFonts w:ascii="Times New Roman" w:hAnsi="Times New Roman"/>
          <w:sz w:val="28"/>
          <w:szCs w:val="28"/>
          <w:lang w:val="ru-RU"/>
        </w:rPr>
        <w:t>«О правовых актах»;</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Указ Президента Республики Казахстан от 26.02.2021 г. № 521 «О внесении изменений в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Постановление Правительства Республики Казахстан от 25.12.2015 года №1068 «Об утверждении Правил разработки и оценки меморандума государственного органа, входящего в структуру Правительства Республики Казахстан, местного исполнительного органа области, города республиканского значения, столицы»;</w:t>
      </w:r>
    </w:p>
    <w:p w:rsidR="00DE4241" w:rsidRPr="00DE4241" w:rsidRDefault="00826D67"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Типовые правила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 от 30 декабря 2022 года за №488;</w:t>
      </w:r>
    </w:p>
    <w:p w:rsidR="00DE4241" w:rsidRPr="00DE4241" w:rsidRDefault="00826D67"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Положения, уставы, должност</w:t>
      </w:r>
      <w:r w:rsidR="009A33A2">
        <w:rPr>
          <w:rFonts w:ascii="Times New Roman" w:hAnsi="Times New Roman"/>
          <w:sz w:val="28"/>
          <w:szCs w:val="28"/>
          <w:lang w:val="ru-RU"/>
        </w:rPr>
        <w:t>ные инструкции Объектов анализа</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Бюджетный кодекс Республики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Закон Республики Казахстан «О государственном имуществе»</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Земельный кодекс</w:t>
      </w:r>
      <w:r w:rsidR="00DE4241">
        <w:rPr>
          <w:rFonts w:ascii="Times New Roman" w:hAnsi="Times New Roman"/>
          <w:sz w:val="28"/>
          <w:szCs w:val="28"/>
          <w:lang w:val="ru-RU"/>
        </w:rPr>
        <w:t xml:space="preserve"> </w:t>
      </w:r>
      <w:r w:rsidR="00DE4241" w:rsidRPr="00DE4241">
        <w:rPr>
          <w:rFonts w:ascii="Times New Roman" w:hAnsi="Times New Roman"/>
          <w:sz w:val="28"/>
          <w:szCs w:val="28"/>
          <w:lang w:val="ru-RU"/>
        </w:rPr>
        <w:t>Республики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«Об архитектурной, градостроительной и строительной деятельности в Республике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 разрешениях и уведомлениях»</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 жилищных отношениях»</w:t>
      </w:r>
      <w:r w:rsidR="009A33A2" w:rsidRPr="00DE4241">
        <w:rPr>
          <w:rFonts w:ascii="Times New Roman" w:hAnsi="Times New Roman"/>
          <w:sz w:val="28"/>
          <w:szCs w:val="28"/>
          <w:lang w:val="ru-RU"/>
        </w:rPr>
        <w:t>;</w:t>
      </w:r>
    </w:p>
    <w:p w:rsidR="002F0F12" w:rsidRPr="002F0F12" w:rsidRDefault="00900CC9" w:rsidP="002F0F12">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иные отраслевые правовые акты</w:t>
      </w:r>
      <w:r w:rsidR="009A33A2" w:rsidRPr="00DE4241">
        <w:rPr>
          <w:rFonts w:ascii="Times New Roman" w:hAnsi="Times New Roman"/>
          <w:sz w:val="28"/>
          <w:szCs w:val="28"/>
          <w:lang w:val="ru-RU"/>
        </w:rPr>
        <w:t>;</w:t>
      </w:r>
    </w:p>
    <w:p w:rsidR="002F0F12" w:rsidRDefault="002F0F12" w:rsidP="002F0F12">
      <w:pPr>
        <w:pStyle w:val="a5"/>
        <w:tabs>
          <w:tab w:val="left" w:pos="993"/>
          <w:tab w:val="left" w:pos="4380"/>
        </w:tabs>
        <w:ind w:left="0" w:firstLine="567"/>
        <w:jc w:val="both"/>
        <w:rPr>
          <w:rFonts w:ascii="Times New Roman" w:eastAsia="Times New Roman" w:hAnsi="Times New Roman"/>
          <w:color w:val="FF0000"/>
          <w:sz w:val="28"/>
          <w:szCs w:val="28"/>
          <w:lang w:val="ru-RU" w:eastAsia="ru-RU"/>
        </w:rPr>
      </w:pPr>
    </w:p>
    <w:p w:rsidR="00900CC9" w:rsidRPr="002F0F12" w:rsidRDefault="00900CC9" w:rsidP="002F0F12">
      <w:pPr>
        <w:pStyle w:val="a5"/>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2F0F12">
        <w:rPr>
          <w:rFonts w:ascii="Times New Roman" w:eastAsia="Times New Roman" w:hAnsi="Times New Roman"/>
          <w:b/>
          <w:sz w:val="28"/>
          <w:szCs w:val="28"/>
          <w:lang w:val="ru-RU" w:eastAsia="ru-RU"/>
        </w:rPr>
        <w:t xml:space="preserve">Коррупционные риски: </w:t>
      </w:r>
      <w:r w:rsidRPr="002F0F12">
        <w:rPr>
          <w:rFonts w:ascii="Times New Roman" w:eastAsia="Times New Roman" w:hAnsi="Times New Roman"/>
          <w:sz w:val="28"/>
          <w:szCs w:val="28"/>
          <w:lang w:val="ru-RU" w:eastAsia="ru-RU"/>
        </w:rPr>
        <w:t>П</w:t>
      </w:r>
      <w:r w:rsidR="001F3A56" w:rsidRPr="002F0F12">
        <w:rPr>
          <w:rFonts w:ascii="Times New Roman" w:eastAsia="Times New Roman" w:hAnsi="Times New Roman"/>
          <w:sz w:val="28"/>
          <w:szCs w:val="28"/>
          <w:lang w:val="ru-RU" w:eastAsia="ru-RU"/>
        </w:rPr>
        <w:t>ри изучении нормативных правовых актов, внутренних документов, затрагивающих деятельность государственных органов и субъектов квазигосударственного сектора ко</w:t>
      </w:r>
      <w:r w:rsidRPr="002F0F12">
        <w:rPr>
          <w:rFonts w:ascii="Times New Roman" w:eastAsia="Times New Roman" w:hAnsi="Times New Roman"/>
          <w:sz w:val="28"/>
          <w:szCs w:val="28"/>
          <w:lang w:val="ru-RU" w:eastAsia="ru-RU"/>
        </w:rPr>
        <w:t>ррупционных рисков не выявлено.</w:t>
      </w:r>
    </w:p>
    <w:p w:rsidR="00CE5FD5" w:rsidRDefault="00CE5FD5" w:rsidP="001F3A56">
      <w:pPr>
        <w:ind w:firstLine="567"/>
        <w:jc w:val="both"/>
        <w:rPr>
          <w:rFonts w:ascii="Times New Roman" w:eastAsia="Times New Roman" w:hAnsi="Times New Roman" w:cs="Times New Roman"/>
          <w:b/>
          <w:sz w:val="28"/>
          <w:szCs w:val="28"/>
          <w:lang w:eastAsia="ru-RU"/>
        </w:rPr>
      </w:pPr>
    </w:p>
    <w:p w:rsidR="00900CC9" w:rsidRDefault="00900CC9" w:rsidP="001F3A56">
      <w:pPr>
        <w:ind w:firstLine="567"/>
        <w:jc w:val="both"/>
        <w:rPr>
          <w:rFonts w:ascii="Times New Roman" w:eastAsia="Times New Roman" w:hAnsi="Times New Roman" w:cs="Times New Roman"/>
          <w:b/>
          <w:sz w:val="28"/>
          <w:szCs w:val="28"/>
          <w:lang w:eastAsia="ru-RU"/>
        </w:rPr>
      </w:pPr>
      <w:r w:rsidRPr="00900CC9">
        <w:rPr>
          <w:rFonts w:ascii="Times New Roman" w:eastAsia="Times New Roman" w:hAnsi="Times New Roman" w:cs="Times New Roman"/>
          <w:b/>
          <w:sz w:val="28"/>
          <w:szCs w:val="28"/>
          <w:lang w:eastAsia="ru-RU"/>
        </w:rPr>
        <w:t>1.2</w:t>
      </w:r>
      <w:r>
        <w:rPr>
          <w:rFonts w:ascii="Times New Roman" w:eastAsia="Times New Roman" w:hAnsi="Times New Roman" w:cs="Times New Roman"/>
          <w:b/>
          <w:sz w:val="28"/>
          <w:szCs w:val="28"/>
          <w:lang w:eastAsia="ru-RU"/>
        </w:rPr>
        <w:t xml:space="preserve"> </w:t>
      </w:r>
      <w:r w:rsidRPr="00900CC9">
        <w:rPr>
          <w:rFonts w:ascii="Times New Roman" w:eastAsia="Times New Roman" w:hAnsi="Times New Roman" w:cs="Times New Roman"/>
          <w:b/>
          <w:sz w:val="28"/>
          <w:szCs w:val="28"/>
          <w:lang w:eastAsia="ru-RU"/>
        </w:rPr>
        <w:t>Выявление коррупционных рисков во внутренних документах (далее - ВНД)</w:t>
      </w:r>
    </w:p>
    <w:p w:rsidR="00004FBC" w:rsidRDefault="00900CC9" w:rsidP="00900CC9">
      <w:pPr>
        <w:ind w:firstLine="567"/>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b/>
          <w:sz w:val="28"/>
          <w:szCs w:val="28"/>
          <w:lang w:eastAsia="ru-RU"/>
        </w:rPr>
        <w:t>Коррупционные риски</w:t>
      </w:r>
      <w:r w:rsidRPr="00900CC9">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Pr="00900CC9">
        <w:rPr>
          <w:rFonts w:ascii="Times New Roman" w:eastAsia="Times New Roman" w:hAnsi="Times New Roman" w:cs="Times New Roman"/>
          <w:sz w:val="28"/>
          <w:szCs w:val="28"/>
          <w:lang w:eastAsia="ru-RU"/>
        </w:rPr>
        <w:t>Коррупционных рисков во внутренних документах не выявлено</w:t>
      </w:r>
      <w:r>
        <w:rPr>
          <w:rFonts w:ascii="Times New Roman" w:eastAsia="Times New Roman" w:hAnsi="Times New Roman" w:cs="Times New Roman"/>
          <w:sz w:val="28"/>
          <w:szCs w:val="28"/>
          <w:lang w:eastAsia="ru-RU"/>
        </w:rPr>
        <w:t>.</w:t>
      </w:r>
      <w:r w:rsidR="001F3A56" w:rsidRPr="00900CC9">
        <w:rPr>
          <w:rFonts w:ascii="Times New Roman" w:eastAsia="Times New Roman" w:hAnsi="Times New Roman" w:cs="Times New Roman"/>
          <w:sz w:val="28"/>
          <w:szCs w:val="28"/>
          <w:u w:val="single"/>
          <w:lang w:eastAsia="ru-RU"/>
        </w:rPr>
        <w:t xml:space="preserve"> </w:t>
      </w:r>
    </w:p>
    <w:p w:rsidR="00900CC9" w:rsidRDefault="00900CC9" w:rsidP="00900CC9">
      <w:pPr>
        <w:ind w:firstLine="567"/>
        <w:jc w:val="both"/>
        <w:rPr>
          <w:rFonts w:ascii="Times New Roman" w:eastAsia="Times New Roman" w:hAnsi="Times New Roman" w:cs="Times New Roman"/>
          <w:sz w:val="28"/>
          <w:szCs w:val="28"/>
          <w:u w:val="single"/>
          <w:lang w:eastAsia="ru-RU"/>
        </w:rPr>
      </w:pPr>
    </w:p>
    <w:p w:rsidR="00CE5FD5" w:rsidRPr="00900CC9" w:rsidRDefault="00CE5FD5" w:rsidP="00900CC9">
      <w:pPr>
        <w:ind w:firstLine="567"/>
        <w:jc w:val="both"/>
        <w:rPr>
          <w:rFonts w:ascii="Times New Roman" w:eastAsia="Times New Roman" w:hAnsi="Times New Roman" w:cs="Times New Roman"/>
          <w:sz w:val="28"/>
          <w:szCs w:val="28"/>
          <w:u w:val="single"/>
          <w:lang w:eastAsia="ru-RU"/>
        </w:rPr>
      </w:pPr>
    </w:p>
    <w:p w:rsidR="00004FBC" w:rsidRPr="00170959" w:rsidRDefault="00707A0F" w:rsidP="00CE5FD5">
      <w:pPr>
        <w:pStyle w:val="a3"/>
        <w:spacing w:before="0" w:beforeAutospacing="0" w:after="0" w:afterAutospacing="0"/>
        <w:jc w:val="center"/>
        <w:rPr>
          <w:b/>
          <w:color w:val="000000"/>
          <w:spacing w:val="2"/>
          <w:sz w:val="28"/>
          <w:szCs w:val="28"/>
          <w:shd w:val="clear" w:color="auto" w:fill="FFFFFF"/>
        </w:rPr>
      </w:pPr>
      <w:r w:rsidRPr="00170959">
        <w:rPr>
          <w:b/>
          <w:color w:val="000000"/>
          <w:spacing w:val="2"/>
          <w:sz w:val="28"/>
          <w:szCs w:val="28"/>
          <w:shd w:val="clear" w:color="auto" w:fill="FFFFFF"/>
          <w:lang w:val="en-US"/>
        </w:rPr>
        <w:t>II</w:t>
      </w:r>
      <w:r w:rsidRPr="00170959">
        <w:rPr>
          <w:b/>
          <w:color w:val="000000"/>
          <w:spacing w:val="2"/>
          <w:sz w:val="28"/>
          <w:szCs w:val="28"/>
          <w:shd w:val="clear" w:color="auto" w:fill="FFFFFF"/>
        </w:rPr>
        <w:t>. Коррупционные риски в организационно-управленческой деятельности</w:t>
      </w:r>
    </w:p>
    <w:p w:rsidR="00D47CFF" w:rsidRDefault="0035676E" w:rsidP="00DE4241">
      <w:pPr>
        <w:pStyle w:val="a3"/>
        <w:numPr>
          <w:ilvl w:val="1"/>
          <w:numId w:val="24"/>
        </w:numPr>
        <w:pBdr>
          <w:bottom w:val="single" w:sz="4" w:space="0" w:color="FFFFFF"/>
        </w:pBdr>
        <w:spacing w:before="0" w:beforeAutospacing="0" w:after="0" w:afterAutospacing="0"/>
        <w:jc w:val="center"/>
        <w:rPr>
          <w:b/>
          <w:color w:val="000000"/>
          <w:spacing w:val="2"/>
          <w:sz w:val="28"/>
          <w:szCs w:val="28"/>
          <w:shd w:val="clear" w:color="auto" w:fill="FFFFFF"/>
        </w:rPr>
      </w:pPr>
      <w:r w:rsidRPr="00024CCA">
        <w:rPr>
          <w:b/>
          <w:color w:val="000000"/>
          <w:spacing w:val="2"/>
          <w:sz w:val="28"/>
          <w:szCs w:val="28"/>
          <w:shd w:val="clear" w:color="auto" w:fill="FFFFFF"/>
        </w:rPr>
        <w:t>Оказание государственных услуг</w:t>
      </w:r>
    </w:p>
    <w:p w:rsidR="00DE4241" w:rsidRPr="00024CCA" w:rsidRDefault="00DE4241" w:rsidP="00DE4241">
      <w:pPr>
        <w:pStyle w:val="a3"/>
        <w:pBdr>
          <w:bottom w:val="single" w:sz="4" w:space="0" w:color="FFFFFF"/>
        </w:pBdr>
        <w:spacing w:before="0" w:beforeAutospacing="0" w:after="0" w:afterAutospacing="0"/>
        <w:ind w:left="1080"/>
        <w:rPr>
          <w:b/>
          <w:color w:val="000000"/>
          <w:spacing w:val="2"/>
          <w:sz w:val="28"/>
          <w:szCs w:val="28"/>
          <w:shd w:val="clear" w:color="auto" w:fill="FFFFFF"/>
        </w:rPr>
      </w:pPr>
    </w:p>
    <w:p w:rsidR="00900CC9" w:rsidRDefault="00A84BF8" w:rsidP="00DE4241">
      <w:pPr>
        <w:pStyle w:val="ab"/>
        <w:ind w:firstLine="567"/>
        <w:jc w:val="both"/>
        <w:rPr>
          <w:rFonts w:ascii="Times New Roman" w:eastAsia="Times New Roman" w:hAnsi="Times New Roman" w:cs="Times New Roman"/>
          <w:sz w:val="28"/>
          <w:szCs w:val="32"/>
          <w:lang w:val="kk-KZ" w:eastAsia="ru-RU"/>
        </w:rPr>
      </w:pPr>
      <w:r w:rsidRPr="00024CCA">
        <w:rPr>
          <w:rFonts w:ascii="Times New Roman" w:eastAsia="Times New Roman" w:hAnsi="Times New Roman" w:cs="Times New Roman"/>
          <w:sz w:val="28"/>
          <w:szCs w:val="32"/>
          <w:lang w:val="kk-KZ" w:eastAsia="ru-RU"/>
        </w:rPr>
        <w:t>За 2 полугодие 202</w:t>
      </w:r>
      <w:r w:rsidR="002A6C0E" w:rsidRPr="00024CCA">
        <w:rPr>
          <w:rFonts w:ascii="Times New Roman" w:eastAsia="Times New Roman" w:hAnsi="Times New Roman" w:cs="Times New Roman"/>
          <w:sz w:val="28"/>
          <w:szCs w:val="32"/>
          <w:lang w:val="kk-KZ" w:eastAsia="ru-RU"/>
        </w:rPr>
        <w:t>4</w:t>
      </w:r>
      <w:r w:rsidRPr="00024CCA">
        <w:rPr>
          <w:rFonts w:ascii="Times New Roman" w:eastAsia="Times New Roman" w:hAnsi="Times New Roman" w:cs="Times New Roman"/>
          <w:sz w:val="28"/>
          <w:szCs w:val="32"/>
          <w:lang w:val="kk-KZ" w:eastAsia="ru-RU"/>
        </w:rPr>
        <w:t xml:space="preserve"> года местными исполнительными органами всего оказано 1</w:t>
      </w:r>
      <w:r w:rsidR="002A6C0E" w:rsidRPr="00024CCA">
        <w:rPr>
          <w:rFonts w:ascii="Times New Roman" w:eastAsia="Times New Roman" w:hAnsi="Times New Roman" w:cs="Times New Roman"/>
          <w:sz w:val="28"/>
          <w:szCs w:val="32"/>
          <w:lang w:val="kk-KZ" w:eastAsia="ru-RU"/>
        </w:rPr>
        <w:t>378</w:t>
      </w:r>
      <w:r w:rsidRPr="00024CCA">
        <w:rPr>
          <w:rFonts w:ascii="Times New Roman" w:eastAsia="Times New Roman" w:hAnsi="Times New Roman" w:cs="Times New Roman"/>
          <w:sz w:val="28"/>
          <w:szCs w:val="32"/>
          <w:lang w:val="kk-KZ" w:eastAsia="ru-RU"/>
        </w:rPr>
        <w:t xml:space="preserve"> услуг, в том числе через НАО «Правительство для граждан» </w:t>
      </w:r>
      <w:r w:rsidRPr="00024CCA">
        <w:rPr>
          <w:rFonts w:ascii="Times New Roman" w:eastAsia="Times New Roman" w:hAnsi="Times New Roman" w:cs="Times New Roman"/>
          <w:sz w:val="28"/>
          <w:szCs w:val="32"/>
          <w:lang w:val="kk-KZ" w:eastAsia="ru-RU"/>
        </w:rPr>
        <w:lastRenderedPageBreak/>
        <w:t xml:space="preserve">(далее - Госкорпорация) – </w:t>
      </w:r>
      <w:r w:rsidR="002A6C0E" w:rsidRPr="00024CCA">
        <w:rPr>
          <w:rFonts w:ascii="Times New Roman" w:eastAsia="Times New Roman" w:hAnsi="Times New Roman" w:cs="Times New Roman"/>
          <w:sz w:val="28"/>
          <w:szCs w:val="32"/>
          <w:lang w:val="kk-KZ" w:eastAsia="ru-RU"/>
        </w:rPr>
        <w:t xml:space="preserve">78 </w:t>
      </w:r>
      <w:r w:rsidRPr="00024CCA">
        <w:rPr>
          <w:rFonts w:ascii="Times New Roman" w:eastAsia="Times New Roman" w:hAnsi="Times New Roman" w:cs="Times New Roman"/>
          <w:sz w:val="28"/>
          <w:szCs w:val="32"/>
          <w:lang w:val="kk-KZ" w:eastAsia="ru-RU"/>
        </w:rPr>
        <w:t>услуг, в электронном виде – 1</w:t>
      </w:r>
      <w:r w:rsidR="002A6C0E" w:rsidRPr="00024CCA">
        <w:rPr>
          <w:rFonts w:ascii="Times New Roman" w:eastAsia="Times New Roman" w:hAnsi="Times New Roman" w:cs="Times New Roman"/>
          <w:sz w:val="28"/>
          <w:szCs w:val="32"/>
          <w:lang w:val="kk-KZ" w:eastAsia="ru-RU"/>
        </w:rPr>
        <w:t>234</w:t>
      </w:r>
      <w:r w:rsidR="00900CC9">
        <w:rPr>
          <w:rFonts w:ascii="Times New Roman" w:eastAsia="Times New Roman" w:hAnsi="Times New Roman" w:cs="Times New Roman"/>
          <w:sz w:val="28"/>
          <w:szCs w:val="32"/>
          <w:lang w:val="kk-KZ" w:eastAsia="ru-RU"/>
        </w:rPr>
        <w:t xml:space="preserve"> государственных услуг.</w:t>
      </w:r>
    </w:p>
    <w:p w:rsidR="00A84BF8" w:rsidRPr="00A84BF8" w:rsidRDefault="00A84BF8" w:rsidP="00DE4241">
      <w:pPr>
        <w:pStyle w:val="ab"/>
        <w:ind w:firstLine="567"/>
        <w:jc w:val="both"/>
        <w:rPr>
          <w:rFonts w:ascii="Times New Roman" w:eastAsia="Times New Roman" w:hAnsi="Times New Roman" w:cs="Times New Roman"/>
          <w:sz w:val="28"/>
          <w:szCs w:val="32"/>
          <w:lang w:val="kk-KZ" w:eastAsia="ru-RU"/>
        </w:rPr>
      </w:pPr>
      <w:r w:rsidRPr="00024CCA">
        <w:rPr>
          <w:rFonts w:ascii="Times New Roman" w:eastAsia="Times New Roman" w:hAnsi="Times New Roman" w:cs="Times New Roman"/>
          <w:sz w:val="28"/>
          <w:szCs w:val="32"/>
          <w:lang w:val="kk-KZ" w:eastAsia="ru-RU"/>
        </w:rPr>
        <w:t>За 5 месяцев 202</w:t>
      </w:r>
      <w:r w:rsidR="002A6C0E" w:rsidRPr="00024CCA">
        <w:rPr>
          <w:rFonts w:ascii="Times New Roman" w:eastAsia="Times New Roman" w:hAnsi="Times New Roman" w:cs="Times New Roman"/>
          <w:sz w:val="28"/>
          <w:szCs w:val="32"/>
          <w:lang w:val="kk-KZ" w:eastAsia="ru-RU"/>
        </w:rPr>
        <w:t>5</w:t>
      </w:r>
      <w:r w:rsidRPr="00024CCA">
        <w:rPr>
          <w:rFonts w:ascii="Times New Roman" w:eastAsia="Times New Roman" w:hAnsi="Times New Roman" w:cs="Times New Roman"/>
          <w:sz w:val="28"/>
          <w:szCs w:val="32"/>
          <w:lang w:val="kk-KZ" w:eastAsia="ru-RU"/>
        </w:rPr>
        <w:t xml:space="preserve"> года местными исполнительными органами всего оказано </w:t>
      </w:r>
      <w:r w:rsidR="00BB4B6F" w:rsidRPr="00024CCA">
        <w:rPr>
          <w:rFonts w:ascii="Times New Roman" w:eastAsia="Times New Roman" w:hAnsi="Times New Roman" w:cs="Times New Roman"/>
          <w:sz w:val="28"/>
          <w:szCs w:val="32"/>
          <w:lang w:val="kk-KZ" w:eastAsia="ru-RU"/>
        </w:rPr>
        <w:t>1192</w:t>
      </w:r>
      <w:r w:rsidRPr="00024CCA">
        <w:rPr>
          <w:rFonts w:ascii="Times New Roman" w:eastAsia="Times New Roman" w:hAnsi="Times New Roman" w:cs="Times New Roman"/>
          <w:sz w:val="28"/>
          <w:szCs w:val="32"/>
          <w:lang w:val="kk-KZ" w:eastAsia="ru-RU"/>
        </w:rPr>
        <w:t xml:space="preserve"> услуг, в том числе через НАО «Правительство для граждан» (далее - Госкорпорация) – </w:t>
      </w:r>
      <w:r w:rsidR="00BB4B6F" w:rsidRPr="00024CCA">
        <w:rPr>
          <w:rFonts w:ascii="Times New Roman" w:eastAsia="Times New Roman" w:hAnsi="Times New Roman" w:cs="Times New Roman"/>
          <w:sz w:val="28"/>
          <w:szCs w:val="32"/>
          <w:lang w:val="kk-KZ" w:eastAsia="ru-RU"/>
        </w:rPr>
        <w:t>66</w:t>
      </w:r>
      <w:r w:rsidRPr="00024CCA">
        <w:rPr>
          <w:rFonts w:ascii="Times New Roman" w:eastAsia="Times New Roman" w:hAnsi="Times New Roman" w:cs="Times New Roman"/>
          <w:sz w:val="28"/>
          <w:szCs w:val="32"/>
          <w:lang w:val="kk-KZ" w:eastAsia="ru-RU"/>
        </w:rPr>
        <w:t xml:space="preserve"> услуг, в электронном виде – </w:t>
      </w:r>
      <w:r w:rsidR="00BB4B6F" w:rsidRPr="00024CCA">
        <w:rPr>
          <w:rFonts w:ascii="Times New Roman" w:eastAsia="Times New Roman" w:hAnsi="Times New Roman" w:cs="Times New Roman"/>
          <w:sz w:val="28"/>
          <w:szCs w:val="32"/>
          <w:lang w:val="kk-KZ" w:eastAsia="ru-RU"/>
        </w:rPr>
        <w:t>1064</w:t>
      </w:r>
      <w:r w:rsidRPr="00024CCA">
        <w:rPr>
          <w:rFonts w:ascii="Times New Roman" w:eastAsia="Times New Roman" w:hAnsi="Times New Roman" w:cs="Times New Roman"/>
          <w:sz w:val="28"/>
          <w:szCs w:val="32"/>
          <w:lang w:val="kk-KZ" w:eastAsia="ru-RU"/>
        </w:rPr>
        <w:t xml:space="preserve"> государственных услуг.</w:t>
      </w:r>
      <w:r w:rsidRPr="00A84BF8">
        <w:rPr>
          <w:rFonts w:ascii="Times New Roman" w:eastAsia="Times New Roman" w:hAnsi="Times New Roman" w:cs="Times New Roman"/>
          <w:sz w:val="28"/>
          <w:szCs w:val="32"/>
          <w:lang w:val="kk-KZ" w:eastAsia="ru-RU"/>
        </w:rPr>
        <w:t xml:space="preserve"> </w:t>
      </w:r>
    </w:p>
    <w:p w:rsidR="002F0F12" w:rsidRDefault="002F0F12" w:rsidP="002F0F12">
      <w:pPr>
        <w:pStyle w:val="ab"/>
        <w:jc w:val="both"/>
        <w:rPr>
          <w:rFonts w:ascii="Times New Roman" w:eastAsia="Times New Roman" w:hAnsi="Times New Roman" w:cs="Times New Roman"/>
          <w:b/>
          <w:color w:val="000000"/>
          <w:spacing w:val="2"/>
          <w:sz w:val="28"/>
          <w:szCs w:val="28"/>
          <w:shd w:val="clear" w:color="auto" w:fill="FFFFFF"/>
        </w:rPr>
      </w:pPr>
    </w:p>
    <w:p w:rsidR="00284BBE" w:rsidRDefault="00284BBE" w:rsidP="002F0F12">
      <w:pPr>
        <w:pStyle w:val="ab"/>
        <w:ind w:firstLine="567"/>
        <w:jc w:val="both"/>
        <w:rPr>
          <w:rFonts w:ascii="Times New Roman" w:eastAsia="Times New Roman" w:hAnsi="Times New Roman" w:cs="Times New Roman"/>
          <w:b/>
          <w:color w:val="000000"/>
          <w:spacing w:val="2"/>
          <w:sz w:val="28"/>
          <w:szCs w:val="28"/>
          <w:shd w:val="clear" w:color="auto" w:fill="FFFFFF"/>
        </w:rPr>
      </w:pPr>
      <w:r w:rsidRPr="00BF1167">
        <w:rPr>
          <w:rFonts w:ascii="Times New Roman" w:eastAsia="Times New Roman" w:hAnsi="Times New Roman" w:cs="Times New Roman"/>
          <w:b/>
          <w:color w:val="000000"/>
          <w:spacing w:val="2"/>
          <w:sz w:val="28"/>
          <w:szCs w:val="28"/>
          <w:shd w:val="clear" w:color="auto" w:fill="FFFFFF"/>
        </w:rPr>
        <w:t>Коррупционные риски</w:t>
      </w:r>
      <w:r w:rsidR="00B03720">
        <w:rPr>
          <w:rFonts w:ascii="Times New Roman" w:eastAsia="Times New Roman" w:hAnsi="Times New Roman" w:cs="Times New Roman"/>
          <w:b/>
          <w:color w:val="000000"/>
          <w:spacing w:val="2"/>
          <w:sz w:val="28"/>
          <w:szCs w:val="28"/>
          <w:shd w:val="clear" w:color="auto" w:fill="FFFFFF"/>
        </w:rPr>
        <w:t>:</w:t>
      </w:r>
    </w:p>
    <w:p w:rsidR="00103A4D" w:rsidRPr="009A33A2" w:rsidRDefault="00103A4D" w:rsidP="009A33A2">
      <w:pPr>
        <w:ind w:firstLine="567"/>
        <w:contextualSpacing/>
        <w:jc w:val="both"/>
        <w:rPr>
          <w:rFonts w:ascii="Times New Roman" w:eastAsia="Times New Roman" w:hAnsi="Times New Roman" w:cs="Times New Roman"/>
          <w:b/>
          <w:sz w:val="28"/>
          <w:szCs w:val="28"/>
          <w:lang w:val="kk-KZ" w:eastAsia="ru-RU"/>
        </w:rPr>
      </w:pPr>
      <w:r w:rsidRPr="009964EF">
        <w:rPr>
          <w:rFonts w:ascii="Times New Roman" w:eastAsia="Times New Roman" w:hAnsi="Times New Roman" w:cs="Times New Roman"/>
          <w:b/>
          <w:sz w:val="28"/>
          <w:szCs w:val="28"/>
          <w:lang w:eastAsia="ru-RU"/>
        </w:rPr>
        <w:t xml:space="preserve">в </w:t>
      </w:r>
      <w:r w:rsidR="008B5F49" w:rsidRPr="009964EF">
        <w:rPr>
          <w:rFonts w:ascii="Times New Roman" w:eastAsia="Times New Roman" w:hAnsi="Times New Roman" w:cs="Times New Roman"/>
          <w:b/>
          <w:sz w:val="28"/>
          <w:szCs w:val="28"/>
          <w:lang w:eastAsia="ru-RU"/>
        </w:rPr>
        <w:t xml:space="preserve">акиматах сел и сельских округов: </w:t>
      </w:r>
    </w:p>
    <w:p w:rsidR="008B5F49" w:rsidRPr="008B5F49" w:rsidRDefault="00103A4D" w:rsidP="00DE4241">
      <w:pPr>
        <w:widowControl w:val="0"/>
        <w:pBdr>
          <w:bottom w:val="single" w:sz="4" w:space="30" w:color="FFFFFF"/>
        </w:pBdr>
        <w:ind w:firstLine="567"/>
        <w:jc w:val="both"/>
        <w:rPr>
          <w:rFonts w:ascii="Times New Roman" w:eastAsia="Calibri" w:hAnsi="Times New Roman" w:cs="Times New Roman"/>
          <w:sz w:val="28"/>
          <w:szCs w:val="28"/>
          <w:lang w:eastAsia="en-US"/>
        </w:rPr>
      </w:pPr>
      <w:r w:rsidRPr="00103A4D">
        <w:rPr>
          <w:rFonts w:ascii="Times New Roman" w:eastAsia="Calibri" w:hAnsi="Times New Roman" w:cs="Times New Roman"/>
          <w:b/>
          <w:sz w:val="28"/>
          <w:szCs w:val="28"/>
          <w:lang w:eastAsia="en-US"/>
        </w:rPr>
        <w:t>1 риск</w:t>
      </w:r>
      <w:r w:rsidR="008B5F49" w:rsidRPr="008B5F49">
        <w:rPr>
          <w:rFonts w:ascii="Times New Roman" w:eastAsia="Calibri" w:hAnsi="Times New Roman" w:cs="Times New Roman"/>
          <w:sz w:val="28"/>
          <w:szCs w:val="28"/>
          <w:lang w:eastAsia="en-US"/>
        </w:rPr>
        <w:t>: оказание государственных услуг путем прямого контакта услугодателя с услогополучателем.</w:t>
      </w:r>
    </w:p>
    <w:p w:rsidR="00DE4241" w:rsidRPr="0072248F" w:rsidRDefault="008B5F49" w:rsidP="00DE4241">
      <w:pPr>
        <w:widowControl w:val="0"/>
        <w:pBdr>
          <w:bottom w:val="single" w:sz="4" w:space="30" w:color="FFFFFF"/>
        </w:pBdr>
        <w:ind w:firstLine="567"/>
        <w:jc w:val="both"/>
        <w:rPr>
          <w:rFonts w:ascii="Times New Roman" w:eastAsia="Calibri" w:hAnsi="Times New Roman" w:cs="Times New Roman"/>
          <w:b/>
          <w:sz w:val="28"/>
          <w:szCs w:val="28"/>
          <w:lang w:eastAsia="en-US"/>
        </w:rPr>
      </w:pPr>
      <w:r w:rsidRPr="0072248F">
        <w:rPr>
          <w:rFonts w:ascii="Times New Roman" w:eastAsia="Calibri" w:hAnsi="Times New Roman" w:cs="Times New Roman"/>
          <w:b/>
          <w:sz w:val="28"/>
          <w:szCs w:val="28"/>
          <w:lang w:eastAsia="en-US"/>
        </w:rPr>
        <w:t>Рекомендации:</w:t>
      </w:r>
    </w:p>
    <w:p w:rsidR="00DE4241" w:rsidRPr="002F0F12" w:rsidRDefault="00DE4241" w:rsidP="00DE4241">
      <w:pPr>
        <w:widowControl w:val="0"/>
        <w:pBdr>
          <w:bottom w:val="single" w:sz="4" w:space="30" w:color="FFFFFF"/>
        </w:pBdr>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Перевести услуги в электронный вид, минимизируя тем самым личные контакты</w:t>
      </w:r>
      <w:r w:rsidR="002F0F12" w:rsidRPr="002F0F12">
        <w:rPr>
          <w:rFonts w:ascii="Times New Roman" w:eastAsia="Calibri" w:hAnsi="Times New Roman" w:cs="Times New Roman"/>
          <w:sz w:val="28"/>
          <w:szCs w:val="28"/>
          <w:lang w:eastAsia="en-US"/>
        </w:rPr>
        <w:t>;</w:t>
      </w:r>
    </w:p>
    <w:p w:rsidR="0072248F" w:rsidRDefault="00DE4241" w:rsidP="00DE4241">
      <w:pPr>
        <w:widowControl w:val="0"/>
        <w:pBdr>
          <w:bottom w:val="single" w:sz="4" w:space="30" w:color="FFFFFF"/>
        </w:pBdr>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Обеспечить </w:t>
      </w:r>
      <w:r w:rsidR="0072248F">
        <w:rPr>
          <w:rFonts w:ascii="Times New Roman" w:eastAsia="Calibri" w:hAnsi="Times New Roman" w:cs="Times New Roman"/>
          <w:sz w:val="28"/>
          <w:szCs w:val="28"/>
          <w:lang w:eastAsia="en-US"/>
        </w:rPr>
        <w:t>доступ к электронным услугам для всех слоев населения</w:t>
      </w:r>
    </w:p>
    <w:p w:rsidR="0072248F" w:rsidRPr="002F0F12" w:rsidRDefault="0072248F" w:rsidP="0072248F">
      <w:pPr>
        <w:widowControl w:val="0"/>
        <w:pBdr>
          <w:bottom w:val="single" w:sz="4" w:space="30" w:color="FFFFFF"/>
        </w:pBdr>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Публиковать подробные регламенты оказания услуг</w:t>
      </w:r>
      <w:r w:rsidR="002F0F12" w:rsidRPr="002F0F12">
        <w:rPr>
          <w:rFonts w:ascii="Times New Roman" w:eastAsia="Calibri" w:hAnsi="Times New Roman" w:cs="Times New Roman"/>
          <w:sz w:val="28"/>
          <w:szCs w:val="28"/>
          <w:lang w:eastAsia="en-US"/>
        </w:rPr>
        <w:t>;</w:t>
      </w:r>
    </w:p>
    <w:p w:rsidR="0072248F" w:rsidRPr="002F0F12" w:rsidRDefault="0072248F" w:rsidP="0072248F">
      <w:pPr>
        <w:widowControl w:val="0"/>
        <w:pBdr>
          <w:bottom w:val="single" w:sz="4" w:space="30" w:color="FFFFFF"/>
        </w:pBdr>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Проводить антикоррупционное обучение для сотрудников</w:t>
      </w:r>
      <w:r w:rsidR="002F0F12" w:rsidRPr="002F0F12">
        <w:rPr>
          <w:rFonts w:ascii="Times New Roman" w:eastAsia="Calibri" w:hAnsi="Times New Roman" w:cs="Times New Roman"/>
          <w:sz w:val="28"/>
          <w:szCs w:val="28"/>
          <w:lang w:eastAsia="en-US"/>
        </w:rPr>
        <w:t>.</w:t>
      </w:r>
    </w:p>
    <w:p w:rsidR="008B5F49" w:rsidRDefault="008B5F49" w:rsidP="0072248F">
      <w:pPr>
        <w:widowControl w:val="0"/>
        <w:pBdr>
          <w:bottom w:val="single" w:sz="4" w:space="30" w:color="FFFFFF"/>
        </w:pBdr>
        <w:ind w:firstLine="567"/>
        <w:jc w:val="both"/>
        <w:rPr>
          <w:rFonts w:ascii="Times New Roman" w:eastAsia="Calibri" w:hAnsi="Times New Roman" w:cs="Times New Roman"/>
          <w:sz w:val="28"/>
          <w:szCs w:val="28"/>
          <w:lang w:eastAsia="en-US"/>
        </w:rPr>
      </w:pPr>
      <w:r w:rsidRPr="008B5F49">
        <w:rPr>
          <w:rFonts w:ascii="Times New Roman" w:eastAsia="Calibri" w:hAnsi="Times New Roman" w:cs="Times New Roman"/>
          <w:sz w:val="28"/>
          <w:szCs w:val="28"/>
          <w:lang w:eastAsia="en-US"/>
        </w:rPr>
        <w:t xml:space="preserve"> </w:t>
      </w:r>
    </w:p>
    <w:p w:rsidR="00DE4241" w:rsidRDefault="008B5F49" w:rsidP="008B5F49">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p w:rsidR="0072248F" w:rsidRPr="009A33A2" w:rsidRDefault="008E3ECA" w:rsidP="009A33A2">
      <w:pPr>
        <w:widowControl w:val="0"/>
        <w:pBdr>
          <w:bottom w:val="single" w:sz="4" w:space="30" w:color="FFFFFF"/>
        </w:pBdr>
        <w:ind w:firstLine="567"/>
        <w:jc w:val="both"/>
        <w:rPr>
          <w:rFonts w:ascii="Times New Roman" w:eastAsia="Calibri" w:hAnsi="Times New Roman" w:cs="Times New Roman"/>
          <w:b/>
          <w:sz w:val="28"/>
          <w:szCs w:val="28"/>
          <w:lang w:eastAsia="en-US"/>
        </w:rPr>
      </w:pPr>
      <w:r w:rsidRPr="009964EF">
        <w:rPr>
          <w:rFonts w:ascii="Times New Roman" w:eastAsia="Calibri" w:hAnsi="Times New Roman" w:cs="Times New Roman"/>
          <w:b/>
          <w:sz w:val="28"/>
          <w:szCs w:val="28"/>
          <w:lang w:eastAsia="en-US"/>
        </w:rPr>
        <w:t>В ГУ «Отдел ЖКХ, ПТ и АД Узункольского района»:</w:t>
      </w:r>
    </w:p>
    <w:p w:rsidR="00103A4D" w:rsidRDefault="00103A4D" w:rsidP="0072248F">
      <w:pPr>
        <w:widowControl w:val="0"/>
        <w:pBdr>
          <w:bottom w:val="single" w:sz="4" w:space="30" w:color="FFFFFF"/>
        </w:pBdr>
        <w:ind w:firstLine="567"/>
        <w:jc w:val="both"/>
        <w:rPr>
          <w:rFonts w:ascii="Times New Roman" w:eastAsia="Calibri" w:hAnsi="Times New Roman" w:cs="Times New Roman"/>
          <w:sz w:val="28"/>
          <w:szCs w:val="28"/>
          <w:lang w:eastAsia="en-US"/>
        </w:rPr>
      </w:pPr>
      <w:r w:rsidRPr="00103A4D">
        <w:rPr>
          <w:rFonts w:ascii="Times New Roman" w:eastAsia="Calibri" w:hAnsi="Times New Roman" w:cs="Times New Roman"/>
          <w:b/>
          <w:sz w:val="28"/>
          <w:szCs w:val="28"/>
          <w:lang w:eastAsia="en-US"/>
        </w:rPr>
        <w:t xml:space="preserve">Риск </w:t>
      </w:r>
      <w:r w:rsidR="009964EF">
        <w:rPr>
          <w:rFonts w:ascii="Times New Roman" w:eastAsia="Calibri" w:hAnsi="Times New Roman" w:cs="Times New Roman"/>
          <w:b/>
          <w:sz w:val="28"/>
          <w:szCs w:val="28"/>
          <w:lang w:eastAsia="en-US"/>
        </w:rPr>
        <w:t>1</w:t>
      </w:r>
      <w:r w:rsidRPr="003E5550">
        <w:rPr>
          <w:rFonts w:ascii="Times New Roman" w:eastAsia="Calibri" w:hAnsi="Times New Roman" w:cs="Times New Roman"/>
          <w:sz w:val="28"/>
          <w:szCs w:val="28"/>
          <w:lang w:eastAsia="en-US"/>
        </w:rPr>
        <w:t xml:space="preserve"> при оказании государственной услуги </w:t>
      </w:r>
      <w:r w:rsidRPr="003E5550">
        <w:rPr>
          <w:rFonts w:ascii="Times New Roman" w:eastAsia="Calibri" w:hAnsi="Times New Roman" w:cs="Times New Roman"/>
          <w:b/>
          <w:sz w:val="28"/>
          <w:szCs w:val="28"/>
          <w:lang w:eastAsia="en-US"/>
        </w:rPr>
        <w:t>«Приватизация жилищ из го</w:t>
      </w:r>
      <w:r w:rsidR="0072248F">
        <w:rPr>
          <w:rFonts w:ascii="Times New Roman" w:eastAsia="Calibri" w:hAnsi="Times New Roman" w:cs="Times New Roman"/>
          <w:b/>
          <w:sz w:val="28"/>
          <w:szCs w:val="28"/>
          <w:lang w:eastAsia="en-US"/>
        </w:rPr>
        <w:t>сударственного жилищного фонда»</w:t>
      </w:r>
      <w:r>
        <w:rPr>
          <w:rFonts w:ascii="Times New Roman" w:eastAsia="Calibri" w:hAnsi="Times New Roman" w:cs="Times New Roman"/>
          <w:sz w:val="28"/>
          <w:szCs w:val="28"/>
          <w:lang w:eastAsia="en-US"/>
        </w:rPr>
        <w:t>.</w:t>
      </w:r>
      <w:r w:rsidRPr="003E5550">
        <w:rPr>
          <w:rFonts w:ascii="Times New Roman" w:eastAsia="Calibri" w:hAnsi="Times New Roman" w:cs="Times New Roman"/>
          <w:sz w:val="28"/>
          <w:szCs w:val="28"/>
          <w:lang w:eastAsia="en-US"/>
        </w:rPr>
        <w:t xml:space="preserve"> </w:t>
      </w:r>
    </w:p>
    <w:p w:rsidR="0072248F" w:rsidRDefault="007B4756" w:rsidP="0072248F">
      <w:pPr>
        <w:widowControl w:val="0"/>
        <w:pBdr>
          <w:bottom w:val="single" w:sz="4" w:space="30" w:color="FFFFFF"/>
        </w:pBdr>
        <w:ind w:firstLine="567"/>
        <w:jc w:val="both"/>
        <w:rPr>
          <w:rFonts w:ascii="Times New Roman" w:eastAsia="Calibri" w:hAnsi="Times New Roman" w:cs="Times New Roman"/>
          <w:sz w:val="28"/>
          <w:szCs w:val="28"/>
          <w:lang w:eastAsia="en-US"/>
        </w:rPr>
      </w:pPr>
      <w:r w:rsidRPr="008E1662">
        <w:rPr>
          <w:rFonts w:ascii="Times New Roman" w:eastAsia="Times New Roman" w:hAnsi="Times New Roman" w:cs="Times New Roman"/>
          <w:b/>
          <w:color w:val="1E1E1E"/>
          <w:sz w:val="28"/>
          <w:szCs w:val="28"/>
          <w:lang w:eastAsia="ru-RU"/>
        </w:rPr>
        <w:t>Обоснование:</w:t>
      </w:r>
      <w:r>
        <w:rPr>
          <w:rFonts w:ascii="Times New Roman" w:eastAsia="Times New Roman" w:hAnsi="Times New Roman" w:cs="Times New Roman"/>
          <w:b/>
          <w:color w:val="1E1E1E"/>
          <w:sz w:val="28"/>
          <w:szCs w:val="28"/>
          <w:lang w:eastAsia="ru-RU"/>
        </w:rPr>
        <w:t xml:space="preserve"> </w:t>
      </w:r>
      <w:r w:rsidR="00103A4D" w:rsidRPr="003E5550">
        <w:rPr>
          <w:rFonts w:ascii="Times New Roman" w:eastAsia="Calibri" w:hAnsi="Times New Roman" w:cs="Times New Roman"/>
          <w:color w:val="000000"/>
          <w:sz w:val="28"/>
          <w:szCs w:val="28"/>
          <w:lang w:eastAsia="en-US"/>
        </w:rPr>
        <w:t xml:space="preserve">на основании </w:t>
      </w:r>
      <w:r w:rsidR="00103A4D" w:rsidRPr="003E5550">
        <w:rPr>
          <w:rFonts w:ascii="Times New Roman" w:eastAsia="Calibri" w:hAnsi="Times New Roman" w:cs="Times New Roman"/>
          <w:sz w:val="28"/>
          <w:szCs w:val="28"/>
          <w:lang w:eastAsia="en-US"/>
        </w:rPr>
        <w:t>Приказа Председателя Агентства Республики Казахстан по делам строительства и жилищно-коммунального хозяйства от 7 июня 2012 года № 237. Зарегистрирован в Министерстве юстиции Республики Казахстан 2 июля 2012 года № 7785</w:t>
      </w:r>
      <w:r w:rsidR="00103A4D" w:rsidRPr="003E5550">
        <w:rPr>
          <w:rFonts w:ascii="Times New Roman" w:eastAsia="Calibri" w:hAnsi="Times New Roman" w:cs="Times New Roman"/>
          <w:color w:val="000000"/>
          <w:sz w:val="28"/>
          <w:szCs w:val="28"/>
          <w:lang w:eastAsia="en-US"/>
        </w:rPr>
        <w:t xml:space="preserve"> «</w:t>
      </w:r>
      <w:r w:rsidR="00103A4D" w:rsidRPr="003E5550">
        <w:rPr>
          <w:rFonts w:ascii="Times New Roman" w:eastAsia="Calibri" w:hAnsi="Times New Roman" w:cs="Times New Roman"/>
          <w:sz w:val="28"/>
          <w:szCs w:val="28"/>
          <w:lang w:eastAsia="en-US"/>
        </w:rPr>
        <w:t xml:space="preserve">Об утверждении Типового положения о жилищных комиссиях местных исполнительных органов, государственных предприятий, государственных учреждений». Основной задачей Жилищной комиссии является принятие законного решения о приватизации жилищ из государственного жилищного фонда. Решение Жилищной комиссии подписывается членами Жилищной комиссии, имеющими права голоса, на основании этого присутствует возможный риск  при занятии вакантных должностей, находящихся в непосредственной подчиненности должности, занимаемой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или супругом (супругой) находящиеся в составе </w:t>
      </w:r>
      <w:r w:rsidR="0072248F">
        <w:rPr>
          <w:rFonts w:ascii="Times New Roman" w:eastAsia="Calibri" w:hAnsi="Times New Roman" w:cs="Times New Roman"/>
          <w:sz w:val="28"/>
          <w:szCs w:val="28"/>
          <w:lang w:eastAsia="en-US"/>
        </w:rPr>
        <w:t>жилищной комиссии.</w:t>
      </w:r>
    </w:p>
    <w:p w:rsidR="00407A75" w:rsidRPr="0072248F" w:rsidRDefault="00407A75" w:rsidP="0072248F">
      <w:pPr>
        <w:widowControl w:val="0"/>
        <w:pBdr>
          <w:bottom w:val="single" w:sz="4" w:space="30" w:color="FFFFFF"/>
        </w:pBdr>
        <w:ind w:firstLine="567"/>
        <w:jc w:val="both"/>
        <w:rPr>
          <w:rFonts w:ascii="Times New Roman" w:hAnsi="Times New Roman" w:cs="Times New Roman"/>
          <w:b/>
          <w:sz w:val="28"/>
          <w:szCs w:val="28"/>
          <w:lang w:eastAsia="ru-RU"/>
        </w:rPr>
      </w:pPr>
      <w:r>
        <w:rPr>
          <w:rFonts w:ascii="Times New Roman" w:eastAsia="Calibri" w:hAnsi="Times New Roman" w:cs="Times New Roman"/>
          <w:b/>
          <w:bCs/>
          <w:sz w:val="28"/>
          <w:szCs w:val="28"/>
          <w:lang w:eastAsia="en-US"/>
        </w:rPr>
        <w:t>Рекомендации</w:t>
      </w:r>
      <w:r w:rsidR="00A033FF">
        <w:rPr>
          <w:rFonts w:ascii="Times New Roman" w:eastAsia="Calibri" w:hAnsi="Times New Roman" w:cs="Times New Roman"/>
          <w:b/>
          <w:bCs/>
          <w:sz w:val="28"/>
          <w:szCs w:val="28"/>
          <w:lang w:eastAsia="en-US"/>
        </w:rPr>
        <w:t>:</w:t>
      </w:r>
    </w:p>
    <w:p w:rsidR="00407A75" w:rsidRPr="002F0F12" w:rsidRDefault="00407A75" w:rsidP="0072248F">
      <w:pPr>
        <w:widowControl w:val="0"/>
        <w:pBdr>
          <w:bottom w:val="single" w:sz="4" w:space="30" w:color="FFFFFF"/>
        </w:pBdr>
        <w:ind w:firstLine="567"/>
        <w:contextualSpacing/>
        <w:jc w:val="both"/>
        <w:rPr>
          <w:rFonts w:ascii="Times New Roman" w:eastAsia="Calibri" w:hAnsi="Times New Roman" w:cs="Times New Roman"/>
          <w:b/>
          <w:bCs/>
          <w:sz w:val="28"/>
          <w:szCs w:val="28"/>
          <w:lang w:eastAsia="en-US"/>
        </w:rPr>
      </w:pPr>
      <w:r>
        <w:rPr>
          <w:rFonts w:ascii="Times New Roman" w:eastAsia="Calibri" w:hAnsi="Times New Roman" w:cs="Times New Roman"/>
          <w:b/>
          <w:bCs/>
          <w:sz w:val="28"/>
          <w:szCs w:val="28"/>
          <w:lang w:eastAsia="en-US"/>
        </w:rPr>
        <w:t xml:space="preserve">- </w:t>
      </w:r>
      <w:r w:rsidR="00A033FF" w:rsidRPr="00407A75">
        <w:rPr>
          <w:rFonts w:ascii="Times New Roman" w:hAnsi="Times New Roman"/>
          <w:sz w:val="28"/>
          <w:szCs w:val="28"/>
        </w:rPr>
        <w:t>Внедрение прозрачных и четких процедур приватизации</w:t>
      </w:r>
      <w:r w:rsidR="002F0F12" w:rsidRPr="002F0F12">
        <w:rPr>
          <w:rFonts w:ascii="Times New Roman" w:hAnsi="Times New Roman"/>
          <w:sz w:val="28"/>
          <w:szCs w:val="28"/>
        </w:rPr>
        <w:t>;</w:t>
      </w:r>
    </w:p>
    <w:p w:rsidR="00407A75" w:rsidRPr="002F0F12" w:rsidRDefault="00407A75" w:rsidP="0072248F">
      <w:pPr>
        <w:widowControl w:val="0"/>
        <w:pBdr>
          <w:bottom w:val="single" w:sz="4" w:space="30" w:color="FFFFFF"/>
        </w:pBdr>
        <w:ind w:firstLine="567"/>
        <w:contextualSpacing/>
        <w:jc w:val="both"/>
        <w:rPr>
          <w:rFonts w:ascii="Times New Roman" w:eastAsia="Calibri" w:hAnsi="Times New Roman" w:cs="Times New Roman"/>
          <w:b/>
          <w:bCs/>
          <w:sz w:val="28"/>
          <w:szCs w:val="28"/>
          <w:lang w:eastAsia="en-US"/>
        </w:rPr>
      </w:pPr>
      <w:r>
        <w:rPr>
          <w:rFonts w:ascii="Times New Roman" w:eastAsia="Calibri" w:hAnsi="Times New Roman" w:cs="Times New Roman"/>
          <w:b/>
          <w:bCs/>
          <w:sz w:val="28"/>
          <w:szCs w:val="28"/>
          <w:lang w:eastAsia="en-US"/>
        </w:rPr>
        <w:t xml:space="preserve">- </w:t>
      </w:r>
      <w:r w:rsidR="00A033FF" w:rsidRPr="00407A75">
        <w:rPr>
          <w:rFonts w:ascii="Times New Roman" w:hAnsi="Times New Roman"/>
          <w:sz w:val="28"/>
          <w:szCs w:val="28"/>
        </w:rPr>
        <w:t>Обеспечение контроля за процессом со стороны независимых органов</w:t>
      </w:r>
      <w:r w:rsidR="002F0F12" w:rsidRPr="002F0F12">
        <w:rPr>
          <w:rFonts w:ascii="Times New Roman" w:hAnsi="Times New Roman"/>
          <w:sz w:val="28"/>
          <w:szCs w:val="28"/>
        </w:rPr>
        <w:t>;</w:t>
      </w:r>
    </w:p>
    <w:p w:rsidR="00407A75" w:rsidRPr="002F0F12" w:rsidRDefault="00407A75" w:rsidP="0072248F">
      <w:pPr>
        <w:widowControl w:val="0"/>
        <w:pBdr>
          <w:bottom w:val="single" w:sz="4" w:space="30" w:color="FFFFFF"/>
        </w:pBdr>
        <w:ind w:firstLine="567"/>
        <w:contextualSpacing/>
        <w:jc w:val="both"/>
        <w:rPr>
          <w:rFonts w:ascii="Times New Roman" w:eastAsia="Calibri" w:hAnsi="Times New Roman" w:cs="Times New Roman"/>
          <w:b/>
          <w:bCs/>
          <w:sz w:val="28"/>
          <w:szCs w:val="28"/>
          <w:lang w:eastAsia="en-US"/>
        </w:rPr>
      </w:pPr>
      <w:r>
        <w:rPr>
          <w:rFonts w:ascii="Times New Roman" w:eastAsia="Calibri" w:hAnsi="Times New Roman" w:cs="Times New Roman"/>
          <w:b/>
          <w:bCs/>
          <w:sz w:val="28"/>
          <w:szCs w:val="28"/>
          <w:lang w:eastAsia="en-US"/>
        </w:rPr>
        <w:t xml:space="preserve">- </w:t>
      </w:r>
      <w:r w:rsidR="00A033FF" w:rsidRPr="00407A75">
        <w:rPr>
          <w:rFonts w:ascii="Times New Roman" w:hAnsi="Times New Roman"/>
          <w:sz w:val="28"/>
          <w:szCs w:val="28"/>
        </w:rPr>
        <w:t>Обучение должностных лиц и повышение их ответственности</w:t>
      </w:r>
      <w:r w:rsidR="002F0F12" w:rsidRPr="002F0F12">
        <w:rPr>
          <w:rFonts w:ascii="Times New Roman" w:hAnsi="Times New Roman"/>
          <w:sz w:val="28"/>
          <w:szCs w:val="28"/>
        </w:rPr>
        <w:t>;</w:t>
      </w:r>
    </w:p>
    <w:p w:rsidR="00A033FF" w:rsidRPr="002F0F12" w:rsidRDefault="00CE5FD5" w:rsidP="0072248F">
      <w:pPr>
        <w:widowControl w:val="0"/>
        <w:pBdr>
          <w:bottom w:val="single" w:sz="4" w:space="30" w:color="FFFFFF"/>
        </w:pBdr>
        <w:ind w:firstLine="567"/>
        <w:contextualSpacing/>
        <w:jc w:val="both"/>
        <w:rPr>
          <w:rFonts w:ascii="Times New Roman" w:eastAsia="Calibri" w:hAnsi="Times New Roman" w:cs="Times New Roman"/>
          <w:b/>
          <w:bCs/>
          <w:sz w:val="28"/>
          <w:szCs w:val="28"/>
          <w:lang w:eastAsia="en-US"/>
        </w:rPr>
      </w:pPr>
      <w:r>
        <w:rPr>
          <w:rFonts w:ascii="Times New Roman" w:eastAsia="Calibri" w:hAnsi="Times New Roman" w:cs="Times New Roman"/>
          <w:b/>
          <w:bCs/>
          <w:sz w:val="28"/>
          <w:szCs w:val="28"/>
          <w:lang w:eastAsia="en-US"/>
        </w:rPr>
        <w:t>-</w:t>
      </w:r>
      <w:r w:rsidR="00A033FF" w:rsidRPr="00407A75">
        <w:rPr>
          <w:rFonts w:ascii="Times New Roman" w:hAnsi="Times New Roman"/>
          <w:sz w:val="28"/>
          <w:szCs w:val="28"/>
        </w:rPr>
        <w:t>Повышение информированности общественности о проце</w:t>
      </w:r>
      <w:r w:rsidR="00407A75" w:rsidRPr="00407A75">
        <w:rPr>
          <w:rFonts w:ascii="Times New Roman" w:hAnsi="Times New Roman"/>
          <w:sz w:val="28"/>
          <w:szCs w:val="28"/>
        </w:rPr>
        <w:t xml:space="preserve">ссе </w:t>
      </w:r>
      <w:r w:rsidR="00407A75" w:rsidRPr="00407A75">
        <w:rPr>
          <w:rFonts w:ascii="Times New Roman" w:hAnsi="Times New Roman"/>
          <w:sz w:val="28"/>
          <w:szCs w:val="28"/>
        </w:rPr>
        <w:lastRenderedPageBreak/>
        <w:t>приватизации и правах граждан</w:t>
      </w:r>
      <w:r w:rsidR="002F0F12" w:rsidRPr="002F0F12">
        <w:rPr>
          <w:rFonts w:ascii="Times New Roman" w:hAnsi="Times New Roman"/>
          <w:sz w:val="28"/>
          <w:szCs w:val="28"/>
        </w:rPr>
        <w:t>.</w:t>
      </w:r>
    </w:p>
    <w:p w:rsidR="00407A75" w:rsidRDefault="008E3ECA" w:rsidP="008E3ECA">
      <w:pPr>
        <w:widowControl w:val="0"/>
        <w:pBdr>
          <w:bottom w:val="single" w:sz="4" w:space="30" w:color="FFFFFF"/>
        </w:pBdr>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p w:rsidR="0072248F" w:rsidRDefault="0072248F" w:rsidP="008F1329">
      <w:pPr>
        <w:widowControl w:val="0"/>
        <w:pBdr>
          <w:bottom w:val="single" w:sz="4" w:space="30" w:color="FFFFFF"/>
        </w:pBdr>
        <w:contextualSpacing/>
        <w:jc w:val="both"/>
        <w:rPr>
          <w:rFonts w:ascii="Times New Roman" w:eastAsia="Times New Roman" w:hAnsi="Times New Roman" w:cs="Times New Roman"/>
          <w:b/>
          <w:bCs/>
          <w:color w:val="151515"/>
          <w:sz w:val="28"/>
          <w:szCs w:val="28"/>
          <w:lang w:eastAsia="ru-RU"/>
        </w:rPr>
      </w:pPr>
    </w:p>
    <w:p w:rsidR="008F1329" w:rsidRDefault="00A82921" w:rsidP="00CE5FD5">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A82921">
        <w:rPr>
          <w:rFonts w:ascii="Times New Roman" w:eastAsia="Times New Roman" w:hAnsi="Times New Roman" w:cs="Times New Roman"/>
          <w:b/>
          <w:bCs/>
          <w:color w:val="151515"/>
          <w:sz w:val="28"/>
          <w:szCs w:val="28"/>
          <w:lang w:eastAsia="ru-RU"/>
        </w:rPr>
        <w:t>ГУ «Отдел занятост</w:t>
      </w:r>
      <w:r w:rsidR="00CE5FD5">
        <w:rPr>
          <w:rFonts w:ascii="Times New Roman" w:eastAsia="Times New Roman" w:hAnsi="Times New Roman" w:cs="Times New Roman"/>
          <w:b/>
          <w:bCs/>
          <w:color w:val="151515"/>
          <w:sz w:val="28"/>
          <w:szCs w:val="28"/>
          <w:lang w:eastAsia="ru-RU"/>
        </w:rPr>
        <w:t xml:space="preserve">и и социальных программ акимата </w:t>
      </w:r>
      <w:r w:rsidR="00AB0855">
        <w:rPr>
          <w:rFonts w:ascii="Times New Roman" w:eastAsia="Times New Roman" w:hAnsi="Times New Roman" w:cs="Times New Roman"/>
          <w:b/>
          <w:bCs/>
          <w:color w:val="151515"/>
          <w:sz w:val="28"/>
          <w:szCs w:val="28"/>
          <w:lang w:eastAsia="ru-RU"/>
        </w:rPr>
        <w:t>Узункольского</w:t>
      </w:r>
      <w:r w:rsidRPr="00A82921">
        <w:rPr>
          <w:rFonts w:ascii="Times New Roman" w:eastAsia="Times New Roman" w:hAnsi="Times New Roman" w:cs="Times New Roman"/>
          <w:b/>
          <w:bCs/>
          <w:color w:val="151515"/>
          <w:sz w:val="28"/>
          <w:szCs w:val="28"/>
          <w:lang w:eastAsia="ru-RU"/>
        </w:rPr>
        <w:t xml:space="preserve"> района»</w:t>
      </w:r>
      <w:r w:rsidR="00AB0855">
        <w:rPr>
          <w:rFonts w:ascii="Times New Roman" w:eastAsia="Times New Roman" w:hAnsi="Times New Roman" w:cs="Times New Roman"/>
          <w:b/>
          <w:bCs/>
          <w:color w:val="151515"/>
          <w:sz w:val="28"/>
          <w:szCs w:val="28"/>
          <w:lang w:eastAsia="ru-RU"/>
        </w:rPr>
        <w:t>:</w:t>
      </w:r>
    </w:p>
    <w:p w:rsidR="008F1329" w:rsidRPr="002F0F12" w:rsidRDefault="00AB0855" w:rsidP="008F1329">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Pr>
          <w:rFonts w:ascii="Times New Roman" w:eastAsia="Times New Roman" w:hAnsi="Times New Roman" w:cs="Times New Roman"/>
          <w:b/>
          <w:bCs/>
          <w:color w:val="151515"/>
          <w:sz w:val="28"/>
          <w:szCs w:val="28"/>
          <w:lang w:eastAsia="ru-RU"/>
        </w:rPr>
        <w:t xml:space="preserve">Риск </w:t>
      </w:r>
      <w:r w:rsidR="009964EF">
        <w:rPr>
          <w:rFonts w:ascii="Times New Roman" w:eastAsia="Times New Roman" w:hAnsi="Times New Roman" w:cs="Times New Roman"/>
          <w:b/>
          <w:bCs/>
          <w:color w:val="151515"/>
          <w:sz w:val="28"/>
          <w:szCs w:val="28"/>
          <w:lang w:eastAsia="ru-RU"/>
        </w:rPr>
        <w:t>1</w:t>
      </w:r>
      <w:r w:rsidR="00407A75">
        <w:rPr>
          <w:rFonts w:ascii="Times New Roman" w:eastAsia="Times New Roman" w:hAnsi="Times New Roman" w:cs="Times New Roman"/>
          <w:b/>
          <w:bCs/>
          <w:color w:val="151515"/>
          <w:sz w:val="28"/>
          <w:szCs w:val="28"/>
          <w:lang w:eastAsia="ru-RU"/>
        </w:rPr>
        <w:t xml:space="preserve"> </w:t>
      </w:r>
      <w:r w:rsidR="00407A75">
        <w:rPr>
          <w:rFonts w:ascii="Times New Roman" w:eastAsia="Times New Roman" w:hAnsi="Times New Roman" w:cs="Times New Roman"/>
          <w:bCs/>
          <w:color w:val="151515"/>
          <w:sz w:val="28"/>
          <w:szCs w:val="28"/>
          <w:lang w:eastAsia="ru-RU"/>
        </w:rPr>
        <w:t>несоблюдение процедур отбора при трудоустройстве</w:t>
      </w:r>
      <w:r>
        <w:rPr>
          <w:rFonts w:ascii="Times New Roman" w:hAnsi="Times New Roman"/>
          <w:sz w:val="28"/>
          <w:szCs w:val="28"/>
        </w:rPr>
        <w:t>.</w:t>
      </w:r>
      <w:r w:rsidR="00407A75">
        <w:rPr>
          <w:rFonts w:ascii="Times New Roman" w:hAnsi="Times New Roman"/>
          <w:sz w:val="28"/>
          <w:szCs w:val="28"/>
        </w:rPr>
        <w:t xml:space="preserve"> Отсутствие четких критериев отбора, недостаточная информация о процессе для участников</w:t>
      </w:r>
      <w:r w:rsidR="002F0F12" w:rsidRPr="002F0F12">
        <w:rPr>
          <w:rFonts w:ascii="Times New Roman" w:hAnsi="Times New Roman"/>
          <w:sz w:val="28"/>
          <w:szCs w:val="28"/>
        </w:rPr>
        <w:t>.</w:t>
      </w:r>
    </w:p>
    <w:p w:rsidR="008F1329" w:rsidRDefault="00AB0855" w:rsidP="008F1329">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755593">
        <w:rPr>
          <w:rFonts w:ascii="Times New Roman" w:hAnsi="Times New Roman"/>
          <w:b/>
          <w:sz w:val="28"/>
          <w:szCs w:val="28"/>
        </w:rPr>
        <w:t>Рекомендации</w:t>
      </w:r>
      <w:r>
        <w:rPr>
          <w:rFonts w:ascii="Times New Roman" w:hAnsi="Times New Roman"/>
          <w:b/>
          <w:sz w:val="28"/>
          <w:szCs w:val="28"/>
        </w:rPr>
        <w:t>:</w:t>
      </w:r>
    </w:p>
    <w:p w:rsidR="008F1329" w:rsidRPr="002F0F12" w:rsidRDefault="00407A75" w:rsidP="008F1329">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8F1329">
        <w:rPr>
          <w:rFonts w:ascii="Times New Roman" w:hAnsi="Times New Roman"/>
          <w:b/>
          <w:sz w:val="28"/>
          <w:szCs w:val="28"/>
        </w:rPr>
        <w:t xml:space="preserve">- </w:t>
      </w:r>
      <w:r w:rsidRPr="008F1329">
        <w:rPr>
          <w:rFonts w:ascii="Times New Roman" w:hAnsi="Times New Roman"/>
          <w:sz w:val="28"/>
          <w:szCs w:val="28"/>
        </w:rPr>
        <w:t>Разработка четк</w:t>
      </w:r>
      <w:r w:rsidR="002F0F12">
        <w:rPr>
          <w:rFonts w:ascii="Times New Roman" w:hAnsi="Times New Roman"/>
          <w:sz w:val="28"/>
          <w:szCs w:val="28"/>
        </w:rPr>
        <w:t>их и прозрачных процедур отбора</w:t>
      </w:r>
      <w:r w:rsidR="002F0F12" w:rsidRPr="002F0F12">
        <w:rPr>
          <w:rFonts w:ascii="Times New Roman" w:hAnsi="Times New Roman"/>
          <w:sz w:val="28"/>
          <w:szCs w:val="28"/>
        </w:rPr>
        <w:t>;</w:t>
      </w:r>
    </w:p>
    <w:p w:rsidR="009A33A2" w:rsidRPr="002F0F12" w:rsidRDefault="00407A75"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8F1329">
        <w:rPr>
          <w:rFonts w:ascii="Times New Roman" w:hAnsi="Times New Roman"/>
          <w:b/>
          <w:sz w:val="28"/>
          <w:szCs w:val="28"/>
        </w:rPr>
        <w:t xml:space="preserve">- </w:t>
      </w:r>
      <w:r w:rsidRPr="008F1329">
        <w:rPr>
          <w:rFonts w:ascii="Times New Roman" w:hAnsi="Times New Roman"/>
          <w:sz w:val="28"/>
          <w:szCs w:val="28"/>
        </w:rPr>
        <w:t>Обеспечение гласности и доступности информации о процессе отбора</w:t>
      </w:r>
      <w:r w:rsidR="002F0F12" w:rsidRPr="002F0F12">
        <w:rPr>
          <w:rFonts w:ascii="Times New Roman" w:hAnsi="Times New Roman"/>
          <w:sz w:val="28"/>
          <w:szCs w:val="28"/>
        </w:rPr>
        <w:t>;</w:t>
      </w:r>
    </w:p>
    <w:p w:rsidR="009A33A2" w:rsidRPr="002F0F12" w:rsidRDefault="00407A75"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8F1329">
        <w:rPr>
          <w:rFonts w:ascii="Times New Roman" w:hAnsi="Times New Roman"/>
          <w:b/>
          <w:sz w:val="28"/>
          <w:szCs w:val="28"/>
        </w:rPr>
        <w:t xml:space="preserve">- </w:t>
      </w:r>
      <w:r w:rsidR="008F1329" w:rsidRPr="008F1329">
        <w:rPr>
          <w:rFonts w:ascii="Times New Roman" w:hAnsi="Times New Roman"/>
          <w:sz w:val="28"/>
          <w:szCs w:val="28"/>
        </w:rPr>
        <w:t>Обучение сотрудников этическим принципам и антикоррупционным мерам</w:t>
      </w:r>
      <w:r w:rsidR="002F0F12" w:rsidRPr="002F0F12">
        <w:rPr>
          <w:rFonts w:ascii="Times New Roman" w:hAnsi="Times New Roman"/>
          <w:sz w:val="28"/>
          <w:szCs w:val="28"/>
        </w:rPr>
        <w:t>;</w:t>
      </w:r>
    </w:p>
    <w:p w:rsidR="009A33A2" w:rsidRPr="002F0F12" w:rsidRDefault="008F1329"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8F1329">
        <w:rPr>
          <w:rFonts w:ascii="Times New Roman" w:hAnsi="Times New Roman"/>
          <w:b/>
          <w:sz w:val="28"/>
          <w:szCs w:val="28"/>
        </w:rPr>
        <w:t>-</w:t>
      </w:r>
      <w:r w:rsidRPr="008F1329">
        <w:rPr>
          <w:rFonts w:ascii="Times New Roman" w:hAnsi="Times New Roman"/>
          <w:sz w:val="28"/>
          <w:szCs w:val="28"/>
        </w:rPr>
        <w:t xml:space="preserve"> Проведение регулярного анализа коррупционных рисков в отделе</w:t>
      </w:r>
      <w:r w:rsidR="002F0F12" w:rsidRPr="002F0F12">
        <w:rPr>
          <w:rFonts w:ascii="Times New Roman" w:hAnsi="Times New Roman"/>
          <w:sz w:val="28"/>
          <w:szCs w:val="28"/>
        </w:rPr>
        <w:t>.</w:t>
      </w:r>
    </w:p>
    <w:p w:rsidR="009A33A2" w:rsidRDefault="00AB0855"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AB0855">
        <w:rPr>
          <w:rFonts w:ascii="Times New Roman" w:hAnsi="Times New Roman"/>
          <w:b/>
          <w:sz w:val="28"/>
          <w:szCs w:val="28"/>
        </w:rPr>
        <w:t xml:space="preserve">Риск </w:t>
      </w:r>
      <w:r w:rsidR="009964EF">
        <w:rPr>
          <w:rFonts w:ascii="Times New Roman" w:hAnsi="Times New Roman"/>
          <w:b/>
          <w:sz w:val="28"/>
          <w:szCs w:val="28"/>
        </w:rPr>
        <w:t>2</w:t>
      </w:r>
      <w:r>
        <w:rPr>
          <w:rFonts w:ascii="Times New Roman" w:hAnsi="Times New Roman"/>
          <w:sz w:val="28"/>
          <w:szCs w:val="28"/>
        </w:rPr>
        <w:t xml:space="preserve"> </w:t>
      </w:r>
      <w:r>
        <w:rPr>
          <w:rFonts w:ascii="Times New Roman" w:eastAsia="Times New Roman" w:hAnsi="Times New Roman"/>
          <w:sz w:val="28"/>
          <w:szCs w:val="28"/>
          <w:lang w:eastAsia="ar-SA"/>
        </w:rPr>
        <w:t>о</w:t>
      </w:r>
      <w:r w:rsidR="008F1329">
        <w:rPr>
          <w:rFonts w:ascii="Times New Roman" w:eastAsia="Times New Roman" w:hAnsi="Times New Roman"/>
          <w:sz w:val="28"/>
          <w:szCs w:val="28"/>
          <w:lang w:eastAsia="ar-SA"/>
        </w:rPr>
        <w:t>тсутствуют детально прописанные процедуры и критерии оценки при выборе опекуна или управления имуществом подопечного</w:t>
      </w:r>
      <w:r w:rsidRPr="00755593">
        <w:rPr>
          <w:rFonts w:ascii="Times New Roman" w:hAnsi="Times New Roman"/>
          <w:sz w:val="28"/>
          <w:szCs w:val="28"/>
        </w:rPr>
        <w:t>, т</w:t>
      </w:r>
      <w:r w:rsidRPr="00755593">
        <w:rPr>
          <w:rFonts w:ascii="Times New Roman" w:eastAsia="Times New Roman" w:hAnsi="Times New Roman"/>
          <w:sz w:val="28"/>
          <w:szCs w:val="28"/>
          <w:lang w:eastAsia="ar-SA"/>
        </w:rPr>
        <w:t>акже имеются признак</w:t>
      </w:r>
      <w:r>
        <w:rPr>
          <w:rFonts w:ascii="Times New Roman" w:eastAsia="Times New Roman" w:hAnsi="Times New Roman"/>
          <w:sz w:val="28"/>
          <w:szCs w:val="28"/>
          <w:lang w:eastAsia="ar-SA"/>
        </w:rPr>
        <w:t>и скрытой государственной услуг.</w:t>
      </w:r>
    </w:p>
    <w:p w:rsidR="009A33A2" w:rsidRDefault="00AB0855"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Pr>
          <w:rFonts w:ascii="Times New Roman" w:hAnsi="Times New Roman"/>
          <w:b/>
          <w:sz w:val="28"/>
          <w:szCs w:val="28"/>
        </w:rPr>
        <w:t>Рекомендации:</w:t>
      </w:r>
    </w:p>
    <w:p w:rsidR="009A33A2" w:rsidRPr="002F0F12" w:rsidRDefault="008F1329"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Pr>
          <w:rFonts w:ascii="Times New Roman" w:hAnsi="Times New Roman"/>
          <w:b/>
          <w:sz w:val="28"/>
          <w:szCs w:val="28"/>
        </w:rPr>
        <w:t xml:space="preserve">- </w:t>
      </w:r>
      <w:r w:rsidRPr="00F50A14">
        <w:rPr>
          <w:rFonts w:ascii="Times New Roman" w:hAnsi="Times New Roman"/>
          <w:sz w:val="28"/>
          <w:szCs w:val="28"/>
        </w:rPr>
        <w:t>Установить детальные регламенты для каждого этапа работы</w:t>
      </w:r>
      <w:r w:rsidR="002F0F12" w:rsidRPr="002F0F12">
        <w:rPr>
          <w:rFonts w:ascii="Times New Roman" w:hAnsi="Times New Roman"/>
          <w:sz w:val="28"/>
          <w:szCs w:val="28"/>
        </w:rPr>
        <w:t>;</w:t>
      </w:r>
    </w:p>
    <w:p w:rsidR="009A33A2" w:rsidRPr="002F0F12" w:rsidRDefault="008F1329"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Pr>
          <w:rFonts w:ascii="Times New Roman" w:hAnsi="Times New Roman"/>
          <w:b/>
          <w:sz w:val="28"/>
          <w:szCs w:val="28"/>
        </w:rPr>
        <w:t xml:space="preserve">- </w:t>
      </w:r>
      <w:r w:rsidRPr="00F50A14">
        <w:rPr>
          <w:rFonts w:ascii="Times New Roman" w:hAnsi="Times New Roman"/>
          <w:sz w:val="28"/>
          <w:szCs w:val="28"/>
        </w:rPr>
        <w:t>Сделать процессы работы отдела максимально прозрачным для общественности</w:t>
      </w:r>
      <w:r w:rsidR="002F0F12" w:rsidRPr="002F0F12">
        <w:rPr>
          <w:rFonts w:ascii="Times New Roman" w:hAnsi="Times New Roman"/>
          <w:sz w:val="28"/>
          <w:szCs w:val="28"/>
        </w:rPr>
        <w:t>;</w:t>
      </w:r>
    </w:p>
    <w:p w:rsidR="00CE5FD5" w:rsidRPr="002F0F12" w:rsidRDefault="008F1329" w:rsidP="009A33A2">
      <w:pPr>
        <w:widowControl w:val="0"/>
        <w:pBdr>
          <w:bottom w:val="single" w:sz="4" w:space="30" w:color="FFFFFF"/>
        </w:pBdr>
        <w:ind w:firstLine="567"/>
        <w:contextualSpacing/>
        <w:jc w:val="both"/>
        <w:rPr>
          <w:rFonts w:ascii="Times New Roman" w:hAnsi="Times New Roman"/>
          <w:sz w:val="28"/>
          <w:szCs w:val="28"/>
        </w:rPr>
      </w:pPr>
      <w:r>
        <w:rPr>
          <w:rFonts w:ascii="Times New Roman" w:hAnsi="Times New Roman"/>
          <w:b/>
          <w:sz w:val="28"/>
          <w:szCs w:val="28"/>
        </w:rPr>
        <w:t xml:space="preserve">- </w:t>
      </w:r>
      <w:r w:rsidRPr="00F50A14">
        <w:rPr>
          <w:rFonts w:ascii="Times New Roman" w:hAnsi="Times New Roman"/>
          <w:sz w:val="28"/>
          <w:szCs w:val="28"/>
        </w:rPr>
        <w:t>Проводить обучение сотрудников отдела</w:t>
      </w:r>
      <w:r w:rsidR="00F50A14" w:rsidRPr="00F50A14">
        <w:rPr>
          <w:rFonts w:ascii="Times New Roman" w:hAnsi="Times New Roman"/>
          <w:sz w:val="28"/>
          <w:szCs w:val="28"/>
        </w:rPr>
        <w:t xml:space="preserve"> по вопросам опеки и попечительства, а также по вопросам противодействия коррупции</w:t>
      </w:r>
      <w:r w:rsidR="002F0F12" w:rsidRPr="002F0F12">
        <w:rPr>
          <w:rFonts w:ascii="Times New Roman" w:hAnsi="Times New Roman"/>
          <w:sz w:val="28"/>
          <w:szCs w:val="28"/>
        </w:rPr>
        <w:t>.</w:t>
      </w:r>
    </w:p>
    <w:p w:rsidR="009A33A2" w:rsidRPr="009A33A2" w:rsidRDefault="009A33A2"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p>
    <w:p w:rsidR="00CE5FD5" w:rsidRPr="00CE5FD5" w:rsidRDefault="00CE5FD5" w:rsidP="00CE5FD5">
      <w:pPr>
        <w:pStyle w:val="a5"/>
        <w:widowControl w:val="0"/>
        <w:pBdr>
          <w:bottom w:val="single" w:sz="4" w:space="31" w:color="FFFFFF"/>
        </w:pBdr>
        <w:ind w:left="0"/>
        <w:jc w:val="center"/>
        <w:rPr>
          <w:rFonts w:ascii="Times New Roman" w:hAnsi="Times New Roman"/>
          <w:b/>
          <w:sz w:val="28"/>
          <w:szCs w:val="28"/>
          <w:lang w:val="ru-RU"/>
        </w:rPr>
      </w:pPr>
      <w:r w:rsidRPr="00CE5FD5">
        <w:rPr>
          <w:rFonts w:ascii="Times New Roman" w:hAnsi="Times New Roman"/>
          <w:b/>
          <w:sz w:val="28"/>
          <w:szCs w:val="28"/>
          <w:lang w:val="ru-RU"/>
        </w:rPr>
        <w:t>2.2.</w:t>
      </w:r>
      <w:r w:rsidRPr="00CE5FD5">
        <w:rPr>
          <w:rFonts w:ascii="Times New Roman" w:hAnsi="Times New Roman"/>
          <w:b/>
          <w:sz w:val="28"/>
          <w:szCs w:val="28"/>
          <w:lang w:val="ru-RU"/>
        </w:rPr>
        <w:tab/>
        <w:t>Кадровая политика</w:t>
      </w:r>
    </w:p>
    <w:p w:rsidR="00CE5FD5" w:rsidRDefault="00CE5FD5" w:rsidP="00CE5FD5">
      <w:pPr>
        <w:pStyle w:val="a5"/>
        <w:widowControl w:val="0"/>
        <w:pBdr>
          <w:bottom w:val="single" w:sz="4" w:space="31" w:color="FFFFFF"/>
        </w:pBdr>
        <w:ind w:left="0"/>
        <w:rPr>
          <w:rFonts w:ascii="Times New Roman" w:hAnsi="Times New Roman"/>
          <w:sz w:val="28"/>
          <w:szCs w:val="28"/>
          <w:lang w:val="ru-RU"/>
        </w:rPr>
      </w:pPr>
    </w:p>
    <w:p w:rsidR="009A33A2" w:rsidRDefault="00B95E90" w:rsidP="00D6727F">
      <w:pPr>
        <w:pStyle w:val="a5"/>
        <w:widowControl w:val="0"/>
        <w:pBdr>
          <w:bottom w:val="single" w:sz="4" w:space="31" w:color="FFFFFF"/>
        </w:pBdr>
        <w:ind w:left="0" w:firstLine="567"/>
        <w:jc w:val="both"/>
        <w:rPr>
          <w:rFonts w:ascii="Times New Roman" w:hAnsi="Times New Roman"/>
          <w:sz w:val="28"/>
          <w:szCs w:val="28"/>
          <w:lang w:val="ru-RU"/>
        </w:rPr>
      </w:pPr>
      <w:r w:rsidRPr="00CE5FD5">
        <w:rPr>
          <w:rFonts w:ascii="Times New Roman" w:hAnsi="Times New Roman"/>
          <w:sz w:val="28"/>
          <w:szCs w:val="28"/>
          <w:lang w:val="ru-RU"/>
        </w:rPr>
        <w:t xml:space="preserve">Штатная численность государственных служащих акимата Узункольского района составляет   </w:t>
      </w:r>
      <w:r w:rsidRPr="009A33A2">
        <w:rPr>
          <w:rFonts w:ascii="Times New Roman" w:hAnsi="Times New Roman"/>
          <w:sz w:val="28"/>
          <w:szCs w:val="28"/>
          <w:lang w:val="ru-RU"/>
        </w:rPr>
        <w:t>10</w:t>
      </w:r>
      <w:r w:rsidR="009A33A2" w:rsidRPr="009A33A2">
        <w:rPr>
          <w:rFonts w:ascii="Times New Roman" w:hAnsi="Times New Roman"/>
          <w:sz w:val="28"/>
          <w:szCs w:val="28"/>
          <w:lang w:val="ru-RU"/>
        </w:rPr>
        <w:t>6</w:t>
      </w:r>
      <w:r w:rsidRPr="00CE5FD5">
        <w:rPr>
          <w:rFonts w:ascii="Times New Roman" w:hAnsi="Times New Roman"/>
          <w:sz w:val="28"/>
          <w:szCs w:val="28"/>
          <w:lang w:val="ru-RU"/>
        </w:rPr>
        <w:t xml:space="preserve"> единиц, фактическая численность – </w:t>
      </w:r>
      <w:r w:rsidR="009A33A2" w:rsidRPr="009A33A2">
        <w:rPr>
          <w:rFonts w:ascii="Times New Roman" w:hAnsi="Times New Roman"/>
          <w:sz w:val="28"/>
          <w:szCs w:val="28"/>
          <w:lang w:val="ru-RU"/>
        </w:rPr>
        <w:t>97</w:t>
      </w:r>
      <w:r w:rsidR="009A33A2">
        <w:rPr>
          <w:rFonts w:ascii="Times New Roman" w:hAnsi="Times New Roman"/>
          <w:sz w:val="28"/>
          <w:szCs w:val="28"/>
          <w:lang w:val="ru-RU"/>
        </w:rPr>
        <w:t xml:space="preserve"> единиц.</w:t>
      </w:r>
    </w:p>
    <w:p w:rsidR="009A33A2" w:rsidRPr="009A33A2" w:rsidRDefault="009A33A2" w:rsidP="009A33A2">
      <w:pPr>
        <w:pStyle w:val="a5"/>
        <w:widowControl w:val="0"/>
        <w:pBdr>
          <w:bottom w:val="single" w:sz="4" w:space="31" w:color="FFFFFF"/>
        </w:pBdr>
        <w:ind w:left="0" w:firstLine="567"/>
        <w:jc w:val="both"/>
        <w:rPr>
          <w:rFonts w:ascii="Times New Roman" w:hAnsi="Times New Roman"/>
          <w:sz w:val="28"/>
          <w:szCs w:val="28"/>
          <w:lang w:val="ru-RU"/>
        </w:rPr>
      </w:pPr>
      <w:r w:rsidRPr="009A33A2">
        <w:rPr>
          <w:rFonts w:ascii="Times New Roman" w:hAnsi="Times New Roman"/>
          <w:sz w:val="28"/>
          <w:szCs w:val="28"/>
          <w:lang w:val="ru-RU"/>
        </w:rPr>
        <w:t>За период с 1 июля 2024</w:t>
      </w:r>
      <w:r w:rsidR="00B95E90" w:rsidRPr="009A33A2">
        <w:rPr>
          <w:rFonts w:ascii="Times New Roman" w:hAnsi="Times New Roman"/>
          <w:sz w:val="28"/>
          <w:szCs w:val="28"/>
          <w:lang w:val="ru-RU"/>
        </w:rPr>
        <w:t xml:space="preserve"> года по настоящее время организовано проведение </w:t>
      </w:r>
      <w:r w:rsidRPr="009A33A2">
        <w:rPr>
          <w:rFonts w:ascii="Times New Roman" w:hAnsi="Times New Roman"/>
          <w:sz w:val="28"/>
          <w:szCs w:val="28"/>
          <w:lang w:val="ru-RU"/>
        </w:rPr>
        <w:t>68</w:t>
      </w:r>
      <w:r w:rsidR="00B95E90" w:rsidRPr="009A33A2">
        <w:rPr>
          <w:rFonts w:ascii="Times New Roman" w:hAnsi="Times New Roman"/>
          <w:sz w:val="28"/>
          <w:szCs w:val="28"/>
          <w:lang w:val="ru-RU"/>
        </w:rPr>
        <w:t xml:space="preserve"> конкурсов на занятие долж</w:t>
      </w:r>
      <w:r w:rsidRPr="009A33A2">
        <w:rPr>
          <w:rFonts w:ascii="Times New Roman" w:hAnsi="Times New Roman"/>
          <w:sz w:val="28"/>
          <w:szCs w:val="28"/>
          <w:lang w:val="ru-RU"/>
        </w:rPr>
        <w:t>ностей государственных служащих</w:t>
      </w:r>
      <w:r w:rsidR="00B95E90" w:rsidRPr="009A33A2">
        <w:rPr>
          <w:rFonts w:ascii="Times New Roman" w:hAnsi="Times New Roman"/>
          <w:sz w:val="28"/>
          <w:szCs w:val="28"/>
          <w:lang w:val="ru-RU"/>
        </w:rPr>
        <w:t xml:space="preserve">. По итогам проведенных  конкурсов приняло </w:t>
      </w:r>
      <w:r w:rsidRPr="009A33A2">
        <w:rPr>
          <w:rFonts w:ascii="Times New Roman" w:hAnsi="Times New Roman"/>
          <w:sz w:val="28"/>
          <w:szCs w:val="28"/>
          <w:lang w:val="ru-RU"/>
        </w:rPr>
        <w:t>участие 15</w:t>
      </w:r>
      <w:r w:rsidR="00B95E90" w:rsidRPr="009A33A2">
        <w:rPr>
          <w:rFonts w:ascii="Times New Roman" w:hAnsi="Times New Roman"/>
          <w:sz w:val="28"/>
          <w:szCs w:val="28"/>
          <w:lang w:val="ru-RU"/>
        </w:rPr>
        <w:t xml:space="preserve"> претендентов. Назначены на должность – </w:t>
      </w:r>
      <w:r w:rsidRPr="009A33A2">
        <w:rPr>
          <w:rFonts w:ascii="Times New Roman" w:hAnsi="Times New Roman"/>
          <w:sz w:val="28"/>
          <w:szCs w:val="28"/>
          <w:lang w:val="ru-RU"/>
        </w:rPr>
        <w:t>13</w:t>
      </w:r>
      <w:r w:rsidR="00B95E90" w:rsidRPr="009A33A2">
        <w:rPr>
          <w:rFonts w:ascii="Times New Roman" w:hAnsi="Times New Roman"/>
          <w:sz w:val="28"/>
          <w:szCs w:val="28"/>
          <w:lang w:val="ru-RU"/>
        </w:rPr>
        <w:t>.</w:t>
      </w:r>
      <w:r w:rsidRPr="009A33A2">
        <w:rPr>
          <w:rFonts w:ascii="Times New Roman" w:hAnsi="Times New Roman"/>
          <w:sz w:val="28"/>
          <w:szCs w:val="28"/>
          <w:lang w:val="ru-RU"/>
        </w:rPr>
        <w:t xml:space="preserve"> </w:t>
      </w:r>
      <w:r w:rsidR="00B95E90" w:rsidRPr="009A33A2">
        <w:rPr>
          <w:rFonts w:ascii="Times New Roman" w:hAnsi="Times New Roman"/>
          <w:sz w:val="28"/>
          <w:szCs w:val="28"/>
          <w:lang w:val="ru-RU"/>
        </w:rPr>
        <w:t xml:space="preserve">Для обеспечения прозрачности и объективности работы конкурсной комиссии на ее заседание приглашаются наблюдатели. В качестве наблюдателей на заседании конкурсной комиссии могут присутствовать граждане Республики Казахстан не моложе восемнадцати лет, в том числе работники уполномоченного органа по делам государственной службы.  </w:t>
      </w:r>
      <w:r w:rsidRPr="009A33A2">
        <w:rPr>
          <w:rFonts w:ascii="Times New Roman" w:hAnsi="Times New Roman"/>
          <w:sz w:val="28"/>
          <w:szCs w:val="28"/>
          <w:lang w:val="ru-RU"/>
        </w:rPr>
        <w:t>За период с 1 июля 2024</w:t>
      </w:r>
      <w:r w:rsidR="00B95E90" w:rsidRPr="009A33A2">
        <w:rPr>
          <w:rFonts w:ascii="Times New Roman" w:hAnsi="Times New Roman"/>
          <w:sz w:val="28"/>
          <w:szCs w:val="28"/>
          <w:lang w:val="ru-RU"/>
        </w:rPr>
        <w:t xml:space="preserve"> года по настоящее время приняло участи</w:t>
      </w:r>
      <w:r w:rsidRPr="009A33A2">
        <w:rPr>
          <w:rFonts w:ascii="Times New Roman" w:hAnsi="Times New Roman"/>
          <w:sz w:val="28"/>
          <w:szCs w:val="28"/>
          <w:lang w:val="ru-RU"/>
        </w:rPr>
        <w:t>е 22 наблюдателя</w:t>
      </w:r>
      <w:r w:rsidR="00D6727F" w:rsidRPr="009A33A2">
        <w:rPr>
          <w:rFonts w:ascii="Times New Roman" w:hAnsi="Times New Roman"/>
          <w:sz w:val="28"/>
          <w:szCs w:val="28"/>
          <w:lang w:val="ru-RU"/>
        </w:rPr>
        <w:t xml:space="preserve"> и экспертов.</w:t>
      </w:r>
      <w:r w:rsidRPr="009A33A2">
        <w:rPr>
          <w:rFonts w:ascii="Times New Roman" w:hAnsi="Times New Roman"/>
          <w:sz w:val="28"/>
          <w:szCs w:val="28"/>
          <w:lang w:val="ru-RU"/>
        </w:rPr>
        <w:t xml:space="preserve"> </w:t>
      </w:r>
      <w:r w:rsidR="00B95E90" w:rsidRPr="009A33A2">
        <w:rPr>
          <w:rFonts w:ascii="Times New Roman" w:hAnsi="Times New Roman"/>
          <w:sz w:val="28"/>
          <w:szCs w:val="28"/>
          <w:lang w:val="ru-RU"/>
        </w:rPr>
        <w:t>Обязательными членами конкурсной комиссии являются руководители г</w:t>
      </w:r>
      <w:r w:rsidR="00AB6406" w:rsidRPr="009A33A2">
        <w:rPr>
          <w:rFonts w:ascii="Times New Roman" w:hAnsi="Times New Roman"/>
          <w:sz w:val="28"/>
          <w:szCs w:val="28"/>
          <w:lang w:val="ru-RU"/>
        </w:rPr>
        <w:t xml:space="preserve">осударственных учреждений вакансии </w:t>
      </w:r>
      <w:r w:rsidR="00B95E90" w:rsidRPr="009A33A2">
        <w:rPr>
          <w:rFonts w:ascii="Times New Roman" w:hAnsi="Times New Roman"/>
          <w:sz w:val="28"/>
          <w:szCs w:val="28"/>
          <w:lang w:val="ru-RU"/>
        </w:rPr>
        <w:t xml:space="preserve">которых объявлены. Ход собеседования с каждым кандидатом фиксируется с помощью </w:t>
      </w:r>
      <w:r w:rsidR="00B95E90" w:rsidRPr="009A33A2">
        <w:rPr>
          <w:rFonts w:ascii="Times New Roman" w:hAnsi="Times New Roman"/>
          <w:sz w:val="28"/>
          <w:szCs w:val="28"/>
          <w:lang w:val="ru-RU"/>
        </w:rPr>
        <w:lastRenderedPageBreak/>
        <w:t>те</w:t>
      </w:r>
      <w:r w:rsidR="00CE5FD5" w:rsidRPr="009A33A2">
        <w:rPr>
          <w:rFonts w:ascii="Times New Roman" w:hAnsi="Times New Roman"/>
          <w:sz w:val="28"/>
          <w:szCs w:val="28"/>
          <w:lang w:val="ru-RU"/>
        </w:rPr>
        <w:t>хнических средств видеозаписи.</w:t>
      </w:r>
    </w:p>
    <w:p w:rsidR="00CE5FD5" w:rsidRPr="009A33A2" w:rsidRDefault="009A33A2" w:rsidP="009A33A2">
      <w:pPr>
        <w:pStyle w:val="a5"/>
        <w:widowControl w:val="0"/>
        <w:pBdr>
          <w:bottom w:val="single" w:sz="4" w:space="31" w:color="FFFFFF"/>
        </w:pBdr>
        <w:ind w:left="0" w:firstLine="567"/>
        <w:jc w:val="both"/>
        <w:rPr>
          <w:rFonts w:ascii="Times New Roman" w:hAnsi="Times New Roman"/>
          <w:sz w:val="28"/>
          <w:szCs w:val="28"/>
          <w:lang w:val="ru-RU"/>
        </w:rPr>
      </w:pPr>
      <w:r w:rsidRPr="009A33A2">
        <w:rPr>
          <w:rFonts w:ascii="Times New Roman" w:hAnsi="Times New Roman"/>
          <w:sz w:val="28"/>
          <w:szCs w:val="28"/>
          <w:lang w:val="ru-RU"/>
        </w:rPr>
        <w:t xml:space="preserve">За период с 1 июля 2024 года по настоящее время к дисциплинарной ответственности привлечены 30 государственных служащих, в том числе в виде замечаний 16, выговоров 9.  </w:t>
      </w:r>
    </w:p>
    <w:p w:rsidR="002F0F12" w:rsidRPr="002F0F12" w:rsidRDefault="008C60F0" w:rsidP="002F0F12">
      <w:pPr>
        <w:pStyle w:val="a5"/>
        <w:widowControl w:val="0"/>
        <w:pBdr>
          <w:bottom w:val="single" w:sz="4" w:space="31" w:color="FFFFFF"/>
        </w:pBdr>
        <w:ind w:left="0" w:firstLine="567"/>
        <w:jc w:val="both"/>
        <w:rPr>
          <w:rFonts w:ascii="Times New Roman" w:hAnsi="Times New Roman"/>
          <w:sz w:val="28"/>
          <w:szCs w:val="28"/>
          <w:lang w:val="ru-RU"/>
        </w:rPr>
      </w:pPr>
      <w:r w:rsidRPr="00D6727F">
        <w:rPr>
          <w:rFonts w:ascii="Times New Roman" w:hAnsi="Times New Roman"/>
          <w:b/>
          <w:sz w:val="28"/>
          <w:szCs w:val="28"/>
          <w:lang w:val="ru-RU"/>
        </w:rPr>
        <w:t>Коррупционный риск</w:t>
      </w:r>
      <w:r w:rsidR="00B95E90" w:rsidRPr="00D6727F">
        <w:rPr>
          <w:rFonts w:ascii="Times New Roman" w:hAnsi="Times New Roman"/>
          <w:b/>
          <w:sz w:val="28"/>
          <w:szCs w:val="28"/>
          <w:lang w:val="ru-RU"/>
        </w:rPr>
        <w:t>:</w:t>
      </w:r>
      <w:r w:rsidR="00D6727F" w:rsidRPr="00D6727F">
        <w:rPr>
          <w:rFonts w:ascii="Times New Roman" w:hAnsi="Times New Roman"/>
          <w:b/>
          <w:sz w:val="28"/>
          <w:szCs w:val="28"/>
          <w:lang w:val="ru-RU"/>
        </w:rPr>
        <w:t xml:space="preserve"> </w:t>
      </w:r>
      <w:r w:rsidR="00D6727F" w:rsidRPr="00D6727F">
        <w:rPr>
          <w:rFonts w:ascii="Times New Roman" w:hAnsi="Times New Roman"/>
          <w:sz w:val="28"/>
          <w:szCs w:val="28"/>
          <w:lang w:val="ru-RU"/>
        </w:rPr>
        <w:t>Коррупционных рисков</w:t>
      </w:r>
      <w:r w:rsidR="009A33A2">
        <w:rPr>
          <w:rFonts w:ascii="Times New Roman" w:hAnsi="Times New Roman"/>
          <w:sz w:val="28"/>
          <w:szCs w:val="28"/>
          <w:lang w:val="ru-RU"/>
        </w:rPr>
        <w:t xml:space="preserve"> в ходе проведенного анализа не выявлено</w:t>
      </w:r>
      <w:r w:rsidR="00CE5FD5" w:rsidRPr="00D6727F">
        <w:rPr>
          <w:rFonts w:ascii="Times New Roman" w:hAnsi="Times New Roman"/>
          <w:sz w:val="28"/>
          <w:szCs w:val="28"/>
          <w:lang w:val="ru-RU"/>
        </w:rPr>
        <w:t>.</w:t>
      </w:r>
    </w:p>
    <w:p w:rsidR="002F0F12" w:rsidRDefault="002F0F12" w:rsidP="002F0F12">
      <w:pPr>
        <w:pStyle w:val="a5"/>
        <w:widowControl w:val="0"/>
        <w:pBdr>
          <w:bottom w:val="single" w:sz="4" w:space="31" w:color="FFFFFF"/>
        </w:pBdr>
        <w:ind w:left="0" w:firstLine="426"/>
        <w:jc w:val="both"/>
        <w:rPr>
          <w:rFonts w:ascii="Times New Roman" w:hAnsi="Times New Roman"/>
          <w:b/>
          <w:color w:val="000000"/>
          <w:spacing w:val="2"/>
          <w:sz w:val="28"/>
          <w:szCs w:val="28"/>
          <w:shd w:val="clear" w:color="auto" w:fill="FFFFFF"/>
          <w:lang w:val="ru-RU"/>
        </w:rPr>
      </w:pPr>
    </w:p>
    <w:p w:rsidR="002F0F12" w:rsidRDefault="002F0F12" w:rsidP="002F0F12">
      <w:pPr>
        <w:pStyle w:val="a5"/>
        <w:widowControl w:val="0"/>
        <w:pBdr>
          <w:bottom w:val="single" w:sz="4" w:space="31" w:color="FFFFFF"/>
        </w:pBdr>
        <w:ind w:left="0" w:firstLine="426"/>
        <w:jc w:val="both"/>
        <w:rPr>
          <w:rFonts w:ascii="Times New Roman" w:hAnsi="Times New Roman"/>
          <w:b/>
          <w:color w:val="000000"/>
          <w:spacing w:val="2"/>
          <w:sz w:val="28"/>
          <w:szCs w:val="28"/>
          <w:shd w:val="clear" w:color="auto" w:fill="FFFFFF"/>
          <w:lang w:val="ru-RU"/>
        </w:rPr>
      </w:pPr>
    </w:p>
    <w:p w:rsidR="002F0F12" w:rsidRPr="002F0F12" w:rsidRDefault="002F0F12" w:rsidP="002F0F12">
      <w:pPr>
        <w:pStyle w:val="a5"/>
        <w:widowControl w:val="0"/>
        <w:pBdr>
          <w:bottom w:val="single" w:sz="4" w:space="31" w:color="FFFFFF"/>
        </w:pBdr>
        <w:ind w:left="0" w:firstLine="426"/>
        <w:jc w:val="center"/>
        <w:rPr>
          <w:rFonts w:ascii="Times New Roman" w:hAnsi="Times New Roman"/>
          <w:b/>
          <w:color w:val="000000"/>
          <w:spacing w:val="2"/>
          <w:sz w:val="28"/>
          <w:szCs w:val="28"/>
          <w:shd w:val="clear" w:color="auto" w:fill="FFFFFF"/>
          <w:lang w:val="ru-RU"/>
        </w:rPr>
      </w:pPr>
      <w:r>
        <w:rPr>
          <w:rFonts w:ascii="Times New Roman" w:hAnsi="Times New Roman"/>
          <w:b/>
          <w:color w:val="000000"/>
          <w:spacing w:val="2"/>
          <w:sz w:val="28"/>
          <w:szCs w:val="28"/>
          <w:shd w:val="clear" w:color="auto" w:fill="FFFFFF"/>
          <w:lang w:val="kk-KZ"/>
        </w:rPr>
        <w:t>2.3. Цифровизация процессов</w:t>
      </w:r>
      <w:r>
        <w:rPr>
          <w:rFonts w:ascii="Times New Roman" w:hAnsi="Times New Roman"/>
          <w:b/>
          <w:color w:val="000000"/>
          <w:spacing w:val="2"/>
          <w:sz w:val="28"/>
          <w:szCs w:val="28"/>
          <w:shd w:val="clear" w:color="auto" w:fill="FFFFFF"/>
          <w:lang w:val="ru-RU"/>
        </w:rPr>
        <w:t>. Документооборот</w:t>
      </w:r>
    </w:p>
    <w:p w:rsidR="002F0F12" w:rsidRPr="002F0F12" w:rsidRDefault="00D6727F" w:rsidP="002F0F12">
      <w:pPr>
        <w:widowControl w:val="0"/>
        <w:pBdr>
          <w:bottom w:val="single" w:sz="4" w:space="31" w:color="FFFFFF"/>
        </w:pBdr>
        <w:ind w:firstLine="426"/>
        <w:jc w:val="both"/>
        <w:rPr>
          <w:rFonts w:ascii="Times New Roman" w:hAnsi="Times New Roman" w:cs="Times New Roman"/>
          <w:color w:val="000000"/>
          <w:spacing w:val="2"/>
          <w:sz w:val="28"/>
          <w:szCs w:val="28"/>
          <w:shd w:val="clear" w:color="auto" w:fill="FFFFFF"/>
        </w:rPr>
      </w:pPr>
      <w:r w:rsidRPr="002F0F12">
        <w:rPr>
          <w:rFonts w:ascii="Times New Roman" w:hAnsi="Times New Roman" w:cs="Times New Roman"/>
          <w:color w:val="000000"/>
          <w:spacing w:val="2"/>
          <w:sz w:val="28"/>
          <w:szCs w:val="28"/>
          <w:shd w:val="clear" w:color="auto" w:fill="FFFFFF"/>
        </w:rPr>
        <w:t>Имеющаяся исходящая и входящая корреспонденция, регистрируется в системе «Документолог».</w:t>
      </w:r>
    </w:p>
    <w:p w:rsidR="002F0F12" w:rsidRPr="002F0F12" w:rsidRDefault="002B702A" w:rsidP="002F0F12">
      <w:pPr>
        <w:pStyle w:val="a5"/>
        <w:widowControl w:val="0"/>
        <w:pBdr>
          <w:bottom w:val="single" w:sz="4" w:space="31" w:color="FFFFFF"/>
        </w:pBdr>
        <w:ind w:left="0" w:firstLine="426"/>
        <w:jc w:val="both"/>
        <w:rPr>
          <w:rFonts w:ascii="Times New Roman" w:hAnsi="Times New Roman"/>
          <w:color w:val="000000"/>
          <w:spacing w:val="2"/>
          <w:sz w:val="28"/>
          <w:szCs w:val="28"/>
          <w:shd w:val="clear" w:color="auto" w:fill="FFFFFF"/>
          <w:lang w:val="ru-RU"/>
        </w:rPr>
      </w:pPr>
      <w:r w:rsidRPr="002F0F12">
        <w:rPr>
          <w:rFonts w:ascii="Times New Roman" w:hAnsi="Times New Roman"/>
          <w:color w:val="000000"/>
          <w:spacing w:val="2"/>
          <w:sz w:val="28"/>
          <w:szCs w:val="28"/>
          <w:shd w:val="clear" w:color="auto" w:fill="FFFFFF"/>
          <w:lang w:val="ru-RU"/>
        </w:rPr>
        <w:t>Объектами анализа</w:t>
      </w:r>
      <w:r w:rsidRPr="002F0F12">
        <w:rPr>
          <w:rFonts w:ascii="Times New Roman" w:hAnsi="Times New Roman"/>
          <w:i/>
          <w:color w:val="000000"/>
          <w:spacing w:val="2"/>
          <w:sz w:val="28"/>
          <w:szCs w:val="28"/>
          <w:shd w:val="clear" w:color="auto" w:fill="FFFFFF"/>
          <w:lang w:val="ru-RU"/>
        </w:rPr>
        <w:t xml:space="preserve"> </w:t>
      </w:r>
      <w:r w:rsidRPr="002F0F12">
        <w:rPr>
          <w:rFonts w:ascii="Times New Roman" w:hAnsi="Times New Roman"/>
          <w:color w:val="000000"/>
          <w:spacing w:val="2"/>
          <w:sz w:val="28"/>
          <w:szCs w:val="28"/>
          <w:shd w:val="clear" w:color="auto" w:fill="FFFFFF"/>
          <w:lang w:val="ru-RU"/>
        </w:rPr>
        <w:t xml:space="preserve">используются следующие виды информационных систем: ИПГО, БД «Закон», Открытые НПА, ИС «Е-Обращение», </w:t>
      </w:r>
      <w:r w:rsidR="00C122B2" w:rsidRPr="002F0F12">
        <w:rPr>
          <w:rFonts w:ascii="Times New Roman" w:hAnsi="Times New Roman"/>
          <w:color w:val="000000"/>
          <w:spacing w:val="2"/>
          <w:sz w:val="28"/>
          <w:szCs w:val="28"/>
          <w:shd w:val="clear" w:color="auto" w:fill="FFFFFF"/>
          <w:lang w:val="ru-RU"/>
        </w:rPr>
        <w:t xml:space="preserve">                 </w:t>
      </w:r>
      <w:r w:rsidRPr="002F0F12">
        <w:rPr>
          <w:rFonts w:ascii="Times New Roman" w:hAnsi="Times New Roman"/>
          <w:color w:val="000000"/>
          <w:spacing w:val="2"/>
          <w:sz w:val="28"/>
          <w:szCs w:val="28"/>
          <w:shd w:val="clear" w:color="auto" w:fill="FFFFFF"/>
          <w:lang w:val="ru-RU"/>
        </w:rPr>
        <w:t>ИС «Е-Архив», ИС «Е-лицензирование», Судебный кабинет.</w:t>
      </w:r>
    </w:p>
    <w:p w:rsidR="002F0F12" w:rsidRPr="002F0F12" w:rsidRDefault="00D6727F" w:rsidP="002F0F12">
      <w:pPr>
        <w:pStyle w:val="a5"/>
        <w:widowControl w:val="0"/>
        <w:pBdr>
          <w:bottom w:val="single" w:sz="4" w:space="31" w:color="FFFFFF"/>
        </w:pBdr>
        <w:ind w:left="0" w:firstLine="426"/>
        <w:jc w:val="both"/>
        <w:rPr>
          <w:rFonts w:ascii="Times New Roman" w:hAnsi="Times New Roman"/>
          <w:color w:val="000000"/>
          <w:spacing w:val="2"/>
          <w:sz w:val="28"/>
          <w:szCs w:val="28"/>
          <w:shd w:val="clear" w:color="auto" w:fill="FFFFFF"/>
          <w:lang w:val="ru-RU"/>
        </w:rPr>
      </w:pPr>
      <w:r w:rsidRPr="002F0F12">
        <w:rPr>
          <w:rFonts w:ascii="Times New Roman" w:hAnsi="Times New Roman"/>
          <w:color w:val="000000"/>
          <w:spacing w:val="2"/>
          <w:sz w:val="28"/>
          <w:szCs w:val="28"/>
          <w:shd w:val="clear" w:color="auto" w:fill="FFFFFF"/>
          <w:lang w:val="ru-RU"/>
        </w:rPr>
        <w:t>Документооборот во всех государственных учреждениях</w:t>
      </w:r>
      <w:r w:rsidR="00C122B2" w:rsidRPr="002F0F12">
        <w:rPr>
          <w:rFonts w:ascii="Times New Roman" w:hAnsi="Times New Roman"/>
          <w:color w:val="000000"/>
          <w:spacing w:val="2"/>
          <w:sz w:val="28"/>
          <w:szCs w:val="28"/>
          <w:shd w:val="clear" w:color="auto" w:fill="FFFFFF"/>
          <w:lang w:val="ru-RU"/>
        </w:rPr>
        <w:t xml:space="preserve"> района</w:t>
      </w:r>
      <w:r w:rsidRPr="002F0F12">
        <w:rPr>
          <w:rFonts w:ascii="Times New Roman" w:hAnsi="Times New Roman"/>
          <w:color w:val="000000"/>
          <w:spacing w:val="2"/>
          <w:sz w:val="28"/>
          <w:szCs w:val="28"/>
          <w:shd w:val="clear" w:color="auto" w:fill="FFFFFF"/>
          <w:lang w:val="ru-RU"/>
        </w:rPr>
        <w:t xml:space="preserve"> ведется на государственном и русском языках.</w:t>
      </w:r>
    </w:p>
    <w:p w:rsidR="002B423F" w:rsidRPr="002F0F12" w:rsidRDefault="00284BBE" w:rsidP="002F0F12">
      <w:pPr>
        <w:pStyle w:val="a5"/>
        <w:widowControl w:val="0"/>
        <w:pBdr>
          <w:bottom w:val="single" w:sz="4" w:space="31" w:color="FFFFFF"/>
        </w:pBdr>
        <w:ind w:left="0" w:firstLine="426"/>
        <w:jc w:val="both"/>
        <w:rPr>
          <w:rFonts w:ascii="Times New Roman" w:hAnsi="Times New Roman"/>
          <w:sz w:val="28"/>
          <w:szCs w:val="28"/>
          <w:lang w:val="ru-RU"/>
        </w:rPr>
      </w:pPr>
      <w:r w:rsidRPr="002F0F12">
        <w:rPr>
          <w:rFonts w:ascii="Times New Roman" w:eastAsia="Times New Roman" w:hAnsi="Times New Roman"/>
          <w:b/>
          <w:color w:val="000000"/>
          <w:spacing w:val="2"/>
          <w:sz w:val="28"/>
          <w:szCs w:val="28"/>
          <w:shd w:val="clear" w:color="auto" w:fill="FFFFFF"/>
          <w:lang w:val="ru-RU"/>
        </w:rPr>
        <w:t>Коррупционные риски</w:t>
      </w:r>
      <w:r w:rsidR="002B702A" w:rsidRPr="002F0F12">
        <w:rPr>
          <w:rFonts w:ascii="Times New Roman" w:eastAsia="Times New Roman" w:hAnsi="Times New Roman"/>
          <w:b/>
          <w:color w:val="000000"/>
          <w:spacing w:val="2"/>
          <w:sz w:val="28"/>
          <w:szCs w:val="28"/>
          <w:shd w:val="clear" w:color="auto" w:fill="FFFFFF"/>
          <w:lang w:val="ru-RU"/>
        </w:rPr>
        <w:t>:</w:t>
      </w:r>
      <w:r w:rsidR="00C122B2" w:rsidRPr="002F0F12">
        <w:rPr>
          <w:rFonts w:ascii="Times New Roman" w:eastAsia="Times New Roman" w:hAnsi="Times New Roman"/>
          <w:color w:val="000000"/>
          <w:spacing w:val="2"/>
          <w:sz w:val="28"/>
          <w:szCs w:val="28"/>
          <w:shd w:val="clear" w:color="auto" w:fill="FFFFFF"/>
          <w:lang w:val="ru-RU"/>
        </w:rPr>
        <w:t xml:space="preserve"> в результате анализа коррупционных рисков не выявлено</w:t>
      </w:r>
      <w:r w:rsidR="002B702A" w:rsidRPr="002F0F12">
        <w:rPr>
          <w:rFonts w:ascii="Times New Roman" w:eastAsia="Times New Roman" w:hAnsi="Times New Roman"/>
          <w:color w:val="000000"/>
          <w:spacing w:val="2"/>
          <w:sz w:val="28"/>
          <w:szCs w:val="28"/>
          <w:shd w:val="clear" w:color="auto" w:fill="FFFFFF"/>
          <w:lang w:val="ru-RU"/>
        </w:rPr>
        <w:t>.</w:t>
      </w:r>
    </w:p>
    <w:p w:rsidR="00425507" w:rsidRDefault="00707A0F" w:rsidP="002B423F">
      <w:pPr>
        <w:pBdr>
          <w:bottom w:val="single" w:sz="4" w:space="31" w:color="FFFFFF"/>
        </w:pBdr>
        <w:autoSpaceDE w:val="0"/>
        <w:ind w:right="-1"/>
        <w:jc w:val="center"/>
        <w:rPr>
          <w:rFonts w:ascii="Times New Roman" w:hAnsi="Times New Roman" w:cs="Times New Roman"/>
          <w:b/>
          <w:sz w:val="28"/>
          <w:szCs w:val="28"/>
        </w:rPr>
      </w:pPr>
      <w:r w:rsidRPr="00170959">
        <w:rPr>
          <w:rFonts w:ascii="Times New Roman" w:eastAsia="Times New Roman" w:hAnsi="Times New Roman" w:cs="Times New Roman"/>
          <w:b/>
          <w:sz w:val="28"/>
          <w:szCs w:val="28"/>
        </w:rPr>
        <w:t xml:space="preserve">2.4. Рассмотрение </w:t>
      </w:r>
      <w:r w:rsidRPr="00170959">
        <w:rPr>
          <w:rFonts w:ascii="Times New Roman" w:hAnsi="Times New Roman" w:cs="Times New Roman"/>
          <w:b/>
          <w:sz w:val="28"/>
          <w:szCs w:val="28"/>
        </w:rPr>
        <w:t>обращений физических и юридических лиц</w:t>
      </w:r>
    </w:p>
    <w:p w:rsidR="00384EAD" w:rsidRPr="00384EAD" w:rsidRDefault="00384EAD" w:rsidP="002B423F">
      <w:pPr>
        <w:pBdr>
          <w:bottom w:val="single" w:sz="4" w:space="31" w:color="FFFFFF"/>
        </w:pBdr>
        <w:autoSpaceDE w:val="0"/>
        <w:ind w:right="-1"/>
        <w:jc w:val="center"/>
        <w:rPr>
          <w:rFonts w:ascii="Times New Roman" w:eastAsia="Times New Roman" w:hAnsi="Times New Roman" w:cs="Times New Roman"/>
          <w:sz w:val="28"/>
          <w:szCs w:val="32"/>
          <w:lang w:eastAsia="ru-RU"/>
        </w:rPr>
      </w:pPr>
    </w:p>
    <w:p w:rsidR="00992B1C"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Pr>
          <w:rFonts w:ascii="Times New Roman" w:eastAsia="Times New Roman" w:hAnsi="Times New Roman" w:cs="Times New Roman"/>
          <w:sz w:val="28"/>
          <w:szCs w:val="32"/>
          <w:lang w:eastAsia="ru-RU"/>
        </w:rPr>
        <w:t xml:space="preserve">За 2 полугодие 2024 </w:t>
      </w:r>
      <w:r w:rsidR="00384EAD" w:rsidRPr="00384EAD">
        <w:rPr>
          <w:rFonts w:ascii="Times New Roman" w:eastAsia="Times New Roman" w:hAnsi="Times New Roman" w:cs="Times New Roman"/>
          <w:sz w:val="28"/>
          <w:szCs w:val="32"/>
          <w:lang w:eastAsia="ru-RU"/>
        </w:rPr>
        <w:t>года</w:t>
      </w:r>
      <w:r>
        <w:rPr>
          <w:rFonts w:ascii="Times New Roman" w:eastAsia="Times New Roman" w:hAnsi="Times New Roman" w:cs="Times New Roman"/>
          <w:sz w:val="28"/>
          <w:szCs w:val="32"/>
          <w:lang w:eastAsia="ru-RU"/>
        </w:rPr>
        <w:t xml:space="preserve"> и 1 полугодие 2025 года количество поступивших обращений составило 625.</w:t>
      </w:r>
    </w:p>
    <w:p w:rsidR="00992B1C"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Pr>
          <w:rFonts w:ascii="Times New Roman" w:eastAsia="Times New Roman" w:hAnsi="Times New Roman" w:cs="Times New Roman"/>
          <w:sz w:val="28"/>
          <w:szCs w:val="32"/>
          <w:lang w:eastAsia="ru-RU"/>
        </w:rPr>
        <w:t>Наибольшее количество обращений поступило в отдел сельского хозяйства, отдел ЖКХ</w:t>
      </w:r>
      <w:r w:rsidR="00C122B2">
        <w:rPr>
          <w:rFonts w:ascii="Times New Roman" w:eastAsia="Times New Roman" w:hAnsi="Times New Roman" w:cs="Times New Roman"/>
          <w:sz w:val="28"/>
          <w:szCs w:val="32"/>
          <w:lang w:eastAsia="ru-RU"/>
        </w:rPr>
        <w:t>.</w:t>
      </w:r>
    </w:p>
    <w:p w:rsidR="00992B1C"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Pr>
          <w:rFonts w:ascii="Times New Roman" w:eastAsia="Times New Roman" w:hAnsi="Times New Roman" w:cs="Times New Roman"/>
          <w:sz w:val="28"/>
          <w:szCs w:val="32"/>
          <w:lang w:eastAsia="ru-RU"/>
        </w:rPr>
        <w:t>Наибольшую активность по направлению обращений в рассматриваемом периоде составили запросы судебных исполнителей о наличии сельскохозяйственной техники, обеспечения жильем представителей социально уязвимых слоев населения</w:t>
      </w:r>
      <w:r w:rsidR="00C122B2">
        <w:rPr>
          <w:rFonts w:ascii="Times New Roman" w:eastAsia="Times New Roman" w:hAnsi="Times New Roman" w:cs="Times New Roman"/>
          <w:sz w:val="28"/>
          <w:szCs w:val="32"/>
          <w:lang w:eastAsia="ru-RU"/>
        </w:rPr>
        <w:t>.</w:t>
      </w:r>
    </w:p>
    <w:p w:rsidR="00992B1C"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Pr>
          <w:rFonts w:ascii="Times New Roman" w:eastAsia="Times New Roman" w:hAnsi="Times New Roman" w:cs="Times New Roman"/>
          <w:sz w:val="28"/>
          <w:szCs w:val="32"/>
          <w:lang w:eastAsia="ru-RU"/>
        </w:rPr>
        <w:t>Вносится в порядке информации</w:t>
      </w:r>
      <w:r w:rsidR="00C122B2">
        <w:rPr>
          <w:rFonts w:ascii="Times New Roman" w:eastAsia="Times New Roman" w:hAnsi="Times New Roman" w:cs="Times New Roman"/>
          <w:sz w:val="28"/>
          <w:szCs w:val="32"/>
          <w:lang w:eastAsia="ru-RU"/>
        </w:rPr>
        <w:t>.</w:t>
      </w:r>
    </w:p>
    <w:p w:rsidR="00C122B2" w:rsidRP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BF1167">
        <w:rPr>
          <w:rFonts w:ascii="Times New Roman" w:eastAsia="Times New Roman" w:hAnsi="Times New Roman" w:cs="Times New Roman"/>
          <w:b/>
          <w:color w:val="000000"/>
          <w:spacing w:val="2"/>
          <w:sz w:val="28"/>
          <w:szCs w:val="28"/>
          <w:shd w:val="clear" w:color="auto" w:fill="FFFFFF"/>
        </w:rPr>
        <w:t>Коррупционные риски</w:t>
      </w:r>
      <w:r>
        <w:rPr>
          <w:rFonts w:ascii="Times New Roman" w:eastAsia="Times New Roman" w:hAnsi="Times New Roman" w:cs="Times New Roman"/>
          <w:b/>
          <w:color w:val="000000"/>
          <w:spacing w:val="2"/>
          <w:sz w:val="28"/>
          <w:szCs w:val="28"/>
          <w:shd w:val="clear" w:color="auto" w:fill="FFFFFF"/>
        </w:rPr>
        <w:t xml:space="preserve">: </w:t>
      </w:r>
      <w:r w:rsidRPr="00C122B2">
        <w:rPr>
          <w:rFonts w:ascii="Times New Roman" w:eastAsia="Times New Roman" w:hAnsi="Times New Roman" w:cs="Times New Roman"/>
          <w:color w:val="000000"/>
          <w:spacing w:val="2"/>
          <w:sz w:val="28"/>
          <w:szCs w:val="28"/>
          <w:shd w:val="clear" w:color="auto" w:fill="FFFFFF"/>
        </w:rPr>
        <w:t>коррупционных рисков не выявлено</w:t>
      </w:r>
      <w:r>
        <w:rPr>
          <w:rFonts w:ascii="Times New Roman" w:eastAsia="Times New Roman" w:hAnsi="Times New Roman" w:cs="Times New Roman"/>
          <w:color w:val="000000"/>
          <w:spacing w:val="2"/>
          <w:sz w:val="28"/>
          <w:szCs w:val="28"/>
          <w:shd w:val="clear" w:color="auto" w:fill="FFFFFF"/>
        </w:rPr>
        <w:t>.</w:t>
      </w:r>
    </w:p>
    <w:p w:rsidR="004333C5" w:rsidRPr="004333C5" w:rsidRDefault="004333C5" w:rsidP="00384EAD">
      <w:pPr>
        <w:pBdr>
          <w:bottom w:val="single" w:sz="4" w:space="31" w:color="FFFFFF"/>
        </w:pBdr>
        <w:autoSpaceDE w:val="0"/>
        <w:ind w:right="-1"/>
        <w:jc w:val="both"/>
        <w:rPr>
          <w:rFonts w:ascii="Times New Roman" w:eastAsia="Times New Roman" w:hAnsi="Times New Roman" w:cs="Times New Roman"/>
          <w:sz w:val="28"/>
          <w:szCs w:val="32"/>
          <w:lang w:eastAsia="ru-RU"/>
        </w:rPr>
      </w:pPr>
    </w:p>
    <w:p w:rsidR="00303B33" w:rsidRDefault="00425507" w:rsidP="00303B33">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p>
    <w:p w:rsidR="00303B33" w:rsidRDefault="00303B33" w:rsidP="004333C5">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r w:rsidR="004333C5">
        <w:rPr>
          <w:rFonts w:ascii="Times New Roman" w:eastAsia="Times New Roman" w:hAnsi="Times New Roman" w:cs="Times New Roman"/>
          <w:b/>
          <w:color w:val="000000"/>
          <w:spacing w:val="2"/>
          <w:sz w:val="28"/>
          <w:szCs w:val="28"/>
          <w:shd w:val="clear" w:color="auto" w:fill="FFFFFF"/>
        </w:rPr>
        <w:t xml:space="preserve"> </w:t>
      </w:r>
    </w:p>
    <w:p w:rsidR="00303B33" w:rsidRDefault="0076340E" w:rsidP="004333C5">
      <w:pPr>
        <w:pBdr>
          <w:bottom w:val="single" w:sz="4" w:space="31" w:color="FFFFFF"/>
        </w:pBdr>
        <w:autoSpaceDE w:val="0"/>
        <w:ind w:right="-1"/>
        <w:jc w:val="center"/>
        <w:rPr>
          <w:rFonts w:ascii="Times New Roman" w:hAnsi="Times New Roman" w:cs="Times New Roman"/>
          <w:b/>
          <w:sz w:val="28"/>
          <w:szCs w:val="28"/>
        </w:rPr>
      </w:pPr>
      <w:r w:rsidRPr="00170959">
        <w:rPr>
          <w:rFonts w:ascii="Times New Roman" w:hAnsi="Times New Roman" w:cs="Times New Roman"/>
          <w:b/>
          <w:sz w:val="28"/>
          <w:szCs w:val="28"/>
        </w:rPr>
        <w:t>2</w:t>
      </w:r>
      <w:r w:rsidR="00D47CFF" w:rsidRPr="00170959">
        <w:rPr>
          <w:rFonts w:ascii="Times New Roman" w:hAnsi="Times New Roman" w:cs="Times New Roman"/>
          <w:b/>
          <w:sz w:val="28"/>
          <w:szCs w:val="28"/>
        </w:rPr>
        <w:t>.5. Обеспечение открытости информации</w:t>
      </w:r>
    </w:p>
    <w:p w:rsidR="004333C5" w:rsidRDefault="004333C5" w:rsidP="004333C5">
      <w:pPr>
        <w:pBdr>
          <w:bottom w:val="single" w:sz="4" w:space="31" w:color="FFFFFF"/>
        </w:pBdr>
        <w:autoSpaceDE w:val="0"/>
        <w:ind w:right="-1"/>
        <w:jc w:val="center"/>
        <w:rPr>
          <w:rFonts w:ascii="Times New Roman" w:eastAsia="Times New Roman" w:hAnsi="Times New Roman" w:cs="Times New Roman"/>
          <w:b/>
          <w:color w:val="000000"/>
          <w:spacing w:val="2"/>
          <w:sz w:val="28"/>
          <w:szCs w:val="28"/>
          <w:shd w:val="clear" w:color="auto" w:fill="FFFFFF"/>
        </w:rPr>
      </w:pPr>
    </w:p>
    <w:p w:rsidR="00303B33" w:rsidRDefault="00425507"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sz w:val="28"/>
          <w:szCs w:val="28"/>
        </w:rPr>
        <w:t>В целях открытости информации государственны</w:t>
      </w:r>
      <w:r w:rsidR="004333C5">
        <w:rPr>
          <w:rFonts w:ascii="Times New Roman" w:hAnsi="Times New Roman" w:cs="Times New Roman"/>
          <w:sz w:val="28"/>
          <w:szCs w:val="28"/>
        </w:rPr>
        <w:t>ми учреждениями, акиматами сел,</w:t>
      </w:r>
      <w:r w:rsidR="004333C5" w:rsidRPr="004333C5">
        <w:rPr>
          <w:rFonts w:ascii="Times New Roman" w:hAnsi="Times New Roman" w:cs="Times New Roman"/>
          <w:sz w:val="28"/>
          <w:szCs w:val="28"/>
        </w:rPr>
        <w:t xml:space="preserve"> </w:t>
      </w:r>
      <w:r>
        <w:rPr>
          <w:rFonts w:ascii="Times New Roman" w:hAnsi="Times New Roman" w:cs="Times New Roman"/>
          <w:sz w:val="28"/>
          <w:szCs w:val="28"/>
        </w:rPr>
        <w:t>и</w:t>
      </w:r>
      <w:r w:rsidR="004333C5">
        <w:rPr>
          <w:rFonts w:ascii="Times New Roman" w:hAnsi="Times New Roman" w:cs="Times New Roman"/>
          <w:sz w:val="28"/>
          <w:szCs w:val="28"/>
        </w:rPr>
        <w:t xml:space="preserve"> сельских округов,</w:t>
      </w:r>
      <w:r w:rsidR="004333C5" w:rsidRPr="004333C5">
        <w:rPr>
          <w:rFonts w:ascii="Times New Roman" w:hAnsi="Times New Roman" w:cs="Times New Roman"/>
          <w:sz w:val="28"/>
          <w:szCs w:val="28"/>
        </w:rPr>
        <w:t xml:space="preserve"> </w:t>
      </w:r>
      <w:r>
        <w:rPr>
          <w:rFonts w:ascii="Times New Roman" w:hAnsi="Times New Roman" w:cs="Times New Roman"/>
          <w:sz w:val="28"/>
          <w:szCs w:val="28"/>
        </w:rPr>
        <w:t xml:space="preserve">субъектами квазигоссударственного сектора на официальном сайте акимата района размещается соответствующая </w:t>
      </w:r>
      <w:r>
        <w:rPr>
          <w:rFonts w:ascii="Times New Roman" w:hAnsi="Times New Roman" w:cs="Times New Roman"/>
          <w:sz w:val="28"/>
          <w:szCs w:val="28"/>
        </w:rPr>
        <w:lastRenderedPageBreak/>
        <w:t>информация затрагивающая интересы граждан для ознакомления с населением района.</w:t>
      </w:r>
    </w:p>
    <w:p w:rsidR="00C122B2" w:rsidRDefault="00C122B2" w:rsidP="002F0F12">
      <w:pPr>
        <w:pBdr>
          <w:bottom w:val="single" w:sz="4" w:space="31" w:color="FFFFFF"/>
        </w:pBdr>
        <w:autoSpaceDE w:val="0"/>
        <w:ind w:right="-1" w:firstLine="567"/>
        <w:jc w:val="both"/>
        <w:rPr>
          <w:rFonts w:ascii="Times New Roman" w:hAnsi="Times New Roman" w:cs="Times New Roman"/>
          <w:sz w:val="28"/>
          <w:szCs w:val="28"/>
        </w:rPr>
      </w:pPr>
      <w:r>
        <w:rPr>
          <w:rFonts w:ascii="Times New Roman" w:hAnsi="Times New Roman" w:cs="Times New Roman"/>
          <w:sz w:val="28"/>
          <w:szCs w:val="28"/>
        </w:rPr>
        <w:t>Имею</w:t>
      </w:r>
      <w:r w:rsidR="00425507">
        <w:rPr>
          <w:rFonts w:ascii="Times New Roman" w:hAnsi="Times New Roman" w:cs="Times New Roman"/>
          <w:sz w:val="28"/>
          <w:szCs w:val="28"/>
        </w:rPr>
        <w:t>тся</w:t>
      </w:r>
      <w:r>
        <w:rPr>
          <w:rFonts w:ascii="Times New Roman" w:hAnsi="Times New Roman" w:cs="Times New Roman"/>
          <w:sz w:val="28"/>
          <w:szCs w:val="28"/>
        </w:rPr>
        <w:t xml:space="preserve"> аккаунты в социальных сетях </w:t>
      </w:r>
      <w:r w:rsidR="00425507">
        <w:rPr>
          <w:rFonts w:ascii="Times New Roman" w:hAnsi="Times New Roman" w:cs="Times New Roman"/>
          <w:sz w:val="28"/>
          <w:szCs w:val="28"/>
          <w:lang w:val="en-US"/>
        </w:rPr>
        <w:t>Instagram</w:t>
      </w:r>
      <w:r w:rsidR="00425507">
        <w:rPr>
          <w:rFonts w:ascii="Times New Roman" w:hAnsi="Times New Roman" w:cs="Times New Roman"/>
          <w:sz w:val="28"/>
          <w:szCs w:val="28"/>
        </w:rPr>
        <w:t xml:space="preserve">, </w:t>
      </w:r>
      <w:r w:rsidR="00425507">
        <w:rPr>
          <w:rFonts w:ascii="Times New Roman" w:hAnsi="Times New Roman" w:cs="Times New Roman"/>
          <w:sz w:val="28"/>
          <w:szCs w:val="28"/>
          <w:lang w:val="en-US"/>
        </w:rPr>
        <w:t>Facebook</w:t>
      </w:r>
      <w:r>
        <w:rPr>
          <w:rFonts w:ascii="Times New Roman" w:hAnsi="Times New Roman" w:cs="Times New Roman"/>
          <w:sz w:val="28"/>
          <w:szCs w:val="28"/>
        </w:rPr>
        <w:t xml:space="preserve"> в которых публикуется деятельность местных исполнительных органов.</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sz w:val="28"/>
          <w:szCs w:val="28"/>
        </w:rPr>
        <w:t xml:space="preserve">В </w:t>
      </w:r>
      <w:r w:rsidR="00425507">
        <w:rPr>
          <w:rFonts w:ascii="Times New Roman" w:hAnsi="Times New Roman" w:cs="Times New Roman"/>
          <w:sz w:val="28"/>
          <w:szCs w:val="28"/>
        </w:rPr>
        <w:t xml:space="preserve">социальной сети </w:t>
      </w:r>
      <w:r w:rsidR="00425507">
        <w:rPr>
          <w:rFonts w:ascii="Times New Roman" w:hAnsi="Times New Roman" w:cs="Times New Roman"/>
          <w:sz w:val="28"/>
          <w:szCs w:val="28"/>
          <w:lang w:val="en-US"/>
        </w:rPr>
        <w:t>Instagram</w:t>
      </w:r>
      <w:r w:rsidR="00425507" w:rsidRPr="00425507">
        <w:rPr>
          <w:rFonts w:ascii="Times New Roman" w:hAnsi="Times New Roman" w:cs="Times New Roman"/>
          <w:sz w:val="28"/>
          <w:szCs w:val="28"/>
        </w:rPr>
        <w:t xml:space="preserve"> </w:t>
      </w:r>
      <w:r w:rsidR="00425507">
        <w:rPr>
          <w:rFonts w:ascii="Times New Roman" w:hAnsi="Times New Roman" w:cs="Times New Roman"/>
          <w:sz w:val="28"/>
          <w:szCs w:val="28"/>
        </w:rPr>
        <w:t xml:space="preserve">имеется аккаунт </w:t>
      </w:r>
      <w:r w:rsidR="004333C5">
        <w:rPr>
          <w:rFonts w:ascii="Times New Roman" w:hAnsi="Times New Roman" w:cs="Times New Roman"/>
          <w:sz w:val="28"/>
          <w:szCs w:val="28"/>
          <w:lang w:val="en-US"/>
        </w:rPr>
        <w:t>Uzunkol</w:t>
      </w:r>
      <w:r>
        <w:rPr>
          <w:rFonts w:ascii="Times New Roman" w:hAnsi="Times New Roman" w:cs="Times New Roman"/>
          <w:sz w:val="28"/>
          <w:szCs w:val="28"/>
        </w:rPr>
        <w:t xml:space="preserve"> </w:t>
      </w:r>
      <w:r w:rsidR="00992B1C">
        <w:rPr>
          <w:rFonts w:ascii="Times New Roman" w:hAnsi="Times New Roman" w:cs="Times New Roman"/>
          <w:sz w:val="28"/>
          <w:szCs w:val="28"/>
          <w:lang w:val="en-US"/>
        </w:rPr>
        <w:t>Adaldyq</w:t>
      </w:r>
      <w:r w:rsidR="00992B1C" w:rsidRPr="00992B1C">
        <w:rPr>
          <w:rFonts w:ascii="Times New Roman" w:hAnsi="Times New Roman" w:cs="Times New Roman"/>
          <w:sz w:val="28"/>
          <w:szCs w:val="28"/>
        </w:rPr>
        <w:t xml:space="preserve"> </w:t>
      </w:r>
      <w:r w:rsidR="00992B1C">
        <w:rPr>
          <w:rFonts w:ascii="Times New Roman" w:hAnsi="Times New Roman" w:cs="Times New Roman"/>
          <w:sz w:val="28"/>
          <w:szCs w:val="28"/>
          <w:lang w:val="en-US"/>
        </w:rPr>
        <w:t>A</w:t>
      </w:r>
      <w:r w:rsidR="00425507">
        <w:rPr>
          <w:rFonts w:ascii="Times New Roman" w:hAnsi="Times New Roman" w:cs="Times New Roman"/>
          <w:sz w:val="28"/>
          <w:szCs w:val="28"/>
          <w:lang w:val="en-US"/>
        </w:rPr>
        <w:t>lany</w:t>
      </w:r>
      <w:r w:rsidR="00425507">
        <w:rPr>
          <w:rFonts w:ascii="Times New Roman" w:hAnsi="Times New Roman" w:cs="Times New Roman"/>
          <w:sz w:val="28"/>
          <w:szCs w:val="28"/>
        </w:rPr>
        <w:t>.</w:t>
      </w:r>
    </w:p>
    <w:p w:rsidR="00C122B2" w:rsidRDefault="00C122B2" w:rsidP="002F0F12">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C122B2" w:rsidRDefault="0096213D" w:rsidP="00C122B2">
      <w:pPr>
        <w:pBdr>
          <w:bottom w:val="single" w:sz="4" w:space="31" w:color="FFFFFF"/>
        </w:pBdr>
        <w:autoSpaceDE w:val="0"/>
        <w:ind w:right="-1" w:firstLine="567"/>
        <w:jc w:val="center"/>
        <w:rPr>
          <w:rFonts w:ascii="Times New Roman" w:eastAsia="Times New Roman" w:hAnsi="Times New Roman" w:cs="Times New Roman"/>
          <w:b/>
          <w:sz w:val="28"/>
          <w:szCs w:val="28"/>
        </w:rPr>
      </w:pPr>
      <w:r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6</w:t>
      </w:r>
      <w:r w:rsidRPr="00170959">
        <w:rPr>
          <w:rFonts w:ascii="Times New Roman" w:eastAsia="Times New Roman" w:hAnsi="Times New Roman" w:cs="Times New Roman"/>
          <w:b/>
          <w:sz w:val="28"/>
          <w:szCs w:val="28"/>
        </w:rPr>
        <w:t>. Результаты антикоррупционного и общественного мониторинга</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b/>
          <w:sz w:val="28"/>
          <w:szCs w:val="28"/>
        </w:rPr>
      </w:pPr>
    </w:p>
    <w:p w:rsidR="00285A74" w:rsidRPr="00C122B2" w:rsidRDefault="00303B33"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03B33">
        <w:rPr>
          <w:rFonts w:ascii="Times New Roman" w:hAnsi="Times New Roman" w:cs="Times New Roman"/>
          <w:sz w:val="28"/>
          <w:szCs w:val="28"/>
        </w:rPr>
        <w:t xml:space="preserve">В отношении государственных учреждений, аппаратов акимов сел, </w:t>
      </w:r>
      <w:r w:rsidR="004333C5" w:rsidRPr="004333C5">
        <w:rPr>
          <w:rFonts w:ascii="Times New Roman" w:hAnsi="Times New Roman" w:cs="Times New Roman"/>
          <w:sz w:val="28"/>
          <w:szCs w:val="28"/>
        </w:rPr>
        <w:t xml:space="preserve">                       </w:t>
      </w:r>
      <w:r w:rsidRPr="00303B33">
        <w:rPr>
          <w:rFonts w:ascii="Times New Roman" w:hAnsi="Times New Roman" w:cs="Times New Roman"/>
          <w:sz w:val="28"/>
          <w:szCs w:val="28"/>
        </w:rPr>
        <w:t>и сельских округов, а также</w:t>
      </w:r>
      <w:r w:rsidR="004333C5" w:rsidRPr="004333C5">
        <w:t xml:space="preserve"> </w:t>
      </w:r>
      <w:r w:rsidR="004333C5" w:rsidRPr="004333C5">
        <w:rPr>
          <w:rFonts w:ascii="Times New Roman" w:hAnsi="Times New Roman" w:cs="Times New Roman"/>
          <w:sz w:val="28"/>
          <w:szCs w:val="28"/>
        </w:rPr>
        <w:t xml:space="preserve">субъектов </w:t>
      </w:r>
      <w:r w:rsidR="004333C5">
        <w:rPr>
          <w:rFonts w:ascii="Times New Roman" w:hAnsi="Times New Roman" w:cs="Times New Roman"/>
          <w:sz w:val="28"/>
          <w:szCs w:val="28"/>
        </w:rPr>
        <w:t xml:space="preserve">квазигосударственного сектора  </w:t>
      </w:r>
      <w:r w:rsidR="004333C5" w:rsidRPr="004333C5">
        <w:rPr>
          <w:rFonts w:ascii="Times New Roman" w:hAnsi="Times New Roman" w:cs="Times New Roman"/>
          <w:sz w:val="28"/>
          <w:szCs w:val="28"/>
        </w:rPr>
        <w:t xml:space="preserve">Узункольского района </w:t>
      </w:r>
      <w:r w:rsidRPr="00303B33">
        <w:rPr>
          <w:rFonts w:ascii="Times New Roman" w:hAnsi="Times New Roman" w:cs="Times New Roman"/>
          <w:sz w:val="28"/>
          <w:szCs w:val="28"/>
        </w:rPr>
        <w:t>антикоррупционный и общественный мониторинг не проводился.</w:t>
      </w:r>
    </w:p>
    <w:p w:rsidR="00303B33" w:rsidRPr="0090449D" w:rsidRDefault="00303B33" w:rsidP="00285A74">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A30980" w:rsidRPr="0090449D" w:rsidRDefault="0096213D" w:rsidP="00C122B2">
      <w:pPr>
        <w:pBdr>
          <w:bottom w:val="single" w:sz="4" w:space="31" w:color="FFFFFF"/>
        </w:pBdr>
        <w:autoSpaceDE w:val="0"/>
        <w:ind w:right="-1"/>
        <w:jc w:val="center"/>
        <w:rPr>
          <w:rFonts w:ascii="Times New Roman" w:eastAsia="Times New Roman" w:hAnsi="Times New Roman" w:cs="Times New Roman"/>
          <w:b/>
          <w:sz w:val="28"/>
          <w:szCs w:val="28"/>
        </w:rPr>
      </w:pPr>
      <w:r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7</w:t>
      </w:r>
      <w:r w:rsidRPr="00170959">
        <w:rPr>
          <w:rFonts w:ascii="Times New Roman" w:eastAsia="Times New Roman" w:hAnsi="Times New Roman" w:cs="Times New Roman"/>
          <w:b/>
          <w:sz w:val="28"/>
          <w:szCs w:val="28"/>
        </w:rPr>
        <w:t>. Реализация контрольн</w:t>
      </w:r>
      <w:r w:rsidR="00F70361">
        <w:rPr>
          <w:rFonts w:ascii="Times New Roman" w:eastAsia="Times New Roman" w:hAnsi="Times New Roman" w:cs="Times New Roman"/>
          <w:b/>
          <w:sz w:val="28"/>
          <w:szCs w:val="28"/>
        </w:rPr>
        <w:t>ый и разрешительных</w:t>
      </w:r>
      <w:r w:rsidRPr="00170959">
        <w:rPr>
          <w:rFonts w:ascii="Times New Roman" w:eastAsia="Times New Roman" w:hAnsi="Times New Roman" w:cs="Times New Roman"/>
          <w:b/>
          <w:sz w:val="28"/>
          <w:szCs w:val="28"/>
        </w:rPr>
        <w:t xml:space="preserve"> функций</w:t>
      </w:r>
    </w:p>
    <w:p w:rsidR="00C122B2" w:rsidRDefault="00A30980"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rPr>
        <w:t xml:space="preserve">Коррупционный риск: </w:t>
      </w:r>
      <w:r w:rsidR="00F82BC1" w:rsidRPr="00F82BC1">
        <w:rPr>
          <w:rFonts w:ascii="Times New Roman" w:eastAsia="Times New Roman" w:hAnsi="Times New Roman" w:cs="Times New Roman"/>
          <w:sz w:val="28"/>
          <w:szCs w:val="28"/>
          <w:lang w:eastAsia="ru-RU"/>
        </w:rPr>
        <w:t>По итогам внутреннего анализа</w:t>
      </w:r>
      <w:r w:rsidR="00C122B2">
        <w:rPr>
          <w:rFonts w:ascii="Times New Roman" w:eastAsia="Times New Roman" w:hAnsi="Times New Roman" w:cs="Times New Roman"/>
          <w:sz w:val="28"/>
          <w:szCs w:val="28"/>
          <w:lang w:eastAsia="ru-RU"/>
        </w:rPr>
        <w:t xml:space="preserve"> коррупционных рисков не выявлено.</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Default="0096213D" w:rsidP="00C122B2">
      <w:pPr>
        <w:pBdr>
          <w:bottom w:val="single" w:sz="4" w:space="31" w:color="FFFFFF"/>
        </w:pBdr>
        <w:autoSpaceDE w:val="0"/>
        <w:ind w:right="-1" w:firstLine="567"/>
        <w:jc w:val="center"/>
        <w:rPr>
          <w:rFonts w:ascii="Times New Roman" w:eastAsia="Times New Roman" w:hAnsi="Times New Roman" w:cs="Times New Roman"/>
          <w:sz w:val="28"/>
          <w:szCs w:val="28"/>
          <w:lang w:eastAsia="ru-RU"/>
        </w:rPr>
      </w:pPr>
      <w:r w:rsidRPr="00170959">
        <w:rPr>
          <w:rFonts w:ascii="Times New Roman" w:hAnsi="Times New Roman" w:cs="Times New Roman"/>
          <w:b/>
          <w:sz w:val="28"/>
          <w:szCs w:val="28"/>
        </w:rPr>
        <w:t>2.</w:t>
      </w:r>
      <w:r w:rsidR="00C13612" w:rsidRPr="00170959">
        <w:rPr>
          <w:rFonts w:ascii="Times New Roman" w:hAnsi="Times New Roman" w:cs="Times New Roman"/>
          <w:b/>
          <w:sz w:val="28"/>
          <w:szCs w:val="28"/>
        </w:rPr>
        <w:t>8</w:t>
      </w:r>
      <w:r w:rsidRPr="00170959">
        <w:rPr>
          <w:rFonts w:ascii="Times New Roman" w:hAnsi="Times New Roman" w:cs="Times New Roman"/>
          <w:b/>
          <w:sz w:val="28"/>
          <w:szCs w:val="28"/>
        </w:rPr>
        <w:t>. Анализ судебной практики</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Default="00235695" w:rsidP="00925E9E">
      <w:pPr>
        <w:pBdr>
          <w:bottom w:val="single" w:sz="4" w:space="31" w:color="FFFFFF"/>
        </w:pBdr>
        <w:autoSpaceDE w:val="0"/>
        <w:ind w:right="-1" w:firstLine="567"/>
        <w:jc w:val="both"/>
        <w:rPr>
          <w:rFonts w:ascii="Times New Roman" w:eastAsia="Times New Roman" w:hAnsi="Times New Roman" w:cs="Times New Roman"/>
          <w:sz w:val="28"/>
          <w:szCs w:val="28"/>
        </w:rPr>
      </w:pPr>
      <w:r w:rsidRPr="00235695">
        <w:rPr>
          <w:rFonts w:ascii="Times New Roman" w:eastAsia="Times New Roman" w:hAnsi="Times New Roman" w:cs="Times New Roman"/>
          <w:sz w:val="28"/>
          <w:szCs w:val="28"/>
        </w:rPr>
        <w:t>Объектом анализа были решения судебных органов.</w:t>
      </w:r>
      <w:r w:rsidR="00925E9E">
        <w:rPr>
          <w:rFonts w:ascii="Times New Roman" w:eastAsia="Times New Roman" w:hAnsi="Times New Roman" w:cs="Times New Roman"/>
          <w:sz w:val="28"/>
          <w:szCs w:val="28"/>
        </w:rPr>
        <w:t xml:space="preserve"> </w:t>
      </w:r>
      <w:r w:rsidRPr="00235695">
        <w:rPr>
          <w:rFonts w:ascii="Times New Roman" w:eastAsia="Times New Roman" w:hAnsi="Times New Roman" w:cs="Times New Roman"/>
          <w:sz w:val="28"/>
          <w:szCs w:val="28"/>
        </w:rPr>
        <w:t>При проведении анализа судебной практики, фактов влияющих на</w:t>
      </w:r>
      <w:r>
        <w:rPr>
          <w:rFonts w:ascii="Times New Roman" w:eastAsia="Times New Roman" w:hAnsi="Times New Roman" w:cs="Times New Roman"/>
          <w:sz w:val="28"/>
          <w:szCs w:val="28"/>
        </w:rPr>
        <w:t xml:space="preserve"> допущение коррупционных рисков</w:t>
      </w:r>
      <w:r w:rsidRPr="00235695">
        <w:rPr>
          <w:rFonts w:ascii="Times New Roman" w:eastAsia="Times New Roman" w:hAnsi="Times New Roman" w:cs="Times New Roman"/>
          <w:sz w:val="28"/>
          <w:szCs w:val="28"/>
        </w:rPr>
        <w:t xml:space="preserve"> со стороны работников и служащих государ</w:t>
      </w:r>
      <w:r>
        <w:rPr>
          <w:rFonts w:ascii="Times New Roman" w:eastAsia="Times New Roman" w:hAnsi="Times New Roman" w:cs="Times New Roman"/>
          <w:sz w:val="28"/>
          <w:szCs w:val="28"/>
        </w:rPr>
        <w:t>ственных учреждений и субъектов</w:t>
      </w:r>
      <w:r w:rsidRPr="00235695">
        <w:rPr>
          <w:rFonts w:ascii="Times New Roman" w:eastAsia="Times New Roman" w:hAnsi="Times New Roman" w:cs="Times New Roman"/>
          <w:sz w:val="28"/>
          <w:szCs w:val="28"/>
        </w:rPr>
        <w:t xml:space="preserve"> квазигосударственного сектора, а также дискред</w:t>
      </w:r>
      <w:r>
        <w:rPr>
          <w:rFonts w:ascii="Times New Roman" w:eastAsia="Times New Roman" w:hAnsi="Times New Roman" w:cs="Times New Roman"/>
          <w:sz w:val="28"/>
          <w:szCs w:val="28"/>
        </w:rPr>
        <w:t>итации государственного органа</w:t>
      </w:r>
      <w:r w:rsidRPr="00235695">
        <w:rPr>
          <w:rFonts w:ascii="Times New Roman" w:eastAsia="Times New Roman" w:hAnsi="Times New Roman" w:cs="Times New Roman"/>
          <w:sz w:val="28"/>
          <w:szCs w:val="28"/>
        </w:rPr>
        <w:t xml:space="preserve"> не выявлено.</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rPr>
      </w:pP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rPr>
      </w:pPr>
    </w:p>
    <w:p w:rsidR="00285A74" w:rsidRPr="00C122B2" w:rsidRDefault="00D47CFF" w:rsidP="00C122B2">
      <w:pPr>
        <w:pBdr>
          <w:bottom w:val="single" w:sz="4" w:space="31" w:color="FFFFFF"/>
        </w:pBdr>
        <w:autoSpaceDE w:val="0"/>
        <w:ind w:right="-1" w:firstLine="567"/>
        <w:jc w:val="center"/>
        <w:rPr>
          <w:rFonts w:ascii="Times New Roman" w:eastAsia="Times New Roman" w:hAnsi="Times New Roman" w:cs="Times New Roman"/>
          <w:sz w:val="28"/>
          <w:szCs w:val="28"/>
          <w:lang w:eastAsia="ru-RU"/>
        </w:rPr>
      </w:pPr>
      <w:r w:rsidRPr="00AD7B6D">
        <w:rPr>
          <w:rFonts w:ascii="Times New Roman" w:hAnsi="Times New Roman" w:cs="Times New Roman"/>
          <w:b/>
          <w:sz w:val="28"/>
          <w:szCs w:val="28"/>
        </w:rPr>
        <w:t xml:space="preserve">2.9. Сведения о результатах проверок </w:t>
      </w:r>
      <w:r w:rsidR="004565C7" w:rsidRPr="00AD7B6D">
        <w:rPr>
          <w:rFonts w:ascii="Times New Roman" w:hAnsi="Times New Roman" w:cs="Times New Roman"/>
          <w:b/>
          <w:sz w:val="28"/>
          <w:szCs w:val="28"/>
        </w:rPr>
        <w:t>надзорных</w:t>
      </w:r>
      <w:r w:rsidRPr="00AD7B6D">
        <w:rPr>
          <w:rFonts w:ascii="Times New Roman" w:hAnsi="Times New Roman" w:cs="Times New Roman"/>
          <w:b/>
          <w:sz w:val="28"/>
          <w:szCs w:val="28"/>
        </w:rPr>
        <w:t xml:space="preserve"> органов</w:t>
      </w:r>
    </w:p>
    <w:p w:rsidR="00267CD3" w:rsidRPr="0090449D" w:rsidRDefault="00267CD3" w:rsidP="00285A74">
      <w:pPr>
        <w:pBdr>
          <w:bottom w:val="single" w:sz="4" w:space="31" w:color="FFFFFF"/>
        </w:pBdr>
        <w:autoSpaceDE w:val="0"/>
        <w:ind w:right="-1"/>
        <w:jc w:val="both"/>
        <w:rPr>
          <w:rFonts w:ascii="Times New Roman" w:hAnsi="Times New Roman" w:cs="Times New Roman"/>
          <w:b/>
          <w:sz w:val="28"/>
          <w:szCs w:val="28"/>
        </w:rPr>
      </w:pPr>
    </w:p>
    <w:p w:rsidR="0003218D" w:rsidRPr="00AD7B6D" w:rsidRDefault="0003218D" w:rsidP="00C122B2">
      <w:pPr>
        <w:pBdr>
          <w:bottom w:val="single" w:sz="4" w:space="31" w:color="FFFFFF"/>
        </w:pBdr>
        <w:autoSpaceDE w:val="0"/>
        <w:ind w:right="-1" w:firstLine="567"/>
        <w:jc w:val="both"/>
        <w:rPr>
          <w:rFonts w:ascii="Times New Roman" w:hAnsi="Times New Roman" w:cs="Times New Roman"/>
          <w:sz w:val="28"/>
          <w:szCs w:val="28"/>
        </w:rPr>
      </w:pPr>
      <w:r w:rsidRPr="00AD7B6D">
        <w:rPr>
          <w:rFonts w:ascii="Times New Roman" w:hAnsi="Times New Roman" w:cs="Times New Roman"/>
          <w:sz w:val="28"/>
          <w:szCs w:val="28"/>
        </w:rPr>
        <w:t xml:space="preserve">За анализируемый период прокуратурой </w:t>
      </w:r>
      <w:r w:rsidR="00AD7B6D" w:rsidRPr="00AD7B6D">
        <w:rPr>
          <w:rFonts w:ascii="Times New Roman" w:hAnsi="Times New Roman" w:cs="Times New Roman"/>
          <w:sz w:val="28"/>
          <w:szCs w:val="28"/>
        </w:rPr>
        <w:t>Узункольского</w:t>
      </w:r>
      <w:r w:rsidRPr="00AD7B6D">
        <w:rPr>
          <w:rFonts w:ascii="Times New Roman" w:hAnsi="Times New Roman" w:cs="Times New Roman"/>
          <w:sz w:val="28"/>
          <w:szCs w:val="28"/>
        </w:rPr>
        <w:t xml:space="preserve"> района </w:t>
      </w:r>
      <w:r w:rsidR="00C122B2">
        <w:rPr>
          <w:rFonts w:ascii="Times New Roman" w:hAnsi="Times New Roman" w:cs="Times New Roman"/>
          <w:sz w:val="28"/>
          <w:szCs w:val="28"/>
        </w:rPr>
        <w:t xml:space="preserve">поступило 8 </w:t>
      </w:r>
      <w:r w:rsidR="00AD7B6D" w:rsidRPr="00AD7B6D">
        <w:rPr>
          <w:rFonts w:ascii="Times New Roman" w:hAnsi="Times New Roman" w:cs="Times New Roman"/>
          <w:sz w:val="28"/>
          <w:szCs w:val="28"/>
        </w:rPr>
        <w:t xml:space="preserve">представлений. По всем представлениям даны ответы в установлены законом сроки, виновные лица привлечены к дисциплинарной ответственности. </w:t>
      </w:r>
    </w:p>
    <w:p w:rsidR="00285A74" w:rsidRDefault="0003218D" w:rsidP="00AD7B6D">
      <w:pPr>
        <w:pBdr>
          <w:bottom w:val="single" w:sz="4" w:space="31" w:color="FFFFFF"/>
        </w:pBdr>
        <w:autoSpaceDE w:val="0"/>
        <w:ind w:right="-1"/>
        <w:jc w:val="both"/>
        <w:rPr>
          <w:b/>
          <w:sz w:val="28"/>
          <w:szCs w:val="28"/>
        </w:rPr>
      </w:pPr>
      <w:r w:rsidRPr="00AD7B6D">
        <w:rPr>
          <w:rFonts w:ascii="Times New Roman" w:hAnsi="Times New Roman" w:cs="Times New Roman"/>
          <w:sz w:val="28"/>
          <w:szCs w:val="28"/>
        </w:rPr>
        <w:tab/>
      </w:r>
      <w:r w:rsidR="00AD7B6D">
        <w:rPr>
          <w:rFonts w:ascii="Times New Roman" w:hAnsi="Times New Roman" w:cs="Times New Roman"/>
          <w:sz w:val="28"/>
          <w:szCs w:val="28"/>
        </w:rPr>
        <w:t xml:space="preserve"> </w:t>
      </w:r>
    </w:p>
    <w:p w:rsidR="00285A74" w:rsidRPr="00AD7B6D" w:rsidRDefault="00285A74" w:rsidP="00285A74">
      <w:pPr>
        <w:pBdr>
          <w:bottom w:val="single" w:sz="4" w:space="31" w:color="FFFFFF"/>
        </w:pBdr>
        <w:autoSpaceDE w:val="0"/>
        <w:ind w:right="-1"/>
        <w:jc w:val="both"/>
        <w:rPr>
          <w:rFonts w:ascii="Times New Roman" w:hAnsi="Times New Roman" w:cs="Times New Roman"/>
          <w:b/>
          <w:sz w:val="28"/>
          <w:szCs w:val="28"/>
        </w:rPr>
      </w:pPr>
      <w:r>
        <w:rPr>
          <w:b/>
          <w:sz w:val="28"/>
          <w:szCs w:val="28"/>
        </w:rPr>
        <w:tab/>
      </w:r>
      <w:r w:rsidR="00267CD3" w:rsidRPr="0090449D">
        <w:rPr>
          <w:rFonts w:ascii="Times New Roman" w:eastAsia="Times New Roman" w:hAnsi="Times New Roman" w:cs="Times New Roman"/>
          <w:b/>
          <w:color w:val="000000"/>
          <w:spacing w:val="2"/>
          <w:sz w:val="28"/>
          <w:szCs w:val="28"/>
          <w:shd w:val="clear" w:color="auto" w:fill="FFFFFF"/>
        </w:rPr>
        <w:t xml:space="preserve"> </w:t>
      </w:r>
    </w:p>
    <w:p w:rsidR="00B67BC1" w:rsidRPr="0090449D" w:rsidRDefault="004565C7" w:rsidP="00B03720">
      <w:pPr>
        <w:pBdr>
          <w:bottom w:val="single" w:sz="4" w:space="31" w:color="FFFFFF"/>
        </w:pBdr>
        <w:autoSpaceDE w:val="0"/>
        <w:ind w:right="-1"/>
        <w:jc w:val="center"/>
        <w:rPr>
          <w:rFonts w:ascii="Times New Roman" w:hAnsi="Times New Roman" w:cs="Times New Roman"/>
          <w:b/>
          <w:sz w:val="28"/>
          <w:szCs w:val="28"/>
        </w:rPr>
      </w:pPr>
      <w:r w:rsidRPr="002B1B60">
        <w:rPr>
          <w:rFonts w:ascii="Times New Roman" w:hAnsi="Times New Roman" w:cs="Times New Roman"/>
          <w:b/>
          <w:sz w:val="28"/>
          <w:szCs w:val="28"/>
        </w:rPr>
        <w:t>2.10.</w:t>
      </w:r>
      <w:r w:rsidR="00A44950" w:rsidRPr="002B1B60">
        <w:rPr>
          <w:rFonts w:ascii="Times New Roman" w:hAnsi="Times New Roman" w:cs="Times New Roman"/>
          <w:b/>
          <w:sz w:val="28"/>
          <w:szCs w:val="28"/>
        </w:rPr>
        <w:t xml:space="preserve"> </w:t>
      </w:r>
      <w:r w:rsidRPr="002B1B60">
        <w:rPr>
          <w:rFonts w:ascii="Times New Roman" w:hAnsi="Times New Roman" w:cs="Times New Roman"/>
          <w:b/>
          <w:sz w:val="28"/>
          <w:szCs w:val="28"/>
        </w:rPr>
        <w:t>Сведения  о результатах проверок фискальных органов</w:t>
      </w:r>
    </w:p>
    <w:p w:rsidR="00826D67" w:rsidRPr="002B1B60" w:rsidRDefault="00826D67" w:rsidP="00EE3689">
      <w:pPr>
        <w:pBdr>
          <w:bottom w:val="single" w:sz="4" w:space="31" w:color="FFFFFF"/>
        </w:pBdr>
        <w:autoSpaceDE w:val="0"/>
        <w:ind w:right="-1"/>
        <w:jc w:val="both"/>
        <w:rPr>
          <w:rFonts w:ascii="Times New Roman" w:hAnsi="Times New Roman" w:cs="Times New Roman"/>
          <w:sz w:val="28"/>
          <w:szCs w:val="28"/>
        </w:rPr>
      </w:pPr>
    </w:p>
    <w:p w:rsidR="004F4401" w:rsidRPr="004F4401" w:rsidRDefault="00646F7B" w:rsidP="00646F7B">
      <w:pPr>
        <w:pBdr>
          <w:bottom w:val="single" w:sz="4" w:space="31" w:color="FFFFFF"/>
        </w:pBdr>
        <w:autoSpaceDE w:val="0"/>
        <w:ind w:right="-1" w:firstLine="567"/>
        <w:jc w:val="both"/>
        <w:rPr>
          <w:rFonts w:ascii="Times New Roman" w:eastAsia="Times New Roman" w:hAnsi="Times New Roman" w:cs="Times New Roman"/>
          <w:sz w:val="28"/>
          <w:szCs w:val="28"/>
          <w:lang w:eastAsia="ru-RU"/>
        </w:rPr>
      </w:pPr>
      <w:r w:rsidRPr="00646F7B">
        <w:rPr>
          <w:rFonts w:ascii="Times New Roman" w:eastAsia="Times New Roman" w:hAnsi="Times New Roman" w:cs="Times New Roman"/>
          <w:sz w:val="28"/>
          <w:szCs w:val="28"/>
          <w:lang w:eastAsia="ru-RU"/>
        </w:rPr>
        <w:t>З</w:t>
      </w:r>
      <w:r w:rsidR="004F4401" w:rsidRPr="004F4401">
        <w:rPr>
          <w:rFonts w:ascii="Times New Roman" w:eastAsia="Times New Roman" w:hAnsi="Times New Roman" w:cs="Times New Roman"/>
          <w:sz w:val="28"/>
          <w:szCs w:val="28"/>
          <w:lang w:eastAsia="ru-RU"/>
        </w:rPr>
        <w:t xml:space="preserve">а анализируемый период </w:t>
      </w:r>
      <w:r>
        <w:rPr>
          <w:rFonts w:ascii="Times New Roman" w:eastAsia="Times New Roman" w:hAnsi="Times New Roman" w:cs="Times New Roman"/>
          <w:sz w:val="28"/>
          <w:szCs w:val="28"/>
          <w:lang w:eastAsia="ru-RU"/>
        </w:rPr>
        <w:t xml:space="preserve">проверок фискальных органов в </w:t>
      </w:r>
      <w:r w:rsidR="004F4401" w:rsidRPr="004F4401">
        <w:rPr>
          <w:rFonts w:ascii="Times New Roman" w:eastAsia="Times New Roman" w:hAnsi="Times New Roman" w:cs="Times New Roman"/>
          <w:sz w:val="28"/>
          <w:szCs w:val="28"/>
          <w:lang w:eastAsia="ru-RU"/>
        </w:rPr>
        <w:t xml:space="preserve">государственных учреждениях, акиматах сел и сельских округов, субъектов </w:t>
      </w:r>
      <w:r w:rsidR="004F4401">
        <w:rPr>
          <w:rFonts w:ascii="Times New Roman" w:eastAsia="Times New Roman" w:hAnsi="Times New Roman" w:cs="Times New Roman"/>
          <w:sz w:val="28"/>
          <w:szCs w:val="28"/>
          <w:lang w:eastAsia="ru-RU"/>
        </w:rPr>
        <w:t xml:space="preserve">квазигосударственного сектора </w:t>
      </w:r>
      <w:r w:rsidR="004F4401" w:rsidRPr="004F4401">
        <w:rPr>
          <w:rFonts w:ascii="Times New Roman" w:eastAsia="Times New Roman" w:hAnsi="Times New Roman" w:cs="Times New Roman"/>
          <w:sz w:val="28"/>
          <w:szCs w:val="28"/>
          <w:lang w:eastAsia="ru-RU"/>
        </w:rPr>
        <w:t>Узункольского района</w:t>
      </w:r>
      <w:r w:rsidR="004F4401">
        <w:rPr>
          <w:rFonts w:ascii="Times New Roman" w:eastAsia="Times New Roman" w:hAnsi="Times New Roman" w:cs="Times New Roman"/>
          <w:sz w:val="28"/>
          <w:szCs w:val="28"/>
          <w:lang w:eastAsia="ru-RU"/>
        </w:rPr>
        <w:t xml:space="preserve"> не было.</w:t>
      </w:r>
    </w:p>
    <w:p w:rsidR="00760D95" w:rsidRPr="00646F7B" w:rsidRDefault="004F4401" w:rsidP="00267CD3">
      <w:pPr>
        <w:pBdr>
          <w:bottom w:val="single" w:sz="4" w:space="31" w:color="FFFFFF"/>
        </w:pBdr>
        <w:autoSpaceDE w:val="0"/>
        <w:ind w:right="-1"/>
        <w:jc w:val="both"/>
        <w:rPr>
          <w:rFonts w:ascii="Times New Roman" w:eastAsia="Times New Roman" w:hAnsi="Times New Roman" w:cs="Times New Roman"/>
          <w:sz w:val="28"/>
          <w:szCs w:val="28"/>
          <w:lang w:eastAsia="ru-RU"/>
        </w:rPr>
      </w:pPr>
      <w:r w:rsidRPr="004F4401">
        <w:rPr>
          <w:rFonts w:ascii="Times New Roman" w:eastAsia="Times New Roman" w:hAnsi="Times New Roman" w:cs="Times New Roman"/>
          <w:sz w:val="28"/>
          <w:szCs w:val="28"/>
          <w:lang w:eastAsia="ru-RU"/>
        </w:rPr>
        <w:tab/>
      </w:r>
    </w:p>
    <w:p w:rsidR="001D44CA" w:rsidRPr="0090449D" w:rsidRDefault="001D44CA" w:rsidP="00B03720">
      <w:pPr>
        <w:pStyle w:val="a3"/>
        <w:widowControl w:val="0"/>
        <w:pBdr>
          <w:bottom w:val="single" w:sz="4" w:space="0" w:color="FFFFFF"/>
        </w:pBdr>
        <w:spacing w:before="0" w:beforeAutospacing="0" w:after="0" w:afterAutospacing="0"/>
        <w:ind w:firstLine="708"/>
        <w:jc w:val="center"/>
        <w:rPr>
          <w:b/>
          <w:sz w:val="28"/>
          <w:szCs w:val="28"/>
        </w:rPr>
      </w:pPr>
      <w:r w:rsidRPr="00170959">
        <w:rPr>
          <w:b/>
          <w:sz w:val="28"/>
          <w:szCs w:val="28"/>
        </w:rPr>
        <w:t>2.1</w:t>
      </w:r>
      <w:r w:rsidR="004565C7">
        <w:rPr>
          <w:b/>
          <w:sz w:val="28"/>
          <w:szCs w:val="28"/>
        </w:rPr>
        <w:t>1</w:t>
      </w:r>
      <w:r w:rsidRPr="00170959">
        <w:rPr>
          <w:b/>
          <w:sz w:val="28"/>
          <w:szCs w:val="28"/>
        </w:rPr>
        <w:t xml:space="preserve">. Сведения правоохранительных органов, неправительственных </w:t>
      </w:r>
      <w:r w:rsidRPr="00170959">
        <w:rPr>
          <w:b/>
          <w:sz w:val="28"/>
          <w:szCs w:val="28"/>
        </w:rPr>
        <w:lastRenderedPageBreak/>
        <w:t>организаций и граждан</w:t>
      </w:r>
    </w:p>
    <w:p w:rsidR="00267CD3" w:rsidRPr="0090449D" w:rsidRDefault="00267CD3" w:rsidP="00170959">
      <w:pPr>
        <w:pStyle w:val="a3"/>
        <w:widowControl w:val="0"/>
        <w:pBdr>
          <w:bottom w:val="single" w:sz="4" w:space="0" w:color="FFFFFF"/>
        </w:pBdr>
        <w:spacing w:before="0" w:beforeAutospacing="0" w:after="0" w:afterAutospacing="0"/>
        <w:ind w:firstLine="708"/>
        <w:jc w:val="both"/>
        <w:rPr>
          <w:b/>
          <w:sz w:val="28"/>
          <w:szCs w:val="28"/>
        </w:rPr>
      </w:pPr>
    </w:p>
    <w:p w:rsidR="00646F7B" w:rsidRDefault="0049544C" w:rsidP="00646F7B">
      <w:pPr>
        <w:pStyle w:val="a3"/>
        <w:widowControl w:val="0"/>
        <w:pBdr>
          <w:bottom w:val="single" w:sz="4" w:space="0" w:color="FFFFFF"/>
        </w:pBdr>
        <w:spacing w:before="0" w:beforeAutospacing="0" w:after="0" w:afterAutospacing="0"/>
        <w:ind w:firstLine="567"/>
        <w:jc w:val="both"/>
        <w:rPr>
          <w:sz w:val="28"/>
          <w:szCs w:val="28"/>
        </w:rPr>
      </w:pPr>
      <w:r w:rsidRPr="0049544C">
        <w:rPr>
          <w:sz w:val="28"/>
          <w:szCs w:val="28"/>
        </w:rPr>
        <w:t>В ходе анализа информации о фактах коррупционных правонарушений со стороны уполномоченных лиц Объекта анализа, из правоохранительных органов, а также от представителей неправительственных организаций и граждан не предоставлено.</w:t>
      </w:r>
    </w:p>
    <w:p w:rsidR="00267CD3" w:rsidRPr="00267CD3" w:rsidRDefault="00267CD3" w:rsidP="00267CD3">
      <w:pPr>
        <w:pStyle w:val="a3"/>
        <w:widowControl w:val="0"/>
        <w:pBdr>
          <w:bottom w:val="single" w:sz="4" w:space="0" w:color="FFFFFF"/>
        </w:pBdr>
        <w:spacing w:before="0" w:beforeAutospacing="0" w:after="0" w:afterAutospacing="0"/>
        <w:ind w:firstLine="708"/>
        <w:jc w:val="both"/>
        <w:rPr>
          <w:sz w:val="28"/>
          <w:szCs w:val="28"/>
        </w:rPr>
      </w:pPr>
    </w:p>
    <w:p w:rsidR="00646F7B" w:rsidRDefault="00646F7B" w:rsidP="00170959">
      <w:pPr>
        <w:pStyle w:val="a3"/>
        <w:widowControl w:val="0"/>
        <w:pBdr>
          <w:bottom w:val="single" w:sz="4" w:space="0" w:color="FFFFFF"/>
        </w:pBdr>
        <w:spacing w:before="0" w:beforeAutospacing="0" w:after="0" w:afterAutospacing="0"/>
        <w:ind w:left="-284" w:firstLine="992"/>
        <w:jc w:val="both"/>
        <w:rPr>
          <w:b/>
          <w:color w:val="000000"/>
          <w:sz w:val="28"/>
          <w:szCs w:val="28"/>
        </w:rPr>
      </w:pPr>
    </w:p>
    <w:p w:rsidR="001D44CA" w:rsidRPr="0090449D" w:rsidRDefault="001D44CA" w:rsidP="002F0F12">
      <w:pPr>
        <w:pStyle w:val="a3"/>
        <w:widowControl w:val="0"/>
        <w:pBdr>
          <w:bottom w:val="single" w:sz="4" w:space="0" w:color="FFFFFF"/>
        </w:pBdr>
        <w:spacing w:before="0" w:beforeAutospacing="0" w:after="0" w:afterAutospacing="0"/>
        <w:ind w:left="-284" w:firstLine="992"/>
        <w:jc w:val="center"/>
        <w:rPr>
          <w:b/>
          <w:color w:val="000000"/>
          <w:sz w:val="28"/>
          <w:szCs w:val="28"/>
        </w:rPr>
      </w:pPr>
      <w:r w:rsidRPr="00170959">
        <w:rPr>
          <w:b/>
          <w:color w:val="000000"/>
          <w:sz w:val="28"/>
          <w:szCs w:val="28"/>
        </w:rPr>
        <w:t>2.11. Мониторинг СМИ и иных источников информации</w:t>
      </w:r>
    </w:p>
    <w:p w:rsidR="00646F7B" w:rsidRDefault="00646F7B" w:rsidP="00646F7B">
      <w:pPr>
        <w:pStyle w:val="a3"/>
        <w:widowControl w:val="0"/>
        <w:pBdr>
          <w:bottom w:val="single" w:sz="4" w:space="0" w:color="FFFFFF"/>
        </w:pBdr>
        <w:spacing w:before="0" w:beforeAutospacing="0" w:after="0" w:afterAutospacing="0"/>
        <w:ind w:firstLine="567"/>
        <w:jc w:val="both"/>
        <w:rPr>
          <w:sz w:val="28"/>
          <w:szCs w:val="28"/>
        </w:rPr>
      </w:pPr>
    </w:p>
    <w:p w:rsidR="00646F7B" w:rsidRDefault="00646F7B" w:rsidP="00646F7B">
      <w:pPr>
        <w:pBdr>
          <w:bottom w:val="single" w:sz="4" w:space="31" w:color="FFFFFF"/>
        </w:pBdr>
        <w:autoSpaceDE w:val="0"/>
        <w:ind w:right="-1" w:firstLine="567"/>
        <w:jc w:val="both"/>
        <w:rPr>
          <w:rFonts w:ascii="Times New Roman" w:eastAsia="Times New Roman" w:hAnsi="Times New Roman" w:cs="Times New Roman"/>
          <w:sz w:val="28"/>
          <w:szCs w:val="28"/>
        </w:rPr>
      </w:pPr>
      <w:r w:rsidRPr="00646F7B">
        <w:rPr>
          <w:rFonts w:ascii="Times New Roman" w:hAnsi="Times New Roman" w:cs="Times New Roman"/>
          <w:sz w:val="28"/>
          <w:szCs w:val="28"/>
        </w:rPr>
        <w:t xml:space="preserve">По итогам проведенного мониторинга социальных сетей и Интернет-ресурсов фактов коррупционных правонарушений, а также </w:t>
      </w:r>
      <w:r w:rsidRPr="00646F7B">
        <w:rPr>
          <w:rFonts w:ascii="Times New Roman" w:eastAsia="Times New Roman" w:hAnsi="Times New Roman" w:cs="Times New Roman"/>
          <w:sz w:val="28"/>
          <w:szCs w:val="28"/>
        </w:rPr>
        <w:t>негативных материалов в отношении государственных служащих и работников субъектов квазигосдураственного сектора акимата Узункольского</w:t>
      </w:r>
      <w:r>
        <w:rPr>
          <w:rFonts w:ascii="Times New Roman" w:eastAsia="Times New Roman" w:hAnsi="Times New Roman" w:cs="Times New Roman"/>
          <w:sz w:val="28"/>
          <w:szCs w:val="28"/>
        </w:rPr>
        <w:t xml:space="preserve"> района з</w:t>
      </w:r>
      <w:r w:rsidRPr="002B1B60">
        <w:rPr>
          <w:rFonts w:ascii="Times New Roman" w:eastAsia="Times New Roman" w:hAnsi="Times New Roman" w:cs="Times New Roman"/>
          <w:sz w:val="28"/>
          <w:szCs w:val="28"/>
        </w:rPr>
        <w:t>а исследуем</w:t>
      </w:r>
      <w:r>
        <w:rPr>
          <w:rFonts w:ascii="Times New Roman" w:eastAsia="Times New Roman" w:hAnsi="Times New Roman" w:cs="Times New Roman"/>
          <w:sz w:val="28"/>
          <w:szCs w:val="28"/>
        </w:rPr>
        <w:t xml:space="preserve">ый период </w:t>
      </w:r>
      <w:r w:rsidRPr="002B1B60">
        <w:rPr>
          <w:rFonts w:ascii="Times New Roman" w:eastAsia="Times New Roman" w:hAnsi="Times New Roman" w:cs="Times New Roman"/>
          <w:sz w:val="28"/>
          <w:szCs w:val="28"/>
        </w:rPr>
        <w:t>не выявлено.</w:t>
      </w:r>
    </w:p>
    <w:p w:rsidR="00646F7B" w:rsidRDefault="00646F7B" w:rsidP="00646F7B">
      <w:pPr>
        <w:pBdr>
          <w:bottom w:val="single" w:sz="4" w:space="31" w:color="FFFFFF"/>
        </w:pBdr>
        <w:autoSpaceDE w:val="0"/>
        <w:ind w:right="-1"/>
        <w:jc w:val="center"/>
        <w:rPr>
          <w:rFonts w:ascii="Times New Roman" w:hAnsi="Times New Roman" w:cs="Times New Roman"/>
          <w:b/>
          <w:sz w:val="28"/>
          <w:szCs w:val="28"/>
        </w:rPr>
      </w:pPr>
    </w:p>
    <w:p w:rsidR="00C656EB" w:rsidRDefault="00C656EB" w:rsidP="00C656EB">
      <w:pPr>
        <w:pBdr>
          <w:bottom w:val="single" w:sz="4" w:space="31" w:color="FFFFFF"/>
        </w:pBdr>
        <w:autoSpaceDE w:val="0"/>
        <w:ind w:right="-1"/>
        <w:jc w:val="center"/>
        <w:rPr>
          <w:rFonts w:ascii="Times New Roman" w:hAnsi="Times New Roman" w:cs="Times New Roman"/>
          <w:b/>
          <w:sz w:val="28"/>
          <w:szCs w:val="28"/>
        </w:rPr>
      </w:pPr>
    </w:p>
    <w:p w:rsidR="00C656EB" w:rsidRDefault="00267CD3" w:rsidP="00C656EB">
      <w:pPr>
        <w:pBdr>
          <w:bottom w:val="single" w:sz="4" w:space="31" w:color="FFFFFF"/>
        </w:pBdr>
        <w:autoSpaceDE w:val="0"/>
        <w:ind w:right="-1"/>
        <w:jc w:val="center"/>
        <w:rPr>
          <w:rFonts w:ascii="Times New Roman" w:eastAsia="Times New Roman" w:hAnsi="Times New Roman" w:cs="Times New Roman"/>
          <w:sz w:val="28"/>
          <w:szCs w:val="28"/>
        </w:rPr>
      </w:pPr>
      <w:r>
        <w:rPr>
          <w:rFonts w:ascii="Times New Roman" w:hAnsi="Times New Roman" w:cs="Times New Roman"/>
          <w:b/>
          <w:sz w:val="28"/>
          <w:szCs w:val="28"/>
        </w:rPr>
        <w:t>Вывод</w:t>
      </w:r>
    </w:p>
    <w:p w:rsidR="00C656EB" w:rsidRDefault="00C656EB" w:rsidP="00C656EB">
      <w:pPr>
        <w:pBdr>
          <w:bottom w:val="single" w:sz="4" w:space="31" w:color="FFFFFF"/>
        </w:pBdr>
        <w:autoSpaceDE w:val="0"/>
        <w:ind w:right="-1"/>
        <w:jc w:val="center"/>
        <w:rPr>
          <w:rFonts w:ascii="Times New Roman" w:eastAsia="Times New Roman" w:hAnsi="Times New Roman" w:cs="Times New Roman"/>
          <w:sz w:val="28"/>
          <w:szCs w:val="28"/>
          <w:lang w:eastAsia="ru-RU"/>
        </w:rPr>
      </w:pPr>
    </w:p>
    <w:p w:rsidR="00C656EB" w:rsidRDefault="00C656EB"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В ходе проведения анализа коррупционных рисков </w:t>
      </w:r>
      <w:r w:rsidR="00E64934" w:rsidRPr="00E64934">
        <w:rPr>
          <w:rFonts w:ascii="Times New Roman" w:eastAsia="Times New Roman" w:hAnsi="Times New Roman" w:cs="Times New Roman"/>
          <w:sz w:val="28"/>
          <w:szCs w:val="28"/>
          <w:lang w:eastAsia="ru-RU"/>
        </w:rPr>
        <w:t>Р</w:t>
      </w:r>
      <w:r>
        <w:rPr>
          <w:rFonts w:ascii="Times New Roman" w:eastAsia="Times New Roman" w:hAnsi="Times New Roman" w:cs="Times New Roman"/>
          <w:sz w:val="28"/>
          <w:szCs w:val="28"/>
          <w:lang w:eastAsia="ru-RU"/>
        </w:rPr>
        <w:t xml:space="preserve">абочая группа выявила 4 коррупционных риска </w:t>
      </w:r>
      <w:r w:rsidR="00E64934" w:rsidRPr="00E64934">
        <w:rPr>
          <w:rFonts w:ascii="Times New Roman" w:eastAsia="Times New Roman" w:hAnsi="Times New Roman" w:cs="Times New Roman"/>
          <w:sz w:val="28"/>
          <w:szCs w:val="28"/>
          <w:lang w:eastAsia="ru-RU"/>
        </w:rPr>
        <w:t>в государственных учреждений и субъектах квазигосударствнног</w:t>
      </w:r>
      <w:r>
        <w:rPr>
          <w:rFonts w:ascii="Times New Roman" w:eastAsia="Times New Roman" w:hAnsi="Times New Roman" w:cs="Times New Roman"/>
          <w:sz w:val="28"/>
          <w:szCs w:val="28"/>
          <w:lang w:eastAsia="ru-RU"/>
        </w:rPr>
        <w:t xml:space="preserve">о сектора Узункольского района и </w:t>
      </w:r>
      <w:r w:rsidR="00E64934" w:rsidRPr="00E64934">
        <w:rPr>
          <w:rFonts w:ascii="Times New Roman" w:eastAsia="Times New Roman" w:hAnsi="Times New Roman" w:cs="Times New Roman"/>
          <w:bCs/>
          <w:sz w:val="28"/>
          <w:szCs w:val="28"/>
          <w:lang w:eastAsia="ru-RU"/>
        </w:rPr>
        <w:t>разработала</w:t>
      </w:r>
      <w:r>
        <w:rPr>
          <w:rFonts w:ascii="Times New Roman" w:eastAsia="Times New Roman" w:hAnsi="Times New Roman" w:cs="Times New Roman"/>
          <w:bCs/>
          <w:sz w:val="28"/>
          <w:szCs w:val="28"/>
          <w:lang w:eastAsia="ru-RU"/>
        </w:rPr>
        <w:t xml:space="preserve"> 4 </w:t>
      </w:r>
      <w:r w:rsidR="00E64934" w:rsidRPr="00E64934">
        <w:rPr>
          <w:rFonts w:ascii="Times New Roman" w:eastAsia="Times New Roman" w:hAnsi="Times New Roman" w:cs="Times New Roman"/>
          <w:bCs/>
          <w:sz w:val="28"/>
          <w:szCs w:val="28"/>
          <w:lang w:eastAsia="ru-RU"/>
        </w:rPr>
        <w:t>рекомендации к их устранению.</w:t>
      </w:r>
    </w:p>
    <w:p w:rsidR="00C656EB" w:rsidRPr="009A33A2" w:rsidRDefault="00C656EB" w:rsidP="00C656EB">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r w:rsidRPr="00C656EB">
        <w:rPr>
          <w:rFonts w:ascii="Times New Roman" w:eastAsia="Times New Roman" w:hAnsi="Times New Roman" w:cs="Times New Roman"/>
          <w:b/>
          <w:bCs/>
          <w:sz w:val="28"/>
          <w:szCs w:val="28"/>
          <w:lang w:eastAsia="ru-RU"/>
        </w:rPr>
        <w:t>Рекомендации для м</w:t>
      </w:r>
      <w:bookmarkStart w:id="0" w:name="_GoBack"/>
      <w:bookmarkEnd w:id="0"/>
      <w:r w:rsidRPr="00C656EB">
        <w:rPr>
          <w:rFonts w:ascii="Times New Roman" w:eastAsia="Times New Roman" w:hAnsi="Times New Roman" w:cs="Times New Roman"/>
          <w:b/>
          <w:bCs/>
          <w:sz w:val="28"/>
          <w:szCs w:val="28"/>
          <w:lang w:eastAsia="ru-RU"/>
        </w:rPr>
        <w:t>инимизации рисков</w:t>
      </w:r>
      <w:r w:rsidRPr="009A33A2">
        <w:rPr>
          <w:rFonts w:ascii="Times New Roman" w:eastAsia="Times New Roman" w:hAnsi="Times New Roman" w:cs="Times New Roman"/>
          <w:b/>
          <w:bCs/>
          <w:sz w:val="28"/>
          <w:szCs w:val="28"/>
          <w:lang w:eastAsia="ru-RU"/>
        </w:rPr>
        <w:t>:</w:t>
      </w:r>
    </w:p>
    <w:p w:rsidR="00C656EB" w:rsidRPr="00A14C9C" w:rsidRDefault="00C656EB"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Усилить контроль за деятельностью государственных органов</w:t>
      </w:r>
      <w:r w:rsidR="00A14C9C" w:rsidRPr="00A14C9C">
        <w:rPr>
          <w:rFonts w:ascii="Times New Roman" w:eastAsia="Times New Roman" w:hAnsi="Times New Roman" w:cs="Times New Roman"/>
          <w:bCs/>
          <w:sz w:val="28"/>
          <w:szCs w:val="28"/>
          <w:lang w:eastAsia="ru-RU"/>
        </w:rPr>
        <w:t>;</w:t>
      </w:r>
    </w:p>
    <w:p w:rsidR="00C656EB" w:rsidRPr="00A14C9C" w:rsidRDefault="00C656EB"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На регулярной основе проводить обучение сотрудников по вопросам противодействия коррупции</w:t>
      </w:r>
      <w:r w:rsidR="00A14C9C" w:rsidRPr="00A14C9C">
        <w:rPr>
          <w:rFonts w:ascii="Times New Roman" w:eastAsia="Times New Roman" w:hAnsi="Times New Roman" w:cs="Times New Roman"/>
          <w:bCs/>
          <w:sz w:val="28"/>
          <w:szCs w:val="28"/>
          <w:lang w:eastAsia="ru-RU"/>
        </w:rPr>
        <w:t>;</w:t>
      </w:r>
    </w:p>
    <w:p w:rsidR="00984D72" w:rsidRPr="00A14C9C" w:rsidRDefault="00C656EB"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-Проводить беседы по разъяснению антикоррупционного законодательства</w:t>
      </w:r>
      <w:r w:rsidR="00A14C9C" w:rsidRPr="00A14C9C">
        <w:rPr>
          <w:rFonts w:ascii="Times New Roman" w:eastAsia="Times New Roman" w:hAnsi="Times New Roman" w:cs="Times New Roman"/>
          <w:bCs/>
          <w:sz w:val="28"/>
          <w:szCs w:val="28"/>
          <w:lang w:eastAsia="ru-RU"/>
        </w:rPr>
        <w:t>;</w:t>
      </w:r>
    </w:p>
    <w:p w:rsidR="00A14C9C" w:rsidRPr="00A14C9C" w:rsidRDefault="00A14C9C"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Регулярно проводить контроль реализации мер по минимизации коррупционных рисков</w:t>
      </w:r>
      <w:r w:rsidRPr="00A14C9C">
        <w:rPr>
          <w:rFonts w:ascii="Times New Roman" w:eastAsia="Times New Roman" w:hAnsi="Times New Roman" w:cs="Times New Roman"/>
          <w:bCs/>
          <w:sz w:val="28"/>
          <w:szCs w:val="28"/>
          <w:lang w:eastAsia="ru-RU"/>
        </w:rPr>
        <w:t>;</w:t>
      </w:r>
    </w:p>
    <w:p w:rsidR="00A14C9C" w:rsidRPr="00A14C9C" w:rsidRDefault="00A14C9C"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Оценивать эффективность предпринятых мер и вносить корректировки</w:t>
      </w:r>
      <w:r w:rsidRPr="00A14C9C">
        <w:rPr>
          <w:rFonts w:ascii="Times New Roman" w:eastAsia="Times New Roman" w:hAnsi="Times New Roman" w:cs="Times New Roman"/>
          <w:bCs/>
          <w:sz w:val="28"/>
          <w:szCs w:val="28"/>
          <w:lang w:eastAsia="ru-RU"/>
        </w:rPr>
        <w:t>;</w:t>
      </w:r>
    </w:p>
    <w:p w:rsidR="00A14C9C" w:rsidRPr="00A14C9C" w:rsidRDefault="00A14C9C"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Обеспечить открытость и доступность информации о деятельности государственных органов</w:t>
      </w:r>
      <w:r w:rsidRPr="00A14C9C">
        <w:rPr>
          <w:rFonts w:ascii="Times New Roman" w:eastAsia="Times New Roman" w:hAnsi="Times New Roman" w:cs="Times New Roman"/>
          <w:bCs/>
          <w:sz w:val="28"/>
          <w:szCs w:val="28"/>
          <w:lang w:eastAsia="ru-RU"/>
        </w:rPr>
        <w:t>;</w:t>
      </w:r>
    </w:p>
    <w:p w:rsidR="00A14C9C" w:rsidRPr="00A14C9C" w:rsidRDefault="00A14C9C"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Внедрять системы внутреннего контроля и аудита</w:t>
      </w:r>
      <w:r w:rsidRPr="00A14C9C">
        <w:rPr>
          <w:rFonts w:ascii="Times New Roman" w:eastAsia="Times New Roman" w:hAnsi="Times New Roman" w:cs="Times New Roman"/>
          <w:bCs/>
          <w:sz w:val="28"/>
          <w:szCs w:val="28"/>
          <w:lang w:eastAsia="ru-RU"/>
        </w:rPr>
        <w:t>.</w:t>
      </w:r>
    </w:p>
    <w:p w:rsidR="006B69DE" w:rsidRDefault="00C656EB" w:rsidP="004F4401">
      <w:pPr>
        <w:ind w:firstLine="567"/>
        <w:jc w:val="both"/>
        <w:rPr>
          <w:rFonts w:ascii="Times New Roman" w:hAnsi="Times New Roman" w:cs="Times New Roman"/>
          <w:b/>
          <w:sz w:val="28"/>
          <w:szCs w:val="28"/>
        </w:rPr>
      </w:pPr>
      <w:r>
        <w:rPr>
          <w:rFonts w:ascii="Times New Roman" w:hAnsi="Times New Roman" w:cs="Times New Roman"/>
          <w:b/>
          <w:sz w:val="28"/>
          <w:szCs w:val="28"/>
        </w:rPr>
        <w:t>Аким Узункольского района</w:t>
      </w:r>
      <w:r w:rsidR="00F6180A">
        <w:rPr>
          <w:rFonts w:ascii="Times New Roman" w:hAnsi="Times New Roman" w:cs="Times New Roman"/>
          <w:b/>
          <w:sz w:val="28"/>
          <w:szCs w:val="28"/>
        </w:rPr>
        <w:t xml:space="preserve"> </w:t>
      </w:r>
      <w:r w:rsidR="00984D72" w:rsidRPr="00170959">
        <w:rPr>
          <w:rFonts w:ascii="Times New Roman" w:hAnsi="Times New Roman" w:cs="Times New Roman"/>
          <w:sz w:val="28"/>
          <w:szCs w:val="28"/>
        </w:rPr>
        <w:tab/>
      </w:r>
      <w:r w:rsidR="005058BF">
        <w:rPr>
          <w:rFonts w:ascii="Times New Roman" w:hAnsi="Times New Roman" w:cs="Times New Roman"/>
          <w:sz w:val="28"/>
          <w:szCs w:val="28"/>
        </w:rPr>
        <w:tab/>
      </w:r>
      <w:r w:rsidR="005058BF">
        <w:rPr>
          <w:rFonts w:ascii="Times New Roman" w:hAnsi="Times New Roman" w:cs="Times New Roman"/>
          <w:sz w:val="28"/>
          <w:szCs w:val="28"/>
        </w:rPr>
        <w:tab/>
      </w:r>
      <w:r w:rsidR="00F6180A">
        <w:rPr>
          <w:rFonts w:ascii="Times New Roman" w:hAnsi="Times New Roman" w:cs="Times New Roman"/>
          <w:sz w:val="28"/>
          <w:szCs w:val="28"/>
        </w:rPr>
        <w:tab/>
      </w:r>
      <w:r>
        <w:rPr>
          <w:rFonts w:ascii="Times New Roman" w:hAnsi="Times New Roman" w:cs="Times New Roman"/>
          <w:b/>
          <w:sz w:val="28"/>
          <w:szCs w:val="28"/>
        </w:rPr>
        <w:t>М. Журкабаев</w:t>
      </w:r>
    </w:p>
    <w:sectPr w:rsidR="006B69DE" w:rsidSect="002F0F12">
      <w:headerReference w:type="default" r:id="rId8"/>
      <w:pgSz w:w="11906" w:h="16838"/>
      <w:pgMar w:top="709"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030" w:rsidRDefault="003B0030" w:rsidP="00963366">
      <w:r>
        <w:separator/>
      </w:r>
    </w:p>
  </w:endnote>
  <w:endnote w:type="continuationSeparator" w:id="0">
    <w:p w:rsidR="003B0030" w:rsidRDefault="003B0030"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030" w:rsidRDefault="003B0030" w:rsidP="00963366">
      <w:r>
        <w:separator/>
      </w:r>
    </w:p>
  </w:footnote>
  <w:footnote w:type="continuationSeparator" w:id="0">
    <w:p w:rsidR="003B0030" w:rsidRDefault="003B0030"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519422"/>
      <w:docPartObj>
        <w:docPartGallery w:val="Page Numbers (Top of Page)"/>
        <w:docPartUnique/>
      </w:docPartObj>
    </w:sdtPr>
    <w:sdtEndPr/>
    <w:sdtContent>
      <w:p w:rsidR="00646F7B" w:rsidRDefault="00646F7B">
        <w:pPr>
          <w:pStyle w:val="af"/>
          <w:jc w:val="center"/>
        </w:pPr>
        <w:r>
          <w:fldChar w:fldCharType="begin"/>
        </w:r>
        <w:r>
          <w:instrText>PAGE   \* MERGEFORMAT</w:instrText>
        </w:r>
        <w:r>
          <w:fldChar w:fldCharType="separate"/>
        </w:r>
        <w:r w:rsidR="00B6332D">
          <w:rPr>
            <w:noProof/>
          </w:rPr>
          <w:t>5</w:t>
        </w:r>
        <w:r>
          <w:rPr>
            <w:noProof/>
          </w:rPr>
          <w:fldChar w:fldCharType="end"/>
        </w:r>
      </w:p>
    </w:sdtContent>
  </w:sdt>
  <w:p w:rsidR="00646F7B" w:rsidRDefault="00646F7B">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19B86060"/>
    <w:multiLevelType w:val="hybridMultilevel"/>
    <w:tmpl w:val="372E2922"/>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90D14B3"/>
    <w:multiLevelType w:val="multilevel"/>
    <w:tmpl w:val="77907158"/>
    <w:lvl w:ilvl="0">
      <w:start w:val="1"/>
      <w:numFmt w:val="decimal"/>
      <w:lvlText w:val="%1."/>
      <w:lvlJc w:val="left"/>
      <w:pPr>
        <w:ind w:left="990" w:hanging="990"/>
      </w:pPr>
      <w:rPr>
        <w:rFonts w:hint="default"/>
      </w:rPr>
    </w:lvl>
    <w:lvl w:ilvl="1">
      <w:start w:val="1"/>
      <w:numFmt w:val="decimal"/>
      <w:lvlText w:val="%1.%2."/>
      <w:lvlJc w:val="left"/>
      <w:pPr>
        <w:ind w:left="1416" w:hanging="990"/>
      </w:pPr>
      <w:rPr>
        <w:rFonts w:hint="default"/>
      </w:rPr>
    </w:lvl>
    <w:lvl w:ilvl="2">
      <w:start w:val="1"/>
      <w:numFmt w:val="decimal"/>
      <w:lvlText w:val="%1.%2.%3."/>
      <w:lvlJc w:val="left"/>
      <w:pPr>
        <w:ind w:left="1842" w:hanging="99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33FC7AFA"/>
    <w:multiLevelType w:val="hybridMultilevel"/>
    <w:tmpl w:val="3B7217A2"/>
    <w:lvl w:ilvl="0" w:tplc="A27CFB5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375A303D"/>
    <w:multiLevelType w:val="hybridMultilevel"/>
    <w:tmpl w:val="B3EA9344"/>
    <w:lvl w:ilvl="0" w:tplc="994A4E3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15:restartNumberingAfterBreak="0">
    <w:nsid w:val="3C46122B"/>
    <w:multiLevelType w:val="multilevel"/>
    <w:tmpl w:val="E03C02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3FEB6E57"/>
    <w:multiLevelType w:val="hybridMultilevel"/>
    <w:tmpl w:val="2B7EF1FC"/>
    <w:lvl w:ilvl="0" w:tplc="8C10C0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4E66B4F"/>
    <w:multiLevelType w:val="hybridMultilevel"/>
    <w:tmpl w:val="D736C614"/>
    <w:lvl w:ilvl="0" w:tplc="09B6C9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450F1C0C"/>
    <w:multiLevelType w:val="hybridMultilevel"/>
    <w:tmpl w:val="33D25CD8"/>
    <w:lvl w:ilvl="0" w:tplc="A86E2DE6">
      <w:start w:val="1"/>
      <w:numFmt w:val="decimal"/>
      <w:lvlText w:val="%1)"/>
      <w:lvlJc w:val="left"/>
      <w:pPr>
        <w:ind w:left="2629"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57786562"/>
    <w:multiLevelType w:val="hybridMultilevel"/>
    <w:tmpl w:val="C37C1D40"/>
    <w:lvl w:ilvl="0" w:tplc="ECE48A3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589A6158"/>
    <w:multiLevelType w:val="hybridMultilevel"/>
    <w:tmpl w:val="90D84D46"/>
    <w:lvl w:ilvl="0" w:tplc="F5B49E0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21" w15:restartNumberingAfterBreak="0">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22" w15:restartNumberingAfterBreak="0">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4C2B6B"/>
    <w:multiLevelType w:val="hybridMultilevel"/>
    <w:tmpl w:val="940E69EC"/>
    <w:lvl w:ilvl="0" w:tplc="522860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7EAA1335"/>
    <w:multiLevelType w:val="hybridMultilevel"/>
    <w:tmpl w:val="E3B64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14"/>
  </w:num>
  <w:num w:numId="4">
    <w:abstractNumId w:val="12"/>
  </w:num>
  <w:num w:numId="5">
    <w:abstractNumId w:val="4"/>
  </w:num>
  <w:num w:numId="6">
    <w:abstractNumId w:val="8"/>
  </w:num>
  <w:num w:numId="7">
    <w:abstractNumId w:val="23"/>
  </w:num>
  <w:num w:numId="8">
    <w:abstractNumId w:val="10"/>
  </w:num>
  <w:num w:numId="9">
    <w:abstractNumId w:val="20"/>
  </w:num>
  <w:num w:numId="10">
    <w:abstractNumId w:val="21"/>
  </w:num>
  <w:num w:numId="11">
    <w:abstractNumId w:val="17"/>
  </w:num>
  <w:num w:numId="12">
    <w:abstractNumId w:val="0"/>
  </w:num>
  <w:num w:numId="13">
    <w:abstractNumId w:val="22"/>
  </w:num>
  <w:num w:numId="14">
    <w:abstractNumId w:val="16"/>
  </w:num>
  <w:num w:numId="15">
    <w:abstractNumId w:val="2"/>
  </w:num>
  <w:num w:numId="16">
    <w:abstractNumId w:val="3"/>
  </w:num>
  <w:num w:numId="17">
    <w:abstractNumId w:val="18"/>
  </w:num>
  <w:num w:numId="18">
    <w:abstractNumId w:val="1"/>
  </w:num>
  <w:num w:numId="19">
    <w:abstractNumId w:val="15"/>
  </w:num>
  <w:num w:numId="20">
    <w:abstractNumId w:val="25"/>
  </w:num>
  <w:num w:numId="21">
    <w:abstractNumId w:val="7"/>
  </w:num>
  <w:num w:numId="22">
    <w:abstractNumId w:val="9"/>
  </w:num>
  <w:num w:numId="23">
    <w:abstractNumId w:val="13"/>
  </w:num>
  <w:num w:numId="24">
    <w:abstractNumId w:val="11"/>
  </w:num>
  <w:num w:numId="25">
    <w:abstractNumId w:val="26"/>
  </w:num>
  <w:num w:numId="26">
    <w:abstractNumId w:val="19"/>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EB"/>
    <w:rsid w:val="00000D2D"/>
    <w:rsid w:val="00002482"/>
    <w:rsid w:val="00004FBC"/>
    <w:rsid w:val="00010E6F"/>
    <w:rsid w:val="000113DC"/>
    <w:rsid w:val="0001344C"/>
    <w:rsid w:val="00024CCA"/>
    <w:rsid w:val="000263E0"/>
    <w:rsid w:val="0002647E"/>
    <w:rsid w:val="000272C5"/>
    <w:rsid w:val="0003096B"/>
    <w:rsid w:val="000316FE"/>
    <w:rsid w:val="0003218D"/>
    <w:rsid w:val="000356B5"/>
    <w:rsid w:val="00035786"/>
    <w:rsid w:val="00044137"/>
    <w:rsid w:val="00047C04"/>
    <w:rsid w:val="00050255"/>
    <w:rsid w:val="00055A04"/>
    <w:rsid w:val="00056419"/>
    <w:rsid w:val="00060CB6"/>
    <w:rsid w:val="00063885"/>
    <w:rsid w:val="00064624"/>
    <w:rsid w:val="000663B3"/>
    <w:rsid w:val="00067764"/>
    <w:rsid w:val="00067D66"/>
    <w:rsid w:val="000757AE"/>
    <w:rsid w:val="00075F00"/>
    <w:rsid w:val="00083E28"/>
    <w:rsid w:val="00083EE6"/>
    <w:rsid w:val="000859C7"/>
    <w:rsid w:val="00086859"/>
    <w:rsid w:val="00087117"/>
    <w:rsid w:val="000900FC"/>
    <w:rsid w:val="00092CB2"/>
    <w:rsid w:val="000943A6"/>
    <w:rsid w:val="00096E62"/>
    <w:rsid w:val="000A265B"/>
    <w:rsid w:val="000A26DD"/>
    <w:rsid w:val="000A3675"/>
    <w:rsid w:val="000A4FC5"/>
    <w:rsid w:val="000A5DEC"/>
    <w:rsid w:val="000A7DF6"/>
    <w:rsid w:val="000B0852"/>
    <w:rsid w:val="000B5255"/>
    <w:rsid w:val="000B5A7E"/>
    <w:rsid w:val="000C100E"/>
    <w:rsid w:val="000C17BD"/>
    <w:rsid w:val="000D1D20"/>
    <w:rsid w:val="000D285E"/>
    <w:rsid w:val="000D6E12"/>
    <w:rsid w:val="000E0B7E"/>
    <w:rsid w:val="000E1B7E"/>
    <w:rsid w:val="000E6E12"/>
    <w:rsid w:val="000F243B"/>
    <w:rsid w:val="000F3B2E"/>
    <w:rsid w:val="000F5C54"/>
    <w:rsid w:val="001015A8"/>
    <w:rsid w:val="00102512"/>
    <w:rsid w:val="00103A4D"/>
    <w:rsid w:val="00105B7A"/>
    <w:rsid w:val="00106F90"/>
    <w:rsid w:val="0010703E"/>
    <w:rsid w:val="00112BA7"/>
    <w:rsid w:val="00121714"/>
    <w:rsid w:val="00122C6A"/>
    <w:rsid w:val="00125D8C"/>
    <w:rsid w:val="001276AD"/>
    <w:rsid w:val="00127903"/>
    <w:rsid w:val="00127E3D"/>
    <w:rsid w:val="00131B3E"/>
    <w:rsid w:val="0013584C"/>
    <w:rsid w:val="00135BF4"/>
    <w:rsid w:val="00136705"/>
    <w:rsid w:val="00136776"/>
    <w:rsid w:val="001422DC"/>
    <w:rsid w:val="00145B4C"/>
    <w:rsid w:val="001464FE"/>
    <w:rsid w:val="00151D53"/>
    <w:rsid w:val="00153602"/>
    <w:rsid w:val="00155AC3"/>
    <w:rsid w:val="00156B95"/>
    <w:rsid w:val="0015786D"/>
    <w:rsid w:val="00161350"/>
    <w:rsid w:val="00161AA2"/>
    <w:rsid w:val="00161CB2"/>
    <w:rsid w:val="001704B0"/>
    <w:rsid w:val="00170959"/>
    <w:rsid w:val="0017659A"/>
    <w:rsid w:val="00177C47"/>
    <w:rsid w:val="00180BD1"/>
    <w:rsid w:val="00180C6E"/>
    <w:rsid w:val="0018133C"/>
    <w:rsid w:val="001829A2"/>
    <w:rsid w:val="00185CD3"/>
    <w:rsid w:val="00187A5B"/>
    <w:rsid w:val="001914FA"/>
    <w:rsid w:val="00192131"/>
    <w:rsid w:val="00193D2C"/>
    <w:rsid w:val="001A77C5"/>
    <w:rsid w:val="001A7A5A"/>
    <w:rsid w:val="001B0357"/>
    <w:rsid w:val="001B2B54"/>
    <w:rsid w:val="001C01F8"/>
    <w:rsid w:val="001C0430"/>
    <w:rsid w:val="001C1525"/>
    <w:rsid w:val="001C39A9"/>
    <w:rsid w:val="001C7C94"/>
    <w:rsid w:val="001D3AC6"/>
    <w:rsid w:val="001D44CA"/>
    <w:rsid w:val="001D5920"/>
    <w:rsid w:val="001D6C1F"/>
    <w:rsid w:val="001D782F"/>
    <w:rsid w:val="001E2F90"/>
    <w:rsid w:val="001E65FE"/>
    <w:rsid w:val="001F3A56"/>
    <w:rsid w:val="001F4A27"/>
    <w:rsid w:val="00203180"/>
    <w:rsid w:val="00205867"/>
    <w:rsid w:val="002101CB"/>
    <w:rsid w:val="0021132E"/>
    <w:rsid w:val="0021402A"/>
    <w:rsid w:val="0021772A"/>
    <w:rsid w:val="00221553"/>
    <w:rsid w:val="00222529"/>
    <w:rsid w:val="002279A5"/>
    <w:rsid w:val="00232F8A"/>
    <w:rsid w:val="00234DAE"/>
    <w:rsid w:val="00235695"/>
    <w:rsid w:val="00244499"/>
    <w:rsid w:val="00245467"/>
    <w:rsid w:val="00253655"/>
    <w:rsid w:val="002537B2"/>
    <w:rsid w:val="00260B4C"/>
    <w:rsid w:val="002645EA"/>
    <w:rsid w:val="002647CF"/>
    <w:rsid w:val="002675AF"/>
    <w:rsid w:val="00267CD3"/>
    <w:rsid w:val="00273E0D"/>
    <w:rsid w:val="00274E64"/>
    <w:rsid w:val="00282012"/>
    <w:rsid w:val="00282F59"/>
    <w:rsid w:val="00284BBE"/>
    <w:rsid w:val="00285A74"/>
    <w:rsid w:val="00286029"/>
    <w:rsid w:val="00287061"/>
    <w:rsid w:val="00292D7E"/>
    <w:rsid w:val="00294C5F"/>
    <w:rsid w:val="002973FF"/>
    <w:rsid w:val="002A3E74"/>
    <w:rsid w:val="002A45A4"/>
    <w:rsid w:val="002A58A1"/>
    <w:rsid w:val="002A5B73"/>
    <w:rsid w:val="002A6C0E"/>
    <w:rsid w:val="002B037E"/>
    <w:rsid w:val="002B1B60"/>
    <w:rsid w:val="002B423F"/>
    <w:rsid w:val="002B6374"/>
    <w:rsid w:val="002B6EE6"/>
    <w:rsid w:val="002B702A"/>
    <w:rsid w:val="002C13F2"/>
    <w:rsid w:val="002C3008"/>
    <w:rsid w:val="002C3B2F"/>
    <w:rsid w:val="002C47E9"/>
    <w:rsid w:val="002D0D84"/>
    <w:rsid w:val="002E33AC"/>
    <w:rsid w:val="002E5BC2"/>
    <w:rsid w:val="002E6E36"/>
    <w:rsid w:val="002F0173"/>
    <w:rsid w:val="002F0F12"/>
    <w:rsid w:val="002F2549"/>
    <w:rsid w:val="002F4716"/>
    <w:rsid w:val="002F718B"/>
    <w:rsid w:val="00301C03"/>
    <w:rsid w:val="00303B33"/>
    <w:rsid w:val="00304D15"/>
    <w:rsid w:val="0031631C"/>
    <w:rsid w:val="00322694"/>
    <w:rsid w:val="00322A65"/>
    <w:rsid w:val="00322C43"/>
    <w:rsid w:val="0032522A"/>
    <w:rsid w:val="00330B2C"/>
    <w:rsid w:val="00330F51"/>
    <w:rsid w:val="00332E16"/>
    <w:rsid w:val="003337E2"/>
    <w:rsid w:val="00334C78"/>
    <w:rsid w:val="00340C78"/>
    <w:rsid w:val="003428E2"/>
    <w:rsid w:val="00342CF5"/>
    <w:rsid w:val="0034451F"/>
    <w:rsid w:val="003464F9"/>
    <w:rsid w:val="00351DA1"/>
    <w:rsid w:val="0035676E"/>
    <w:rsid w:val="00360741"/>
    <w:rsid w:val="00367DD1"/>
    <w:rsid w:val="00374A85"/>
    <w:rsid w:val="00376849"/>
    <w:rsid w:val="0037768A"/>
    <w:rsid w:val="003842AF"/>
    <w:rsid w:val="003848AF"/>
    <w:rsid w:val="00384EAD"/>
    <w:rsid w:val="00386C0A"/>
    <w:rsid w:val="00390962"/>
    <w:rsid w:val="00392E53"/>
    <w:rsid w:val="00397EC2"/>
    <w:rsid w:val="003A2A61"/>
    <w:rsid w:val="003B0030"/>
    <w:rsid w:val="003B271B"/>
    <w:rsid w:val="003B3994"/>
    <w:rsid w:val="003B4A20"/>
    <w:rsid w:val="003C0680"/>
    <w:rsid w:val="003C54DB"/>
    <w:rsid w:val="003D0BC2"/>
    <w:rsid w:val="003D5EA8"/>
    <w:rsid w:val="003E1390"/>
    <w:rsid w:val="003E3AE6"/>
    <w:rsid w:val="003E7E20"/>
    <w:rsid w:val="003F1E30"/>
    <w:rsid w:val="003F1F18"/>
    <w:rsid w:val="003F30FA"/>
    <w:rsid w:val="003F4331"/>
    <w:rsid w:val="003F4CE3"/>
    <w:rsid w:val="003F56BF"/>
    <w:rsid w:val="003F6B35"/>
    <w:rsid w:val="004008BD"/>
    <w:rsid w:val="004020D8"/>
    <w:rsid w:val="00402BDC"/>
    <w:rsid w:val="00402C40"/>
    <w:rsid w:val="00402CAF"/>
    <w:rsid w:val="00403C4F"/>
    <w:rsid w:val="00404310"/>
    <w:rsid w:val="00406401"/>
    <w:rsid w:val="00406883"/>
    <w:rsid w:val="00406F11"/>
    <w:rsid w:val="00407699"/>
    <w:rsid w:val="00407A75"/>
    <w:rsid w:val="0041446C"/>
    <w:rsid w:val="004152D9"/>
    <w:rsid w:val="00415F9C"/>
    <w:rsid w:val="00416847"/>
    <w:rsid w:val="00420883"/>
    <w:rsid w:val="00420B66"/>
    <w:rsid w:val="00425507"/>
    <w:rsid w:val="004302D9"/>
    <w:rsid w:val="004333C5"/>
    <w:rsid w:val="00433C6C"/>
    <w:rsid w:val="00443282"/>
    <w:rsid w:val="00443E94"/>
    <w:rsid w:val="00451409"/>
    <w:rsid w:val="00453216"/>
    <w:rsid w:val="00454465"/>
    <w:rsid w:val="00454C03"/>
    <w:rsid w:val="00455437"/>
    <w:rsid w:val="004565C7"/>
    <w:rsid w:val="00460756"/>
    <w:rsid w:val="00462177"/>
    <w:rsid w:val="00462D09"/>
    <w:rsid w:val="00462DAF"/>
    <w:rsid w:val="00464B75"/>
    <w:rsid w:val="00470B3D"/>
    <w:rsid w:val="00481381"/>
    <w:rsid w:val="00481576"/>
    <w:rsid w:val="00483962"/>
    <w:rsid w:val="00485CC1"/>
    <w:rsid w:val="004868E3"/>
    <w:rsid w:val="00490BB8"/>
    <w:rsid w:val="004913F6"/>
    <w:rsid w:val="004934E3"/>
    <w:rsid w:val="00495060"/>
    <w:rsid w:val="0049544C"/>
    <w:rsid w:val="004A1541"/>
    <w:rsid w:val="004A3BEF"/>
    <w:rsid w:val="004A5B57"/>
    <w:rsid w:val="004B14BF"/>
    <w:rsid w:val="004B6D35"/>
    <w:rsid w:val="004B74B0"/>
    <w:rsid w:val="004C6565"/>
    <w:rsid w:val="004D0B5B"/>
    <w:rsid w:val="004D118B"/>
    <w:rsid w:val="004D188B"/>
    <w:rsid w:val="004D1FE8"/>
    <w:rsid w:val="004D3873"/>
    <w:rsid w:val="004D6825"/>
    <w:rsid w:val="004E0E23"/>
    <w:rsid w:val="004E4EB2"/>
    <w:rsid w:val="004E534E"/>
    <w:rsid w:val="004F1FCC"/>
    <w:rsid w:val="004F4401"/>
    <w:rsid w:val="004F7DB0"/>
    <w:rsid w:val="00502D01"/>
    <w:rsid w:val="005058BF"/>
    <w:rsid w:val="005076B9"/>
    <w:rsid w:val="0051167F"/>
    <w:rsid w:val="00517535"/>
    <w:rsid w:val="00517586"/>
    <w:rsid w:val="005243E9"/>
    <w:rsid w:val="00525782"/>
    <w:rsid w:val="005312C8"/>
    <w:rsid w:val="00534DBB"/>
    <w:rsid w:val="00542FA5"/>
    <w:rsid w:val="00543CB8"/>
    <w:rsid w:val="0054518A"/>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FBA"/>
    <w:rsid w:val="005807CF"/>
    <w:rsid w:val="005900F4"/>
    <w:rsid w:val="005915FC"/>
    <w:rsid w:val="00596938"/>
    <w:rsid w:val="005A4FA0"/>
    <w:rsid w:val="005A5319"/>
    <w:rsid w:val="005A61F1"/>
    <w:rsid w:val="005A764C"/>
    <w:rsid w:val="005A7E5C"/>
    <w:rsid w:val="005B3EFE"/>
    <w:rsid w:val="005C170C"/>
    <w:rsid w:val="005C54AD"/>
    <w:rsid w:val="005D121A"/>
    <w:rsid w:val="005D7F3D"/>
    <w:rsid w:val="005E0FCE"/>
    <w:rsid w:val="005E268E"/>
    <w:rsid w:val="005E741D"/>
    <w:rsid w:val="005F63E6"/>
    <w:rsid w:val="005F7163"/>
    <w:rsid w:val="00602BBD"/>
    <w:rsid w:val="0060369A"/>
    <w:rsid w:val="00604AA1"/>
    <w:rsid w:val="00604E8A"/>
    <w:rsid w:val="006050DA"/>
    <w:rsid w:val="00605E91"/>
    <w:rsid w:val="006129CE"/>
    <w:rsid w:val="0061438B"/>
    <w:rsid w:val="006213A3"/>
    <w:rsid w:val="00622695"/>
    <w:rsid w:val="00623F87"/>
    <w:rsid w:val="00627C2C"/>
    <w:rsid w:val="00627EC5"/>
    <w:rsid w:val="00630D08"/>
    <w:rsid w:val="00631641"/>
    <w:rsid w:val="006346EE"/>
    <w:rsid w:val="00636BF1"/>
    <w:rsid w:val="006401C1"/>
    <w:rsid w:val="006428B3"/>
    <w:rsid w:val="00643CC1"/>
    <w:rsid w:val="00643DAF"/>
    <w:rsid w:val="00645B63"/>
    <w:rsid w:val="00646F7B"/>
    <w:rsid w:val="00650CE8"/>
    <w:rsid w:val="00651230"/>
    <w:rsid w:val="00663652"/>
    <w:rsid w:val="00664D84"/>
    <w:rsid w:val="00664E9F"/>
    <w:rsid w:val="00665039"/>
    <w:rsid w:val="0066556F"/>
    <w:rsid w:val="00667303"/>
    <w:rsid w:val="00667AB4"/>
    <w:rsid w:val="0067404D"/>
    <w:rsid w:val="006850DD"/>
    <w:rsid w:val="006859CD"/>
    <w:rsid w:val="006935CB"/>
    <w:rsid w:val="006A00FA"/>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6A70"/>
    <w:rsid w:val="006E75DF"/>
    <w:rsid w:val="006F01A7"/>
    <w:rsid w:val="006F345E"/>
    <w:rsid w:val="006F4852"/>
    <w:rsid w:val="006F4BBC"/>
    <w:rsid w:val="006F5A9B"/>
    <w:rsid w:val="006F6A10"/>
    <w:rsid w:val="00700853"/>
    <w:rsid w:val="00701A94"/>
    <w:rsid w:val="00702B46"/>
    <w:rsid w:val="00702DD3"/>
    <w:rsid w:val="00707A0F"/>
    <w:rsid w:val="00710119"/>
    <w:rsid w:val="0071056E"/>
    <w:rsid w:val="007107C1"/>
    <w:rsid w:val="0071132A"/>
    <w:rsid w:val="00711C26"/>
    <w:rsid w:val="00714684"/>
    <w:rsid w:val="00721FC4"/>
    <w:rsid w:val="0072248F"/>
    <w:rsid w:val="007227AA"/>
    <w:rsid w:val="00733BA2"/>
    <w:rsid w:val="0074113F"/>
    <w:rsid w:val="007415DA"/>
    <w:rsid w:val="00741FE1"/>
    <w:rsid w:val="00742800"/>
    <w:rsid w:val="00744740"/>
    <w:rsid w:val="00747571"/>
    <w:rsid w:val="0075396B"/>
    <w:rsid w:val="00760D95"/>
    <w:rsid w:val="007614A6"/>
    <w:rsid w:val="0076340E"/>
    <w:rsid w:val="007716F3"/>
    <w:rsid w:val="007830E8"/>
    <w:rsid w:val="00783467"/>
    <w:rsid w:val="00783DFC"/>
    <w:rsid w:val="007849F7"/>
    <w:rsid w:val="0078500B"/>
    <w:rsid w:val="00791567"/>
    <w:rsid w:val="007A181F"/>
    <w:rsid w:val="007A1968"/>
    <w:rsid w:val="007B03C3"/>
    <w:rsid w:val="007B1E21"/>
    <w:rsid w:val="007B3B05"/>
    <w:rsid w:val="007B4756"/>
    <w:rsid w:val="007B53B7"/>
    <w:rsid w:val="007B63E0"/>
    <w:rsid w:val="007B7709"/>
    <w:rsid w:val="007C0385"/>
    <w:rsid w:val="007C5BAA"/>
    <w:rsid w:val="007C612B"/>
    <w:rsid w:val="007C6589"/>
    <w:rsid w:val="007C779F"/>
    <w:rsid w:val="007D0D02"/>
    <w:rsid w:val="007D3E58"/>
    <w:rsid w:val="007D4156"/>
    <w:rsid w:val="007D4C5A"/>
    <w:rsid w:val="007D53DE"/>
    <w:rsid w:val="007E0C6D"/>
    <w:rsid w:val="007E2333"/>
    <w:rsid w:val="007E3C3F"/>
    <w:rsid w:val="007E486A"/>
    <w:rsid w:val="007E4AFF"/>
    <w:rsid w:val="007E5900"/>
    <w:rsid w:val="007F0BFA"/>
    <w:rsid w:val="007F1FE5"/>
    <w:rsid w:val="007F35ED"/>
    <w:rsid w:val="007F52C6"/>
    <w:rsid w:val="007F7183"/>
    <w:rsid w:val="007F7B41"/>
    <w:rsid w:val="00816450"/>
    <w:rsid w:val="0082127A"/>
    <w:rsid w:val="00825409"/>
    <w:rsid w:val="00826D67"/>
    <w:rsid w:val="00827ACA"/>
    <w:rsid w:val="0083191B"/>
    <w:rsid w:val="00832828"/>
    <w:rsid w:val="00832F0E"/>
    <w:rsid w:val="008336A7"/>
    <w:rsid w:val="00835D36"/>
    <w:rsid w:val="008433EC"/>
    <w:rsid w:val="00844632"/>
    <w:rsid w:val="008454E8"/>
    <w:rsid w:val="00845DC0"/>
    <w:rsid w:val="00854FA4"/>
    <w:rsid w:val="008602FA"/>
    <w:rsid w:val="00863125"/>
    <w:rsid w:val="00863153"/>
    <w:rsid w:val="00864CEA"/>
    <w:rsid w:val="008672B1"/>
    <w:rsid w:val="0087054B"/>
    <w:rsid w:val="00875399"/>
    <w:rsid w:val="008764DD"/>
    <w:rsid w:val="00880702"/>
    <w:rsid w:val="0088460F"/>
    <w:rsid w:val="0088770E"/>
    <w:rsid w:val="008A011F"/>
    <w:rsid w:val="008A6357"/>
    <w:rsid w:val="008A7CAB"/>
    <w:rsid w:val="008A7D3E"/>
    <w:rsid w:val="008B583E"/>
    <w:rsid w:val="008B5F49"/>
    <w:rsid w:val="008B6A17"/>
    <w:rsid w:val="008B7D12"/>
    <w:rsid w:val="008C066C"/>
    <w:rsid w:val="008C2B50"/>
    <w:rsid w:val="008C5D9E"/>
    <w:rsid w:val="008C60F0"/>
    <w:rsid w:val="008C61D4"/>
    <w:rsid w:val="008E1662"/>
    <w:rsid w:val="008E3ECA"/>
    <w:rsid w:val="008E3EF5"/>
    <w:rsid w:val="008E575A"/>
    <w:rsid w:val="008E5F3D"/>
    <w:rsid w:val="008E704D"/>
    <w:rsid w:val="008E7C20"/>
    <w:rsid w:val="008F1329"/>
    <w:rsid w:val="008F1E22"/>
    <w:rsid w:val="008F4FA0"/>
    <w:rsid w:val="00900A99"/>
    <w:rsid w:val="00900CC9"/>
    <w:rsid w:val="00901F95"/>
    <w:rsid w:val="0090449D"/>
    <w:rsid w:val="00904933"/>
    <w:rsid w:val="00906A66"/>
    <w:rsid w:val="00911E4F"/>
    <w:rsid w:val="009161DF"/>
    <w:rsid w:val="009172B1"/>
    <w:rsid w:val="009215C2"/>
    <w:rsid w:val="009256AF"/>
    <w:rsid w:val="00925E9E"/>
    <w:rsid w:val="00926128"/>
    <w:rsid w:val="00930D48"/>
    <w:rsid w:val="00934002"/>
    <w:rsid w:val="00935AC9"/>
    <w:rsid w:val="00937F67"/>
    <w:rsid w:val="009416F9"/>
    <w:rsid w:val="00942E63"/>
    <w:rsid w:val="00944A03"/>
    <w:rsid w:val="00946491"/>
    <w:rsid w:val="009466D1"/>
    <w:rsid w:val="00950C01"/>
    <w:rsid w:val="00950C46"/>
    <w:rsid w:val="00950EDB"/>
    <w:rsid w:val="00951A77"/>
    <w:rsid w:val="0095532B"/>
    <w:rsid w:val="00957F4F"/>
    <w:rsid w:val="0096213D"/>
    <w:rsid w:val="00963366"/>
    <w:rsid w:val="00972041"/>
    <w:rsid w:val="00972820"/>
    <w:rsid w:val="009748EB"/>
    <w:rsid w:val="009815EB"/>
    <w:rsid w:val="0098425B"/>
    <w:rsid w:val="00984D72"/>
    <w:rsid w:val="00986C8B"/>
    <w:rsid w:val="00992199"/>
    <w:rsid w:val="00992226"/>
    <w:rsid w:val="00992B1C"/>
    <w:rsid w:val="009964EF"/>
    <w:rsid w:val="00997346"/>
    <w:rsid w:val="009A018E"/>
    <w:rsid w:val="009A157D"/>
    <w:rsid w:val="009A2416"/>
    <w:rsid w:val="009A33A2"/>
    <w:rsid w:val="009A75F0"/>
    <w:rsid w:val="009B3991"/>
    <w:rsid w:val="009B4655"/>
    <w:rsid w:val="009B63FC"/>
    <w:rsid w:val="009B7A58"/>
    <w:rsid w:val="009C505F"/>
    <w:rsid w:val="009C5899"/>
    <w:rsid w:val="009D10AB"/>
    <w:rsid w:val="009D115E"/>
    <w:rsid w:val="009D38CF"/>
    <w:rsid w:val="009D4543"/>
    <w:rsid w:val="009D549D"/>
    <w:rsid w:val="009D7112"/>
    <w:rsid w:val="009E135C"/>
    <w:rsid w:val="009F6179"/>
    <w:rsid w:val="009F668F"/>
    <w:rsid w:val="009F7C69"/>
    <w:rsid w:val="00A006A8"/>
    <w:rsid w:val="00A033FF"/>
    <w:rsid w:val="00A0413C"/>
    <w:rsid w:val="00A05EB9"/>
    <w:rsid w:val="00A11431"/>
    <w:rsid w:val="00A14C9C"/>
    <w:rsid w:val="00A16737"/>
    <w:rsid w:val="00A175DE"/>
    <w:rsid w:val="00A21D0C"/>
    <w:rsid w:val="00A30980"/>
    <w:rsid w:val="00A315C1"/>
    <w:rsid w:val="00A32BE0"/>
    <w:rsid w:val="00A337FD"/>
    <w:rsid w:val="00A414B8"/>
    <w:rsid w:val="00A418D4"/>
    <w:rsid w:val="00A42BA0"/>
    <w:rsid w:val="00A44950"/>
    <w:rsid w:val="00A46051"/>
    <w:rsid w:val="00A47B34"/>
    <w:rsid w:val="00A55BBA"/>
    <w:rsid w:val="00A562BB"/>
    <w:rsid w:val="00A56B14"/>
    <w:rsid w:val="00A56EFA"/>
    <w:rsid w:val="00A615BA"/>
    <w:rsid w:val="00A700D9"/>
    <w:rsid w:val="00A7198B"/>
    <w:rsid w:val="00A724FC"/>
    <w:rsid w:val="00A73E6A"/>
    <w:rsid w:val="00A76777"/>
    <w:rsid w:val="00A77CB7"/>
    <w:rsid w:val="00A80876"/>
    <w:rsid w:val="00A80D12"/>
    <w:rsid w:val="00A820F2"/>
    <w:rsid w:val="00A82921"/>
    <w:rsid w:val="00A83D85"/>
    <w:rsid w:val="00A84BF8"/>
    <w:rsid w:val="00A85A1A"/>
    <w:rsid w:val="00A86975"/>
    <w:rsid w:val="00A930D9"/>
    <w:rsid w:val="00A942D1"/>
    <w:rsid w:val="00A96A93"/>
    <w:rsid w:val="00A97135"/>
    <w:rsid w:val="00AA00CD"/>
    <w:rsid w:val="00AA1FC2"/>
    <w:rsid w:val="00AB0855"/>
    <w:rsid w:val="00AB4E5B"/>
    <w:rsid w:val="00AB5904"/>
    <w:rsid w:val="00AB6406"/>
    <w:rsid w:val="00AC226E"/>
    <w:rsid w:val="00AC73BF"/>
    <w:rsid w:val="00AD3A49"/>
    <w:rsid w:val="00AD4BB0"/>
    <w:rsid w:val="00AD783B"/>
    <w:rsid w:val="00AD7B6D"/>
    <w:rsid w:val="00AE0ADD"/>
    <w:rsid w:val="00AE0B60"/>
    <w:rsid w:val="00AE0CC9"/>
    <w:rsid w:val="00AE13A9"/>
    <w:rsid w:val="00AE29C4"/>
    <w:rsid w:val="00AE3B62"/>
    <w:rsid w:val="00AE4EA1"/>
    <w:rsid w:val="00AE55BD"/>
    <w:rsid w:val="00AF0802"/>
    <w:rsid w:val="00AF6330"/>
    <w:rsid w:val="00B02A03"/>
    <w:rsid w:val="00B03720"/>
    <w:rsid w:val="00B03E9B"/>
    <w:rsid w:val="00B04085"/>
    <w:rsid w:val="00B047C3"/>
    <w:rsid w:val="00B056A4"/>
    <w:rsid w:val="00B14BBA"/>
    <w:rsid w:val="00B15EFD"/>
    <w:rsid w:val="00B17BFA"/>
    <w:rsid w:val="00B20720"/>
    <w:rsid w:val="00B20F24"/>
    <w:rsid w:val="00B2275B"/>
    <w:rsid w:val="00B23E33"/>
    <w:rsid w:val="00B245FC"/>
    <w:rsid w:val="00B24BE9"/>
    <w:rsid w:val="00B32B88"/>
    <w:rsid w:val="00B34202"/>
    <w:rsid w:val="00B36F93"/>
    <w:rsid w:val="00B3747C"/>
    <w:rsid w:val="00B405C2"/>
    <w:rsid w:val="00B457AC"/>
    <w:rsid w:val="00B46F43"/>
    <w:rsid w:val="00B510C7"/>
    <w:rsid w:val="00B53157"/>
    <w:rsid w:val="00B54BAC"/>
    <w:rsid w:val="00B60BDD"/>
    <w:rsid w:val="00B62510"/>
    <w:rsid w:val="00B6332D"/>
    <w:rsid w:val="00B63E81"/>
    <w:rsid w:val="00B67BC1"/>
    <w:rsid w:val="00B776EA"/>
    <w:rsid w:val="00B859B7"/>
    <w:rsid w:val="00B869CE"/>
    <w:rsid w:val="00B95E87"/>
    <w:rsid w:val="00B95E90"/>
    <w:rsid w:val="00BA1A13"/>
    <w:rsid w:val="00BA439B"/>
    <w:rsid w:val="00BA454D"/>
    <w:rsid w:val="00BB0993"/>
    <w:rsid w:val="00BB0B50"/>
    <w:rsid w:val="00BB1046"/>
    <w:rsid w:val="00BB10A9"/>
    <w:rsid w:val="00BB3C25"/>
    <w:rsid w:val="00BB3DBD"/>
    <w:rsid w:val="00BB4B6F"/>
    <w:rsid w:val="00BB4BAF"/>
    <w:rsid w:val="00BB5882"/>
    <w:rsid w:val="00BC1638"/>
    <w:rsid w:val="00BC1BB2"/>
    <w:rsid w:val="00BC2089"/>
    <w:rsid w:val="00BC6095"/>
    <w:rsid w:val="00BD59DB"/>
    <w:rsid w:val="00BD5C02"/>
    <w:rsid w:val="00BD7B75"/>
    <w:rsid w:val="00BE0137"/>
    <w:rsid w:val="00BE017F"/>
    <w:rsid w:val="00BE0665"/>
    <w:rsid w:val="00BE1BA3"/>
    <w:rsid w:val="00BE1D36"/>
    <w:rsid w:val="00BF1167"/>
    <w:rsid w:val="00BF3F46"/>
    <w:rsid w:val="00C03D8E"/>
    <w:rsid w:val="00C0535F"/>
    <w:rsid w:val="00C06722"/>
    <w:rsid w:val="00C122B2"/>
    <w:rsid w:val="00C13612"/>
    <w:rsid w:val="00C142BB"/>
    <w:rsid w:val="00C146DF"/>
    <w:rsid w:val="00C15B57"/>
    <w:rsid w:val="00C15E53"/>
    <w:rsid w:val="00C161D5"/>
    <w:rsid w:val="00C16A2C"/>
    <w:rsid w:val="00C21719"/>
    <w:rsid w:val="00C23C9D"/>
    <w:rsid w:val="00C25B03"/>
    <w:rsid w:val="00C269AC"/>
    <w:rsid w:val="00C277D1"/>
    <w:rsid w:val="00C34C66"/>
    <w:rsid w:val="00C3657A"/>
    <w:rsid w:val="00C41513"/>
    <w:rsid w:val="00C41F31"/>
    <w:rsid w:val="00C4300B"/>
    <w:rsid w:val="00C44FFB"/>
    <w:rsid w:val="00C46476"/>
    <w:rsid w:val="00C46659"/>
    <w:rsid w:val="00C5194A"/>
    <w:rsid w:val="00C5198F"/>
    <w:rsid w:val="00C55EC7"/>
    <w:rsid w:val="00C644E9"/>
    <w:rsid w:val="00C6504F"/>
    <w:rsid w:val="00C656EB"/>
    <w:rsid w:val="00C6771B"/>
    <w:rsid w:val="00C73243"/>
    <w:rsid w:val="00C74592"/>
    <w:rsid w:val="00C76F78"/>
    <w:rsid w:val="00C812DF"/>
    <w:rsid w:val="00C81F8C"/>
    <w:rsid w:val="00C83823"/>
    <w:rsid w:val="00C900E2"/>
    <w:rsid w:val="00CA1F6E"/>
    <w:rsid w:val="00CA5C3A"/>
    <w:rsid w:val="00CB0BC8"/>
    <w:rsid w:val="00CB3787"/>
    <w:rsid w:val="00CB3AEC"/>
    <w:rsid w:val="00CB5CF3"/>
    <w:rsid w:val="00CC1B11"/>
    <w:rsid w:val="00CC2C07"/>
    <w:rsid w:val="00CC380E"/>
    <w:rsid w:val="00CC470C"/>
    <w:rsid w:val="00CD034E"/>
    <w:rsid w:val="00CD0423"/>
    <w:rsid w:val="00CD26F4"/>
    <w:rsid w:val="00CD4291"/>
    <w:rsid w:val="00CD44E7"/>
    <w:rsid w:val="00CD7ADF"/>
    <w:rsid w:val="00CE5FD5"/>
    <w:rsid w:val="00CF53B7"/>
    <w:rsid w:val="00CF627C"/>
    <w:rsid w:val="00CF7144"/>
    <w:rsid w:val="00D01EB6"/>
    <w:rsid w:val="00D02618"/>
    <w:rsid w:val="00D12532"/>
    <w:rsid w:val="00D12BEB"/>
    <w:rsid w:val="00D2353E"/>
    <w:rsid w:val="00D23C7D"/>
    <w:rsid w:val="00D24483"/>
    <w:rsid w:val="00D2540A"/>
    <w:rsid w:val="00D31CFC"/>
    <w:rsid w:val="00D36EB8"/>
    <w:rsid w:val="00D370F4"/>
    <w:rsid w:val="00D40408"/>
    <w:rsid w:val="00D46520"/>
    <w:rsid w:val="00D47CFF"/>
    <w:rsid w:val="00D47D88"/>
    <w:rsid w:val="00D645E1"/>
    <w:rsid w:val="00D65EE0"/>
    <w:rsid w:val="00D6727F"/>
    <w:rsid w:val="00D741DA"/>
    <w:rsid w:val="00D74873"/>
    <w:rsid w:val="00D763D2"/>
    <w:rsid w:val="00D76B7B"/>
    <w:rsid w:val="00D82DC8"/>
    <w:rsid w:val="00D84AC3"/>
    <w:rsid w:val="00D87147"/>
    <w:rsid w:val="00D93842"/>
    <w:rsid w:val="00DA160C"/>
    <w:rsid w:val="00DA4FDF"/>
    <w:rsid w:val="00DB415D"/>
    <w:rsid w:val="00DB432F"/>
    <w:rsid w:val="00DB5D98"/>
    <w:rsid w:val="00DB6976"/>
    <w:rsid w:val="00DB6B5A"/>
    <w:rsid w:val="00DB7F27"/>
    <w:rsid w:val="00DC3347"/>
    <w:rsid w:val="00DC61EB"/>
    <w:rsid w:val="00DD0B36"/>
    <w:rsid w:val="00DD0C2F"/>
    <w:rsid w:val="00DD44C6"/>
    <w:rsid w:val="00DE3D00"/>
    <w:rsid w:val="00DE4241"/>
    <w:rsid w:val="00DE6597"/>
    <w:rsid w:val="00DF25EC"/>
    <w:rsid w:val="00DF70F0"/>
    <w:rsid w:val="00DF7C84"/>
    <w:rsid w:val="00E007C4"/>
    <w:rsid w:val="00E047A9"/>
    <w:rsid w:val="00E073E6"/>
    <w:rsid w:val="00E13A9F"/>
    <w:rsid w:val="00E14C67"/>
    <w:rsid w:val="00E155B2"/>
    <w:rsid w:val="00E224BB"/>
    <w:rsid w:val="00E32916"/>
    <w:rsid w:val="00E40359"/>
    <w:rsid w:val="00E412F0"/>
    <w:rsid w:val="00E443C4"/>
    <w:rsid w:val="00E444EE"/>
    <w:rsid w:val="00E4607B"/>
    <w:rsid w:val="00E525F6"/>
    <w:rsid w:val="00E542F3"/>
    <w:rsid w:val="00E57087"/>
    <w:rsid w:val="00E57F41"/>
    <w:rsid w:val="00E62911"/>
    <w:rsid w:val="00E63D56"/>
    <w:rsid w:val="00E64934"/>
    <w:rsid w:val="00E67593"/>
    <w:rsid w:val="00E726D1"/>
    <w:rsid w:val="00E812EC"/>
    <w:rsid w:val="00E816D8"/>
    <w:rsid w:val="00E825E8"/>
    <w:rsid w:val="00E82EE8"/>
    <w:rsid w:val="00E873E9"/>
    <w:rsid w:val="00E91A76"/>
    <w:rsid w:val="00E93209"/>
    <w:rsid w:val="00E94500"/>
    <w:rsid w:val="00E94526"/>
    <w:rsid w:val="00E955A0"/>
    <w:rsid w:val="00E955D5"/>
    <w:rsid w:val="00E95986"/>
    <w:rsid w:val="00E97D48"/>
    <w:rsid w:val="00EA0DE5"/>
    <w:rsid w:val="00EA2BA2"/>
    <w:rsid w:val="00EA44D6"/>
    <w:rsid w:val="00EA5AF9"/>
    <w:rsid w:val="00EB1BD2"/>
    <w:rsid w:val="00EB2C6A"/>
    <w:rsid w:val="00EB4462"/>
    <w:rsid w:val="00EC2664"/>
    <w:rsid w:val="00EC4412"/>
    <w:rsid w:val="00EC555E"/>
    <w:rsid w:val="00EC63F9"/>
    <w:rsid w:val="00ED0C5B"/>
    <w:rsid w:val="00ED1564"/>
    <w:rsid w:val="00ED1585"/>
    <w:rsid w:val="00ED29EB"/>
    <w:rsid w:val="00ED706B"/>
    <w:rsid w:val="00EE0587"/>
    <w:rsid w:val="00EE0DD8"/>
    <w:rsid w:val="00EE3689"/>
    <w:rsid w:val="00F0150F"/>
    <w:rsid w:val="00F01EBD"/>
    <w:rsid w:val="00F05A18"/>
    <w:rsid w:val="00F06B45"/>
    <w:rsid w:val="00F12503"/>
    <w:rsid w:val="00F1275F"/>
    <w:rsid w:val="00F14031"/>
    <w:rsid w:val="00F210B7"/>
    <w:rsid w:val="00F24A66"/>
    <w:rsid w:val="00F32D5E"/>
    <w:rsid w:val="00F3322A"/>
    <w:rsid w:val="00F40007"/>
    <w:rsid w:val="00F44E3A"/>
    <w:rsid w:val="00F46213"/>
    <w:rsid w:val="00F50A14"/>
    <w:rsid w:val="00F51D02"/>
    <w:rsid w:val="00F53549"/>
    <w:rsid w:val="00F53D3C"/>
    <w:rsid w:val="00F54ECE"/>
    <w:rsid w:val="00F6169A"/>
    <w:rsid w:val="00F6180A"/>
    <w:rsid w:val="00F6203C"/>
    <w:rsid w:val="00F650AB"/>
    <w:rsid w:val="00F70361"/>
    <w:rsid w:val="00F744CB"/>
    <w:rsid w:val="00F80C6B"/>
    <w:rsid w:val="00F82BC1"/>
    <w:rsid w:val="00F838B9"/>
    <w:rsid w:val="00F867C6"/>
    <w:rsid w:val="00F86EDD"/>
    <w:rsid w:val="00F91B09"/>
    <w:rsid w:val="00F94DF2"/>
    <w:rsid w:val="00F97880"/>
    <w:rsid w:val="00FA63E5"/>
    <w:rsid w:val="00FA7400"/>
    <w:rsid w:val="00FB3432"/>
    <w:rsid w:val="00FB344A"/>
    <w:rsid w:val="00FB3568"/>
    <w:rsid w:val="00FB3638"/>
    <w:rsid w:val="00FC3F70"/>
    <w:rsid w:val="00FD3818"/>
    <w:rsid w:val="00FD3E66"/>
    <w:rsid w:val="00FD4F5F"/>
    <w:rsid w:val="00FD539E"/>
    <w:rsid w:val="00FE0114"/>
    <w:rsid w:val="00FE2A5C"/>
    <w:rsid w:val="00FE3D07"/>
    <w:rsid w:val="00FE3DA8"/>
    <w:rsid w:val="00FF0211"/>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B3A7B7-4B06-42E4-BD41-61DCBC3A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99"/>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99"/>
    <w:locked/>
    <w:rsid w:val="00304D15"/>
    <w:rPr>
      <w:rFonts w:eastAsiaTheme="minorHAnsi"/>
      <w:sz w:val="22"/>
      <w:szCs w:val="22"/>
      <w:lang w:eastAsia="en-US"/>
    </w:rPr>
  </w:style>
  <w:style w:type="character" w:customStyle="1" w:styleId="a6">
    <w:name w:val="Абзац списка Знак"/>
    <w:link w:val="a5"/>
    <w:uiPriority w:val="34"/>
    <w:locked/>
    <w:rsid w:val="008E1662"/>
    <w:rPr>
      <w:rFonts w:ascii="Calibri" w:eastAsia="Calibri" w:hAnsi="Calibri" w:cs="Times New Roman"/>
      <w:sz w:val="22"/>
      <w:szCs w:val="22"/>
      <w:lang w:val="en-US" w:eastAsia="en-US"/>
    </w:rPr>
  </w:style>
  <w:style w:type="character" w:styleId="af6">
    <w:name w:val="Strong"/>
    <w:basedOn w:val="a0"/>
    <w:uiPriority w:val="22"/>
    <w:qFormat/>
    <w:rsid w:val="008E16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2674">
      <w:bodyDiv w:val="1"/>
      <w:marLeft w:val="0"/>
      <w:marRight w:val="0"/>
      <w:marTop w:val="0"/>
      <w:marBottom w:val="0"/>
      <w:divBdr>
        <w:top w:val="none" w:sz="0" w:space="0" w:color="auto"/>
        <w:left w:val="none" w:sz="0" w:space="0" w:color="auto"/>
        <w:bottom w:val="none" w:sz="0" w:space="0" w:color="auto"/>
        <w:right w:val="none" w:sz="0" w:space="0" w:color="auto"/>
      </w:divBdr>
    </w:div>
    <w:div w:id="1182162151">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B983F-9285-450E-9537-710D8C100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8</Pages>
  <Words>2242</Words>
  <Characters>12782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admin</cp:lastModifiedBy>
  <cp:revision>37</cp:revision>
  <cp:lastPrinted>2025-06-26T12:08:00Z</cp:lastPrinted>
  <dcterms:created xsi:type="dcterms:W3CDTF">2023-06-12T13:02:00Z</dcterms:created>
  <dcterms:modified xsi:type="dcterms:W3CDTF">2025-06-26T12:10:00Z</dcterms:modified>
</cp:coreProperties>
</file>