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D84C8" w14:textId="543E5B44" w:rsidR="005501F3" w:rsidRPr="005501F3" w:rsidRDefault="005501F3" w:rsidP="005501F3">
      <w:pPr>
        <w:shd w:val="clear" w:color="auto" w:fill="FFFFFF" w:themeFill="background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5501F3">
        <w:rPr>
          <w:rFonts w:eastAsiaTheme="minorHAnsi"/>
          <w:b/>
          <w:bCs/>
          <w:sz w:val="28"/>
          <w:szCs w:val="28"/>
          <w:lang w:eastAsia="en-US"/>
        </w:rPr>
        <w:t>Правила обеспечения возвратности денег собственниками квартир, нежилых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b/>
          <w:bCs/>
          <w:sz w:val="28"/>
          <w:szCs w:val="28"/>
          <w:lang w:eastAsia="en-US"/>
        </w:rPr>
        <w:t xml:space="preserve">помещений, связанных с ремонтом и заменой лифтов, </w:t>
      </w:r>
      <w:proofErr w:type="gramStart"/>
      <w:r w:rsidRPr="005501F3">
        <w:rPr>
          <w:rFonts w:eastAsiaTheme="minorHAnsi"/>
          <w:b/>
          <w:bCs/>
          <w:sz w:val="28"/>
          <w:szCs w:val="28"/>
          <w:lang w:eastAsia="en-US"/>
        </w:rPr>
        <w:t>капитальным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  </w:t>
      </w:r>
      <w:r w:rsidRPr="005501F3">
        <w:rPr>
          <w:rFonts w:eastAsiaTheme="minorHAnsi"/>
          <w:b/>
          <w:bCs/>
          <w:sz w:val="28"/>
          <w:szCs w:val="28"/>
          <w:lang w:eastAsia="en-US"/>
        </w:rPr>
        <w:t>ремонтом</w:t>
      </w:r>
      <w:proofErr w:type="gramEnd"/>
      <w:r w:rsidRPr="005501F3">
        <w:rPr>
          <w:rFonts w:eastAsiaTheme="minorHAnsi"/>
          <w:b/>
          <w:bCs/>
          <w:sz w:val="28"/>
          <w:szCs w:val="28"/>
          <w:lang w:eastAsia="en-US"/>
        </w:rPr>
        <w:t xml:space="preserve"> многоквартирного жилого дома в </w:t>
      </w:r>
      <w:r w:rsidR="00B36CF9">
        <w:rPr>
          <w:rFonts w:eastAsiaTheme="minorHAnsi"/>
          <w:b/>
          <w:bCs/>
          <w:sz w:val="28"/>
          <w:szCs w:val="28"/>
          <w:lang w:val="kk-KZ" w:eastAsia="en-US"/>
        </w:rPr>
        <w:t>Талгарском</w:t>
      </w:r>
      <w:r w:rsidRPr="005501F3">
        <w:rPr>
          <w:rFonts w:eastAsiaTheme="minorHAnsi"/>
          <w:b/>
          <w:bCs/>
          <w:sz w:val="28"/>
          <w:szCs w:val="28"/>
          <w:lang w:eastAsia="en-US"/>
        </w:rPr>
        <w:t xml:space="preserve"> районе</w:t>
      </w:r>
    </w:p>
    <w:p w14:paraId="596BB569" w14:textId="74CEE08D" w:rsidR="005501F3" w:rsidRPr="005501F3" w:rsidRDefault="005501F3" w:rsidP="005501F3">
      <w:pPr>
        <w:shd w:val="clear" w:color="auto" w:fill="FFFFFF" w:themeFill="background1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                                         </w:t>
      </w:r>
      <w:r w:rsidRPr="005501F3">
        <w:rPr>
          <w:rFonts w:eastAsiaTheme="minorHAnsi"/>
          <w:b/>
          <w:bCs/>
          <w:sz w:val="28"/>
          <w:szCs w:val="28"/>
          <w:lang w:eastAsia="en-US"/>
        </w:rPr>
        <w:t>Глава 1. Общие положения</w:t>
      </w:r>
    </w:p>
    <w:p w14:paraId="4390BD89" w14:textId="77777777" w:rsidR="00B36CF9" w:rsidRDefault="005501F3" w:rsidP="005501F3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   </w:t>
      </w:r>
    </w:p>
    <w:p w14:paraId="141B654C" w14:textId="1A33F1C5" w:rsidR="005501F3" w:rsidRPr="005501F3" w:rsidRDefault="00B36CF9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="005501F3" w:rsidRPr="005501F3">
        <w:rPr>
          <w:rFonts w:eastAsiaTheme="minorHAnsi"/>
          <w:sz w:val="28"/>
          <w:szCs w:val="28"/>
          <w:lang w:eastAsia="en-US"/>
        </w:rPr>
        <w:t>1. Настоящие Правила обеспечения возвратности денег собственниками</w:t>
      </w:r>
    </w:p>
    <w:p w14:paraId="7A09DA84" w14:textId="77777777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квартир, нежилых помещений, связанных с ремонтом и заменой лифтов,</w:t>
      </w:r>
    </w:p>
    <w:p w14:paraId="6710E5D9" w14:textId="08D8ED1F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 xml:space="preserve">капитальным ремонтом многоквартирного жилого дома в </w:t>
      </w:r>
      <w:r w:rsidR="002D471A">
        <w:rPr>
          <w:rFonts w:eastAsiaTheme="minorHAnsi"/>
          <w:sz w:val="28"/>
          <w:szCs w:val="28"/>
          <w:lang w:val="kk-KZ" w:eastAsia="en-US"/>
        </w:rPr>
        <w:t>Талгарском</w:t>
      </w:r>
      <w:r w:rsidRPr="005501F3">
        <w:rPr>
          <w:rFonts w:eastAsiaTheme="minorHAnsi"/>
          <w:sz w:val="28"/>
          <w:szCs w:val="28"/>
          <w:lang w:eastAsia="en-US"/>
        </w:rPr>
        <w:t xml:space="preserve"> районе</w:t>
      </w:r>
    </w:p>
    <w:p w14:paraId="0E4EA541" w14:textId="77777777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(далее – Правила) разработаны в соответствии с подпунктом 11) пункта 2 статьи</w:t>
      </w:r>
    </w:p>
    <w:p w14:paraId="7A2665E8" w14:textId="77777777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10-3 Закона Республики Казахстан «О жилищных отношениях», приказом</w:t>
      </w:r>
    </w:p>
    <w:p w14:paraId="2E20776F" w14:textId="77777777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Министра индустрии и инфраструктурного развития Республики Казахстан от 29</w:t>
      </w:r>
    </w:p>
    <w:p w14:paraId="2E92A46F" w14:textId="77777777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апреля 2020 года № 246 «Об утверждении Порядка проведения капитального</w:t>
      </w:r>
    </w:p>
    <w:p w14:paraId="4ABAF843" w14:textId="77777777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ремонта общего имущества объекта кондоминиума» (зарегистрирован в Реестре</w:t>
      </w:r>
    </w:p>
    <w:p w14:paraId="153B4CBB" w14:textId="76957613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государственной регистрации нормативных правовых актов за № 20536) (далее –Порядок) и определяют порядок обеспечения возвратности собственниками</w:t>
      </w:r>
    </w:p>
    <w:p w14:paraId="1EFB6BBE" w14:textId="77777777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квартир, нежилых помещений денежных средств, направленных на ремонт и</w:t>
      </w:r>
    </w:p>
    <w:p w14:paraId="2E611F48" w14:textId="77777777" w:rsidR="005501F3" w:rsidRPr="005501F3" w:rsidRDefault="005501F3" w:rsidP="00111636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замену лифтов, капитальный ремонт многоквартирного жилого дома.</w:t>
      </w:r>
    </w:p>
    <w:p w14:paraId="22BCEB89" w14:textId="77777777" w:rsid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  </w:t>
      </w:r>
    </w:p>
    <w:p w14:paraId="5EF9DD07" w14:textId="47A5582C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  </w:t>
      </w:r>
      <w:r w:rsidRPr="005501F3">
        <w:rPr>
          <w:rFonts w:eastAsiaTheme="minorHAnsi"/>
          <w:sz w:val="28"/>
          <w:szCs w:val="28"/>
          <w:lang w:eastAsia="en-US"/>
        </w:rPr>
        <w:t>2. В Правилах применяются следующие основные понятия:</w:t>
      </w:r>
    </w:p>
    <w:p w14:paraId="32A14783" w14:textId="03116D8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  </w:t>
      </w:r>
      <w:r w:rsidRPr="005501F3">
        <w:rPr>
          <w:rFonts w:eastAsiaTheme="minorHAnsi"/>
          <w:sz w:val="28"/>
          <w:szCs w:val="28"/>
          <w:lang w:eastAsia="en-US"/>
        </w:rPr>
        <w:t>1) управление объектом кондоминиума – комплекс мероприятий,</w:t>
      </w:r>
    </w:p>
    <w:p w14:paraId="70412AA1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направленных на обеспечение безопасных и комфортных условий проживания</w:t>
      </w:r>
    </w:p>
    <w:p w14:paraId="0F0D4B9E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(пребывания) собственников квартир, нежилых помещений, парковочных мест,</w:t>
      </w:r>
    </w:p>
    <w:p w14:paraId="0C1A99E2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кладовок, а также на надлежащее содержание общего имущества объекта</w:t>
      </w:r>
    </w:p>
    <w:p w14:paraId="738E3064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кондоминиума, регулирование порядка его использования, организацию</w:t>
      </w:r>
    </w:p>
    <w:p w14:paraId="30E35C7F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предоставления коммунальных услуг;</w:t>
      </w:r>
    </w:p>
    <w:p w14:paraId="1D604AD5" w14:textId="21B05C52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 </w:t>
      </w:r>
      <w:r w:rsidRPr="005501F3">
        <w:rPr>
          <w:rFonts w:eastAsiaTheme="minorHAnsi"/>
          <w:sz w:val="28"/>
          <w:szCs w:val="28"/>
          <w:lang w:eastAsia="en-US"/>
        </w:rPr>
        <w:t>2) общее имущество объекта кондоминиума – части объекта кондоминиума</w:t>
      </w:r>
    </w:p>
    <w:p w14:paraId="122386ED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(фасады, подъезды, вестибюли, холлы, коридоры, лестничные марши и</w:t>
      </w:r>
    </w:p>
    <w:p w14:paraId="3A2740E9" w14:textId="78FF1685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лестничные площадки, лифты, крыши, козырьки (навесы) входных групп,</w:t>
      </w:r>
      <w:r w:rsidRPr="005501F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чердаки, технические этажи, подвалы, общедомовые инженерные системы и</w:t>
      </w:r>
    </w:p>
    <w:p w14:paraId="0EF2053C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оборудование, абонентские почтовые ящики, земельный участок под</w:t>
      </w:r>
    </w:p>
    <w:p w14:paraId="75BF996C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многоквартирным жилым домом и (или) придомовой земельный участок,</w:t>
      </w:r>
    </w:p>
    <w:p w14:paraId="526DC124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элементы благоустройства и другое имущество общего пользования), кроме</w:t>
      </w:r>
    </w:p>
    <w:p w14:paraId="57975420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квартир, нежилых помещений, парковочных мест, кладовок, находящихся в</w:t>
      </w:r>
    </w:p>
    <w:p w14:paraId="6383257E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индивидуальной (раздельной) собственности;</w:t>
      </w:r>
    </w:p>
    <w:p w14:paraId="394232C2" w14:textId="2352C8D5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 </w:t>
      </w:r>
      <w:r w:rsidRPr="005501F3">
        <w:rPr>
          <w:rFonts w:eastAsiaTheme="minorHAnsi"/>
          <w:sz w:val="28"/>
          <w:szCs w:val="28"/>
          <w:lang w:eastAsia="en-US"/>
        </w:rPr>
        <w:t>3) капитальный ремонт общего имущества объекта кондоминиума –</w:t>
      </w:r>
    </w:p>
    <w:p w14:paraId="3BA20A1A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комплекс мероприятий и работ по замене изношенных конструкций, деталей и</w:t>
      </w:r>
    </w:p>
    <w:p w14:paraId="526A682D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инженерного оборудования многоквартирного жилого дома на новые или более</w:t>
      </w:r>
    </w:p>
    <w:p w14:paraId="572B734B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прочные и экономичные, улучшающие эксплуатационные показатели</w:t>
      </w:r>
    </w:p>
    <w:p w14:paraId="38F2E222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ремонтируемых объектов, проводимых с целью восстановления ресурса</w:t>
      </w:r>
    </w:p>
    <w:p w14:paraId="58D9FCAE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многоквартирного жилого дома;</w:t>
      </w:r>
    </w:p>
    <w:p w14:paraId="3DBF803E" w14:textId="39EF4AAD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Pr="005501F3">
        <w:rPr>
          <w:rFonts w:eastAsiaTheme="minorHAnsi"/>
          <w:sz w:val="28"/>
          <w:szCs w:val="28"/>
          <w:lang w:eastAsia="en-US"/>
        </w:rPr>
        <w:t>4) многоквартирный жилой дом – отдельно стоящее здание с единым</w:t>
      </w:r>
    </w:p>
    <w:p w14:paraId="76A7ACFA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фундаментом на едином неделимом земельном участке, состоящее из общего</w:t>
      </w:r>
    </w:p>
    <w:p w14:paraId="19A3E696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lastRenderedPageBreak/>
        <w:t>имущества объекта кондоминиума, которое является общей долевой</w:t>
      </w:r>
    </w:p>
    <w:p w14:paraId="3FD1D465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собственностью, и двух и более квартир, нежилых помещений, имеющих</w:t>
      </w:r>
    </w:p>
    <w:p w14:paraId="6FCE009A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самостоятельные выходы на земельный участок, прилегающий к</w:t>
      </w:r>
    </w:p>
    <w:p w14:paraId="4CFA12F3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многоквартирному жилому дому, либо в иные части общего имущества объекта</w:t>
      </w:r>
    </w:p>
    <w:p w14:paraId="30B5C99F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кондоминиума;</w:t>
      </w:r>
    </w:p>
    <w:p w14:paraId="4904AE54" w14:textId="16AC2B83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Pr="005501F3">
        <w:rPr>
          <w:rFonts w:eastAsiaTheme="minorHAnsi"/>
          <w:sz w:val="28"/>
          <w:szCs w:val="28"/>
          <w:lang w:eastAsia="en-US"/>
        </w:rPr>
        <w:t>5) объединение собственников имущества многоквартирного жилого дома</w:t>
      </w:r>
    </w:p>
    <w:p w14:paraId="53A0B6FD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(далее – объединение собственников имущества) – юридическое лицо,</w:t>
      </w:r>
    </w:p>
    <w:p w14:paraId="5798E605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являющееся некоммерческой организацией, образованное собственниками</w:t>
      </w:r>
    </w:p>
    <w:p w14:paraId="1FBD2D0D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квартир, нежилых помещений одного многоквартирного жилого дома,</w:t>
      </w:r>
    </w:p>
    <w:p w14:paraId="37762064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осуществляющее управление объектом кондоминиума, финансирующее его</w:t>
      </w:r>
    </w:p>
    <w:p w14:paraId="49C57FE8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содержание и обеспечивающее его сохранность;</w:t>
      </w:r>
    </w:p>
    <w:p w14:paraId="38C8D07B" w14:textId="334E952F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Pr="005501F3">
        <w:rPr>
          <w:rFonts w:eastAsiaTheme="minorHAnsi"/>
          <w:sz w:val="28"/>
          <w:szCs w:val="28"/>
          <w:lang w:eastAsia="en-US"/>
        </w:rPr>
        <w:t>6) собрание собственников квартир, нежилых помещений</w:t>
      </w:r>
    </w:p>
    <w:p w14:paraId="0AF2D96D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многоквартирного жилого дома (далее – собрание) – высший орган управления</w:t>
      </w:r>
    </w:p>
    <w:p w14:paraId="218BDCCD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объектом кондоминиума, обеспечивающий коллективное обсуждение и (или)</w:t>
      </w:r>
    </w:p>
    <w:p w14:paraId="0DA272C7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принятие решений, связанных с управлением объектом кондоминиума;</w:t>
      </w:r>
    </w:p>
    <w:p w14:paraId="11CA6E69" w14:textId="1D84E746" w:rsidR="005501F3" w:rsidRDefault="005501F3" w:rsidP="00642035">
      <w:pPr>
        <w:shd w:val="clear" w:color="auto" w:fill="FFFFFF" w:themeFill="background1"/>
        <w:jc w:val="both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Pr="005501F3">
        <w:rPr>
          <w:rFonts w:eastAsiaTheme="minorHAnsi"/>
          <w:sz w:val="28"/>
          <w:szCs w:val="28"/>
          <w:lang w:eastAsia="en-US"/>
        </w:rPr>
        <w:t>7) оператор – специализированная уполномоченная организация.</w:t>
      </w:r>
      <w:r w:rsidRPr="005501F3"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  <w:t xml:space="preserve"> </w:t>
      </w:r>
    </w:p>
    <w:p w14:paraId="0BF8FE6B" w14:textId="77777777" w:rsidR="005501F3" w:rsidRDefault="005501F3" w:rsidP="00642035">
      <w:pPr>
        <w:shd w:val="clear" w:color="auto" w:fill="FFFFFF" w:themeFill="background1"/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25BD660E" w14:textId="73212D21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5501F3">
        <w:rPr>
          <w:rFonts w:eastAsiaTheme="minorHAnsi"/>
          <w:b/>
          <w:bCs/>
          <w:sz w:val="28"/>
          <w:szCs w:val="28"/>
          <w:lang w:eastAsia="en-US"/>
        </w:rPr>
        <w:t>Глава 2. Порядок обеспечения возвратности денег собственниками квартир,</w:t>
      </w:r>
      <w:r w:rsidR="00B36CF9">
        <w:rPr>
          <w:rFonts w:eastAsiaTheme="minorHAnsi"/>
          <w:b/>
          <w:bCs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b/>
          <w:bCs/>
          <w:sz w:val="28"/>
          <w:szCs w:val="28"/>
          <w:lang w:eastAsia="en-US"/>
        </w:rPr>
        <w:t>нежилых помещений, связанных с ремонтом и заменой лифтов,</w:t>
      </w:r>
    </w:p>
    <w:p w14:paraId="6E00FA1B" w14:textId="33FD2ED3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  <w:r w:rsidRPr="005501F3">
        <w:rPr>
          <w:rFonts w:eastAsiaTheme="minorHAnsi"/>
          <w:b/>
          <w:bCs/>
          <w:sz w:val="28"/>
          <w:szCs w:val="28"/>
          <w:lang w:eastAsia="en-US"/>
        </w:rPr>
        <w:t xml:space="preserve">капитальным ремонтом многоквартирного жилого дома в </w:t>
      </w:r>
      <w:r w:rsidR="00B36CF9">
        <w:rPr>
          <w:rFonts w:eastAsiaTheme="minorHAnsi"/>
          <w:b/>
          <w:bCs/>
          <w:sz w:val="28"/>
          <w:szCs w:val="28"/>
          <w:lang w:val="kk-KZ" w:eastAsia="en-US"/>
        </w:rPr>
        <w:t>Талгарском</w:t>
      </w:r>
    </w:p>
    <w:p w14:paraId="3687C18A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5501F3">
        <w:rPr>
          <w:rFonts w:eastAsiaTheme="minorHAnsi"/>
          <w:b/>
          <w:bCs/>
          <w:sz w:val="28"/>
          <w:szCs w:val="28"/>
          <w:lang w:eastAsia="en-US"/>
        </w:rPr>
        <w:t>районе</w:t>
      </w:r>
    </w:p>
    <w:p w14:paraId="11189BFC" w14:textId="26B5CFCD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Pr="005501F3">
        <w:rPr>
          <w:rFonts w:eastAsiaTheme="minorHAnsi"/>
          <w:sz w:val="28"/>
          <w:szCs w:val="28"/>
          <w:lang w:eastAsia="en-US"/>
        </w:rPr>
        <w:t>3. Государственное учреждение «Отдел жилищно-коммунального</w:t>
      </w:r>
    </w:p>
    <w:p w14:paraId="22E898A5" w14:textId="02795BC7" w:rsidR="005501F3" w:rsidRPr="005501F3" w:rsidRDefault="002D471A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>х</w:t>
      </w:r>
      <w:proofErr w:type="spellStart"/>
      <w:r w:rsidR="005501F3" w:rsidRPr="005501F3">
        <w:rPr>
          <w:rFonts w:eastAsiaTheme="minorHAnsi"/>
          <w:sz w:val="28"/>
          <w:szCs w:val="28"/>
          <w:lang w:eastAsia="en-US"/>
        </w:rPr>
        <w:t>озяйства</w:t>
      </w:r>
      <w:proofErr w:type="spellEnd"/>
      <w:r>
        <w:rPr>
          <w:rFonts w:eastAsiaTheme="minorHAnsi"/>
          <w:sz w:val="28"/>
          <w:szCs w:val="28"/>
          <w:lang w:val="kk-KZ" w:eastAsia="en-US"/>
        </w:rPr>
        <w:t xml:space="preserve"> и </w:t>
      </w:r>
      <w:r w:rsidR="005501F3" w:rsidRPr="005501F3">
        <w:rPr>
          <w:rFonts w:eastAsiaTheme="minorHAnsi"/>
          <w:sz w:val="28"/>
          <w:szCs w:val="28"/>
          <w:lang w:eastAsia="en-US"/>
        </w:rPr>
        <w:t xml:space="preserve"> жилищной</w:t>
      </w:r>
      <w:r>
        <w:rPr>
          <w:rFonts w:eastAsiaTheme="minorHAnsi"/>
          <w:sz w:val="28"/>
          <w:szCs w:val="28"/>
          <w:lang w:val="kk-KZ" w:eastAsia="en-US"/>
        </w:rPr>
        <w:t xml:space="preserve"> </w:t>
      </w:r>
      <w:r w:rsidR="005501F3" w:rsidRPr="005501F3">
        <w:rPr>
          <w:rFonts w:eastAsiaTheme="minorHAnsi"/>
          <w:sz w:val="28"/>
          <w:szCs w:val="28"/>
          <w:lang w:eastAsia="en-US"/>
        </w:rPr>
        <w:t xml:space="preserve">инспекции </w:t>
      </w:r>
      <w:r>
        <w:rPr>
          <w:rFonts w:eastAsiaTheme="minorHAnsi"/>
          <w:sz w:val="28"/>
          <w:szCs w:val="28"/>
          <w:lang w:val="kk-KZ" w:eastAsia="en-US"/>
        </w:rPr>
        <w:t>Талгарского</w:t>
      </w:r>
      <w:r w:rsidR="005501F3" w:rsidRPr="005501F3">
        <w:rPr>
          <w:rFonts w:eastAsiaTheme="minorHAnsi"/>
          <w:sz w:val="28"/>
          <w:szCs w:val="28"/>
          <w:lang w:eastAsia="en-US"/>
        </w:rPr>
        <w:t xml:space="preserve"> района» (далее – администратор бюджетной программы)</w:t>
      </w:r>
      <w:r w:rsidR="005501F3">
        <w:rPr>
          <w:rFonts w:eastAsiaTheme="minorHAnsi"/>
          <w:sz w:val="28"/>
          <w:szCs w:val="28"/>
          <w:lang w:val="kk-KZ" w:eastAsia="en-US"/>
        </w:rPr>
        <w:t xml:space="preserve"> </w:t>
      </w:r>
      <w:r w:rsidR="005501F3" w:rsidRPr="005501F3">
        <w:rPr>
          <w:rFonts w:eastAsiaTheme="minorHAnsi"/>
          <w:sz w:val="28"/>
          <w:szCs w:val="28"/>
          <w:lang w:eastAsia="en-US"/>
        </w:rPr>
        <w:t>при наличии средств в местном бюджете осуществляет организацию и</w:t>
      </w:r>
      <w:r w:rsidR="005501F3">
        <w:rPr>
          <w:rFonts w:eastAsiaTheme="minorHAnsi"/>
          <w:sz w:val="28"/>
          <w:szCs w:val="28"/>
          <w:lang w:val="kk-KZ" w:eastAsia="en-US"/>
        </w:rPr>
        <w:t xml:space="preserve"> </w:t>
      </w:r>
      <w:r w:rsidR="005501F3" w:rsidRPr="005501F3">
        <w:rPr>
          <w:rFonts w:eastAsiaTheme="minorHAnsi"/>
          <w:sz w:val="28"/>
          <w:szCs w:val="28"/>
          <w:lang w:eastAsia="en-US"/>
        </w:rPr>
        <w:t>финансирование капитального ремонта многоквартирных жилых домов и ремонт</w:t>
      </w:r>
      <w:r w:rsidR="005501F3">
        <w:rPr>
          <w:rFonts w:eastAsiaTheme="minorHAnsi"/>
          <w:sz w:val="28"/>
          <w:szCs w:val="28"/>
          <w:lang w:val="kk-KZ" w:eastAsia="en-US"/>
        </w:rPr>
        <w:t xml:space="preserve"> </w:t>
      </w:r>
      <w:r w:rsidR="005501F3" w:rsidRPr="005501F3">
        <w:rPr>
          <w:rFonts w:eastAsiaTheme="minorHAnsi"/>
          <w:sz w:val="28"/>
          <w:szCs w:val="28"/>
          <w:lang w:eastAsia="en-US"/>
        </w:rPr>
        <w:t>(замену) лифтов с условием обеспечения возвратности средств собственниками</w:t>
      </w:r>
    </w:p>
    <w:p w14:paraId="5034B23B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квартир, нежилых помещений через оператора, в соответствии с Порядком.</w:t>
      </w:r>
    </w:p>
    <w:p w14:paraId="10A6556E" w14:textId="058F880D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Pr="005501F3">
        <w:rPr>
          <w:rFonts w:eastAsiaTheme="minorHAnsi"/>
          <w:sz w:val="28"/>
          <w:szCs w:val="28"/>
          <w:lang w:eastAsia="en-US"/>
        </w:rPr>
        <w:t>4. Расчет сумм возврата средств за проведенный капитальный ремонт,</w:t>
      </w:r>
    </w:p>
    <w:p w14:paraId="58282830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ремонт (замену) лифтов (далее – расчет сумм) определяется на основании</w:t>
      </w:r>
    </w:p>
    <w:p w14:paraId="222D4427" w14:textId="465D9196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технических характеристик, квартир, нежилых помещений в соответствии с долей</w:t>
      </w:r>
      <w:r w:rsidR="00B36CF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в общем имуществе объекта кондоминиума.</w:t>
      </w:r>
    </w:p>
    <w:p w14:paraId="3D9C5E11" w14:textId="2A19B501" w:rsidR="005501F3" w:rsidRPr="005501F3" w:rsidRDefault="00B36CF9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="005501F3" w:rsidRPr="005501F3">
        <w:rPr>
          <w:rFonts w:eastAsiaTheme="minorHAnsi"/>
          <w:sz w:val="28"/>
          <w:szCs w:val="28"/>
          <w:lang w:eastAsia="en-US"/>
        </w:rPr>
        <w:t>5. Расчет сумм оформляется согласно приложению к Порядку и является</w:t>
      </w:r>
    </w:p>
    <w:p w14:paraId="32D17A1C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неотъемлемой частью протокола собрания, который прошивается, нумеруется.</w:t>
      </w:r>
    </w:p>
    <w:p w14:paraId="29464609" w14:textId="250A5FA0" w:rsidR="005501F3" w:rsidRPr="005501F3" w:rsidRDefault="00B36CF9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="005501F3" w:rsidRPr="005501F3">
        <w:rPr>
          <w:rFonts w:eastAsiaTheme="minorHAnsi"/>
          <w:sz w:val="28"/>
          <w:szCs w:val="28"/>
          <w:lang w:eastAsia="en-US"/>
        </w:rPr>
        <w:t>6. При осуществлении организации и финансировании замены (ремонта)</w:t>
      </w:r>
    </w:p>
    <w:p w14:paraId="07F99426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лифта одного из подъездов многоквартирного жилого дома за счет бюджетных</w:t>
      </w:r>
    </w:p>
    <w:p w14:paraId="1F1428C7" w14:textId="0C06E099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средств с условием обеспечения возвратности средств собственниками квартир и</w:t>
      </w:r>
      <w:r w:rsidR="00B36CF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нежилых помещений собственники квартир, нежилых помещений данного</w:t>
      </w:r>
    </w:p>
    <w:p w14:paraId="1CA0A943" w14:textId="2CE642EB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подъезда многоквартирного жилого дома принимают решение о замене (ремонте)</w:t>
      </w:r>
      <w:r w:rsidR="00B36CF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лифта в данном подъезде многоквартирного жилого дома при наличии согласия</w:t>
      </w:r>
      <w:r w:rsidR="00B36CF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более двух третей от общего числа собственников квартир, нежилых помещений</w:t>
      </w:r>
      <w:r w:rsidR="00B36CF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данного подъезда многоквартирного жилого дома с оформлением</w:t>
      </w:r>
    </w:p>
    <w:p w14:paraId="3570E4C0" w14:textId="575300E9" w:rsidR="005501F3" w:rsidRPr="00B36CF9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lastRenderedPageBreak/>
        <w:t>соответствующего протокола.</w:t>
      </w:r>
      <w:r w:rsidR="008526A5">
        <w:rPr>
          <w:rFonts w:eastAsiaTheme="minorHAnsi"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Оплата расходов по замене (ремонту) лифта осуществляется</w:t>
      </w:r>
      <w:r w:rsidR="00B36CF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собственниками квартир, нежилых помещений данного подъезда</w:t>
      </w:r>
      <w:r w:rsidR="00B36CF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многоквартирного жилого дома.</w:t>
      </w:r>
      <w:r w:rsidRPr="005501F3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</w:p>
    <w:p w14:paraId="76D1B866" w14:textId="6558E90A" w:rsidR="005501F3" w:rsidRPr="005501F3" w:rsidRDefault="00B36CF9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="005501F3" w:rsidRPr="005501F3">
        <w:rPr>
          <w:rFonts w:eastAsiaTheme="minorHAnsi"/>
          <w:sz w:val="28"/>
          <w:szCs w:val="28"/>
          <w:lang w:eastAsia="en-US"/>
        </w:rPr>
        <w:t>7. Собственники квартир, нежилых помещений после подписания акта-</w:t>
      </w:r>
    </w:p>
    <w:p w14:paraId="0C7B8C55" w14:textId="2036A46C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приемки выполненных работ обеспечивают полное погашение суммы бюджетных</w:t>
      </w:r>
      <w:r w:rsidR="00B36CF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5501F3">
        <w:rPr>
          <w:rFonts w:eastAsiaTheme="minorHAnsi"/>
          <w:sz w:val="28"/>
          <w:szCs w:val="28"/>
          <w:lang w:eastAsia="en-US"/>
        </w:rPr>
        <w:t>средств, в том числе выделенных в виде бюджетного кредита.</w:t>
      </w:r>
    </w:p>
    <w:p w14:paraId="7AC35D36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Возврат бюджетных средств, в том числе выделенных в виде бюджетного</w:t>
      </w:r>
    </w:p>
    <w:p w14:paraId="33DBD3A2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кредита, обеспечивается собственниками квартир, нежилых помещений путем</w:t>
      </w:r>
    </w:p>
    <w:p w14:paraId="1352C0CD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полного погашения суммы согласно расчету, прилагаемому к протоколу собрания.</w:t>
      </w:r>
    </w:p>
    <w:p w14:paraId="68BB2EDE" w14:textId="7A464B8A" w:rsidR="005501F3" w:rsidRPr="005501F3" w:rsidRDefault="00B36CF9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="005501F3" w:rsidRPr="005501F3">
        <w:rPr>
          <w:rFonts w:eastAsiaTheme="minorHAnsi"/>
          <w:sz w:val="28"/>
          <w:szCs w:val="28"/>
          <w:lang w:eastAsia="en-US"/>
        </w:rPr>
        <w:t>8. Оператор использует полученную от собственников квартир, нежилых</w:t>
      </w:r>
    </w:p>
    <w:p w14:paraId="7001F5E7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помещений возвратные денежные средства на капитальный ремонт, а также</w:t>
      </w:r>
    </w:p>
    <w:p w14:paraId="16439768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замену лифтов в других объектах кондоминиума с условием обеспечения</w:t>
      </w:r>
    </w:p>
    <w:p w14:paraId="3A142741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возвратности.</w:t>
      </w:r>
    </w:p>
    <w:p w14:paraId="3232C47A" w14:textId="7509ADFA" w:rsidR="005501F3" w:rsidRPr="005501F3" w:rsidRDefault="00B36CF9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="005501F3" w:rsidRPr="005501F3">
        <w:rPr>
          <w:rFonts w:eastAsiaTheme="minorHAnsi"/>
          <w:sz w:val="28"/>
          <w:szCs w:val="28"/>
          <w:lang w:eastAsia="en-US"/>
        </w:rPr>
        <w:t>9. Оператор обеспечивает мониторинг и контроль возврата средств,</w:t>
      </w:r>
    </w:p>
    <w:p w14:paraId="60A84A52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выделенных из государственного бюджета, в том числе выделенных в виде</w:t>
      </w:r>
    </w:p>
    <w:p w14:paraId="33380900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бюджетного кредита.</w:t>
      </w:r>
    </w:p>
    <w:p w14:paraId="07BE1D58" w14:textId="3E8AEFE0" w:rsidR="005501F3" w:rsidRPr="005501F3" w:rsidRDefault="00B36CF9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     </w:t>
      </w:r>
      <w:r w:rsidR="005501F3" w:rsidRPr="005501F3">
        <w:rPr>
          <w:rFonts w:eastAsiaTheme="minorHAnsi"/>
          <w:sz w:val="28"/>
          <w:szCs w:val="28"/>
          <w:lang w:eastAsia="en-US"/>
        </w:rPr>
        <w:t>10. Оператор, на основании протокола собрания, расчета сумм,</w:t>
      </w:r>
    </w:p>
    <w:p w14:paraId="2378725E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представленных председателем объединения собственников имущества либо</w:t>
      </w:r>
    </w:p>
    <w:p w14:paraId="5EC838DE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субъектом управления объектом кондоминиума, а также на основании акта</w:t>
      </w:r>
    </w:p>
    <w:p w14:paraId="423A89BF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выполненных работ, подписанного в соответствии с Порядком, ежемесячно</w:t>
      </w:r>
    </w:p>
    <w:p w14:paraId="5AC329D8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передает графики возврата денежных средств за капитальный ремонт, ремонт</w:t>
      </w:r>
    </w:p>
    <w:p w14:paraId="0C292BEC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(замену) лифтов по каждому собственнику квартир, нежилых помещений в</w:t>
      </w:r>
    </w:p>
    <w:p w14:paraId="2286B828" w14:textId="77777777" w:rsidR="005501F3" w:rsidRPr="005501F3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организацию, осуществляющую формирование и доставку единых платежных</w:t>
      </w:r>
    </w:p>
    <w:p w14:paraId="05C083AB" w14:textId="25538B95" w:rsidR="00AA75AC" w:rsidRPr="00AA75AC" w:rsidRDefault="005501F3" w:rsidP="00642035">
      <w:pPr>
        <w:shd w:val="clear" w:color="auto" w:fill="FFFFFF" w:themeFill="background1"/>
        <w:jc w:val="both"/>
        <w:rPr>
          <w:rFonts w:eastAsiaTheme="minorHAnsi"/>
          <w:sz w:val="28"/>
          <w:szCs w:val="28"/>
          <w:lang w:eastAsia="en-US"/>
        </w:rPr>
      </w:pPr>
      <w:r w:rsidRPr="005501F3">
        <w:rPr>
          <w:rFonts w:eastAsiaTheme="minorHAnsi"/>
          <w:sz w:val="28"/>
          <w:szCs w:val="28"/>
          <w:lang w:eastAsia="en-US"/>
        </w:rPr>
        <w:t>документов по коммунальным услугам.</w:t>
      </w:r>
    </w:p>
    <w:p w14:paraId="21039E34" w14:textId="77777777" w:rsidR="0099366C" w:rsidRPr="00AA75AC" w:rsidRDefault="0099366C" w:rsidP="00642035">
      <w:pPr>
        <w:shd w:val="clear" w:color="auto" w:fill="FFFFFF" w:themeFill="background1"/>
        <w:jc w:val="both"/>
      </w:pPr>
    </w:p>
    <w:sectPr w:rsidR="0099366C" w:rsidRPr="00AA75AC" w:rsidSect="007545F0">
      <w:pgSz w:w="11906" w:h="16838"/>
      <w:pgMar w:top="1418" w:right="851" w:bottom="1418" w:left="1418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лматы облысы Талғар ауданы әкімінің аппараты - Айтбеков Н.Қ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B2519"/>
    <w:multiLevelType w:val="hybridMultilevel"/>
    <w:tmpl w:val="B9105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F01C0"/>
    <w:multiLevelType w:val="hybridMultilevel"/>
    <w:tmpl w:val="E8465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6F3894"/>
    <w:multiLevelType w:val="hybridMultilevel"/>
    <w:tmpl w:val="915AB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653143">
    <w:abstractNumId w:val="0"/>
  </w:num>
  <w:num w:numId="2" w16cid:durableId="47000561">
    <w:abstractNumId w:val="2"/>
  </w:num>
  <w:num w:numId="3" w16cid:durableId="16382218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6C"/>
    <w:rsid w:val="000C0709"/>
    <w:rsid w:val="000D68F9"/>
    <w:rsid w:val="00111636"/>
    <w:rsid w:val="001116BD"/>
    <w:rsid w:val="001416AD"/>
    <w:rsid w:val="00196968"/>
    <w:rsid w:val="00233FC5"/>
    <w:rsid w:val="002B0FB8"/>
    <w:rsid w:val="002D471A"/>
    <w:rsid w:val="002E524A"/>
    <w:rsid w:val="003079DE"/>
    <w:rsid w:val="00316941"/>
    <w:rsid w:val="00380A66"/>
    <w:rsid w:val="0049012D"/>
    <w:rsid w:val="004C7E64"/>
    <w:rsid w:val="005501F3"/>
    <w:rsid w:val="005521E2"/>
    <w:rsid w:val="00552B36"/>
    <w:rsid w:val="005C41BB"/>
    <w:rsid w:val="00605E28"/>
    <w:rsid w:val="00642035"/>
    <w:rsid w:val="00664407"/>
    <w:rsid w:val="007545F0"/>
    <w:rsid w:val="008526A5"/>
    <w:rsid w:val="0099366C"/>
    <w:rsid w:val="009F0E1D"/>
    <w:rsid w:val="009F38E4"/>
    <w:rsid w:val="00AA75AC"/>
    <w:rsid w:val="00B254EE"/>
    <w:rsid w:val="00B36CF9"/>
    <w:rsid w:val="00B5779B"/>
    <w:rsid w:val="00C6453F"/>
    <w:rsid w:val="00CF0532"/>
    <w:rsid w:val="00D72463"/>
    <w:rsid w:val="00FD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60CA5"/>
  <w15:chartTrackingRefBased/>
  <w15:docId w15:val="{F861D508-8C9C-4601-8BC5-56330160A68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0C0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7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C7977-0F6C-4E73-8E95-F9EB47CE9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admin</cp:lastModifiedBy>
  <cp:revision>18</cp:revision>
  <dcterms:created xsi:type="dcterms:W3CDTF">2025-11-26T06:15:00Z</dcterms:created>
  <dcterms:modified xsi:type="dcterms:W3CDTF">2026-08-11T07:22:00Z</dcterms:modified>
</cp:coreProperties>
</file>