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BB0BC"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b/>
          <w:bCs/>
          <w:sz w:val="28"/>
          <w:szCs w:val="28"/>
          <w:lang w:val="kk-KZ" w:eastAsia="ru-RU"/>
        </w:rPr>
        <w:t>«Әл-Фараби атындағы Қазақ ұлттық университеті»</w:t>
      </w:r>
      <w:r>
        <w:rPr>
          <w:rFonts w:ascii="Arial" w:eastAsia="Times New Roman" w:hAnsi="Arial" w:cs="Arial"/>
          <w:b/>
          <w:bCs/>
          <w:sz w:val="28"/>
          <w:szCs w:val="28"/>
          <w:lang w:val="kk-KZ" w:eastAsia="ru-RU"/>
        </w:rPr>
        <w:t xml:space="preserve"> </w:t>
      </w:r>
      <w:r w:rsidR="00C3208E">
        <w:rPr>
          <w:rFonts w:ascii="Arial" w:eastAsia="Times New Roman" w:hAnsi="Arial" w:cs="Arial"/>
          <w:b/>
          <w:bCs/>
          <w:sz w:val="28"/>
          <w:szCs w:val="28"/>
          <w:lang w:val="kk-KZ" w:eastAsia="ru-RU"/>
        </w:rPr>
        <w:t>к</w:t>
      </w:r>
      <w:r w:rsidRPr="00BE39D5">
        <w:rPr>
          <w:rFonts w:ascii="Arial" w:eastAsia="Times New Roman" w:hAnsi="Arial" w:cs="Arial"/>
          <w:b/>
          <w:bCs/>
          <w:sz w:val="28"/>
          <w:szCs w:val="28"/>
          <w:lang w:val="kk-KZ" w:eastAsia="ru-RU"/>
        </w:rPr>
        <w:t>оммерциялық емес акционерлік қоғам</w:t>
      </w:r>
      <w:r w:rsidR="00C3208E">
        <w:rPr>
          <w:rFonts w:ascii="Arial" w:eastAsia="Times New Roman" w:hAnsi="Arial" w:cs="Arial"/>
          <w:b/>
          <w:bCs/>
          <w:sz w:val="28"/>
          <w:szCs w:val="28"/>
          <w:lang w:val="kk-KZ" w:eastAsia="ru-RU"/>
        </w:rPr>
        <w:t>ының</w:t>
      </w:r>
      <w:r w:rsidRPr="00BE39D5">
        <w:rPr>
          <w:rFonts w:ascii="Arial" w:eastAsia="Times New Roman" w:hAnsi="Arial" w:cs="Arial"/>
          <w:b/>
          <w:bCs/>
          <w:sz w:val="28"/>
          <w:szCs w:val="28"/>
          <w:lang w:val="kk-KZ" w:eastAsia="ru-RU"/>
        </w:rPr>
        <w:t xml:space="preserve"> Директорлар кеңесі</w:t>
      </w:r>
      <w:r w:rsidRPr="00BE39D5">
        <w:rPr>
          <w:rFonts w:ascii="Arial" w:eastAsia="Times New Roman" w:hAnsi="Arial" w:cs="Arial"/>
          <w:sz w:val="28"/>
          <w:szCs w:val="28"/>
          <w:lang w:val="kk-KZ" w:eastAsia="ru-RU"/>
        </w:rPr>
        <w:t xml:space="preserve"> </w:t>
      </w:r>
      <w:r w:rsidRPr="00BE39D5">
        <w:rPr>
          <w:rFonts w:ascii="Arial" w:eastAsia="Times New Roman" w:hAnsi="Arial" w:cs="Arial"/>
          <w:b/>
          <w:bCs/>
          <w:sz w:val="28"/>
          <w:szCs w:val="28"/>
          <w:lang w:val="kk-KZ" w:eastAsia="ru-RU"/>
        </w:rPr>
        <w:t>КЕАҚ «Әл-Фараби атындағы Қазақ ұлттық университеті» Басқарма төрағасының орынбасары – Бірінші проректор бос лауазымына конкурс жариялайды.</w:t>
      </w:r>
    </w:p>
    <w:p w14:paraId="1EF7FA56"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 xml:space="preserve">Әл-Фараби атындағы ҚазҰУ қызметінің мақсаты – ұлттық және жалпыадамзаттық құндылықтарға, ғылым мен практика жетістіктеріне негізделген тұлғаны қалыптастыруға, дамытуға және кәсіби тұрғыда қалыптастыруға бағытталған сапалы білім алу, оқыту және </w:t>
      </w:r>
      <w:r w:rsidR="00C3208E" w:rsidRPr="00C3208E">
        <w:rPr>
          <w:rFonts w:ascii="Arial" w:hAnsi="Arial" w:cs="Arial"/>
          <w:color w:val="0D0D0D"/>
          <w:sz w:val="28"/>
          <w:shd w:val="clear" w:color="auto" w:fill="FFFFFF"/>
          <w:lang w:val="kk-KZ"/>
        </w:rPr>
        <w:t>және педагогикалық қызметті жүзеге асыру</w:t>
      </w:r>
      <w:r w:rsidRPr="00BE39D5">
        <w:rPr>
          <w:rFonts w:ascii="Arial" w:eastAsia="Times New Roman" w:hAnsi="Arial" w:cs="Arial"/>
          <w:sz w:val="36"/>
          <w:szCs w:val="28"/>
          <w:lang w:val="kk-KZ" w:eastAsia="ru-RU"/>
        </w:rPr>
        <w:t xml:space="preserve"> </w:t>
      </w:r>
      <w:r w:rsidRPr="00BE39D5">
        <w:rPr>
          <w:rFonts w:ascii="Arial" w:eastAsia="Times New Roman" w:hAnsi="Arial" w:cs="Arial"/>
          <w:sz w:val="28"/>
          <w:szCs w:val="28"/>
          <w:lang w:val="kk-KZ" w:eastAsia="ru-RU"/>
        </w:rPr>
        <w:t>үшін қажетті жағдайлар жасау, сондай-ақ ғылыми әлеуетті дамыту мен әзірлемелерді коммерцияландыру болып табылады.</w:t>
      </w:r>
    </w:p>
    <w:p w14:paraId="2A4B6725"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b/>
          <w:bCs/>
          <w:sz w:val="28"/>
          <w:szCs w:val="28"/>
          <w:lang w:val="kk-KZ" w:eastAsia="ru-RU"/>
        </w:rPr>
        <w:t>Конкурсқа қатысушыларға қойылатын талаптар:</w:t>
      </w:r>
    </w:p>
    <w:p w14:paraId="29C0CF3C"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 xml:space="preserve">«Әл-Фараби атындағы Қазақ ұлттық университеті» </w:t>
      </w:r>
      <w:r w:rsidR="00C3208E" w:rsidRPr="00BE39D5">
        <w:rPr>
          <w:rFonts w:ascii="Arial" w:eastAsia="Times New Roman" w:hAnsi="Arial" w:cs="Arial"/>
          <w:sz w:val="28"/>
          <w:szCs w:val="28"/>
          <w:lang w:val="kk-KZ" w:eastAsia="ru-RU"/>
        </w:rPr>
        <w:t xml:space="preserve">КЕАҚ </w:t>
      </w:r>
      <w:r w:rsidRPr="00BE39D5">
        <w:rPr>
          <w:rFonts w:ascii="Arial" w:eastAsia="Times New Roman" w:hAnsi="Arial" w:cs="Arial"/>
          <w:sz w:val="28"/>
          <w:szCs w:val="28"/>
          <w:lang w:val="kk-KZ" w:eastAsia="ru-RU"/>
        </w:rPr>
        <w:t>Басқарма төрағасының орынбасары – Бірінші проректор лауазымына кандидатураларды іріктеу кезіндегі негізгі талаптар:</w:t>
      </w:r>
    </w:p>
    <w:p w14:paraId="64DAEDA3" w14:textId="77777777" w:rsidR="00BE39D5" w:rsidRPr="00BE39D5" w:rsidRDefault="00BE39D5" w:rsidP="00ED3EDC">
      <w:pPr>
        <w:numPr>
          <w:ilvl w:val="0"/>
          <w:numId w:val="13"/>
        </w:numPr>
        <w:tabs>
          <w:tab w:val="left" w:pos="993"/>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жоғары және жоғары оқу орнынан кейінгі білімінің болуы;</w:t>
      </w:r>
    </w:p>
    <w:p w14:paraId="3DDB72F0" w14:textId="77777777" w:rsidR="00BE39D5" w:rsidRPr="00BE39D5" w:rsidRDefault="00BE39D5" w:rsidP="00ED3EDC">
      <w:pPr>
        <w:numPr>
          <w:ilvl w:val="0"/>
          <w:numId w:val="13"/>
        </w:numPr>
        <w:tabs>
          <w:tab w:val="left" w:pos="993"/>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білім беру ұйымдарында және (немесе) тиісті салалардағы уәкілетті органдарда басшылық лауазымдарда кемінде 5 жыл жұмыс өтілінің болуы;</w:t>
      </w:r>
    </w:p>
    <w:p w14:paraId="26D52A2B" w14:textId="77777777" w:rsidR="00BE39D5" w:rsidRPr="00BE39D5" w:rsidRDefault="00BE39D5" w:rsidP="000623F9">
      <w:pPr>
        <w:numPr>
          <w:ilvl w:val="0"/>
          <w:numId w:val="13"/>
        </w:numPr>
        <w:tabs>
          <w:tab w:val="clear" w:pos="720"/>
          <w:tab w:val="num" w:pos="567"/>
          <w:tab w:val="left" w:pos="993"/>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ғылыми дәрежесі мен ғылыми атағының болуы</w:t>
      </w:r>
      <w:r w:rsidR="000623F9">
        <w:rPr>
          <w:rFonts w:ascii="Arial" w:eastAsia="Times New Roman" w:hAnsi="Arial" w:cs="Arial"/>
          <w:sz w:val="28"/>
          <w:szCs w:val="28"/>
          <w:lang w:val="kk-KZ" w:eastAsia="ru-RU"/>
        </w:rPr>
        <w:t xml:space="preserve"> </w:t>
      </w:r>
      <w:r w:rsidR="000623F9" w:rsidRPr="000623F9">
        <w:rPr>
          <w:rFonts w:ascii="Arial" w:eastAsia="Times New Roman" w:hAnsi="Arial" w:cs="Arial"/>
          <w:sz w:val="28"/>
          <w:szCs w:val="28"/>
          <w:lang w:val="kk-KZ" w:eastAsia="ru-RU"/>
        </w:rPr>
        <w:t>немесе «Болашақ» халықаралық стипен</w:t>
      </w:r>
      <w:r w:rsidR="000623F9">
        <w:rPr>
          <w:rFonts w:ascii="Arial" w:eastAsia="Times New Roman" w:hAnsi="Arial" w:cs="Arial"/>
          <w:sz w:val="28"/>
          <w:szCs w:val="28"/>
          <w:lang w:val="kk-KZ" w:eastAsia="ru-RU"/>
        </w:rPr>
        <w:t>дия бағдарламасының түлегі болу</w:t>
      </w:r>
      <w:r w:rsidR="00380F4A">
        <w:rPr>
          <w:rFonts w:ascii="Arial" w:eastAsia="Times New Roman" w:hAnsi="Arial" w:cs="Arial"/>
          <w:sz w:val="28"/>
          <w:szCs w:val="28"/>
          <w:lang w:val="kk-KZ" w:eastAsia="ru-RU"/>
        </w:rPr>
        <w:t>ы</w:t>
      </w:r>
      <w:r w:rsidRPr="00BE39D5">
        <w:rPr>
          <w:rFonts w:ascii="Arial" w:eastAsia="Times New Roman" w:hAnsi="Arial" w:cs="Arial"/>
          <w:sz w:val="28"/>
          <w:szCs w:val="28"/>
          <w:lang w:val="kk-KZ" w:eastAsia="ru-RU"/>
        </w:rPr>
        <w:t>.</w:t>
      </w:r>
    </w:p>
    <w:p w14:paraId="5ABF8A50"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Конкурсқа осы Тәртіпте көзделген талаптарға сай келетін барлық тілек білдірушілер, оның ішінде шетелдік азаматтар қатыса алады.</w:t>
      </w:r>
    </w:p>
    <w:p w14:paraId="0129FEFA"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29221A">
        <w:rPr>
          <w:rFonts w:ascii="Arial" w:eastAsia="Times New Roman" w:hAnsi="Arial" w:cs="Arial"/>
          <w:b/>
          <w:bCs/>
          <w:sz w:val="28"/>
          <w:szCs w:val="28"/>
          <w:u w:val="single"/>
          <w:lang w:val="kk-KZ" w:eastAsia="ru-RU"/>
        </w:rPr>
        <w:t xml:space="preserve">Конкурсқа қатысу үшін қағаз және электрондық тасымалдағыштарда </w:t>
      </w:r>
      <w:r w:rsidR="0029221A" w:rsidRPr="0029221A">
        <w:rPr>
          <w:rFonts w:ascii="Arial" w:eastAsia="Times New Roman" w:hAnsi="Arial" w:cs="Arial"/>
          <w:b/>
          <w:bCs/>
          <w:sz w:val="28"/>
          <w:szCs w:val="28"/>
          <w:u w:val="single"/>
          <w:lang w:val="kk-KZ" w:eastAsia="ru-RU"/>
        </w:rPr>
        <w:t>келесі</w:t>
      </w:r>
      <w:r w:rsidRPr="0029221A">
        <w:rPr>
          <w:rFonts w:ascii="Arial" w:eastAsia="Times New Roman" w:hAnsi="Arial" w:cs="Arial"/>
          <w:b/>
          <w:bCs/>
          <w:sz w:val="28"/>
          <w:szCs w:val="28"/>
          <w:u w:val="single"/>
          <w:lang w:val="kk-KZ" w:eastAsia="ru-RU"/>
        </w:rPr>
        <w:t xml:space="preserve"> құжаттар ұсынылады</w:t>
      </w:r>
      <w:r w:rsidRPr="00BE39D5">
        <w:rPr>
          <w:rFonts w:ascii="Arial" w:eastAsia="Times New Roman" w:hAnsi="Arial" w:cs="Arial"/>
          <w:b/>
          <w:bCs/>
          <w:sz w:val="28"/>
          <w:szCs w:val="28"/>
          <w:lang w:val="kk-KZ" w:eastAsia="ru-RU"/>
        </w:rPr>
        <w:t>:</w:t>
      </w:r>
    </w:p>
    <w:p w14:paraId="43275D1D"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1) </w:t>
      </w:r>
      <w:r w:rsidR="00BE39D5" w:rsidRPr="00BE39D5">
        <w:rPr>
          <w:rFonts w:ascii="Arial" w:eastAsia="Times New Roman" w:hAnsi="Arial" w:cs="Arial"/>
          <w:sz w:val="28"/>
          <w:szCs w:val="28"/>
          <w:lang w:val="kk-KZ" w:eastAsia="ru-RU"/>
        </w:rPr>
        <w:t>2-қосымшаға сәйкес нысан бойынша өтініш;</w:t>
      </w:r>
    </w:p>
    <w:p w14:paraId="582C0663"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2) </w:t>
      </w:r>
      <w:r w:rsidR="00BE39D5" w:rsidRPr="00BE39D5">
        <w:rPr>
          <w:rFonts w:ascii="Arial" w:eastAsia="Times New Roman" w:hAnsi="Arial" w:cs="Arial"/>
          <w:sz w:val="28"/>
          <w:szCs w:val="28"/>
          <w:lang w:val="kk-KZ" w:eastAsia="ru-RU"/>
        </w:rPr>
        <w:t>конкурсқа қатысушының жеке басын куәландыратын құжаттың көшірмесі;</w:t>
      </w:r>
    </w:p>
    <w:p w14:paraId="2BFDFC00"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3) </w:t>
      </w:r>
      <w:r w:rsidR="00BE39D5" w:rsidRPr="00BE39D5">
        <w:rPr>
          <w:rFonts w:ascii="Arial" w:eastAsia="Times New Roman" w:hAnsi="Arial" w:cs="Arial"/>
          <w:sz w:val="28"/>
          <w:szCs w:val="28"/>
          <w:lang w:val="kk-KZ" w:eastAsia="ru-RU"/>
        </w:rPr>
        <w:t>3-қосымшаға сәйкес нысан бойынша 3×4 өлшемді түрлі-түсті фотосуреті бар конкурсқа қатысушының қызметтік тізімі;</w:t>
      </w:r>
    </w:p>
    <w:p w14:paraId="49B96564"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4) </w:t>
      </w:r>
      <w:r w:rsidR="00BE39D5" w:rsidRPr="00BE39D5">
        <w:rPr>
          <w:rFonts w:ascii="Arial" w:eastAsia="Times New Roman" w:hAnsi="Arial" w:cs="Arial"/>
          <w:sz w:val="28"/>
          <w:szCs w:val="28"/>
          <w:lang w:val="kk-KZ" w:eastAsia="ru-RU"/>
        </w:rPr>
        <w:t>білім туралы құжаттардың және оларға қосымшалардың көшірмелері (түпнұсқаларын салыстыру үшін ұсынумен):</w:t>
      </w:r>
    </w:p>
    <w:p w14:paraId="68737B8D" w14:textId="77777777" w:rsidR="00BE39D5" w:rsidRPr="00BE39D5" w:rsidRDefault="00BE39D5" w:rsidP="00ED3EDC">
      <w:pPr>
        <w:numPr>
          <w:ilvl w:val="1"/>
          <w:numId w:val="14"/>
        </w:numPr>
        <w:tabs>
          <w:tab w:val="clear" w:pos="1440"/>
          <w:tab w:val="left" w:pos="993"/>
          <w:tab w:val="num" w:pos="1276"/>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Қазақстан Республикасының азаматтары шетелдік білім беру ұйымдарында алған білім туралы құжаттардың көшірмелеріне білім беру саласындағы уәкілетті орган берген осы құжаттарды тану немесе нострификациялау туралы куәліктердің көшірмелері қоса беріледі (халықаралық «Болашақ» стипендиясының иегерлеріне шетелдік жоғары оқу орындары, ғылыми орталықтар мен зертханалар берген құжаттарды, сондай-ақ өзара тану және баламалылық туралы халықаралық шарттың (келісімнің) күшіне жататын құжаттарды қоспағанда);</w:t>
      </w:r>
    </w:p>
    <w:p w14:paraId="3157C257" w14:textId="77777777" w:rsidR="00BE39D5" w:rsidRPr="00BE39D5" w:rsidRDefault="00BE39D5" w:rsidP="00ED3EDC">
      <w:pPr>
        <w:numPr>
          <w:ilvl w:val="1"/>
          <w:numId w:val="14"/>
        </w:numPr>
        <w:tabs>
          <w:tab w:val="clear" w:pos="1440"/>
          <w:tab w:val="left" w:pos="993"/>
          <w:tab w:val="num" w:pos="1276"/>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 xml:space="preserve">«Болашақ» халықаралық стипендиясының иегерлеріне берілген білім туралы құжаттардың көшірмелеріне «Халықаралық бағдарламалар орталығы» акционерлік қоғамы берген Қазақстан </w:t>
      </w:r>
      <w:r w:rsidRPr="00BE39D5">
        <w:rPr>
          <w:rFonts w:ascii="Arial" w:eastAsia="Times New Roman" w:hAnsi="Arial" w:cs="Arial"/>
          <w:sz w:val="28"/>
          <w:szCs w:val="28"/>
          <w:lang w:val="kk-KZ" w:eastAsia="ru-RU"/>
        </w:rPr>
        <w:lastRenderedPageBreak/>
        <w:t>Республикасы Президентінің «Болашақ» халықаралық стипендиясы бойынша оқуды аяқтау туралы анықтаманың көшірмесі қоса беріледі;</w:t>
      </w:r>
    </w:p>
    <w:p w14:paraId="0EC74F96" w14:textId="77777777" w:rsidR="00BE39D5" w:rsidRPr="00BE39D5" w:rsidRDefault="00BE39D5" w:rsidP="00ED3EDC">
      <w:pPr>
        <w:numPr>
          <w:ilvl w:val="1"/>
          <w:numId w:val="14"/>
        </w:numPr>
        <w:tabs>
          <w:tab w:val="clear" w:pos="1440"/>
          <w:tab w:val="left" w:pos="993"/>
          <w:tab w:val="num" w:pos="1276"/>
        </w:tabs>
        <w:spacing w:after="0" w:line="240" w:lineRule="auto"/>
        <w:ind w:left="0"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 xml:space="preserve">өзара тану және баламалылық туралы халықаралық </w:t>
      </w:r>
      <w:r w:rsidR="00C3208E">
        <w:rPr>
          <w:rFonts w:ascii="Arial" w:eastAsia="Times New Roman" w:hAnsi="Arial" w:cs="Arial"/>
          <w:sz w:val="28"/>
          <w:szCs w:val="28"/>
          <w:lang w:val="kk-KZ" w:eastAsia="ru-RU"/>
        </w:rPr>
        <w:t>келісім-</w:t>
      </w:r>
      <w:r w:rsidRPr="00BE39D5">
        <w:rPr>
          <w:rFonts w:ascii="Arial" w:eastAsia="Times New Roman" w:hAnsi="Arial" w:cs="Arial"/>
          <w:sz w:val="28"/>
          <w:szCs w:val="28"/>
          <w:lang w:val="kk-KZ" w:eastAsia="ru-RU"/>
        </w:rPr>
        <w:t>шарттың (келісімнің) күшіне жататын білім туралы құжаттардың көшірмелеріне білім беру саласындағы уәкілетті орган берген осы құжаттарды тану туралы анықтамалардың көшірмелері қоса беріледі;</w:t>
      </w:r>
    </w:p>
    <w:p w14:paraId="0F44E804"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5) </w:t>
      </w:r>
      <w:r w:rsidR="00BE39D5" w:rsidRPr="00BE39D5">
        <w:rPr>
          <w:rFonts w:ascii="Arial" w:eastAsia="Times New Roman" w:hAnsi="Arial" w:cs="Arial"/>
          <w:sz w:val="28"/>
          <w:szCs w:val="28"/>
          <w:lang w:val="kk-KZ" w:eastAsia="ru-RU"/>
        </w:rPr>
        <w:t>жұмыс орнындағы (қазіргі немесе соңғы) кадр қызметі куәландырған еңбек қызметін растайтын құжаттың көшірмесі;</w:t>
      </w:r>
    </w:p>
    <w:p w14:paraId="61858F9B"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6) </w:t>
      </w:r>
      <w:r w:rsidR="00BE39D5" w:rsidRPr="00BE39D5">
        <w:rPr>
          <w:rFonts w:ascii="Arial" w:eastAsia="Times New Roman" w:hAnsi="Arial" w:cs="Arial"/>
          <w:sz w:val="28"/>
          <w:szCs w:val="28"/>
          <w:lang w:val="kk-KZ" w:eastAsia="ru-RU"/>
        </w:rPr>
        <w:t>Қазақстан Республикасы Денсаулық сақтау министрінің міндетін атқарушының 2020 жылғы 30 қазандағы № ҚР ДСМ-175/2020 бұйрығымен (Қазақстан Республикасы Әділет министрлігінде 2020 жылғы 4 қарашада № 21579 болып тіркелген) бекітілген денсаулық сақтау ұйымдарының бастапқы медициналық құжаттама нысандарына сәйкес № 075/у нысаны бойынша денсаулық жағдайы туралы медициналық анықтама (дәрігерлік кәсіби-консультативтік қорытынды), құжаттарды ұсынған күннен бастап алты айдан аспаған мерзімде берілген;</w:t>
      </w:r>
    </w:p>
    <w:p w14:paraId="5BE32950"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7) </w:t>
      </w:r>
      <w:r w:rsidR="00BE39D5" w:rsidRPr="00BE39D5">
        <w:rPr>
          <w:rFonts w:ascii="Arial" w:eastAsia="Times New Roman" w:hAnsi="Arial" w:cs="Arial"/>
          <w:sz w:val="28"/>
          <w:szCs w:val="28"/>
          <w:lang w:val="kk-KZ" w:eastAsia="ru-RU"/>
        </w:rPr>
        <w:t xml:space="preserve">мемлекеттік қызметтер туралы заңнамаға сәйкес құжаттарды ұсынған күнге дейін бір жылдан аспаған мерзімде берілген </w:t>
      </w:r>
      <w:r w:rsidR="00BE39D5" w:rsidRPr="00BE39D5">
        <w:rPr>
          <w:rFonts w:ascii="Arial" w:eastAsia="Times New Roman" w:hAnsi="Arial" w:cs="Arial"/>
          <w:sz w:val="28"/>
          <w:szCs w:val="28"/>
          <w:u w:val="single"/>
          <w:lang w:val="kk-KZ" w:eastAsia="ru-RU"/>
        </w:rPr>
        <w:t>психоневрологиялық ұйымнан</w:t>
      </w:r>
      <w:r w:rsidR="00BE39D5" w:rsidRPr="00BE39D5">
        <w:rPr>
          <w:rFonts w:ascii="Arial" w:eastAsia="Times New Roman" w:hAnsi="Arial" w:cs="Arial"/>
          <w:sz w:val="28"/>
          <w:szCs w:val="28"/>
          <w:lang w:val="kk-KZ" w:eastAsia="ru-RU"/>
        </w:rPr>
        <w:t xml:space="preserve"> анықтама;</w:t>
      </w:r>
    </w:p>
    <w:p w14:paraId="34B4D381"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8) </w:t>
      </w:r>
      <w:r w:rsidR="00BE39D5" w:rsidRPr="00BE39D5">
        <w:rPr>
          <w:rFonts w:ascii="Arial" w:eastAsia="Times New Roman" w:hAnsi="Arial" w:cs="Arial"/>
          <w:sz w:val="28"/>
          <w:szCs w:val="28"/>
          <w:lang w:val="kk-KZ" w:eastAsia="ru-RU"/>
        </w:rPr>
        <w:t xml:space="preserve">мемлекеттік қызметтер туралы заңнамаға сәйкес құжаттарды ұсынған күнге дейін бір жылдан аспаған мерзімде берілген </w:t>
      </w:r>
      <w:r w:rsidR="00BE39D5" w:rsidRPr="00BE39D5">
        <w:rPr>
          <w:rFonts w:ascii="Arial" w:eastAsia="Times New Roman" w:hAnsi="Arial" w:cs="Arial"/>
          <w:sz w:val="28"/>
          <w:szCs w:val="28"/>
          <w:u w:val="single"/>
          <w:lang w:val="kk-KZ" w:eastAsia="ru-RU"/>
        </w:rPr>
        <w:t>наркологиялық ұйымнан</w:t>
      </w:r>
      <w:r w:rsidR="00BE39D5" w:rsidRPr="00BE39D5">
        <w:rPr>
          <w:rFonts w:ascii="Arial" w:eastAsia="Times New Roman" w:hAnsi="Arial" w:cs="Arial"/>
          <w:sz w:val="28"/>
          <w:szCs w:val="28"/>
          <w:lang w:val="kk-KZ" w:eastAsia="ru-RU"/>
        </w:rPr>
        <w:t xml:space="preserve"> анықтама;</w:t>
      </w:r>
    </w:p>
    <w:p w14:paraId="1822D5DB" w14:textId="77777777" w:rsidR="00BE39D5" w:rsidRPr="00AA4E5A"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9) </w:t>
      </w:r>
      <w:r w:rsidR="00BE39D5" w:rsidRPr="00BE39D5">
        <w:rPr>
          <w:rFonts w:ascii="Arial" w:eastAsia="Times New Roman" w:hAnsi="Arial" w:cs="Arial"/>
          <w:sz w:val="28"/>
          <w:szCs w:val="28"/>
          <w:lang w:val="kk-KZ" w:eastAsia="ru-RU"/>
        </w:rPr>
        <w:t xml:space="preserve">қылмыстық заңнамаға сәйкес лауазымды атқаруға тыйым </w:t>
      </w:r>
      <w:r w:rsidR="00BE39D5" w:rsidRPr="00AA4E5A">
        <w:rPr>
          <w:rFonts w:ascii="Arial" w:eastAsia="Times New Roman" w:hAnsi="Arial" w:cs="Arial"/>
          <w:sz w:val="28"/>
          <w:szCs w:val="28"/>
          <w:lang w:val="kk-KZ" w:eastAsia="ru-RU"/>
        </w:rPr>
        <w:t>салынбағанын растайтын құжат;</w:t>
      </w:r>
    </w:p>
    <w:p w14:paraId="0B72EBCF" w14:textId="77777777" w:rsidR="00BE39D5" w:rsidRPr="00BE39D5" w:rsidRDefault="0029221A" w:rsidP="00ED3EDC">
      <w:pPr>
        <w:tabs>
          <w:tab w:val="left" w:pos="993"/>
        </w:tabs>
        <w:spacing w:after="0" w:line="240" w:lineRule="auto"/>
        <w:ind w:firstLine="567"/>
        <w:jc w:val="both"/>
        <w:rPr>
          <w:rFonts w:ascii="Arial" w:eastAsia="Times New Roman" w:hAnsi="Arial" w:cs="Arial"/>
          <w:sz w:val="28"/>
          <w:szCs w:val="28"/>
          <w:lang w:val="kk-KZ" w:eastAsia="ru-RU"/>
        </w:rPr>
      </w:pPr>
      <w:r w:rsidRPr="00AA4E5A">
        <w:rPr>
          <w:rFonts w:ascii="Arial" w:eastAsia="Times New Roman" w:hAnsi="Arial" w:cs="Arial"/>
          <w:sz w:val="28"/>
          <w:szCs w:val="28"/>
          <w:lang w:val="kk-KZ" w:eastAsia="ru-RU"/>
        </w:rPr>
        <w:t xml:space="preserve">10) </w:t>
      </w:r>
      <w:r w:rsidR="00BE39D5" w:rsidRPr="00AA4E5A">
        <w:rPr>
          <w:rFonts w:ascii="Arial" w:eastAsia="Times New Roman" w:hAnsi="Arial" w:cs="Arial"/>
          <w:sz w:val="28"/>
          <w:szCs w:val="28"/>
          <w:lang w:val="kk-KZ" w:eastAsia="ru-RU"/>
        </w:rPr>
        <w:t xml:space="preserve">ғылыми дәрежесі мен ғылыми атағының бар екенін растайтын құжаттар </w:t>
      </w:r>
      <w:r w:rsidR="00E1387F" w:rsidRPr="00AA4E5A">
        <w:rPr>
          <w:rFonts w:ascii="Arial" w:eastAsia="Times New Roman" w:hAnsi="Arial" w:cs="Arial"/>
          <w:sz w:val="28"/>
          <w:szCs w:val="28"/>
          <w:lang w:val="kk-KZ" w:eastAsia="ru-RU"/>
        </w:rPr>
        <w:t xml:space="preserve">немесе «Болашақ» халықаралық стипендия бағдарламасының түлегінің дипломы </w:t>
      </w:r>
      <w:r w:rsidR="00BE39D5" w:rsidRPr="00AA4E5A">
        <w:rPr>
          <w:rFonts w:ascii="Arial" w:eastAsia="Times New Roman" w:hAnsi="Arial" w:cs="Arial"/>
          <w:sz w:val="28"/>
          <w:szCs w:val="28"/>
          <w:lang w:val="kk-KZ" w:eastAsia="ru-RU"/>
        </w:rPr>
        <w:t>(Басқарма төрағасының орынбасары – Бірінші проректор, ғылыми-инновациялық жұмыс жөніндегі Басқарма мүшесі лауазымына конкурсқа қатысуға үміткер тұлғалар үшін).</w:t>
      </w:r>
    </w:p>
    <w:p w14:paraId="52CD0EFC"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Тиісті мемлекеттік органдар шектеу іс-шараларын жүргізген, төтенше жағдай енгізілген, әлеуметтік, табиғи және техногендік сипаттағы төтенше жағдайлар туындаған жағдайларда конкурстың қызмет алушы-қатысушылары 7, 8 және 9-тармақшаларда көрсетілген құжаттарды ұсынбайды.</w:t>
      </w:r>
    </w:p>
    <w:p w14:paraId="1FC4A886"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sz w:val="28"/>
          <w:szCs w:val="28"/>
          <w:lang w:val="kk-KZ" w:eastAsia="ru-RU"/>
        </w:rPr>
        <w:t>Конкурсқа қатысуға үміткер тұлғалар өздерінің білімі, жұмыс тәжірибесі, кәсіби деңгейі мен беделіне қатысты қосымша ақпаратты (біліктілікті арттыру туралы құжаттардың көшірмелері, ғылыми дәрежелер мен атақтар беру туралы құжаттар, мінездемелер, ұсынымдар, ғылыми жарияланымдар және олардың кәсіби қызметін, біліктілігін сипаттайтын өзге де мәліметтер) ұсына алады.</w:t>
      </w:r>
    </w:p>
    <w:p w14:paraId="5681E163" w14:textId="77777777" w:rsidR="00BE39D5" w:rsidRPr="00BE39D5" w:rsidRDefault="00BE39D5" w:rsidP="00ED3EDC">
      <w:pPr>
        <w:tabs>
          <w:tab w:val="left" w:pos="993"/>
        </w:tabs>
        <w:spacing w:after="0" w:line="240" w:lineRule="auto"/>
        <w:ind w:firstLine="567"/>
        <w:jc w:val="both"/>
        <w:rPr>
          <w:rFonts w:ascii="Arial" w:eastAsia="Times New Roman" w:hAnsi="Arial" w:cs="Arial"/>
          <w:sz w:val="28"/>
          <w:szCs w:val="28"/>
          <w:lang w:val="kk-KZ" w:eastAsia="ru-RU"/>
        </w:rPr>
      </w:pPr>
      <w:r w:rsidRPr="00BE39D5">
        <w:rPr>
          <w:rFonts w:ascii="Arial" w:eastAsia="Times New Roman" w:hAnsi="Arial" w:cs="Arial"/>
          <w:b/>
          <w:bCs/>
          <w:sz w:val="28"/>
          <w:szCs w:val="28"/>
          <w:lang w:val="kk-KZ" w:eastAsia="ru-RU"/>
        </w:rPr>
        <w:t>Конкурсқа қатысуға мынадай тұлғалар жіберілмейді:</w:t>
      </w:r>
    </w:p>
    <w:p w14:paraId="4FB08275" w14:textId="77777777" w:rsidR="00BE39D5" w:rsidRPr="00BE39D5" w:rsidRDefault="00BE39D5" w:rsidP="00ED3EDC">
      <w:pPr>
        <w:numPr>
          <w:ilvl w:val="0"/>
          <w:numId w:val="15"/>
        </w:numPr>
        <w:tabs>
          <w:tab w:val="left" w:pos="993"/>
        </w:tabs>
        <w:spacing w:after="0" w:line="240" w:lineRule="auto"/>
        <w:ind w:left="0" w:firstLine="567"/>
        <w:jc w:val="both"/>
        <w:rPr>
          <w:rFonts w:ascii="Arial" w:eastAsia="Times New Roman" w:hAnsi="Arial" w:cs="Arial"/>
          <w:sz w:val="28"/>
          <w:szCs w:val="28"/>
          <w:lang w:eastAsia="ru-RU"/>
        </w:rPr>
      </w:pPr>
      <w:proofErr w:type="spellStart"/>
      <w:r w:rsidRPr="00BE39D5">
        <w:rPr>
          <w:rFonts w:ascii="Arial" w:eastAsia="Times New Roman" w:hAnsi="Arial" w:cs="Arial"/>
          <w:sz w:val="28"/>
          <w:szCs w:val="28"/>
          <w:lang w:eastAsia="ru-RU"/>
        </w:rPr>
        <w:t>жиырма</w:t>
      </w:r>
      <w:proofErr w:type="spellEnd"/>
      <w:r w:rsidRPr="00BE39D5">
        <w:rPr>
          <w:rFonts w:ascii="Arial" w:eastAsia="Times New Roman" w:hAnsi="Arial" w:cs="Arial"/>
          <w:sz w:val="28"/>
          <w:szCs w:val="28"/>
          <w:lang w:eastAsia="ru-RU"/>
        </w:rPr>
        <w:t xml:space="preserve"> бес </w:t>
      </w:r>
      <w:proofErr w:type="spellStart"/>
      <w:r w:rsidRPr="00BE39D5">
        <w:rPr>
          <w:rFonts w:ascii="Arial" w:eastAsia="Times New Roman" w:hAnsi="Arial" w:cs="Arial"/>
          <w:sz w:val="28"/>
          <w:szCs w:val="28"/>
          <w:lang w:eastAsia="ru-RU"/>
        </w:rPr>
        <w:t>жастан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кіші</w:t>
      </w:r>
      <w:proofErr w:type="spellEnd"/>
      <w:r w:rsidRPr="00BE39D5">
        <w:rPr>
          <w:rFonts w:ascii="Arial" w:eastAsia="Times New Roman" w:hAnsi="Arial" w:cs="Arial"/>
          <w:sz w:val="28"/>
          <w:szCs w:val="28"/>
          <w:lang w:eastAsia="ru-RU"/>
        </w:rPr>
        <w:t>;</w:t>
      </w:r>
    </w:p>
    <w:p w14:paraId="4189A722" w14:textId="77777777" w:rsidR="00BE39D5" w:rsidRPr="00BE39D5" w:rsidRDefault="00BE39D5" w:rsidP="00ED3EDC">
      <w:pPr>
        <w:numPr>
          <w:ilvl w:val="0"/>
          <w:numId w:val="15"/>
        </w:numPr>
        <w:tabs>
          <w:tab w:val="left" w:pos="993"/>
        </w:tabs>
        <w:spacing w:after="0" w:line="240" w:lineRule="auto"/>
        <w:ind w:left="0" w:firstLine="567"/>
        <w:jc w:val="both"/>
        <w:rPr>
          <w:rFonts w:ascii="Arial" w:eastAsia="Times New Roman" w:hAnsi="Arial" w:cs="Arial"/>
          <w:sz w:val="28"/>
          <w:szCs w:val="28"/>
          <w:lang w:eastAsia="ru-RU"/>
        </w:rPr>
      </w:pPr>
      <w:proofErr w:type="spellStart"/>
      <w:r w:rsidRPr="00BE39D5">
        <w:rPr>
          <w:rFonts w:ascii="Arial" w:eastAsia="Times New Roman" w:hAnsi="Arial" w:cs="Arial"/>
          <w:sz w:val="28"/>
          <w:szCs w:val="28"/>
          <w:lang w:eastAsia="ru-RU"/>
        </w:rPr>
        <w:t>бұрын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сыбайлас</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жемқорлық</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құқық</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бұзушылығын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жасаған</w:t>
      </w:r>
      <w:proofErr w:type="spellEnd"/>
      <w:r w:rsidRPr="00BE39D5">
        <w:rPr>
          <w:rFonts w:ascii="Arial" w:eastAsia="Times New Roman" w:hAnsi="Arial" w:cs="Arial"/>
          <w:sz w:val="28"/>
          <w:szCs w:val="28"/>
          <w:lang w:eastAsia="ru-RU"/>
        </w:rPr>
        <w:t>;</w:t>
      </w:r>
    </w:p>
    <w:p w14:paraId="58DD9B04" w14:textId="77777777" w:rsidR="00BE39D5" w:rsidRPr="00BE39D5" w:rsidRDefault="00BE39D5" w:rsidP="00ED3EDC">
      <w:pPr>
        <w:numPr>
          <w:ilvl w:val="0"/>
          <w:numId w:val="15"/>
        </w:numPr>
        <w:tabs>
          <w:tab w:val="left" w:pos="993"/>
        </w:tabs>
        <w:spacing w:after="0" w:line="240" w:lineRule="auto"/>
        <w:ind w:left="0" w:firstLine="567"/>
        <w:jc w:val="both"/>
        <w:rPr>
          <w:rFonts w:ascii="Arial" w:eastAsia="Times New Roman" w:hAnsi="Arial" w:cs="Arial"/>
          <w:sz w:val="28"/>
          <w:szCs w:val="28"/>
          <w:lang w:eastAsia="ru-RU"/>
        </w:rPr>
      </w:pPr>
      <w:proofErr w:type="spellStart"/>
      <w:r w:rsidRPr="00BE39D5">
        <w:rPr>
          <w:rFonts w:ascii="Arial" w:eastAsia="Times New Roman" w:hAnsi="Arial" w:cs="Arial"/>
          <w:sz w:val="28"/>
          <w:szCs w:val="28"/>
          <w:lang w:eastAsia="ru-RU"/>
        </w:rPr>
        <w:lastRenderedPageBreak/>
        <w:t>өтелмеген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немесе</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алынбаған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соттылығы</w:t>
      </w:r>
      <w:proofErr w:type="spellEnd"/>
      <w:r w:rsidRPr="00BE39D5">
        <w:rPr>
          <w:rFonts w:ascii="Arial" w:eastAsia="Times New Roman" w:hAnsi="Arial" w:cs="Arial"/>
          <w:sz w:val="28"/>
          <w:szCs w:val="28"/>
          <w:lang w:eastAsia="ru-RU"/>
        </w:rPr>
        <w:t xml:space="preserve"> бар;</w:t>
      </w:r>
    </w:p>
    <w:p w14:paraId="4890D639" w14:textId="77777777" w:rsidR="00BE39D5" w:rsidRPr="00BE39D5" w:rsidRDefault="00BE39D5" w:rsidP="00ED3EDC">
      <w:pPr>
        <w:numPr>
          <w:ilvl w:val="0"/>
          <w:numId w:val="15"/>
        </w:numPr>
        <w:tabs>
          <w:tab w:val="left" w:pos="993"/>
        </w:tabs>
        <w:spacing w:after="0" w:line="240" w:lineRule="auto"/>
        <w:ind w:left="0" w:firstLine="567"/>
        <w:jc w:val="both"/>
        <w:rPr>
          <w:rFonts w:ascii="Arial" w:eastAsia="Times New Roman" w:hAnsi="Arial" w:cs="Arial"/>
          <w:sz w:val="28"/>
          <w:szCs w:val="28"/>
          <w:lang w:eastAsia="ru-RU"/>
        </w:rPr>
      </w:pPr>
      <w:proofErr w:type="spellStart"/>
      <w:r w:rsidRPr="00BE39D5">
        <w:rPr>
          <w:rFonts w:ascii="Arial" w:eastAsia="Times New Roman" w:hAnsi="Arial" w:cs="Arial"/>
          <w:sz w:val="28"/>
          <w:szCs w:val="28"/>
          <w:lang w:eastAsia="ru-RU"/>
        </w:rPr>
        <w:t>медициналық</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арнайы</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мекемелерде</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есепте</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тұрған</w:t>
      </w:r>
      <w:proofErr w:type="spellEnd"/>
      <w:r w:rsidRPr="00BE39D5">
        <w:rPr>
          <w:rFonts w:ascii="Arial" w:eastAsia="Times New Roman" w:hAnsi="Arial" w:cs="Arial"/>
          <w:sz w:val="28"/>
          <w:szCs w:val="28"/>
          <w:lang w:eastAsia="ru-RU"/>
        </w:rPr>
        <w:t>;</w:t>
      </w:r>
    </w:p>
    <w:p w14:paraId="77772684" w14:textId="77777777" w:rsidR="00BE39D5" w:rsidRPr="00BE39D5" w:rsidRDefault="00BE39D5" w:rsidP="00ED3EDC">
      <w:pPr>
        <w:numPr>
          <w:ilvl w:val="0"/>
          <w:numId w:val="15"/>
        </w:numPr>
        <w:tabs>
          <w:tab w:val="left" w:pos="993"/>
        </w:tabs>
        <w:spacing w:after="0" w:line="240" w:lineRule="auto"/>
        <w:ind w:left="0" w:firstLine="567"/>
        <w:jc w:val="both"/>
        <w:rPr>
          <w:rFonts w:ascii="Arial" w:eastAsia="Times New Roman" w:hAnsi="Arial" w:cs="Arial"/>
          <w:sz w:val="28"/>
          <w:szCs w:val="28"/>
          <w:lang w:eastAsia="ru-RU"/>
        </w:rPr>
      </w:pPr>
      <w:proofErr w:type="spellStart"/>
      <w:r w:rsidRPr="00BE39D5">
        <w:rPr>
          <w:rFonts w:ascii="Arial" w:eastAsia="Times New Roman" w:hAnsi="Arial" w:cs="Arial"/>
          <w:sz w:val="28"/>
          <w:szCs w:val="28"/>
          <w:lang w:eastAsia="ru-RU"/>
        </w:rPr>
        <w:t>Қазақстан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Республикасының</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заңнамасында</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көзделген</w:t>
      </w:r>
      <w:proofErr w:type="spellEnd"/>
      <w:r w:rsidRPr="00BE39D5">
        <w:rPr>
          <w:rFonts w:ascii="Arial" w:eastAsia="Times New Roman" w:hAnsi="Arial" w:cs="Arial"/>
          <w:sz w:val="28"/>
          <w:szCs w:val="28"/>
          <w:lang w:eastAsia="ru-RU"/>
        </w:rPr>
        <w:t xml:space="preserve"> </w:t>
      </w:r>
      <w:proofErr w:type="spellStart"/>
      <w:r w:rsidRPr="00BE39D5">
        <w:rPr>
          <w:rFonts w:ascii="Arial" w:eastAsia="Times New Roman" w:hAnsi="Arial" w:cs="Arial"/>
          <w:sz w:val="28"/>
          <w:szCs w:val="28"/>
          <w:lang w:eastAsia="ru-RU"/>
        </w:rPr>
        <w:t>өзге</w:t>
      </w:r>
      <w:proofErr w:type="spellEnd"/>
      <w:r w:rsidRPr="00BE39D5">
        <w:rPr>
          <w:rFonts w:ascii="Arial" w:eastAsia="Times New Roman" w:hAnsi="Arial" w:cs="Arial"/>
          <w:sz w:val="28"/>
          <w:szCs w:val="28"/>
          <w:lang w:eastAsia="ru-RU"/>
        </w:rPr>
        <w:t xml:space="preserve"> де </w:t>
      </w:r>
      <w:proofErr w:type="spellStart"/>
      <w:r w:rsidRPr="00BE39D5">
        <w:rPr>
          <w:rFonts w:ascii="Arial" w:eastAsia="Times New Roman" w:hAnsi="Arial" w:cs="Arial"/>
          <w:sz w:val="28"/>
          <w:szCs w:val="28"/>
          <w:lang w:eastAsia="ru-RU"/>
        </w:rPr>
        <w:t>жағдайлар</w:t>
      </w:r>
      <w:proofErr w:type="spellEnd"/>
      <w:r w:rsidRPr="00BE39D5">
        <w:rPr>
          <w:rFonts w:ascii="Arial" w:eastAsia="Times New Roman" w:hAnsi="Arial" w:cs="Arial"/>
          <w:sz w:val="28"/>
          <w:szCs w:val="28"/>
          <w:lang w:eastAsia="ru-RU"/>
        </w:rPr>
        <w:t>.</w:t>
      </w:r>
    </w:p>
    <w:p w14:paraId="310D7FAE" w14:textId="77777777" w:rsidR="00ED3EDC" w:rsidRDefault="00ED3EDC" w:rsidP="00ED3EDC">
      <w:pPr>
        <w:tabs>
          <w:tab w:val="left" w:pos="993"/>
        </w:tabs>
        <w:spacing w:after="0" w:line="240" w:lineRule="auto"/>
        <w:ind w:firstLine="567"/>
        <w:jc w:val="both"/>
        <w:rPr>
          <w:rFonts w:ascii="Arial" w:eastAsia="Times New Roman" w:hAnsi="Arial" w:cs="Arial"/>
          <w:sz w:val="28"/>
          <w:szCs w:val="28"/>
          <w:lang w:eastAsia="ru-RU"/>
        </w:rPr>
      </w:pPr>
    </w:p>
    <w:p w14:paraId="6DE7F513" w14:textId="77777777" w:rsidR="00BE39D5" w:rsidRPr="00BE39D5" w:rsidRDefault="00BE39D5" w:rsidP="00ED3EDC">
      <w:pPr>
        <w:tabs>
          <w:tab w:val="left" w:pos="993"/>
        </w:tabs>
        <w:spacing w:after="0" w:line="240" w:lineRule="auto"/>
        <w:ind w:firstLine="567"/>
        <w:jc w:val="both"/>
        <w:rPr>
          <w:rFonts w:ascii="Arial" w:eastAsia="Times New Roman" w:hAnsi="Arial" w:cs="Arial"/>
          <w:b/>
          <w:sz w:val="28"/>
          <w:szCs w:val="28"/>
          <w:lang w:eastAsia="ru-RU"/>
        </w:rPr>
      </w:pPr>
      <w:proofErr w:type="spellStart"/>
      <w:r w:rsidRPr="00BE39D5">
        <w:rPr>
          <w:rFonts w:ascii="Arial" w:eastAsia="Times New Roman" w:hAnsi="Arial" w:cs="Arial"/>
          <w:b/>
          <w:sz w:val="28"/>
          <w:szCs w:val="28"/>
          <w:lang w:eastAsia="ru-RU"/>
        </w:rPr>
        <w:t>Конкурсқа</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қатысу</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үшін</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құжаттарды</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қабылдау</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хабарланд</w:t>
      </w:r>
      <w:r w:rsidR="000623F9">
        <w:rPr>
          <w:rFonts w:ascii="Arial" w:eastAsia="Times New Roman" w:hAnsi="Arial" w:cs="Arial"/>
          <w:b/>
          <w:sz w:val="28"/>
          <w:szCs w:val="28"/>
          <w:lang w:eastAsia="ru-RU"/>
        </w:rPr>
        <w:t>ыру</w:t>
      </w:r>
      <w:proofErr w:type="spellEnd"/>
      <w:r w:rsidR="000623F9">
        <w:rPr>
          <w:rFonts w:ascii="Arial" w:eastAsia="Times New Roman" w:hAnsi="Arial" w:cs="Arial"/>
          <w:b/>
          <w:sz w:val="28"/>
          <w:szCs w:val="28"/>
          <w:lang w:eastAsia="ru-RU"/>
        </w:rPr>
        <w:t xml:space="preserve"> </w:t>
      </w:r>
      <w:proofErr w:type="spellStart"/>
      <w:r w:rsidR="000623F9">
        <w:rPr>
          <w:rFonts w:ascii="Arial" w:eastAsia="Times New Roman" w:hAnsi="Arial" w:cs="Arial"/>
          <w:b/>
          <w:sz w:val="28"/>
          <w:szCs w:val="28"/>
          <w:lang w:eastAsia="ru-RU"/>
        </w:rPr>
        <w:t>жарияланған</w:t>
      </w:r>
      <w:proofErr w:type="spellEnd"/>
      <w:r w:rsidR="000623F9">
        <w:rPr>
          <w:rFonts w:ascii="Arial" w:eastAsia="Times New Roman" w:hAnsi="Arial" w:cs="Arial"/>
          <w:b/>
          <w:sz w:val="28"/>
          <w:szCs w:val="28"/>
          <w:lang w:eastAsia="ru-RU"/>
        </w:rPr>
        <w:t xml:space="preserve"> </w:t>
      </w:r>
      <w:proofErr w:type="spellStart"/>
      <w:r w:rsidR="000623F9">
        <w:rPr>
          <w:rFonts w:ascii="Arial" w:eastAsia="Times New Roman" w:hAnsi="Arial" w:cs="Arial"/>
          <w:b/>
          <w:sz w:val="28"/>
          <w:szCs w:val="28"/>
          <w:lang w:eastAsia="ru-RU"/>
        </w:rPr>
        <w:t>күннен</w:t>
      </w:r>
      <w:proofErr w:type="spellEnd"/>
      <w:r w:rsidR="000623F9">
        <w:rPr>
          <w:rFonts w:ascii="Arial" w:eastAsia="Times New Roman" w:hAnsi="Arial" w:cs="Arial"/>
          <w:b/>
          <w:sz w:val="28"/>
          <w:szCs w:val="28"/>
          <w:lang w:eastAsia="ru-RU"/>
        </w:rPr>
        <w:t xml:space="preserve"> </w:t>
      </w:r>
      <w:proofErr w:type="spellStart"/>
      <w:r w:rsidR="000623F9">
        <w:rPr>
          <w:rFonts w:ascii="Arial" w:eastAsia="Times New Roman" w:hAnsi="Arial" w:cs="Arial"/>
          <w:b/>
          <w:sz w:val="28"/>
          <w:szCs w:val="28"/>
          <w:lang w:eastAsia="ru-RU"/>
        </w:rPr>
        <w:t>бастап</w:t>
      </w:r>
      <w:proofErr w:type="spellEnd"/>
      <w:r w:rsidR="000623F9">
        <w:rPr>
          <w:rFonts w:ascii="Arial" w:eastAsia="Times New Roman" w:hAnsi="Arial" w:cs="Arial"/>
          <w:b/>
          <w:sz w:val="28"/>
          <w:szCs w:val="28"/>
          <w:lang w:eastAsia="ru-RU"/>
        </w:rPr>
        <w:t xml:space="preserve"> 10 (он</w:t>
      </w:r>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күнтізбелік</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күн</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ішінде</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жүргізіледі</w:t>
      </w:r>
      <w:proofErr w:type="spellEnd"/>
      <w:r w:rsidRPr="00BE39D5">
        <w:rPr>
          <w:rFonts w:ascii="Arial" w:eastAsia="Times New Roman" w:hAnsi="Arial" w:cs="Arial"/>
          <w:b/>
          <w:sz w:val="28"/>
          <w:szCs w:val="28"/>
          <w:lang w:eastAsia="ru-RU"/>
        </w:rPr>
        <w:t>.</w:t>
      </w:r>
    </w:p>
    <w:p w14:paraId="76B1C2F3" w14:textId="77777777" w:rsidR="00BE39D5" w:rsidRPr="00BE39D5" w:rsidRDefault="00BE39D5" w:rsidP="00ED3EDC">
      <w:pPr>
        <w:tabs>
          <w:tab w:val="left" w:pos="993"/>
        </w:tabs>
        <w:spacing w:after="0" w:line="240" w:lineRule="auto"/>
        <w:ind w:firstLine="567"/>
        <w:jc w:val="both"/>
        <w:rPr>
          <w:rFonts w:ascii="Arial" w:eastAsia="Times New Roman" w:hAnsi="Arial" w:cs="Arial"/>
          <w:b/>
          <w:sz w:val="28"/>
          <w:szCs w:val="28"/>
          <w:lang w:eastAsia="ru-RU"/>
        </w:rPr>
      </w:pPr>
      <w:proofErr w:type="spellStart"/>
      <w:r w:rsidRPr="00BE39D5">
        <w:rPr>
          <w:rFonts w:ascii="Arial" w:eastAsia="Times New Roman" w:hAnsi="Arial" w:cs="Arial"/>
          <w:b/>
          <w:sz w:val="28"/>
          <w:szCs w:val="28"/>
          <w:lang w:eastAsia="ru-RU"/>
        </w:rPr>
        <w:t>Құжаттарды</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белгіленген</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мерзімде</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мына</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мекенжайға</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ұсыну</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қажет</w:t>
      </w:r>
      <w:proofErr w:type="spellEnd"/>
      <w:r w:rsidRPr="00BE39D5">
        <w:rPr>
          <w:rFonts w:ascii="Arial" w:eastAsia="Times New Roman" w:hAnsi="Arial" w:cs="Arial"/>
          <w:b/>
          <w:sz w:val="28"/>
          <w:szCs w:val="28"/>
          <w:lang w:eastAsia="ru-RU"/>
        </w:rPr>
        <w:t xml:space="preserve">: 050040, Алматы </w:t>
      </w:r>
      <w:proofErr w:type="spellStart"/>
      <w:r w:rsidRPr="00BE39D5">
        <w:rPr>
          <w:rFonts w:ascii="Arial" w:eastAsia="Times New Roman" w:hAnsi="Arial" w:cs="Arial"/>
          <w:b/>
          <w:sz w:val="28"/>
          <w:szCs w:val="28"/>
          <w:lang w:eastAsia="ru-RU"/>
        </w:rPr>
        <w:t>қаласы</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Әл</w:t>
      </w:r>
      <w:proofErr w:type="spellEnd"/>
      <w:r w:rsidRPr="00BE39D5">
        <w:rPr>
          <w:rFonts w:ascii="Arial" w:eastAsia="Times New Roman" w:hAnsi="Arial" w:cs="Arial"/>
          <w:b/>
          <w:sz w:val="28"/>
          <w:szCs w:val="28"/>
          <w:lang w:eastAsia="ru-RU"/>
        </w:rPr>
        <w:t xml:space="preserve">-Фараби </w:t>
      </w:r>
      <w:proofErr w:type="spellStart"/>
      <w:r w:rsidRPr="00BE39D5">
        <w:rPr>
          <w:rFonts w:ascii="Arial" w:eastAsia="Times New Roman" w:hAnsi="Arial" w:cs="Arial"/>
          <w:b/>
          <w:sz w:val="28"/>
          <w:szCs w:val="28"/>
          <w:lang w:eastAsia="ru-RU"/>
        </w:rPr>
        <w:t>даңғылы</w:t>
      </w:r>
      <w:proofErr w:type="spellEnd"/>
      <w:r w:rsidRPr="00BE39D5">
        <w:rPr>
          <w:rFonts w:ascii="Arial" w:eastAsia="Times New Roman" w:hAnsi="Arial" w:cs="Arial"/>
          <w:b/>
          <w:sz w:val="28"/>
          <w:szCs w:val="28"/>
          <w:lang w:eastAsia="ru-RU"/>
        </w:rPr>
        <w:t xml:space="preserve">, 71. Ректорат </w:t>
      </w:r>
      <w:proofErr w:type="spellStart"/>
      <w:r w:rsidRPr="00BE39D5">
        <w:rPr>
          <w:rFonts w:ascii="Arial" w:eastAsia="Times New Roman" w:hAnsi="Arial" w:cs="Arial"/>
          <w:b/>
          <w:sz w:val="28"/>
          <w:szCs w:val="28"/>
          <w:lang w:eastAsia="ru-RU"/>
        </w:rPr>
        <w:t>ғимараты</w:t>
      </w:r>
      <w:proofErr w:type="spellEnd"/>
      <w:r w:rsidRPr="00BE39D5">
        <w:rPr>
          <w:rFonts w:ascii="Arial" w:eastAsia="Times New Roman" w:hAnsi="Arial" w:cs="Arial"/>
          <w:b/>
          <w:sz w:val="28"/>
          <w:szCs w:val="28"/>
          <w:lang w:eastAsia="ru-RU"/>
        </w:rPr>
        <w:t>, 13-09 кабинет, телефон: +7 701-801-86-88.</w:t>
      </w:r>
    </w:p>
    <w:p w14:paraId="1C90D798" w14:textId="77777777" w:rsidR="00BE39D5" w:rsidRPr="00BE39D5" w:rsidRDefault="00BE39D5" w:rsidP="00ED3EDC">
      <w:pPr>
        <w:tabs>
          <w:tab w:val="left" w:pos="993"/>
        </w:tabs>
        <w:spacing w:after="0" w:line="240" w:lineRule="auto"/>
        <w:ind w:firstLine="567"/>
        <w:jc w:val="both"/>
        <w:rPr>
          <w:rFonts w:ascii="Times New Roman" w:eastAsia="Times New Roman" w:hAnsi="Times New Roman" w:cs="Times New Roman"/>
          <w:b/>
          <w:sz w:val="24"/>
          <w:szCs w:val="24"/>
          <w:lang w:eastAsia="ru-RU"/>
        </w:rPr>
      </w:pPr>
      <w:proofErr w:type="spellStart"/>
      <w:r w:rsidRPr="00BE39D5">
        <w:rPr>
          <w:rFonts w:ascii="Arial" w:eastAsia="Times New Roman" w:hAnsi="Arial" w:cs="Arial"/>
          <w:b/>
          <w:sz w:val="28"/>
          <w:szCs w:val="28"/>
          <w:lang w:eastAsia="ru-RU"/>
        </w:rPr>
        <w:t>Конкурстың</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өткізілетін</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күні</w:t>
      </w:r>
      <w:proofErr w:type="spellEnd"/>
      <w:r w:rsidRPr="00BE39D5">
        <w:rPr>
          <w:rFonts w:ascii="Arial" w:eastAsia="Times New Roman" w:hAnsi="Arial" w:cs="Arial"/>
          <w:b/>
          <w:sz w:val="28"/>
          <w:szCs w:val="28"/>
          <w:lang w:eastAsia="ru-RU"/>
        </w:rPr>
        <w:t xml:space="preserve"> мен </w:t>
      </w:r>
      <w:proofErr w:type="spellStart"/>
      <w:r w:rsidRPr="00BE39D5">
        <w:rPr>
          <w:rFonts w:ascii="Arial" w:eastAsia="Times New Roman" w:hAnsi="Arial" w:cs="Arial"/>
          <w:b/>
          <w:sz w:val="28"/>
          <w:szCs w:val="28"/>
          <w:lang w:eastAsia="ru-RU"/>
        </w:rPr>
        <w:t>орны</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қосымша</w:t>
      </w:r>
      <w:proofErr w:type="spellEnd"/>
      <w:r w:rsidRPr="00BE39D5">
        <w:rPr>
          <w:rFonts w:ascii="Arial" w:eastAsia="Times New Roman" w:hAnsi="Arial" w:cs="Arial"/>
          <w:b/>
          <w:sz w:val="28"/>
          <w:szCs w:val="28"/>
          <w:lang w:eastAsia="ru-RU"/>
        </w:rPr>
        <w:t xml:space="preserve"> </w:t>
      </w:r>
      <w:proofErr w:type="spellStart"/>
      <w:r w:rsidRPr="00BE39D5">
        <w:rPr>
          <w:rFonts w:ascii="Arial" w:eastAsia="Times New Roman" w:hAnsi="Arial" w:cs="Arial"/>
          <w:b/>
          <w:sz w:val="28"/>
          <w:szCs w:val="28"/>
          <w:lang w:eastAsia="ru-RU"/>
        </w:rPr>
        <w:t>хабарланады</w:t>
      </w:r>
      <w:proofErr w:type="spellEnd"/>
      <w:r w:rsidRPr="00BE39D5">
        <w:rPr>
          <w:rFonts w:ascii="Times New Roman" w:eastAsia="Times New Roman" w:hAnsi="Times New Roman" w:cs="Times New Roman"/>
          <w:b/>
          <w:sz w:val="24"/>
          <w:szCs w:val="24"/>
          <w:lang w:eastAsia="ru-RU"/>
        </w:rPr>
        <w:t>.</w:t>
      </w:r>
    </w:p>
    <w:p w14:paraId="7BABAAAC" w14:textId="77777777" w:rsidR="00BE39D5" w:rsidRPr="00760A68" w:rsidRDefault="00BE39D5" w:rsidP="00ED3EDC">
      <w:pPr>
        <w:tabs>
          <w:tab w:val="left" w:pos="851"/>
          <w:tab w:val="left" w:pos="993"/>
        </w:tabs>
        <w:spacing w:after="0" w:line="240" w:lineRule="auto"/>
        <w:ind w:firstLine="567"/>
        <w:jc w:val="both"/>
        <w:rPr>
          <w:rFonts w:ascii="Arial" w:hAnsi="Arial" w:cs="Arial"/>
          <w:sz w:val="28"/>
          <w:szCs w:val="28"/>
        </w:rPr>
      </w:pPr>
    </w:p>
    <w:sectPr w:rsidR="00BE39D5" w:rsidRPr="00760A68" w:rsidSect="00CE32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2205"/>
    <w:multiLevelType w:val="multilevel"/>
    <w:tmpl w:val="C6844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D0221"/>
    <w:multiLevelType w:val="hybridMultilevel"/>
    <w:tmpl w:val="A3DEF1F0"/>
    <w:lvl w:ilvl="0" w:tplc="2A042790">
      <w:start w:val="1"/>
      <w:numFmt w:val="decimal"/>
      <w:lvlText w:val="%1)"/>
      <w:lvlJc w:val="left"/>
      <w:pPr>
        <w:ind w:left="1133"/>
      </w:pPr>
      <w:rPr>
        <w:rFonts w:ascii="Arial" w:eastAsia="Times New Roman" w:hAnsi="Arial" w:cs="Arial" w:hint="default"/>
        <w:b w:val="0"/>
        <w:i w:val="0"/>
        <w:strike w:val="0"/>
        <w:dstrike w:val="0"/>
        <w:color w:val="000000"/>
        <w:sz w:val="28"/>
        <w:u w:val="none" w:color="000000"/>
        <w:bdr w:val="none" w:sz="0" w:space="0" w:color="auto"/>
        <w:shd w:val="clear" w:color="auto" w:fill="auto"/>
        <w:vertAlign w:val="baseline"/>
      </w:rPr>
    </w:lvl>
    <w:lvl w:ilvl="1" w:tplc="A0AA2476">
      <w:start w:val="1"/>
      <w:numFmt w:val="lowerLetter"/>
      <w:lvlText w:val="%2"/>
      <w:lvlJc w:val="left"/>
      <w:pPr>
        <w:ind w:left="17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D3CAA56">
      <w:start w:val="1"/>
      <w:numFmt w:val="lowerRoman"/>
      <w:lvlText w:val="%3"/>
      <w:lvlJc w:val="left"/>
      <w:pPr>
        <w:ind w:left="24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80A3372">
      <w:start w:val="1"/>
      <w:numFmt w:val="decimal"/>
      <w:lvlText w:val="%4"/>
      <w:lvlJc w:val="left"/>
      <w:pPr>
        <w:ind w:left="31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21003A2">
      <w:start w:val="1"/>
      <w:numFmt w:val="lowerLetter"/>
      <w:lvlText w:val="%5"/>
      <w:lvlJc w:val="left"/>
      <w:pPr>
        <w:ind w:left="38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B3AB104">
      <w:start w:val="1"/>
      <w:numFmt w:val="lowerRoman"/>
      <w:lvlText w:val="%6"/>
      <w:lvlJc w:val="left"/>
      <w:pPr>
        <w:ind w:left="45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5347D26">
      <w:start w:val="1"/>
      <w:numFmt w:val="decimal"/>
      <w:lvlText w:val="%7"/>
      <w:lvlJc w:val="left"/>
      <w:pPr>
        <w:ind w:left="53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EE2F2AA">
      <w:start w:val="1"/>
      <w:numFmt w:val="lowerLetter"/>
      <w:lvlText w:val="%8"/>
      <w:lvlJc w:val="left"/>
      <w:pPr>
        <w:ind w:left="60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C740A5A">
      <w:start w:val="1"/>
      <w:numFmt w:val="lowerRoman"/>
      <w:lvlText w:val="%9"/>
      <w:lvlJc w:val="left"/>
      <w:pPr>
        <w:ind w:left="67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10E96C67"/>
    <w:multiLevelType w:val="multilevel"/>
    <w:tmpl w:val="E22C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B42D3D"/>
    <w:multiLevelType w:val="hybridMultilevel"/>
    <w:tmpl w:val="122C8B6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1C1671"/>
    <w:multiLevelType w:val="multilevel"/>
    <w:tmpl w:val="CBF2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04A6C"/>
    <w:multiLevelType w:val="hybridMultilevel"/>
    <w:tmpl w:val="C2C47C04"/>
    <w:lvl w:ilvl="0" w:tplc="42B0E958">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73F4A"/>
    <w:multiLevelType w:val="hybridMultilevel"/>
    <w:tmpl w:val="83C0013E"/>
    <w:lvl w:ilvl="0" w:tplc="1F9CF550">
      <w:start w:val="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25460B"/>
    <w:multiLevelType w:val="hybridMultilevel"/>
    <w:tmpl w:val="D318B76E"/>
    <w:lvl w:ilvl="0" w:tplc="70A617A2">
      <w:start w:val="5"/>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74C089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844C14E">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630771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30C00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E3238E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CC41E7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12C05A8">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42C3F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15:restartNumberingAfterBreak="0">
    <w:nsid w:val="519F774D"/>
    <w:multiLevelType w:val="multilevel"/>
    <w:tmpl w:val="4DD09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8D7078"/>
    <w:multiLevelType w:val="multilevel"/>
    <w:tmpl w:val="14742A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6927E3"/>
    <w:multiLevelType w:val="hybridMultilevel"/>
    <w:tmpl w:val="B27A7076"/>
    <w:lvl w:ilvl="0" w:tplc="42B0E9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F0049B5"/>
    <w:multiLevelType w:val="multilevel"/>
    <w:tmpl w:val="E932C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8A48B1"/>
    <w:multiLevelType w:val="multilevel"/>
    <w:tmpl w:val="CBF2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5329B"/>
    <w:multiLevelType w:val="multilevel"/>
    <w:tmpl w:val="32568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575585"/>
    <w:multiLevelType w:val="multilevel"/>
    <w:tmpl w:val="CBF2A8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6896494">
    <w:abstractNumId w:val="13"/>
  </w:num>
  <w:num w:numId="2" w16cid:durableId="1667056392">
    <w:abstractNumId w:val="11"/>
  </w:num>
  <w:num w:numId="3" w16cid:durableId="1844472745">
    <w:abstractNumId w:val="8"/>
  </w:num>
  <w:num w:numId="4" w16cid:durableId="554463933">
    <w:abstractNumId w:val="10"/>
  </w:num>
  <w:num w:numId="5" w16cid:durableId="217016772">
    <w:abstractNumId w:val="5"/>
  </w:num>
  <w:num w:numId="6" w16cid:durableId="894584381">
    <w:abstractNumId w:val="3"/>
  </w:num>
  <w:num w:numId="7" w16cid:durableId="1515991717">
    <w:abstractNumId w:val="2"/>
  </w:num>
  <w:num w:numId="8" w16cid:durableId="988554145">
    <w:abstractNumId w:val="9"/>
  </w:num>
  <w:num w:numId="9" w16cid:durableId="35935472">
    <w:abstractNumId w:val="0"/>
  </w:num>
  <w:num w:numId="10" w16cid:durableId="754783042">
    <w:abstractNumId w:val="6"/>
  </w:num>
  <w:num w:numId="11" w16cid:durableId="991176632">
    <w:abstractNumId w:val="1"/>
  </w:num>
  <w:num w:numId="12" w16cid:durableId="1530292066">
    <w:abstractNumId w:val="7"/>
  </w:num>
  <w:num w:numId="13" w16cid:durableId="336620972">
    <w:abstractNumId w:val="12"/>
  </w:num>
  <w:num w:numId="14" w16cid:durableId="588197937">
    <w:abstractNumId w:val="14"/>
  </w:num>
  <w:num w:numId="15" w16cid:durableId="252322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6C5"/>
    <w:rsid w:val="00010F3D"/>
    <w:rsid w:val="000623F9"/>
    <w:rsid w:val="0010460A"/>
    <w:rsid w:val="00222567"/>
    <w:rsid w:val="002607EC"/>
    <w:rsid w:val="00277E01"/>
    <w:rsid w:val="0029221A"/>
    <w:rsid w:val="00341A2B"/>
    <w:rsid w:val="0037661F"/>
    <w:rsid w:val="00380F4A"/>
    <w:rsid w:val="003C3D06"/>
    <w:rsid w:val="00475B2D"/>
    <w:rsid w:val="0052708E"/>
    <w:rsid w:val="005C1B90"/>
    <w:rsid w:val="00760A68"/>
    <w:rsid w:val="007C6DE7"/>
    <w:rsid w:val="007D5B78"/>
    <w:rsid w:val="00866862"/>
    <w:rsid w:val="008A1057"/>
    <w:rsid w:val="009637DF"/>
    <w:rsid w:val="009966A9"/>
    <w:rsid w:val="00AA1877"/>
    <w:rsid w:val="00AA4E5A"/>
    <w:rsid w:val="00B200B6"/>
    <w:rsid w:val="00BE39D5"/>
    <w:rsid w:val="00C3208E"/>
    <w:rsid w:val="00C956C5"/>
    <w:rsid w:val="00CE322D"/>
    <w:rsid w:val="00D14A28"/>
    <w:rsid w:val="00E1387F"/>
    <w:rsid w:val="00E20165"/>
    <w:rsid w:val="00EA064E"/>
    <w:rsid w:val="00ED3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3209D"/>
  <w15:docId w15:val="{F5410420-D9CB-43C2-A5A4-C809E25F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322D"/>
  </w:style>
  <w:style w:type="paragraph" w:styleId="3">
    <w:name w:val="heading 3"/>
    <w:basedOn w:val="a"/>
    <w:link w:val="30"/>
    <w:uiPriority w:val="9"/>
    <w:qFormat/>
    <w:rsid w:val="00AA187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56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56C5"/>
    <w:rPr>
      <w:b/>
      <w:bCs/>
    </w:rPr>
  </w:style>
  <w:style w:type="paragraph" w:styleId="a5">
    <w:name w:val="List Paragraph"/>
    <w:basedOn w:val="a"/>
    <w:uiPriority w:val="34"/>
    <w:qFormat/>
    <w:rsid w:val="003C3D06"/>
    <w:pPr>
      <w:ind w:left="720"/>
      <w:contextualSpacing/>
    </w:pPr>
  </w:style>
  <w:style w:type="character" w:customStyle="1" w:styleId="30">
    <w:name w:val="Заголовок 3 Знак"/>
    <w:basedOn w:val="a0"/>
    <w:link w:val="3"/>
    <w:uiPriority w:val="9"/>
    <w:rsid w:val="00AA1877"/>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08115">
      <w:bodyDiv w:val="1"/>
      <w:marLeft w:val="0"/>
      <w:marRight w:val="0"/>
      <w:marTop w:val="0"/>
      <w:marBottom w:val="0"/>
      <w:divBdr>
        <w:top w:val="none" w:sz="0" w:space="0" w:color="auto"/>
        <w:left w:val="none" w:sz="0" w:space="0" w:color="auto"/>
        <w:bottom w:val="none" w:sz="0" w:space="0" w:color="auto"/>
        <w:right w:val="none" w:sz="0" w:space="0" w:color="auto"/>
      </w:divBdr>
    </w:div>
    <w:div w:id="1105424940">
      <w:bodyDiv w:val="1"/>
      <w:marLeft w:val="0"/>
      <w:marRight w:val="0"/>
      <w:marTop w:val="0"/>
      <w:marBottom w:val="0"/>
      <w:divBdr>
        <w:top w:val="none" w:sz="0" w:space="0" w:color="auto"/>
        <w:left w:val="none" w:sz="0" w:space="0" w:color="auto"/>
        <w:bottom w:val="none" w:sz="0" w:space="0" w:color="auto"/>
        <w:right w:val="none" w:sz="0" w:space="0" w:color="auto"/>
      </w:divBdr>
    </w:div>
    <w:div w:id="143401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794</Words>
  <Characters>4531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Жайнақ Айдар</dc:creator>
  <cp:keywords/>
  <dc:description/>
  <cp:lastModifiedBy>Гульзагира Медербаева</cp:lastModifiedBy>
  <cp:revision>10</cp:revision>
  <dcterms:created xsi:type="dcterms:W3CDTF">2026-08-11T07:27:00Z</dcterms:created>
  <dcterms:modified xsi:type="dcterms:W3CDTF">2026-08-27T13:42:00Z</dcterms:modified>
</cp:coreProperties>
</file>