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E569A4">
        <w:rPr>
          <w:color w:val="3399FF"/>
          <w:lang w:val="kk-KZ"/>
        </w:rPr>
        <w:t>Ақтөбе</w:t>
      </w:r>
      <w:r>
        <w:rPr>
          <w:color w:val="3399FF"/>
          <w:lang w:val="kk-KZ"/>
        </w:rPr>
        <w:t xml:space="preserve"> қ</w:t>
      </w:r>
      <w:r w:rsidRPr="005B3D0D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E569A4">
        <w:rPr>
          <w:color w:val="3399FF"/>
          <w:lang w:val="kk-KZ"/>
        </w:rPr>
        <w:t>Актобе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F3936" w:rsidRDefault="006F3936" w:rsidP="00E569A4">
      <w:pPr>
        <w:tabs>
          <w:tab w:val="left" w:pos="5760"/>
          <w:tab w:val="left" w:pos="9498"/>
          <w:tab w:val="left" w:pos="9639"/>
        </w:tabs>
        <w:ind w:right="-2"/>
        <w:jc w:val="center"/>
        <w:rPr>
          <w:b/>
          <w:sz w:val="28"/>
          <w:szCs w:val="28"/>
          <w:lang w:val="kk-KZ"/>
        </w:rPr>
      </w:pPr>
    </w:p>
    <w:p w:rsidR="007807D5" w:rsidRPr="00AF54C6" w:rsidRDefault="007807D5" w:rsidP="007807D5">
      <w:pPr>
        <w:widowControl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 w:rsidRPr="00AF54C6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Облыстық мәслихаттың 202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5</w:t>
      </w:r>
      <w:r w:rsidRPr="00AF54C6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жылғы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10</w:t>
      </w:r>
      <w:r w:rsidRPr="00AF54C6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желтоқсандағы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№ 298</w:t>
      </w:r>
      <w:r w:rsidRPr="00AF54C6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              </w:t>
      </w:r>
      <w:r w:rsidRPr="00AF54C6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2026-2028 жылдарға арналған облыстық бюджет туралы» шешіміне өзгерістер мен толықтыру енгізу туралы</w:t>
      </w:r>
    </w:p>
    <w:p w:rsidR="007807D5" w:rsidRDefault="007807D5" w:rsidP="007807D5">
      <w:pPr>
        <w:rPr>
          <w:sz w:val="28"/>
          <w:lang w:val="kk-KZ"/>
        </w:rPr>
      </w:pPr>
    </w:p>
    <w:p w:rsidR="007807D5" w:rsidRDefault="007807D5" w:rsidP="007807D5">
      <w:pPr>
        <w:rPr>
          <w:sz w:val="28"/>
          <w:lang w:val="kk-KZ"/>
        </w:rPr>
      </w:pPr>
    </w:p>
    <w:p w:rsidR="007807D5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 w:rsidRPr="00D23207">
        <w:rPr>
          <w:rFonts w:ascii="Times New Roman CYR" w:hAnsi="Times New Roman CYR" w:cs="Times New Roman CYR"/>
          <w:bCs/>
          <w:sz w:val="28"/>
          <w:szCs w:val="28"/>
          <w:lang w:val="kk-KZ"/>
        </w:rPr>
        <w:t>Ақтөбе облыстық мәслихаты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ШЕШІМ ҚАБЫЛДАДЫ</w:t>
      </w:r>
      <w:r w:rsidRPr="00610EFA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:</w:t>
      </w:r>
    </w:p>
    <w:p w:rsidR="007807D5" w:rsidRPr="00F30EBF" w:rsidRDefault="007807D5" w:rsidP="007807D5">
      <w:pPr>
        <w:widowControl w:val="0"/>
        <w:numPr>
          <w:ilvl w:val="0"/>
          <w:numId w:val="5"/>
        </w:numPr>
        <w:tabs>
          <w:tab w:val="left" w:pos="0"/>
        </w:tabs>
        <w:overflowPunct/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Облыстық мәслихаттың 2025 жылғы 10 желтоқсандағы 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№ 298                 «2026</w:t>
      </w:r>
      <w:r w:rsidRPr="0007425B">
        <w:rPr>
          <w:rFonts w:ascii="Times New Roman CYR" w:hAnsi="Times New Roman CYR" w:cs="Times New Roman CYR"/>
          <w:bCs/>
          <w:sz w:val="28"/>
          <w:szCs w:val="28"/>
          <w:lang w:val="kk-KZ"/>
        </w:rPr>
        <w:t>-202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8</w:t>
      </w:r>
      <w:r w:rsidRPr="0007425B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жылдарға арналған облыстық бюджет туралы»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шешіміне мынадай өзгерістер мен толықтыру енгізілсін</w:t>
      </w:r>
      <w:r w:rsidRPr="00D760C6">
        <w:rPr>
          <w:rFonts w:ascii="Times New Roman CYR" w:hAnsi="Times New Roman CYR" w:cs="Times New Roman CYR"/>
          <w:sz w:val="28"/>
          <w:szCs w:val="28"/>
          <w:lang w:val="kk-KZ"/>
        </w:rPr>
        <w:t>:</w:t>
      </w:r>
    </w:p>
    <w:p w:rsidR="007807D5" w:rsidRPr="00AF54C6" w:rsidRDefault="007807D5" w:rsidP="007807D5">
      <w:pPr>
        <w:widowControl w:val="0"/>
        <w:tabs>
          <w:tab w:val="left" w:pos="0"/>
        </w:tabs>
        <w:overflowPunct/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1-тармақ  жаңа редакцияда жазылсын</w:t>
      </w:r>
      <w:r w:rsidRPr="00AF54C6">
        <w:rPr>
          <w:rFonts w:ascii="Times New Roman CYR" w:hAnsi="Times New Roman CYR" w:cs="Times New Roman CYR"/>
          <w:sz w:val="28"/>
          <w:szCs w:val="28"/>
          <w:lang w:val="kk-KZ"/>
        </w:rPr>
        <w:t>:</w:t>
      </w:r>
    </w:p>
    <w:p w:rsidR="007807D5" w:rsidRPr="00D760C6" w:rsidRDefault="007807D5" w:rsidP="007807D5">
      <w:pPr>
        <w:widowControl w:val="0"/>
        <w:tabs>
          <w:tab w:val="left" w:pos="0"/>
        </w:tabs>
        <w:overflowPunct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ab/>
        <w:t xml:space="preserve">  «1. </w:t>
      </w:r>
      <w:r w:rsidRPr="00D760C6">
        <w:rPr>
          <w:rFonts w:ascii="Times New Roman CYR" w:hAnsi="Times New Roman CYR" w:cs="Times New Roman CYR"/>
          <w:sz w:val="28"/>
          <w:szCs w:val="28"/>
          <w:lang w:val="kk-KZ"/>
        </w:rPr>
        <w:t>202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6</w:t>
      </w:r>
      <w:r w:rsidRPr="00D760C6">
        <w:rPr>
          <w:rFonts w:ascii="Times New Roman CYR" w:hAnsi="Times New Roman CYR" w:cs="Times New Roman CYR"/>
          <w:sz w:val="28"/>
          <w:szCs w:val="28"/>
          <w:lang w:val="kk-KZ"/>
        </w:rPr>
        <w:t>-202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8</w:t>
      </w:r>
      <w:r w:rsidRPr="00D760C6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жылдарға арналған облыстық бюджет тиісінше 1, 2 және 3 қосымшаларға сәйкес, оның ішінде, 20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26</w:t>
      </w:r>
      <w:r w:rsidRPr="00D760C6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жылға мынадай көлемде бекітілсін: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1) кірістер –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473 148 215,6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теңге, оның ішінде: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салықтық түсімдер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88 675 328,2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салықтық емес түсімдер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16 847 163,5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7807D5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негізгі капиталды сатудан түсетін түсімдер – 1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030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теңге;</w:t>
      </w:r>
    </w:p>
    <w:p w:rsidR="007807D5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а</w:t>
      </w:r>
      <w:r w:rsidRPr="0007334F">
        <w:rPr>
          <w:rFonts w:ascii="Times New Roman CYR" w:hAnsi="Times New Roman CYR" w:cs="Times New Roman CYR"/>
          <w:sz w:val="28"/>
          <w:szCs w:val="28"/>
          <w:lang w:val="kk-KZ"/>
        </w:rPr>
        <w:t>рнаулы түсімдер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– 20 459 403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трансферттер  түсімдері 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347 165 290,9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2) шығындар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473 345 182,1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3)  таза бюджеттік кредит беру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-8 745 650,7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теңге, оның ішінде: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бюджеттік кредиттер </w:t>
      </w:r>
      <w:r w:rsidRPr="001B6D3B">
        <w:rPr>
          <w:lang w:val="kk-KZ"/>
        </w:rPr>
        <w:t xml:space="preserve">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22 088 182 </w:t>
      </w:r>
      <w:r w:rsidRPr="001B6D3B">
        <w:rPr>
          <w:lang w:val="kk-KZ"/>
        </w:rPr>
        <w:t xml:space="preserve">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бюджеттік кредиттерді өтеу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30 833 832,7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мың теңге; 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4) қаржы активтерiмен жасалатын операциялар бойынша сальдо –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br/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1 135 648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теңге, оның ішінде: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қаржы активтерiн сатып алу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1 500 000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364 352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5) бюджет тапшылығы (профициті) –</w:t>
      </w:r>
      <w:r w:rsidRPr="001B6D3B">
        <w:rPr>
          <w:lang w:val="kk-KZ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7 413 036,2</w:t>
      </w:r>
      <w:r w:rsidRPr="001B6D3B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1B6D3B">
        <w:rPr>
          <w:sz w:val="28"/>
          <w:szCs w:val="28"/>
          <w:lang w:val="kk-KZ"/>
        </w:rPr>
        <w:t>мың теңге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6) </w:t>
      </w:r>
      <w:r w:rsidRPr="001B6D3B">
        <w:rPr>
          <w:sz w:val="28"/>
          <w:szCs w:val="28"/>
          <w:lang w:val="kk-KZ"/>
        </w:rPr>
        <w:t>бюджет тапшылығын қаржыландыру (профицитін пайдалану)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–            - 7 413 036,2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теңге, оның ішінде: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қарыздар түсімі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19 811 539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теңге;</w:t>
      </w:r>
    </w:p>
    <w:p w:rsidR="007807D5" w:rsidRPr="001B6D3B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қарыздарды өтеу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30 464 718,7</w:t>
      </w:r>
      <w:r w:rsidRPr="001B6D3B">
        <w:rPr>
          <w:szCs w:val="28"/>
          <w:lang w:val="kk-KZ"/>
        </w:rPr>
        <w:t xml:space="preserve"> 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7807D5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3 240 143,5</w:t>
      </w:r>
      <w:r w:rsidRPr="001B6D3B">
        <w:rPr>
          <w:rFonts w:ascii="Times New Roman CYR" w:hAnsi="Times New Roman CYR" w:cs="Times New Roman CYR"/>
          <w:sz w:val="28"/>
          <w:szCs w:val="28"/>
          <w:lang w:val="kk-KZ"/>
        </w:rPr>
        <w:t xml:space="preserve"> мың теңге.»;</w:t>
      </w:r>
    </w:p>
    <w:p w:rsidR="007807D5" w:rsidRPr="00215FF7" w:rsidRDefault="007807D5" w:rsidP="007807D5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215FF7">
        <w:rPr>
          <w:rFonts w:ascii="Times New Roman CYR" w:hAnsi="Times New Roman CYR" w:cs="Times New Roman CYR"/>
          <w:sz w:val="28"/>
          <w:szCs w:val="28"/>
          <w:lang w:val="kk-KZ"/>
        </w:rPr>
        <w:t>10-тармақ:</w:t>
      </w:r>
    </w:p>
    <w:p w:rsidR="007807D5" w:rsidRDefault="007807D5" w:rsidP="007807D5">
      <w:pPr>
        <w:widowControl w:val="0"/>
        <w:tabs>
          <w:tab w:val="left" w:pos="0"/>
          <w:tab w:val="left" w:pos="1701"/>
        </w:tabs>
        <w:ind w:firstLine="851"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>мынадай мазмұндағы 10-3) тармақпен толықтырылсын:</w:t>
      </w:r>
    </w:p>
    <w:p w:rsidR="007807D5" w:rsidRPr="009526E3" w:rsidRDefault="007807D5" w:rsidP="007807D5">
      <w:pPr>
        <w:widowControl w:val="0"/>
        <w:tabs>
          <w:tab w:val="left" w:pos="0"/>
          <w:tab w:val="left" w:pos="1701"/>
        </w:tabs>
        <w:ind w:firstLine="851"/>
        <w:jc w:val="both"/>
        <w:rPr>
          <w:rFonts w:ascii="Times New Roman CYR" w:hAnsi="Times New Roman CYR" w:cs="Times New Roman CYR"/>
          <w:sz w:val="34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«10-3. Облыстық бюджетте мемлекеттік бағалы қағаздарды шығару есебінен 2026 жылға арналған </w:t>
      </w:r>
      <w:r w:rsidRPr="00323F18">
        <w:rPr>
          <w:rFonts w:ascii="Times New Roman CYR" w:hAnsi="Times New Roman CYR" w:cs="Times New Roman CYR"/>
          <w:sz w:val="28"/>
          <w:szCs w:val="28"/>
          <w:lang w:val="kk-KZ"/>
        </w:rPr>
        <w:t xml:space="preserve">жылу, сумен жабдықтау және су бұру жүйелерін  </w:t>
      </w:r>
      <w:r w:rsidRPr="00D742F4">
        <w:rPr>
          <w:rFonts w:ascii="Times New Roman CYR" w:hAnsi="Times New Roman CYR" w:cs="Times New Roman CYR"/>
          <w:sz w:val="28"/>
          <w:szCs w:val="28"/>
          <w:lang w:val="kk-KZ"/>
        </w:rPr>
        <w:t xml:space="preserve"> реконструкция </w:t>
      </w:r>
      <w:r w:rsidRPr="00323F18">
        <w:rPr>
          <w:rFonts w:ascii="Times New Roman CYR" w:hAnsi="Times New Roman CYR" w:cs="Times New Roman CYR"/>
          <w:sz w:val="28"/>
          <w:szCs w:val="28"/>
          <w:lang w:val="kk-KZ"/>
        </w:rPr>
        <w:t>және құрылыс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қа қарыздар түсімі көзделсін.  </w:t>
      </w:r>
    </w:p>
    <w:p w:rsidR="007807D5" w:rsidRPr="00A72961" w:rsidRDefault="007807D5" w:rsidP="007807D5">
      <w:pPr>
        <w:widowControl w:val="0"/>
        <w:tabs>
          <w:tab w:val="left" w:pos="0"/>
          <w:tab w:val="left" w:pos="1701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Аталған қарыздар түсімі сомаларын бөлу облыс әкімдігінің қаулысы негізінде айқындалады.»;</w:t>
      </w:r>
    </w:p>
    <w:p w:rsidR="007807D5" w:rsidRPr="00031D3A" w:rsidRDefault="007807D5" w:rsidP="007807D5">
      <w:pPr>
        <w:pStyle w:val="af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46226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Көрсетілген шешімге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1</w:t>
      </w:r>
      <w:r w:rsidRPr="009453EE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-қосымша осы шешімге қосымшаға сәйкес жана редакцияда жазылсын</w:t>
      </w:r>
      <w:r w:rsidRPr="00946226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7807D5" w:rsidRPr="00946226" w:rsidRDefault="007807D5" w:rsidP="007807D5">
      <w:pPr>
        <w:pStyle w:val="af"/>
        <w:numPr>
          <w:ilvl w:val="0"/>
          <w:numId w:val="5"/>
        </w:numPr>
        <w:tabs>
          <w:tab w:val="left" w:pos="1134"/>
        </w:tabs>
        <w:ind w:firstLine="131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D03C77">
        <w:rPr>
          <w:rFonts w:ascii="Times New Roman CYR" w:hAnsi="Times New Roman CYR" w:cs="Times New Roman CYR"/>
          <w:sz w:val="28"/>
          <w:szCs w:val="28"/>
          <w:lang w:val="kk-KZ"/>
        </w:rPr>
        <w:t>Осы шешім</w:t>
      </w:r>
      <w:r w:rsidRPr="00D03C77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03C77">
        <w:rPr>
          <w:rFonts w:ascii="Times New Roman CYR" w:hAnsi="Times New Roman CYR" w:cs="Times New Roman CYR"/>
          <w:sz w:val="28"/>
          <w:szCs w:val="28"/>
          <w:lang w:val="kk-KZ"/>
        </w:rPr>
        <w:t>202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6</w:t>
      </w:r>
      <w:r w:rsidRPr="00D03C77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42211" w:rsidRPr="00E01322" w:rsidRDefault="00642211" w:rsidP="00934587">
      <w:pPr>
        <w:rPr>
          <w:color w:val="3399FF"/>
          <w:sz w:val="28"/>
          <w:lang w:val="kk-KZ"/>
        </w:rPr>
      </w:pPr>
      <w:bookmarkStart w:id="0" w:name="_GoBack"/>
      <w:bookmarkEnd w:id="0"/>
    </w:p>
    <w:p w:rsidR="00C16F52" w:rsidRPr="002A53CC" w:rsidRDefault="00C16F52" w:rsidP="00C16F52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2A53CC">
        <w:rPr>
          <w:b/>
          <w:bCs/>
          <w:sz w:val="28"/>
          <w:szCs w:val="28"/>
          <w:lang w:val="kk-KZ"/>
        </w:rPr>
        <w:t xml:space="preserve">Облыстық </w:t>
      </w:r>
    </w:p>
    <w:p w:rsidR="00C16F52" w:rsidRPr="00EC1635" w:rsidRDefault="00C16F52" w:rsidP="00C16F52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мәслихаттың төраға</w:t>
      </w:r>
      <w:r w:rsidRPr="002A53CC">
        <w:rPr>
          <w:b/>
          <w:bCs/>
          <w:sz w:val="28"/>
          <w:szCs w:val="28"/>
          <w:lang w:val="kk-KZ"/>
        </w:rPr>
        <w:t xml:space="preserve">сы             </w:t>
      </w:r>
      <w:r>
        <w:rPr>
          <w:b/>
          <w:bCs/>
          <w:sz w:val="28"/>
          <w:szCs w:val="28"/>
          <w:lang w:val="kk-KZ"/>
        </w:rPr>
        <w:t xml:space="preserve">                                              </w:t>
      </w:r>
      <w:r>
        <w:rPr>
          <w:b/>
          <w:bCs/>
          <w:sz w:val="28"/>
          <w:szCs w:val="28"/>
          <w:lang w:val="kk-KZ"/>
        </w:rPr>
        <w:tab/>
        <w:t>Г. СҮЙІНТАЕВА</w:t>
      </w:r>
    </w:p>
    <w:p w:rsidR="005752FF" w:rsidRDefault="005752FF" w:rsidP="00C16F52">
      <w:pPr>
        <w:rPr>
          <w:b/>
          <w:sz w:val="28"/>
          <w:szCs w:val="28"/>
          <w:lang w:val="kk-KZ"/>
        </w:rPr>
      </w:pPr>
    </w:p>
    <w:sectPr w:rsidR="005752FF" w:rsidSect="00E569A4">
      <w:headerReference w:type="even" r:id="rId9"/>
      <w:headerReference w:type="default" r:id="rId10"/>
      <w:headerReference w:type="first" r:id="rId11"/>
      <w:pgSz w:w="11906" w:h="16838"/>
      <w:pgMar w:top="1134" w:right="849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BD" w:rsidRDefault="00286CBD">
      <w:r>
        <w:separator/>
      </w:r>
    </w:p>
  </w:endnote>
  <w:endnote w:type="continuationSeparator" w:id="0">
    <w:p w:rsidR="00286CBD" w:rsidRDefault="0028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BD" w:rsidRDefault="00286CBD">
      <w:r>
        <w:separator/>
      </w:r>
    </w:p>
  </w:footnote>
  <w:footnote w:type="continuationSeparator" w:id="0">
    <w:p w:rsidR="00286CBD" w:rsidRDefault="00286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84A72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84A72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7807D5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E569A4" w:rsidRDefault="00E569A4" w:rsidP="00E569A4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</w:t>
          </w:r>
        </w:p>
        <w:p w:rsidR="004B400D" w:rsidRPr="00D100F6" w:rsidRDefault="00E569A4" w:rsidP="00E569A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ОБЛЫСТЫҚ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2A66C0E" wp14:editId="458BF561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569A4" w:rsidRDefault="00E569A4" w:rsidP="00E569A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АКТЮБИНСКИЙ</w:t>
          </w:r>
        </w:p>
        <w:p w:rsidR="004B400D" w:rsidRPr="00D100F6" w:rsidRDefault="00E569A4" w:rsidP="00E569A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ОБЛАСТНОЙ МАСЛИХАТ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569A4" w:rsidRDefault="00E569A4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7807D5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<w10:wrap anchory="page"/>
              </v:line>
            </w:pic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569A4" w:rsidRDefault="00E569A4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5752FF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866888">
      <w:rPr>
        <w:b/>
        <w:color w:val="3399FF"/>
        <w:sz w:val="22"/>
        <w:szCs w:val="22"/>
        <w:lang w:val="kk-KZ"/>
      </w:rPr>
      <w:t>24</w:t>
    </w:r>
    <w:r w:rsidR="005752FF">
      <w:rPr>
        <w:b/>
        <w:color w:val="3399FF"/>
        <w:sz w:val="22"/>
        <w:szCs w:val="22"/>
        <w:lang w:val="kk-KZ"/>
      </w:rPr>
      <w:t xml:space="preserve"> </w:t>
    </w:r>
    <w:r w:rsidR="00866888">
      <w:rPr>
        <w:b/>
        <w:color w:val="3399FF"/>
        <w:sz w:val="22"/>
        <w:szCs w:val="22"/>
        <w:lang w:val="kk-KZ"/>
      </w:rPr>
      <w:t>маусым</w:t>
    </w:r>
    <w:r w:rsidR="005752FF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5752FF">
      <w:rPr>
        <w:b/>
        <w:color w:val="3399FF"/>
        <w:sz w:val="22"/>
        <w:szCs w:val="22"/>
        <w:lang w:val="kk-KZ"/>
      </w:rPr>
      <w:t xml:space="preserve">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5752FF">
      <w:rPr>
        <w:b/>
        <w:bCs/>
        <w:color w:val="3399FF"/>
        <w:sz w:val="22"/>
        <w:szCs w:val="22"/>
        <w:lang w:val="kk-KZ"/>
      </w:rPr>
      <w:t>3</w:t>
    </w:r>
    <w:r w:rsidR="007807D5">
      <w:rPr>
        <w:b/>
        <w:bCs/>
        <w:color w:val="3399FF"/>
        <w:sz w:val="22"/>
        <w:szCs w:val="22"/>
        <w:lang w:val="kk-KZ"/>
      </w:rPr>
      <w:t>29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094C89"/>
    <w:multiLevelType w:val="singleLevel"/>
    <w:tmpl w:val="B562FED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8791419"/>
    <w:multiLevelType w:val="hybridMultilevel"/>
    <w:tmpl w:val="72F6AA08"/>
    <w:lvl w:ilvl="0" w:tplc="011A8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464CF"/>
    <w:rsid w:val="00073119"/>
    <w:rsid w:val="000870F9"/>
    <w:rsid w:val="000922AA"/>
    <w:rsid w:val="00093E49"/>
    <w:rsid w:val="000C6D91"/>
    <w:rsid w:val="000D4DAC"/>
    <w:rsid w:val="000E7CE7"/>
    <w:rsid w:val="000F48E7"/>
    <w:rsid w:val="001319EE"/>
    <w:rsid w:val="00143292"/>
    <w:rsid w:val="001763DE"/>
    <w:rsid w:val="001A1881"/>
    <w:rsid w:val="001A245D"/>
    <w:rsid w:val="001A6184"/>
    <w:rsid w:val="001B61C1"/>
    <w:rsid w:val="001F4925"/>
    <w:rsid w:val="001F64CB"/>
    <w:rsid w:val="002000F4"/>
    <w:rsid w:val="0022101F"/>
    <w:rsid w:val="0023374B"/>
    <w:rsid w:val="00251F3F"/>
    <w:rsid w:val="00286CBD"/>
    <w:rsid w:val="002A360F"/>
    <w:rsid w:val="002A394A"/>
    <w:rsid w:val="002A65C2"/>
    <w:rsid w:val="002F11B1"/>
    <w:rsid w:val="00325AC6"/>
    <w:rsid w:val="00336B9C"/>
    <w:rsid w:val="00341898"/>
    <w:rsid w:val="0035783B"/>
    <w:rsid w:val="00364E0B"/>
    <w:rsid w:val="003F241E"/>
    <w:rsid w:val="00423754"/>
    <w:rsid w:val="00430E89"/>
    <w:rsid w:val="00460877"/>
    <w:rsid w:val="004726FE"/>
    <w:rsid w:val="00486F3C"/>
    <w:rsid w:val="0049623C"/>
    <w:rsid w:val="004B400D"/>
    <w:rsid w:val="004B5E9B"/>
    <w:rsid w:val="004B62FE"/>
    <w:rsid w:val="004C34B8"/>
    <w:rsid w:val="004E49BE"/>
    <w:rsid w:val="004F3375"/>
    <w:rsid w:val="005217D9"/>
    <w:rsid w:val="00547F85"/>
    <w:rsid w:val="005752FF"/>
    <w:rsid w:val="00584A72"/>
    <w:rsid w:val="00595EC8"/>
    <w:rsid w:val="005B3D0D"/>
    <w:rsid w:val="005B4D62"/>
    <w:rsid w:val="005C5F30"/>
    <w:rsid w:val="005C691C"/>
    <w:rsid w:val="005E2AAF"/>
    <w:rsid w:val="005F582C"/>
    <w:rsid w:val="00606A6E"/>
    <w:rsid w:val="006340C9"/>
    <w:rsid w:val="006406AF"/>
    <w:rsid w:val="00642211"/>
    <w:rsid w:val="0067240F"/>
    <w:rsid w:val="006877C7"/>
    <w:rsid w:val="006B0963"/>
    <w:rsid w:val="006B6938"/>
    <w:rsid w:val="006F3936"/>
    <w:rsid w:val="007006E3"/>
    <w:rsid w:val="007111E8"/>
    <w:rsid w:val="00720FC6"/>
    <w:rsid w:val="00731B2A"/>
    <w:rsid w:val="00740441"/>
    <w:rsid w:val="007702A5"/>
    <w:rsid w:val="00773991"/>
    <w:rsid w:val="007767CD"/>
    <w:rsid w:val="007807D5"/>
    <w:rsid w:val="00782A16"/>
    <w:rsid w:val="007B160B"/>
    <w:rsid w:val="007E588D"/>
    <w:rsid w:val="0081000A"/>
    <w:rsid w:val="00832BD1"/>
    <w:rsid w:val="008436CA"/>
    <w:rsid w:val="008524CE"/>
    <w:rsid w:val="00866888"/>
    <w:rsid w:val="00866964"/>
    <w:rsid w:val="00867FA4"/>
    <w:rsid w:val="008858D2"/>
    <w:rsid w:val="00892E1E"/>
    <w:rsid w:val="008C0A79"/>
    <w:rsid w:val="008D3A2F"/>
    <w:rsid w:val="00905EB8"/>
    <w:rsid w:val="009139A9"/>
    <w:rsid w:val="00914138"/>
    <w:rsid w:val="00915A4B"/>
    <w:rsid w:val="0092190D"/>
    <w:rsid w:val="0092614B"/>
    <w:rsid w:val="00934587"/>
    <w:rsid w:val="0094547D"/>
    <w:rsid w:val="00963BE3"/>
    <w:rsid w:val="0096500E"/>
    <w:rsid w:val="009924CE"/>
    <w:rsid w:val="009B69F4"/>
    <w:rsid w:val="009C4FD7"/>
    <w:rsid w:val="00A10052"/>
    <w:rsid w:val="00A17FE7"/>
    <w:rsid w:val="00A26F38"/>
    <w:rsid w:val="00A338BC"/>
    <w:rsid w:val="00A404DF"/>
    <w:rsid w:val="00A47D62"/>
    <w:rsid w:val="00A971FE"/>
    <w:rsid w:val="00AA225A"/>
    <w:rsid w:val="00AC76FB"/>
    <w:rsid w:val="00AD4B84"/>
    <w:rsid w:val="00B12C86"/>
    <w:rsid w:val="00B2298B"/>
    <w:rsid w:val="00B43443"/>
    <w:rsid w:val="00B5615F"/>
    <w:rsid w:val="00B64205"/>
    <w:rsid w:val="00B80E41"/>
    <w:rsid w:val="00B841B2"/>
    <w:rsid w:val="00B86340"/>
    <w:rsid w:val="00BA1203"/>
    <w:rsid w:val="00BE3CFA"/>
    <w:rsid w:val="00BE78CA"/>
    <w:rsid w:val="00C16F52"/>
    <w:rsid w:val="00C33D18"/>
    <w:rsid w:val="00C44E63"/>
    <w:rsid w:val="00C5444F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32723"/>
    <w:rsid w:val="00D333EC"/>
    <w:rsid w:val="00D901E6"/>
    <w:rsid w:val="00DD35CD"/>
    <w:rsid w:val="00E01322"/>
    <w:rsid w:val="00E43190"/>
    <w:rsid w:val="00E569A4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5511B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32B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aliases w:val="Heading1,Colorful List - Accent 11,Абзац списка11,Elenco Normale,Список 1,Абзац списка2,маркированный,strich,2nd Tier Header,Bullets,References,List Paragraph (numbered (a)),NUMBERED PARAGRAPH,List Paragraph 1,List_Paragraph"/>
    <w:basedOn w:val="a"/>
    <w:link w:val="af0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E569A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E569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2B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7807D5"/>
    <w:rPr>
      <w:sz w:val="24"/>
      <w:szCs w:val="24"/>
      <w:lang w:eastAsia="ar-SA"/>
    </w:rPr>
  </w:style>
  <w:style w:type="character" w:customStyle="1" w:styleId="af0">
    <w:name w:val="Абзац списка Знак"/>
    <w:aliases w:val="Heading1 Знак,Colorful List - Accent 11 Знак,Абзац списка11 Знак,Elenco Normale Знак,Список 1 Знак,Абзац списка2 Знак,маркированный Знак,strich Знак,2nd Tier Header Знак,Bullets Знак,References Знак,List Paragraph (numbered (a)) Знак"/>
    <w:link w:val="af"/>
    <w:uiPriority w:val="99"/>
    <w:locked/>
    <w:rsid w:val="007807D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E569A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E56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05EEF-F56C-4726-87D3-2446573B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300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</cp:revision>
  <cp:lastPrinted>2026-03-10T05:41:00Z</cp:lastPrinted>
  <dcterms:created xsi:type="dcterms:W3CDTF">2023-04-11T10:54:00Z</dcterms:created>
  <dcterms:modified xsi:type="dcterms:W3CDTF">2026-07-01T10:58:00Z</dcterms:modified>
</cp:coreProperties>
</file>