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35244" w14:textId="77777777" w:rsidR="00A07982" w:rsidRDefault="003C50A2" w:rsidP="00A07982">
      <w:pPr>
        <w:pStyle w:val="20"/>
        <w:shd w:val="clear" w:color="auto" w:fill="auto"/>
        <w:spacing w:after="0" w:line="276" w:lineRule="auto"/>
        <w:ind w:left="40"/>
        <w:rPr>
          <w:sz w:val="28"/>
          <w:szCs w:val="28"/>
        </w:rPr>
      </w:pPr>
      <w:r w:rsidRPr="00A07982">
        <w:rPr>
          <w:sz w:val="28"/>
          <w:szCs w:val="28"/>
        </w:rPr>
        <w:t>Анонс о проведении публичного обсуждения результатов</w:t>
      </w:r>
    </w:p>
    <w:p w14:paraId="3BE9D8A7" w14:textId="77777777" w:rsidR="00A07982" w:rsidRDefault="003C50A2" w:rsidP="00A07982">
      <w:pPr>
        <w:pStyle w:val="20"/>
        <w:shd w:val="clear" w:color="auto" w:fill="auto"/>
        <w:spacing w:after="0" w:line="276" w:lineRule="auto"/>
        <w:ind w:left="40"/>
        <w:rPr>
          <w:sz w:val="28"/>
          <w:szCs w:val="28"/>
          <w:lang w:val="kk-KZ"/>
        </w:rPr>
      </w:pPr>
      <w:r w:rsidRPr="00A07982">
        <w:rPr>
          <w:sz w:val="28"/>
          <w:szCs w:val="28"/>
        </w:rPr>
        <w:t>внутреннего анализа коррупционных рисков</w:t>
      </w:r>
      <w:r w:rsidR="00727794" w:rsidRPr="00A07982">
        <w:rPr>
          <w:sz w:val="28"/>
          <w:szCs w:val="28"/>
        </w:rPr>
        <w:t xml:space="preserve"> в деятельности</w:t>
      </w:r>
    </w:p>
    <w:p w14:paraId="1AC113F5" w14:textId="01768C1D" w:rsidR="00727794" w:rsidRPr="00A07982" w:rsidRDefault="00727794" w:rsidP="00A07982">
      <w:pPr>
        <w:pStyle w:val="20"/>
        <w:shd w:val="clear" w:color="auto" w:fill="auto"/>
        <w:spacing w:after="0" w:line="276" w:lineRule="auto"/>
        <w:ind w:left="40"/>
        <w:rPr>
          <w:sz w:val="28"/>
          <w:szCs w:val="28"/>
        </w:rPr>
      </w:pPr>
      <w:r w:rsidRPr="00A07982">
        <w:rPr>
          <w:sz w:val="28"/>
          <w:szCs w:val="28"/>
        </w:rPr>
        <w:t xml:space="preserve">Управления по делам религий города Алматы </w:t>
      </w:r>
    </w:p>
    <w:p w14:paraId="7C276063" w14:textId="77777777" w:rsidR="009F7779" w:rsidRPr="00A07982" w:rsidRDefault="003C50A2" w:rsidP="00A07982">
      <w:pPr>
        <w:spacing w:after="0" w:line="276" w:lineRule="auto"/>
        <w:rPr>
          <w:sz w:val="28"/>
          <w:szCs w:val="28"/>
        </w:rPr>
      </w:pPr>
      <w:r w:rsidRPr="00A07982">
        <w:rPr>
          <w:noProof/>
          <w:sz w:val="28"/>
          <w:szCs w:val="28"/>
          <w:lang w:eastAsia="ru-RU"/>
        </w:rPr>
        <w:drawing>
          <wp:inline distT="0" distB="0" distL="0" distR="0" wp14:anchorId="14FD0A8A" wp14:editId="4A8A033C">
            <wp:extent cx="5940425" cy="3341489"/>
            <wp:effectExtent l="0" t="0" r="3175" b="0"/>
            <wp:docPr id="2" name="Рисунок 2" descr="О проведении публичного обсуждения результатов внутреннего анализа коррупционных рисков РГУ «Южно-Казахстанский межрегиональный Департамент геологии Комитета геологии Министерства индустрии и инфраструктурного развития Республики Казахстан «Южказнедр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 проведении публичного обсуждения результатов внутреннего анализа коррупционных рисков РГУ «Южно-Казахстанский межрегиональный Департамент геологии Комитета геологии Министерства индустрии и инфраструктурного развития Республики Казахстан «Южказнедра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9B39F" w14:textId="77777777" w:rsidR="003C50A2" w:rsidRPr="00A07982" w:rsidRDefault="003C50A2" w:rsidP="00A0798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982">
        <w:rPr>
          <w:rFonts w:ascii="Times New Roman" w:hAnsi="Times New Roman" w:cs="Times New Roman"/>
          <w:color w:val="000000"/>
          <w:sz w:val="28"/>
          <w:szCs w:val="28"/>
        </w:rPr>
        <w:t>Управление по делам религий города Алматы в соответствии с Инструкцией по исполнению проектов ТИПОВОГО БАЗОВОГО НАПРАВЛЕНИЯ №4 «Предупреждение и противодействие коррупции» планирует проведение публичного обсуждения результатов внутреннего анализа коррупционных рисков.</w:t>
      </w:r>
    </w:p>
    <w:p w14:paraId="425CA5C4" w14:textId="389193AC" w:rsidR="003C50A2" w:rsidRPr="00A07982" w:rsidRDefault="003C50A2" w:rsidP="00A0798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982">
        <w:rPr>
          <w:rFonts w:ascii="Times New Roman" w:hAnsi="Times New Roman" w:cs="Times New Roman"/>
          <w:color w:val="000000"/>
          <w:sz w:val="28"/>
          <w:szCs w:val="28"/>
        </w:rPr>
        <w:t xml:space="preserve">В этой связи, всех заинтересованных лиц просим принять участие в данном мероприятии </w:t>
      </w:r>
      <w:r w:rsidR="002131B3">
        <w:rPr>
          <w:rFonts w:ascii="Times New Roman" w:hAnsi="Times New Roman" w:cs="Times New Roman"/>
          <w:color w:val="000000"/>
          <w:sz w:val="28"/>
          <w:szCs w:val="28"/>
          <w:lang w:val="kk-KZ"/>
        </w:rPr>
        <w:t>17 августа 2026</w:t>
      </w:r>
      <w:r w:rsidRPr="00A07982">
        <w:rPr>
          <w:rFonts w:ascii="Times New Roman" w:hAnsi="Times New Roman" w:cs="Times New Roman"/>
          <w:color w:val="000000"/>
          <w:sz w:val="28"/>
          <w:szCs w:val="28"/>
        </w:rPr>
        <w:t xml:space="preserve"> года посредством платформы ZOOM.</w:t>
      </w:r>
    </w:p>
    <w:p w14:paraId="77502338" w14:textId="207AC38A" w:rsidR="003C50A2" w:rsidRPr="00A07982" w:rsidRDefault="003C50A2" w:rsidP="00A0798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982">
        <w:rPr>
          <w:rFonts w:ascii="Times New Roman" w:hAnsi="Times New Roman" w:cs="Times New Roman"/>
          <w:color w:val="000000"/>
          <w:sz w:val="28"/>
          <w:szCs w:val="28"/>
        </w:rPr>
        <w:t xml:space="preserve">Желающие принять участия, а также для получения ссылки ZOOM, могут обратиться по телефону </w:t>
      </w:r>
      <w:r w:rsidR="00A07982">
        <w:rPr>
          <w:rFonts w:ascii="Times New Roman" w:hAnsi="Times New Roman" w:cs="Times New Roman"/>
          <w:color w:val="000000"/>
          <w:sz w:val="28"/>
          <w:szCs w:val="28"/>
          <w:lang w:val="kk-KZ"/>
        </w:rPr>
        <w:t>351-80-09</w:t>
      </w:r>
      <w:r w:rsidRPr="00A079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498EE6" w14:textId="21F08A14" w:rsidR="003C50A2" w:rsidRPr="00361992" w:rsidRDefault="003C50A2" w:rsidP="00361992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3C50A2" w:rsidRPr="00361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AB7"/>
    <w:rsid w:val="002131B3"/>
    <w:rsid w:val="00283AB7"/>
    <w:rsid w:val="00361992"/>
    <w:rsid w:val="003C50A2"/>
    <w:rsid w:val="00627067"/>
    <w:rsid w:val="00727794"/>
    <w:rsid w:val="00882D21"/>
    <w:rsid w:val="008E03F3"/>
    <w:rsid w:val="009751F7"/>
    <w:rsid w:val="009F7779"/>
    <w:rsid w:val="00A07982"/>
    <w:rsid w:val="00B25F93"/>
    <w:rsid w:val="00FA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F7CE7"/>
  <w15:chartTrackingRefBased/>
  <w15:docId w15:val="{31E5F556-E44F-42A3-8975-D3BFC5B8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50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277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7794"/>
    <w:pPr>
      <w:widowControl w:val="0"/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C50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B25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5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</dc:creator>
  <cp:keywords/>
  <dc:description/>
  <cp:lastModifiedBy>Tokzhan Rysbek</cp:lastModifiedBy>
  <cp:revision>14</cp:revision>
  <cp:lastPrinted>2026-08-27T05:31:00Z</cp:lastPrinted>
  <dcterms:created xsi:type="dcterms:W3CDTF">2023-10-16T11:24:00Z</dcterms:created>
  <dcterms:modified xsi:type="dcterms:W3CDTF">2026-08-27T05:48:00Z</dcterms:modified>
</cp:coreProperties>
</file>