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CE1" w:rsidRDefault="00763328">
      <w:pPr>
        <w:shd w:val="clear" w:color="auto" w:fill="FFFFFF"/>
        <w:spacing w:after="0" w:line="290" w:lineRule="atLeast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bookmarkStart w:id="0" w:name="_GoBack"/>
      <w:r>
        <w:rPr>
          <w:rFonts w:ascii="Tahoma" w:eastAsia="Times New Roman" w:hAnsi="Tahoma" w:cs="Tahoma"/>
          <w:b/>
          <w:bCs/>
          <w:color w:val="000000"/>
          <w:sz w:val="28"/>
          <w:szCs w:val="28"/>
          <w:lang w:val="kk-KZ" w:eastAsia="ru-RU"/>
        </w:rPr>
        <w:t>Б</w:t>
      </w:r>
      <w:r>
        <w:rPr>
          <w:rFonts w:ascii="Tahoma" w:eastAsia="Times New Roman" w:hAnsi="Tahoma" w:cs="Tahoma"/>
          <w:b/>
          <w:bCs/>
          <w:color w:val="000000"/>
          <w:sz w:val="28"/>
          <w:szCs w:val="28"/>
          <w:lang w:eastAsia="ru-RU"/>
        </w:rPr>
        <w:t>ұқаралық ақпарат құралдары</w:t>
      </w:r>
      <w:r>
        <w:rPr>
          <w:rFonts w:ascii="Tahoma" w:eastAsia="Times New Roman" w:hAnsi="Tahoma" w:cs="Tahoma"/>
          <w:b/>
          <w:bCs/>
          <w:color w:val="000000"/>
          <w:sz w:val="28"/>
          <w:szCs w:val="28"/>
          <w:lang w:val="kk-KZ" w:eastAsia="ru-RU"/>
        </w:rPr>
        <w:t xml:space="preserve"> мен</w:t>
      </w:r>
      <w:r>
        <w:rPr>
          <w:rFonts w:ascii="Tahoma" w:eastAsia="Times New Roman" w:hAnsi="Tahoma" w:cs="Tahoma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ahoma" w:hAnsi="Tahoma" w:cs="Tahoma"/>
          <w:b/>
          <w:color w:val="000000"/>
          <w:spacing w:val="1"/>
          <w:sz w:val="28"/>
          <w:szCs w:val="28"/>
          <w:shd w:val="clear" w:color="auto" w:fill="FFFFFF"/>
        </w:rPr>
        <w:t>онлайн-платформаны пайдаланушы</w:t>
      </w:r>
      <w:r>
        <w:rPr>
          <w:rFonts w:ascii="Tahoma" w:hAnsi="Tahoma" w:cs="Tahoma"/>
          <w:b/>
          <w:color w:val="000000"/>
          <w:spacing w:val="1"/>
          <w:sz w:val="28"/>
          <w:szCs w:val="28"/>
          <w:shd w:val="clear" w:color="auto" w:fill="FFFFFF"/>
          <w:lang w:val="kk-KZ"/>
        </w:rPr>
        <w:t>лар</w:t>
      </w:r>
      <w:r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ahoma" w:eastAsia="Times New Roman" w:hAnsi="Tahoma" w:cs="Tahoma"/>
          <w:b/>
          <w:bCs/>
          <w:color w:val="000000"/>
          <w:sz w:val="28"/>
          <w:szCs w:val="28"/>
          <w:lang w:eastAsia="ru-RU"/>
        </w:rPr>
        <w:t>назарына!</w:t>
      </w:r>
      <w:r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br/>
      </w:r>
    </w:p>
    <w:bookmarkEnd w:id="0"/>
    <w:p w:rsidR="00AD2CE1" w:rsidRDefault="00763328">
      <w:pPr>
        <w:shd w:val="clear" w:color="auto" w:fill="FFFFFF"/>
        <w:spacing w:after="0" w:line="290" w:lineRule="atLeast"/>
        <w:ind w:firstLine="472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«Қазақстан Республикасындағы сайлау туралы» Конституциялық заңның 28-бабы 3-тармағының талаптарына сәйкес эфирді және баспа алаңын төлеудің мөлшері, шарттары мен тәртібі туралы мәліметтерді сайлау алдындағы үгіт </w:t>
      </w:r>
      <w:r>
        <w:rPr>
          <w:rFonts w:ascii="Tahoma" w:hAnsi="Tahoma" w:cs="Tahoma"/>
          <w:color w:val="000000"/>
          <w:spacing w:val="1"/>
          <w:sz w:val="28"/>
          <w:szCs w:val="28"/>
          <w:shd w:val="clear" w:color="auto" w:fill="FFFFFF"/>
        </w:rPr>
        <w:t>жүргізу басталардан кемінде бес күн бұрын</w:t>
      </w:r>
      <w:r>
        <w:rPr>
          <w:rFonts w:ascii="Tahoma" w:hAnsi="Tahoma" w:cs="Tahoma"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   </w:t>
      </w:r>
      <w:r>
        <w:rPr>
          <w:rFonts w:ascii="Tahoma" w:hAnsi="Tahoma" w:cs="Tahoma"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(</w:t>
      </w:r>
      <w:r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  <w:lang w:eastAsia="ru-RU"/>
        </w:rPr>
        <w:t>202</w:t>
      </w:r>
      <w:r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  <w:lang w:val="kk-KZ" w:eastAsia="ru-RU"/>
        </w:rPr>
        <w:t>6</w:t>
      </w:r>
      <w:r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  <w:lang w:eastAsia="ru-RU"/>
        </w:rPr>
        <w:t xml:space="preserve"> жылғы </w:t>
      </w:r>
      <w:r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  <w:lang w:val="kk-KZ" w:eastAsia="ru-RU"/>
        </w:rPr>
        <w:t xml:space="preserve">8 қыркүйектен </w:t>
      </w:r>
      <w:r>
        <w:rPr>
          <w:rFonts w:ascii="Tahoma" w:eastAsia="Times New Roman" w:hAnsi="Tahoma" w:cs="Tahoma"/>
          <w:b/>
          <w:bCs/>
          <w:color w:val="000000"/>
          <w:sz w:val="28"/>
          <w:szCs w:val="28"/>
          <w:u w:val="single"/>
          <w:lang w:val="kk-KZ" w:eastAsia="ru-RU"/>
        </w:rPr>
        <w:t>кешіктірмей</w:t>
      </w:r>
      <w:r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) тиісті тиісті </w:t>
      </w:r>
      <w:r>
        <w:rPr>
          <w:rFonts w:ascii="Tahoma" w:hAnsi="Tahoma" w:cs="Tahoma"/>
          <w:color w:val="000000"/>
          <w:spacing w:val="1"/>
          <w:sz w:val="28"/>
          <w:szCs w:val="28"/>
          <w:shd w:val="clear" w:color="auto" w:fill="FFFFFF"/>
        </w:rPr>
        <w:t>бұқаралық ақпарат құрал</w:t>
      </w:r>
      <w:r>
        <w:rPr>
          <w:rFonts w:ascii="Tahoma" w:hAnsi="Tahoma" w:cs="Tahoma"/>
          <w:color w:val="000000"/>
          <w:spacing w:val="1"/>
          <w:sz w:val="28"/>
          <w:szCs w:val="28"/>
          <w:shd w:val="clear" w:color="auto" w:fill="FFFFFF"/>
          <w:lang w:val="kk-KZ"/>
        </w:rPr>
        <w:t>дар</w:t>
      </w:r>
      <w:r>
        <w:rPr>
          <w:rFonts w:ascii="Tahoma" w:hAnsi="Tahoma" w:cs="Tahoma"/>
          <w:color w:val="000000"/>
          <w:spacing w:val="1"/>
          <w:sz w:val="28"/>
          <w:szCs w:val="28"/>
          <w:shd w:val="clear" w:color="auto" w:fill="FFFFFF"/>
        </w:rPr>
        <w:t>ы, онлайн-платформаны пайдаланушы</w:t>
      </w:r>
      <w:r>
        <w:rPr>
          <w:rFonts w:ascii="Tahoma" w:hAnsi="Tahoma" w:cs="Tahoma"/>
          <w:color w:val="000000"/>
          <w:spacing w:val="1"/>
          <w:sz w:val="28"/>
          <w:szCs w:val="28"/>
          <w:shd w:val="clear" w:color="auto" w:fill="FFFFFF"/>
          <w:lang w:val="kk-KZ"/>
        </w:rPr>
        <w:t>лар</w:t>
      </w:r>
      <w:r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хабарлау және жариялау тиіс екендігін еске</w:t>
      </w:r>
      <w:r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  <w:t>ртеміз</w:t>
      </w:r>
      <w:r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.</w:t>
      </w:r>
    </w:p>
    <w:p w:rsidR="00AD2CE1" w:rsidRDefault="00763328">
      <w:pPr>
        <w:shd w:val="clear" w:color="auto" w:fill="FFFFFF"/>
        <w:spacing w:after="0" w:line="290" w:lineRule="atLeast"/>
        <w:ind w:firstLine="472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Бұқаралық ақпарат құралдары</w:t>
      </w:r>
      <w:r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  <w:t>,</w:t>
      </w:r>
      <w:r>
        <w:rPr>
          <w:rFonts w:ascii="Tahoma" w:hAnsi="Tahoma" w:cs="Tahoma"/>
          <w:color w:val="000000"/>
          <w:spacing w:val="1"/>
          <w:sz w:val="28"/>
          <w:szCs w:val="28"/>
          <w:shd w:val="clear" w:color="auto" w:fill="FFFFFF"/>
        </w:rPr>
        <w:t xml:space="preserve"> </w:t>
      </w:r>
      <w:r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ақы төлеу мөлшері, эфирді және баспа алаңын беру шарттары </w:t>
      </w:r>
      <w:r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мен тәртібі туралы мәліметтер жарияланғанға дейін кандидаттардың үгіт материалдарын орналастыру, тарату үшін эфир уақытын, баспа алаңын бере алмайды. Заңнаманың осы нормасын бұзу ҚР ӘҚБтК-нің 112-бабына сәйкес лауазымды адамдарға - 30 АЕК мөлшерінде, заңды</w:t>
      </w:r>
      <w:r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тұлғаларға 50 АЕК мөлшерінде айыппұл салуға әкеп соғады.</w:t>
      </w:r>
    </w:p>
    <w:p w:rsidR="00AD2CE1" w:rsidRDefault="00763328">
      <w:pPr>
        <w:shd w:val="clear" w:color="auto" w:fill="FFFFFF"/>
        <w:spacing w:after="0" w:line="290" w:lineRule="atLeast"/>
        <w:ind w:firstLine="472"/>
        <w:jc w:val="both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>
        <w:rPr>
          <w:rFonts w:ascii="Tahoma" w:hAnsi="Tahoma" w:cs="Tahoma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Аудандық маңызы бар қала, ауыл, кент, ауылдық округ </w:t>
      </w:r>
      <w:r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  <w:t>әкімдерін</w:t>
      </w:r>
      <w:r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сайлау бойынша эфирден және баспасөзден орын беру төлемінің мөлшері, шарттары мен тәртібі туралы мәліметтер аумақтық сайлау комиссия</w:t>
      </w:r>
      <w:r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  <w:t>с</w:t>
      </w:r>
      <w:r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>ына</w:t>
      </w:r>
      <w:r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берілуге тиіс.</w:t>
      </w:r>
    </w:p>
    <w:p w:rsidR="00AD2CE1" w:rsidRDefault="00AD2CE1">
      <w:pPr>
        <w:rPr>
          <w:rFonts w:ascii="Tahoma" w:hAnsi="Tahoma" w:cs="Tahoma"/>
          <w:sz w:val="28"/>
          <w:szCs w:val="28"/>
          <w:lang w:val="kk-KZ"/>
        </w:rPr>
      </w:pPr>
    </w:p>
    <w:p w:rsidR="00AD2CE1" w:rsidRDefault="00AD2CE1">
      <w:pPr>
        <w:ind w:firstLine="472"/>
        <w:jc w:val="both"/>
        <w:rPr>
          <w:rFonts w:ascii="Tahoma" w:hAnsi="Tahoma" w:cs="Tahoma"/>
          <w:sz w:val="28"/>
          <w:szCs w:val="28"/>
          <w:lang w:val="kk-KZ"/>
        </w:rPr>
      </w:pPr>
    </w:p>
    <w:sectPr w:rsidR="00AD2CE1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3328" w:rsidRDefault="00763328">
      <w:pPr>
        <w:spacing w:line="240" w:lineRule="auto"/>
      </w:pPr>
      <w:r>
        <w:separator/>
      </w:r>
    </w:p>
  </w:endnote>
  <w:endnote w:type="continuationSeparator" w:id="0">
    <w:p w:rsidR="00763328" w:rsidRDefault="007633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3328" w:rsidRDefault="00763328">
      <w:pPr>
        <w:spacing w:after="0"/>
      </w:pPr>
      <w:r>
        <w:separator/>
      </w:r>
    </w:p>
  </w:footnote>
  <w:footnote w:type="continuationSeparator" w:id="0">
    <w:p w:rsidR="00763328" w:rsidRDefault="0076332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06EA"/>
    <w:rsid w:val="000B7E3B"/>
    <w:rsid w:val="000F60FF"/>
    <w:rsid w:val="001154B6"/>
    <w:rsid w:val="001E41D7"/>
    <w:rsid w:val="00202624"/>
    <w:rsid w:val="002430B5"/>
    <w:rsid w:val="003061BB"/>
    <w:rsid w:val="00381BE6"/>
    <w:rsid w:val="003A36B4"/>
    <w:rsid w:val="003E06EA"/>
    <w:rsid w:val="0043030F"/>
    <w:rsid w:val="004D68E2"/>
    <w:rsid w:val="00524752"/>
    <w:rsid w:val="005414B8"/>
    <w:rsid w:val="005467EE"/>
    <w:rsid w:val="00566AC2"/>
    <w:rsid w:val="00763328"/>
    <w:rsid w:val="007A0881"/>
    <w:rsid w:val="007C4BDE"/>
    <w:rsid w:val="007D2A51"/>
    <w:rsid w:val="007E2FC7"/>
    <w:rsid w:val="008B0EAA"/>
    <w:rsid w:val="008C79C3"/>
    <w:rsid w:val="00A361DB"/>
    <w:rsid w:val="00A4204A"/>
    <w:rsid w:val="00A52F63"/>
    <w:rsid w:val="00A55481"/>
    <w:rsid w:val="00AD2CE1"/>
    <w:rsid w:val="00AF6F44"/>
    <w:rsid w:val="00B90E27"/>
    <w:rsid w:val="00C156AB"/>
    <w:rsid w:val="00C2011E"/>
    <w:rsid w:val="00CB4BEA"/>
    <w:rsid w:val="00D51590"/>
    <w:rsid w:val="00DB7344"/>
    <w:rsid w:val="00E0231D"/>
    <w:rsid w:val="00E56FA0"/>
    <w:rsid w:val="00EA1968"/>
    <w:rsid w:val="00FA2320"/>
    <w:rsid w:val="00FA2CF2"/>
    <w:rsid w:val="00FD5F00"/>
    <w:rsid w:val="0CEA6C31"/>
    <w:rsid w:val="146F5533"/>
    <w:rsid w:val="15671865"/>
    <w:rsid w:val="2BDB25AD"/>
    <w:rsid w:val="424F3EB4"/>
    <w:rsid w:val="451A67A4"/>
    <w:rsid w:val="4F7F1462"/>
    <w:rsid w:val="6C15674A"/>
    <w:rsid w:val="72C97347"/>
    <w:rsid w:val="7590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9323990-7832-4717-AE95-5A9A4790F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166</Words>
  <Characters>952</Characters>
  <Application>Microsoft Office Word</Application>
  <DocSecurity>0</DocSecurity>
  <Lines>7</Lines>
  <Paragraphs>2</Paragraphs>
  <ScaleCrop>false</ScaleCrop>
  <Company>SPecialiST RePack</Company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a.sirlibaeva</dc:creator>
  <cp:lastModifiedBy>Аман Кенесбаев</cp:lastModifiedBy>
  <cp:revision>26</cp:revision>
  <dcterms:created xsi:type="dcterms:W3CDTF">2021-07-01T12:43:00Z</dcterms:created>
  <dcterms:modified xsi:type="dcterms:W3CDTF">2026-08-26T06:39:00Z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75B44AB7606F42E28FD692D15466FF30_12</vt:lpwstr>
  </property>
  <property fmtid="{D5CDD505-2E9C-101B-9397-08002B2CF9AE}" pid="4" name="KSOTemplateDocerSaveRecord">
    <vt:lpwstr>eyJoZGlkIjoiMDcyMjgwYzBlYmU5NGVlZTg0MGU0ZmJmNjg3MjM5OTUiLCJ1c2VySWQiOiI1MzYwMTIyMTc0ODMxIn0=</vt:lpwstr>
  </property>
</Properties>
</file>