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777C3" w14:textId="77777777" w:rsidR="008B303F" w:rsidRPr="00E03696" w:rsidRDefault="00C42DE2" w:rsidP="006A66E9">
      <w:pPr>
        <w:spacing w:after="0"/>
        <w:ind w:left="10206"/>
        <w:jc w:val="right"/>
        <w:rPr>
          <w:bCs/>
          <w:color w:val="000000"/>
          <w:sz w:val="20"/>
          <w:szCs w:val="20"/>
        </w:rPr>
      </w:pPr>
      <w:bookmarkStart w:id="0" w:name="z49"/>
      <w:r w:rsidRPr="00E03696">
        <w:rPr>
          <w:bCs/>
          <w:color w:val="000000"/>
          <w:sz w:val="20"/>
          <w:szCs w:val="20"/>
          <w:lang w:val="kk-KZ"/>
        </w:rPr>
        <w:t>Қызылорда облысы әкімдігінің</w:t>
      </w:r>
      <w:r w:rsidR="008B303F" w:rsidRPr="00E03696">
        <w:rPr>
          <w:bCs/>
          <w:color w:val="000000"/>
          <w:sz w:val="20"/>
          <w:szCs w:val="20"/>
        </w:rPr>
        <w:t xml:space="preserve"> </w:t>
      </w:r>
    </w:p>
    <w:p w14:paraId="1D0E1EFE" w14:textId="67822806" w:rsidR="00C42DE2" w:rsidRPr="00E03696" w:rsidRDefault="00C42DE2" w:rsidP="006A66E9">
      <w:pPr>
        <w:spacing w:after="0"/>
        <w:ind w:left="9923" w:hanging="851"/>
        <w:jc w:val="right"/>
        <w:rPr>
          <w:bCs/>
          <w:color w:val="000000"/>
          <w:sz w:val="20"/>
          <w:szCs w:val="20"/>
          <w:lang w:val="kk-KZ"/>
        </w:rPr>
      </w:pPr>
      <w:r w:rsidRPr="00E03696">
        <w:rPr>
          <w:bCs/>
          <w:color w:val="000000"/>
          <w:sz w:val="20"/>
          <w:szCs w:val="20"/>
          <w:lang w:val="kk-KZ"/>
        </w:rPr>
        <w:t>202</w:t>
      </w:r>
      <w:r w:rsidR="008D69E2" w:rsidRPr="00E03696">
        <w:rPr>
          <w:bCs/>
          <w:color w:val="000000"/>
          <w:sz w:val="20"/>
          <w:szCs w:val="20"/>
          <w:lang w:val="kk-KZ"/>
        </w:rPr>
        <w:t>6</w:t>
      </w:r>
      <w:r w:rsidRPr="00E03696">
        <w:rPr>
          <w:bCs/>
          <w:color w:val="000000"/>
          <w:sz w:val="20"/>
          <w:szCs w:val="20"/>
          <w:lang w:val="kk-KZ"/>
        </w:rPr>
        <w:t xml:space="preserve"> жылғы </w:t>
      </w:r>
      <w:r w:rsidR="008B303F" w:rsidRPr="00E03696">
        <w:rPr>
          <w:bCs/>
          <w:color w:val="000000"/>
          <w:sz w:val="20"/>
          <w:szCs w:val="20"/>
          <w:lang w:val="kk-KZ"/>
        </w:rPr>
        <w:t>«</w:t>
      </w:r>
      <w:r w:rsidR="008B303F" w:rsidRPr="00E03696">
        <w:rPr>
          <w:bCs/>
          <w:color w:val="000000"/>
          <w:sz w:val="20"/>
          <w:szCs w:val="20"/>
        </w:rPr>
        <w:t>____</w:t>
      </w:r>
      <w:r w:rsidR="008B303F" w:rsidRPr="00E03696">
        <w:rPr>
          <w:bCs/>
          <w:color w:val="000000"/>
          <w:sz w:val="20"/>
          <w:szCs w:val="20"/>
          <w:lang w:val="kk-KZ"/>
        </w:rPr>
        <w:t>»</w:t>
      </w:r>
      <w:r w:rsidRPr="00E03696">
        <w:rPr>
          <w:bCs/>
          <w:color w:val="000000"/>
          <w:sz w:val="20"/>
          <w:szCs w:val="20"/>
          <w:lang w:val="kk-KZ"/>
        </w:rPr>
        <w:t xml:space="preserve"> </w:t>
      </w:r>
      <w:r w:rsidR="008B303F" w:rsidRPr="00E03696">
        <w:rPr>
          <w:bCs/>
          <w:color w:val="000000"/>
          <w:sz w:val="20"/>
          <w:szCs w:val="20"/>
        </w:rPr>
        <w:t>_______________</w:t>
      </w:r>
      <w:r w:rsidRPr="00E03696">
        <w:rPr>
          <w:bCs/>
          <w:color w:val="000000"/>
          <w:sz w:val="20"/>
          <w:szCs w:val="20"/>
          <w:lang w:val="kk-KZ"/>
        </w:rPr>
        <w:t>№ __</w:t>
      </w:r>
      <w:r w:rsidR="008B303F" w:rsidRPr="00E03696">
        <w:rPr>
          <w:bCs/>
          <w:color w:val="000000"/>
          <w:sz w:val="20"/>
          <w:szCs w:val="20"/>
        </w:rPr>
        <w:t>___</w:t>
      </w:r>
      <w:r w:rsidRPr="00E03696">
        <w:rPr>
          <w:bCs/>
          <w:color w:val="000000"/>
          <w:sz w:val="20"/>
          <w:szCs w:val="20"/>
          <w:lang w:val="kk-KZ"/>
        </w:rPr>
        <w:t xml:space="preserve"> қаулысына</w:t>
      </w:r>
    </w:p>
    <w:p w14:paraId="2F5A5C11" w14:textId="6C28904B" w:rsidR="00C42DE2" w:rsidRPr="00E03696" w:rsidRDefault="008B303F" w:rsidP="006A66E9">
      <w:pPr>
        <w:spacing w:after="0"/>
        <w:ind w:left="13183"/>
        <w:jc w:val="right"/>
        <w:rPr>
          <w:bCs/>
          <w:color w:val="000000"/>
          <w:sz w:val="20"/>
          <w:szCs w:val="20"/>
          <w:lang w:val="kk-KZ"/>
        </w:rPr>
      </w:pPr>
      <w:r w:rsidRPr="00E03696">
        <w:rPr>
          <w:bCs/>
          <w:color w:val="000000"/>
          <w:sz w:val="20"/>
          <w:szCs w:val="20"/>
          <w:lang w:val="kk-KZ"/>
        </w:rPr>
        <w:t xml:space="preserve">    </w:t>
      </w:r>
      <w:r w:rsidR="00C42DE2" w:rsidRPr="00E03696">
        <w:rPr>
          <w:bCs/>
          <w:color w:val="000000"/>
          <w:sz w:val="20"/>
          <w:szCs w:val="20"/>
          <w:lang w:val="kk-KZ"/>
        </w:rPr>
        <w:t>1- қосымша</w:t>
      </w:r>
    </w:p>
    <w:p w14:paraId="5DAFDB77" w14:textId="77777777" w:rsidR="00C42DE2" w:rsidRPr="00E03696" w:rsidRDefault="00C42DE2" w:rsidP="00C42DE2">
      <w:pPr>
        <w:spacing w:after="0"/>
        <w:ind w:left="10206"/>
        <w:rPr>
          <w:b/>
          <w:color w:val="000000"/>
          <w:sz w:val="20"/>
          <w:szCs w:val="20"/>
          <w:lang w:val="kk-KZ"/>
        </w:rPr>
      </w:pPr>
    </w:p>
    <w:bookmarkEnd w:id="0"/>
    <w:p w14:paraId="796C2C5D" w14:textId="62775B5E" w:rsidR="00293A2D" w:rsidRPr="00E03696" w:rsidRDefault="00A459BA" w:rsidP="00A459BA">
      <w:pPr>
        <w:spacing w:after="0" w:line="240" w:lineRule="auto"/>
        <w:jc w:val="center"/>
        <w:rPr>
          <w:b/>
          <w:color w:val="000000"/>
          <w:sz w:val="20"/>
          <w:szCs w:val="20"/>
          <w:lang w:val="kk-KZ"/>
        </w:rPr>
      </w:pPr>
      <w:r w:rsidRPr="00E03696">
        <w:rPr>
          <w:b/>
          <w:color w:val="000000"/>
          <w:sz w:val="20"/>
          <w:szCs w:val="20"/>
          <w:lang w:val="kk-KZ"/>
        </w:rPr>
        <w:t>Қызылорда облысы бойынша 202</w:t>
      </w:r>
      <w:r w:rsidR="008D69E2" w:rsidRPr="00E03696">
        <w:rPr>
          <w:b/>
          <w:color w:val="000000"/>
          <w:sz w:val="20"/>
          <w:szCs w:val="20"/>
          <w:lang w:val="kk-KZ"/>
        </w:rPr>
        <w:t>6</w:t>
      </w:r>
      <w:r w:rsidRPr="00E03696">
        <w:rPr>
          <w:b/>
          <w:color w:val="000000"/>
          <w:sz w:val="20"/>
          <w:szCs w:val="20"/>
          <w:lang w:val="kk-KZ"/>
        </w:rPr>
        <w:t xml:space="preserve"> жылға арналған ауыл шаруашылығы жануарлары басының азығына жұмсалатын шығындардың құнын арзандатуға субсидия нормативі, сондай-ақ өлшемшарттары және </w:t>
      </w:r>
      <w:r w:rsidR="0037626B" w:rsidRPr="00E03696">
        <w:rPr>
          <w:b/>
          <w:color w:val="000000"/>
          <w:sz w:val="20"/>
          <w:szCs w:val="20"/>
          <w:lang w:val="kk-KZ"/>
        </w:rPr>
        <w:t xml:space="preserve">субсидия алуға </w:t>
      </w:r>
      <w:r w:rsidRPr="00E03696">
        <w:rPr>
          <w:b/>
          <w:color w:val="000000"/>
          <w:sz w:val="20"/>
          <w:szCs w:val="20"/>
          <w:lang w:val="kk-KZ"/>
        </w:rPr>
        <w:t>өтінім беру мерзімі</w:t>
      </w:r>
    </w:p>
    <w:p w14:paraId="62A51863" w14:textId="77777777" w:rsidR="00A459BA" w:rsidRPr="00E03696" w:rsidRDefault="00A459BA" w:rsidP="00A459BA">
      <w:pPr>
        <w:spacing w:after="0" w:line="240" w:lineRule="auto"/>
        <w:jc w:val="center"/>
        <w:rPr>
          <w:sz w:val="20"/>
          <w:szCs w:val="20"/>
          <w:lang w:val="kk-KZ"/>
        </w:rPr>
      </w:pPr>
    </w:p>
    <w:tbl>
      <w:tblPr>
        <w:tblW w:w="1478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1863"/>
        <w:gridCol w:w="1665"/>
        <w:gridCol w:w="5432"/>
        <w:gridCol w:w="3250"/>
        <w:gridCol w:w="1843"/>
      </w:tblGrid>
      <w:tr w:rsidR="00EB03C8" w:rsidRPr="00E03696" w14:paraId="49367E1E" w14:textId="77777777" w:rsidTr="00C402F0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1A6F1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E03696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8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E2C70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E03696">
              <w:rPr>
                <w:color w:val="000000"/>
                <w:sz w:val="20"/>
                <w:szCs w:val="20"/>
              </w:rPr>
              <w:t>Субсидиялау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бағыты</w:t>
            </w:r>
            <w:proofErr w:type="spellEnd"/>
          </w:p>
        </w:tc>
        <w:tc>
          <w:tcPr>
            <w:tcW w:w="16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81ECC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1 бірлігіне арналған субсидиялар нормативтері, теңге</w:t>
            </w:r>
          </w:p>
        </w:tc>
        <w:tc>
          <w:tcPr>
            <w:tcW w:w="54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26307" w14:textId="4F8F41F2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Субсидия алуға ө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лшемшарттар</w:t>
            </w:r>
            <w:proofErr w:type="spellEnd"/>
          </w:p>
        </w:tc>
        <w:tc>
          <w:tcPr>
            <w:tcW w:w="3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E0B78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E03696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шаруашылығы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жануарларын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бірдейлендіру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жүйесінде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субсидиялау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шарттарына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сәйкестігін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тексеру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әдісі</w:t>
            </w:r>
            <w:proofErr w:type="spellEnd"/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A9AE4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bookmarkStart w:id="1" w:name="z50"/>
            <w:proofErr w:type="spellStart"/>
            <w:r w:rsidRPr="00E03696">
              <w:rPr>
                <w:color w:val="000000"/>
                <w:sz w:val="20"/>
                <w:szCs w:val="20"/>
              </w:rPr>
              <w:t>Өтінімді</w:t>
            </w:r>
            <w:proofErr w:type="spellEnd"/>
          </w:p>
          <w:bookmarkEnd w:id="1"/>
          <w:p w14:paraId="7DB4DB51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E03696">
              <w:rPr>
                <w:color w:val="000000"/>
                <w:sz w:val="20"/>
                <w:szCs w:val="20"/>
              </w:rPr>
              <w:t>беру</w:t>
            </w:r>
            <w:proofErr w:type="spellEnd"/>
          </w:p>
          <w:p w14:paraId="1E4E9F00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E03696">
              <w:rPr>
                <w:color w:val="000000"/>
                <w:sz w:val="20"/>
                <w:szCs w:val="20"/>
              </w:rPr>
              <w:t>мерзімі</w:t>
            </w:r>
            <w:proofErr w:type="spellEnd"/>
          </w:p>
        </w:tc>
      </w:tr>
      <w:tr w:rsidR="00EB03C8" w:rsidRPr="00E23C2C" w14:paraId="51BAC811" w14:textId="77777777" w:rsidTr="00C402F0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891FC" w14:textId="3E8F1804" w:rsidR="00EB03C8" w:rsidRPr="00E03696" w:rsidRDefault="00EB03C8" w:rsidP="00F3168C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0D2F6" w14:textId="72732780" w:rsidR="00EB03C8" w:rsidRPr="00E03696" w:rsidRDefault="00EB03C8" w:rsidP="0037626B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 xml:space="preserve">Ауыл шаруашылығы жануарларының </w:t>
            </w:r>
            <w:r w:rsidR="00170A08" w:rsidRPr="00E03696">
              <w:rPr>
                <w:color w:val="000000"/>
                <w:sz w:val="20"/>
                <w:szCs w:val="20"/>
                <w:lang w:val="kk-KZ"/>
              </w:rPr>
              <w:t xml:space="preserve">асыл тұқымды </w:t>
            </w:r>
            <w:r w:rsidRPr="00E03696">
              <w:rPr>
                <w:color w:val="000000"/>
                <w:sz w:val="20"/>
                <w:szCs w:val="20"/>
                <w:lang w:val="kk-KZ"/>
              </w:rPr>
              <w:t xml:space="preserve">аналық басының азығына жұмсалатын шығындар құнын арзандату </w:t>
            </w:r>
          </w:p>
          <w:p w14:paraId="7EF521C5" w14:textId="7C2BA462" w:rsidR="00EB03C8" w:rsidRPr="00E03696" w:rsidRDefault="00EB03C8" w:rsidP="0037626B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(сүтті және сүтті - етті бағыттағы асыл тұқымды ірі қара</w:t>
            </w:r>
            <w:r w:rsidR="00F41A71" w:rsidRPr="00E03696">
              <w:rPr>
                <w:color w:val="000000"/>
                <w:sz w:val="20"/>
                <w:szCs w:val="20"/>
                <w:lang w:val="kk-KZ"/>
              </w:rPr>
              <w:t>,</w:t>
            </w:r>
            <w:r w:rsidR="00F41A71" w:rsidRPr="00E03696">
              <w:rPr>
                <w:color w:val="000000"/>
                <w:sz w:val="20"/>
                <w:szCs w:val="20"/>
                <w:lang w:val="kk-KZ"/>
              </w:rPr>
              <w:br/>
              <w:t>бұдан әрі – МІҚ</w:t>
            </w:r>
            <w:r w:rsidRPr="00E03696">
              <w:rPr>
                <w:color w:val="000000"/>
                <w:sz w:val="20"/>
                <w:szCs w:val="20"/>
                <w:lang w:val="kk-KZ"/>
              </w:rPr>
              <w:t>)</w:t>
            </w:r>
          </w:p>
        </w:tc>
        <w:tc>
          <w:tcPr>
            <w:tcW w:w="16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FDADE" w14:textId="1DF511C9" w:rsidR="00EB03C8" w:rsidRPr="00E03696" w:rsidRDefault="00E23C2C" w:rsidP="00FD7157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bookmarkStart w:id="2" w:name="_GoBack"/>
            <w:r>
              <w:rPr>
                <w:sz w:val="20"/>
                <w:szCs w:val="20"/>
                <w:lang w:val="kk-KZ"/>
              </w:rPr>
              <w:t>492 425</w:t>
            </w:r>
            <w:bookmarkEnd w:id="2"/>
          </w:p>
        </w:tc>
        <w:tc>
          <w:tcPr>
            <w:tcW w:w="5432" w:type="dxa"/>
          </w:tcPr>
          <w:p w14:paraId="438A4351" w14:textId="5E1AA7DA" w:rsidR="003347CB" w:rsidRPr="00E03696" w:rsidRDefault="00EB03C8" w:rsidP="0037626B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1.</w:t>
            </w:r>
            <w:r w:rsidR="003347CB" w:rsidRPr="00E03696">
              <w:rPr>
                <w:color w:val="000000"/>
                <w:sz w:val="20"/>
                <w:szCs w:val="20"/>
                <w:lang w:val="kk-KZ"/>
              </w:rPr>
              <w:t xml:space="preserve"> Есепке алу нөмірінің болуы;</w:t>
            </w:r>
          </w:p>
          <w:p w14:paraId="7C2EC3FC" w14:textId="4524DD51" w:rsidR="00EB03C8" w:rsidRPr="00E03696" w:rsidRDefault="003347CB" w:rsidP="0037626B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2.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 xml:space="preserve"> Ауыл шаруашылығы мақсатындағы</w:t>
            </w:r>
          </w:p>
          <w:p w14:paraId="292188EB" w14:textId="77777777" w:rsidR="00EB03C8" w:rsidRPr="00E03696" w:rsidRDefault="00EB03C8" w:rsidP="0037626B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жерлердің болуы;</w:t>
            </w:r>
          </w:p>
          <w:p w14:paraId="20433B85" w14:textId="6590F096" w:rsidR="00EB03C8" w:rsidRPr="00E03696" w:rsidRDefault="003347CB" w:rsidP="0037626B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3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 xml:space="preserve">. Өтінім беру сәтінде ауыл шаруашылығы жануарларын бірдейлендіру дерекқорымен және селекциялық және асыл тұқымдық жұмыстың ақпараттық қорымен </w:t>
            </w:r>
            <w:r w:rsidR="00F41A71" w:rsidRPr="00E03696">
              <w:rPr>
                <w:color w:val="000000"/>
                <w:sz w:val="20"/>
                <w:szCs w:val="20"/>
                <w:lang w:val="kk-KZ"/>
              </w:rPr>
              <w:t>МІҚ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 xml:space="preserve"> басының тіркелген болуы;</w:t>
            </w:r>
          </w:p>
          <w:p w14:paraId="6B1C39A2" w14:textId="53235A88" w:rsidR="00EB03C8" w:rsidRPr="00E03696" w:rsidRDefault="003347CB" w:rsidP="0037626B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4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>. Өтінімді берген сәтте (жасы 1</w:t>
            </w:r>
            <w:r w:rsidR="00B51EB8" w:rsidRPr="00E03696">
              <w:rPr>
                <w:color w:val="000000"/>
                <w:sz w:val="20"/>
                <w:szCs w:val="20"/>
                <w:lang w:val="kk-KZ"/>
              </w:rPr>
              <w:t>3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 xml:space="preserve"> ай және одан асқан) </w:t>
            </w:r>
            <w:r w:rsidR="00F41A71" w:rsidRPr="00E03696">
              <w:rPr>
                <w:color w:val="000000"/>
                <w:sz w:val="20"/>
                <w:szCs w:val="20"/>
                <w:lang w:val="kk-KZ"/>
              </w:rPr>
              <w:t>МІҚ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 xml:space="preserve"> 400 бастан басталатын меншікті аналық басының болуы</w:t>
            </w:r>
            <w:r w:rsidR="0037626B" w:rsidRPr="00E03696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250" w:type="dxa"/>
          </w:tcPr>
          <w:p w14:paraId="7ED7A8BD" w14:textId="77777777" w:rsidR="00EB03C8" w:rsidRPr="00E03696" w:rsidRDefault="00EB03C8" w:rsidP="00EB03C8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Жылжымайтын мүліктің бірыңғай мемлекеттік кадастрының ақпараттық жүйесімен, селекциялық және асыл тұқымдық жұмыстың ақпараттық қорымен және ауыл шаруашылығы жануарларын бірдейлендіру жөніндегі дерекқормен</w:t>
            </w:r>
          </w:p>
          <w:p w14:paraId="34DBE487" w14:textId="4674E06B" w:rsidR="00EB03C8" w:rsidRPr="00E03696" w:rsidRDefault="00EB03C8" w:rsidP="00EB03C8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интеграциялық өзара әрекеттесу</w:t>
            </w:r>
            <w:r w:rsidR="0037626B" w:rsidRPr="00E03696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843" w:type="dxa"/>
            <w:vAlign w:val="center"/>
          </w:tcPr>
          <w:p w14:paraId="72DADF70" w14:textId="7975B05D" w:rsidR="00EB03C8" w:rsidRPr="00E03696" w:rsidRDefault="00997AD4" w:rsidP="006D765C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ағымдағы жылдың 2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>0 желтоқсан</w:t>
            </w:r>
            <w:r w:rsidR="006D765C" w:rsidRPr="00E03696">
              <w:rPr>
                <w:color w:val="000000"/>
                <w:sz w:val="20"/>
                <w:szCs w:val="20"/>
                <w:lang w:val="kk-KZ"/>
              </w:rPr>
              <w:t>ды қоса алғанда</w:t>
            </w:r>
            <w:r w:rsidR="0037626B" w:rsidRPr="00E03696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14:paraId="2732BBEF" w14:textId="77777777" w:rsidR="00FD7157" w:rsidRPr="003347CB" w:rsidRDefault="00FD7157">
      <w:pPr>
        <w:rPr>
          <w:lang w:val="kk-KZ"/>
        </w:rPr>
      </w:pPr>
    </w:p>
    <w:sectPr w:rsidR="00FD7157" w:rsidRPr="003347CB" w:rsidSect="00AC6EA4">
      <w:headerReference w:type="default" r:id="rId8"/>
      <w:pgSz w:w="16838" w:h="11906" w:orient="landscape"/>
      <w:pgMar w:top="1701" w:right="1134" w:bottom="850" w:left="1134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CFBDC1" w14:textId="77777777" w:rsidR="00B8331D" w:rsidRDefault="00B8331D" w:rsidP="00AC6EA4">
      <w:pPr>
        <w:spacing w:after="0" w:line="240" w:lineRule="auto"/>
      </w:pPr>
      <w:r>
        <w:separator/>
      </w:r>
    </w:p>
  </w:endnote>
  <w:endnote w:type="continuationSeparator" w:id="0">
    <w:p w14:paraId="1340014C" w14:textId="77777777" w:rsidR="00B8331D" w:rsidRDefault="00B8331D" w:rsidP="00AC6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A50816" w14:textId="77777777" w:rsidR="00B8331D" w:rsidRDefault="00B8331D" w:rsidP="00AC6EA4">
      <w:pPr>
        <w:spacing w:after="0" w:line="240" w:lineRule="auto"/>
      </w:pPr>
      <w:r>
        <w:separator/>
      </w:r>
    </w:p>
  </w:footnote>
  <w:footnote w:type="continuationSeparator" w:id="0">
    <w:p w14:paraId="40BEFBAF" w14:textId="77777777" w:rsidR="00B8331D" w:rsidRDefault="00B8331D" w:rsidP="00AC6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00229291"/>
      <w:docPartObj>
        <w:docPartGallery w:val="Page Numbers (Top of Page)"/>
        <w:docPartUnique/>
      </w:docPartObj>
    </w:sdtPr>
    <w:sdtEndPr/>
    <w:sdtContent>
      <w:p w14:paraId="44E2CD12" w14:textId="4B08D11C" w:rsidR="00AC6EA4" w:rsidRDefault="001E5A8E" w:rsidP="001E5A8E">
        <w:pPr>
          <w:pStyle w:val="a4"/>
          <w:jc w:val="center"/>
        </w:pPr>
        <w:r>
          <w:t>2</w:t>
        </w:r>
      </w:p>
    </w:sdtContent>
  </w:sdt>
  <w:p w14:paraId="7F7417EA" w14:textId="77777777" w:rsidR="00AC6EA4" w:rsidRDefault="00AC6EA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A2687"/>
    <w:multiLevelType w:val="hybridMultilevel"/>
    <w:tmpl w:val="A83C8C66"/>
    <w:lvl w:ilvl="0" w:tplc="2000000F">
      <w:start w:val="1"/>
      <w:numFmt w:val="decimal"/>
      <w:lvlText w:val="%1."/>
      <w:lvlJc w:val="left"/>
      <w:pPr>
        <w:ind w:left="740" w:hanging="360"/>
      </w:p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157"/>
    <w:rsid w:val="00011547"/>
    <w:rsid w:val="000120F0"/>
    <w:rsid w:val="00116B31"/>
    <w:rsid w:val="0014586F"/>
    <w:rsid w:val="00170A08"/>
    <w:rsid w:val="00193856"/>
    <w:rsid w:val="001E5A8E"/>
    <w:rsid w:val="00237A99"/>
    <w:rsid w:val="00241A40"/>
    <w:rsid w:val="00293A2D"/>
    <w:rsid w:val="00295084"/>
    <w:rsid w:val="002D1669"/>
    <w:rsid w:val="003347CB"/>
    <w:rsid w:val="0037626B"/>
    <w:rsid w:val="003D7D74"/>
    <w:rsid w:val="003E3A00"/>
    <w:rsid w:val="003F1AF9"/>
    <w:rsid w:val="00405ED4"/>
    <w:rsid w:val="004538F0"/>
    <w:rsid w:val="004823AD"/>
    <w:rsid w:val="0049441F"/>
    <w:rsid w:val="00523620"/>
    <w:rsid w:val="00592265"/>
    <w:rsid w:val="005C4671"/>
    <w:rsid w:val="00616083"/>
    <w:rsid w:val="006A66E9"/>
    <w:rsid w:val="006D765C"/>
    <w:rsid w:val="006F45F1"/>
    <w:rsid w:val="007B6F75"/>
    <w:rsid w:val="00817866"/>
    <w:rsid w:val="008B303F"/>
    <w:rsid w:val="008C3ADC"/>
    <w:rsid w:val="008D69E2"/>
    <w:rsid w:val="008F0FF4"/>
    <w:rsid w:val="008F1405"/>
    <w:rsid w:val="00997AD4"/>
    <w:rsid w:val="009B1B2E"/>
    <w:rsid w:val="00A2263C"/>
    <w:rsid w:val="00A36E5A"/>
    <w:rsid w:val="00A459BA"/>
    <w:rsid w:val="00A52C9E"/>
    <w:rsid w:val="00A577DF"/>
    <w:rsid w:val="00A838D2"/>
    <w:rsid w:val="00AC6EA4"/>
    <w:rsid w:val="00B361D3"/>
    <w:rsid w:val="00B51EB8"/>
    <w:rsid w:val="00B8331D"/>
    <w:rsid w:val="00C402F0"/>
    <w:rsid w:val="00C42DE2"/>
    <w:rsid w:val="00DD41CD"/>
    <w:rsid w:val="00DF6212"/>
    <w:rsid w:val="00E03696"/>
    <w:rsid w:val="00E23C2C"/>
    <w:rsid w:val="00E25FB7"/>
    <w:rsid w:val="00EA4D40"/>
    <w:rsid w:val="00EB03C8"/>
    <w:rsid w:val="00EE1C91"/>
    <w:rsid w:val="00F05BE8"/>
    <w:rsid w:val="00F3168C"/>
    <w:rsid w:val="00F36DDD"/>
    <w:rsid w:val="00F41A71"/>
    <w:rsid w:val="00FA057D"/>
    <w:rsid w:val="00FC049D"/>
    <w:rsid w:val="00FD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02B95"/>
  <w15:docId w15:val="{500D2102-2063-4888-B4CC-229882A37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157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15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C6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6EA4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a6">
    <w:name w:val="footer"/>
    <w:basedOn w:val="a"/>
    <w:link w:val="a7"/>
    <w:uiPriority w:val="99"/>
    <w:unhideWhenUsed/>
    <w:rsid w:val="00AC6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6EA4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9949B-5B86-4E93-9590-AC1E3F327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Жандос Мустаяпов</dc:creator>
  <cp:lastModifiedBy>Жандос Мустаяпов</cp:lastModifiedBy>
  <cp:revision>28</cp:revision>
  <cp:lastPrinted>2026-07-03T10:44:00Z</cp:lastPrinted>
  <dcterms:created xsi:type="dcterms:W3CDTF">2025-12-03T05:01:00Z</dcterms:created>
  <dcterms:modified xsi:type="dcterms:W3CDTF">2026-08-07T04:40:00Z</dcterms:modified>
</cp:coreProperties>
</file>