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BB8EF" w14:textId="77777777" w:rsidR="00D9412E" w:rsidRDefault="00D9412E" w:rsidP="00D9412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Алматы қ</w:t>
      </w:r>
      <w:proofErr w:type="spellStart"/>
      <w:r>
        <w:rPr>
          <w:sz w:val="28"/>
          <w:szCs w:val="28"/>
        </w:rPr>
        <w:t>аласы</w:t>
      </w:r>
      <w:proofErr w:type="spellEnd"/>
      <w:r>
        <w:rPr>
          <w:sz w:val="28"/>
          <w:szCs w:val="28"/>
          <w:lang w:val="kk-KZ"/>
        </w:rPr>
        <w:t xml:space="preserve">                                                                             </w:t>
      </w:r>
      <w:proofErr w:type="spellStart"/>
      <w:r>
        <w:rPr>
          <w:sz w:val="28"/>
          <w:szCs w:val="28"/>
          <w:lang w:val="kk-KZ"/>
        </w:rPr>
        <w:t>город</w:t>
      </w:r>
      <w:proofErr w:type="spellEnd"/>
      <w:r>
        <w:rPr>
          <w:sz w:val="28"/>
          <w:szCs w:val="28"/>
          <w:lang w:val="kk-KZ"/>
        </w:rPr>
        <w:t xml:space="preserve"> Алматы                                                                                                              </w:t>
      </w:r>
    </w:p>
    <w:p w14:paraId="1AD2891C" w14:textId="77777777" w:rsidR="00D9412E" w:rsidRDefault="00D9412E" w:rsidP="00D9412E">
      <w:pPr>
        <w:rPr>
          <w:sz w:val="28"/>
          <w:szCs w:val="28"/>
          <w:lang w:val="kk-KZ"/>
        </w:rPr>
      </w:pPr>
    </w:p>
    <w:p w14:paraId="19E2BA4F" w14:textId="77777777" w:rsidR="00D9412E" w:rsidRDefault="00D9412E" w:rsidP="00D9412E">
      <w:pPr>
        <w:rPr>
          <w:sz w:val="28"/>
          <w:szCs w:val="28"/>
          <w:lang w:val="kk-KZ"/>
        </w:rPr>
      </w:pPr>
    </w:p>
    <w:p w14:paraId="7E73BF66" w14:textId="28A3242A" w:rsidR="00F94DB7" w:rsidRDefault="00F94DB7" w:rsidP="00D9412E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E761FC">
        <w:rPr>
          <w:b/>
          <w:bCs/>
          <w:color w:val="000000"/>
          <w:sz w:val="28"/>
          <w:szCs w:val="28"/>
          <w:lang w:val="kk-KZ"/>
        </w:rPr>
        <w:t>Қазақстан Республикасы Ұлттық Банкі Басқармасының қаулыларына және Қазақстан Республикасы</w:t>
      </w:r>
      <w:r w:rsidR="000D00B8">
        <w:rPr>
          <w:b/>
          <w:bCs/>
          <w:color w:val="000000"/>
          <w:sz w:val="28"/>
          <w:szCs w:val="28"/>
          <w:lang w:val="kk-KZ"/>
        </w:rPr>
        <w:t>ның</w:t>
      </w:r>
      <w:r w:rsidRPr="00E761FC">
        <w:rPr>
          <w:b/>
          <w:bCs/>
          <w:color w:val="000000"/>
          <w:sz w:val="28"/>
          <w:szCs w:val="28"/>
          <w:lang w:val="kk-KZ"/>
        </w:rPr>
        <w:t xml:space="preserve"> Қаржы нарығын реттеу </w:t>
      </w:r>
      <w:r>
        <w:rPr>
          <w:b/>
          <w:bCs/>
          <w:color w:val="000000"/>
          <w:sz w:val="28"/>
          <w:szCs w:val="28"/>
          <w:lang w:val="kk-KZ"/>
        </w:rPr>
        <w:t>және</w:t>
      </w:r>
      <w:r w:rsidRPr="00E761FC">
        <w:rPr>
          <w:b/>
          <w:bCs/>
          <w:color w:val="000000"/>
          <w:sz w:val="28"/>
          <w:szCs w:val="28"/>
          <w:lang w:val="kk-KZ"/>
        </w:rPr>
        <w:t xml:space="preserve"> дамыту агенттігі Басқармасының </w:t>
      </w:r>
      <w:r w:rsidR="00BB6D53">
        <w:rPr>
          <w:b/>
          <w:bCs/>
          <w:color w:val="000000"/>
          <w:sz w:val="28"/>
          <w:szCs w:val="28"/>
          <w:lang w:val="kk-KZ"/>
        </w:rPr>
        <w:t xml:space="preserve">қаулысына </w:t>
      </w:r>
      <w:proofErr w:type="spellStart"/>
      <w:r w:rsidRPr="00E761FC">
        <w:rPr>
          <w:b/>
          <w:bCs/>
          <w:color w:val="000000"/>
          <w:sz w:val="28"/>
          <w:szCs w:val="28"/>
          <w:lang w:val="kk-KZ"/>
        </w:rPr>
        <w:t>актуарлық</w:t>
      </w:r>
      <w:proofErr w:type="spellEnd"/>
      <w:r w:rsidRPr="00E761FC">
        <w:rPr>
          <w:b/>
          <w:bCs/>
          <w:color w:val="000000"/>
          <w:sz w:val="28"/>
          <w:szCs w:val="28"/>
          <w:lang w:val="kk-KZ"/>
        </w:rPr>
        <w:t xml:space="preserve"> қызмет және сақтандыру мәселелері бойынша өзгерістер енгізу туралы</w:t>
      </w:r>
    </w:p>
    <w:p w14:paraId="6580CAA7" w14:textId="77777777" w:rsidR="00F94DB7" w:rsidRPr="00F94DB7" w:rsidRDefault="00F94DB7" w:rsidP="00D9412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181F8A5C" w14:textId="77777777" w:rsidR="00D9412E" w:rsidRDefault="00D9412E" w:rsidP="00D9412E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0D0BBB39" w14:textId="403C322B" w:rsidR="00D9412E" w:rsidRPr="00F94DB7" w:rsidRDefault="00F94DB7" w:rsidP="00D9412E">
      <w:pPr>
        <w:tabs>
          <w:tab w:val="left" w:pos="993"/>
        </w:tabs>
        <w:ind w:firstLine="709"/>
        <w:jc w:val="both"/>
        <w:rPr>
          <w:color w:val="000000"/>
          <w:sz w:val="28"/>
          <w:lang w:val="kk-KZ"/>
        </w:rPr>
      </w:pPr>
      <w:bookmarkStart w:id="0" w:name="z4"/>
      <w:r w:rsidRPr="00F625D0">
        <w:rPr>
          <w:rFonts w:eastAsia="Calibri"/>
          <w:bCs/>
          <w:sz w:val="28"/>
          <w:szCs w:val="28"/>
          <w:lang w:val="kk-KZ" w:eastAsia="en-US"/>
        </w:rPr>
        <w:t xml:space="preserve">Қазақстан Республикасы Қаржы нарығын реттеу және дамыту агенттігінің Басқармасы </w:t>
      </w:r>
      <w:r w:rsidRPr="00F625D0">
        <w:rPr>
          <w:rFonts w:eastAsia="Calibri"/>
          <w:b/>
          <w:bCs/>
          <w:sz w:val="28"/>
          <w:szCs w:val="28"/>
          <w:lang w:val="kk-KZ" w:eastAsia="en-US"/>
        </w:rPr>
        <w:t>ҚАУЛЫ ЕТЕДІ</w:t>
      </w:r>
      <w:r w:rsidR="00D9412E" w:rsidRPr="00F94DB7">
        <w:rPr>
          <w:b/>
          <w:color w:val="000000"/>
          <w:sz w:val="28"/>
          <w:lang w:val="kk-KZ"/>
        </w:rPr>
        <w:t xml:space="preserve">: </w:t>
      </w:r>
      <w:bookmarkEnd w:id="0"/>
    </w:p>
    <w:p w14:paraId="09F4BFB1" w14:textId="5E4C73AD" w:rsidR="006A5DFD" w:rsidRPr="006A5DFD" w:rsidRDefault="00D9412E" w:rsidP="006A5DFD">
      <w:pPr>
        <w:pStyle w:val="a9"/>
        <w:numPr>
          <w:ilvl w:val="0"/>
          <w:numId w:val="1"/>
        </w:numPr>
        <w:ind w:left="0" w:firstLine="709"/>
        <w:jc w:val="both"/>
        <w:rPr>
          <w:color w:val="000000"/>
          <w:sz w:val="28"/>
          <w:lang w:val="kk-KZ"/>
        </w:rPr>
      </w:pPr>
      <w:r w:rsidRPr="006A5DFD">
        <w:rPr>
          <w:color w:val="000000"/>
          <w:sz w:val="28"/>
          <w:lang w:val="kk-KZ"/>
        </w:rPr>
        <w:t xml:space="preserve"> </w:t>
      </w:r>
      <w:proofErr w:type="spellStart"/>
      <w:r w:rsidR="00717071" w:rsidRPr="00717071">
        <w:rPr>
          <w:color w:val="000000"/>
          <w:sz w:val="28"/>
          <w:lang w:val="kk-KZ"/>
        </w:rPr>
        <w:t>Актуарлық</w:t>
      </w:r>
      <w:proofErr w:type="spellEnd"/>
      <w:r w:rsidR="00717071" w:rsidRPr="00717071">
        <w:rPr>
          <w:color w:val="000000"/>
          <w:sz w:val="28"/>
          <w:lang w:val="kk-KZ"/>
        </w:rPr>
        <w:t xml:space="preserve"> қызмет және сақтандыру мәселелері бойынша өзгерістер енгізілетін Қазақстан Республикасы Ұлттық Банкі Басқармасы қаулыларының және Қазақстан Республикасы Қаржы нарығын реттеу және дамыту агенттігінің Басқармасы қаулыларының тізбесі</w:t>
      </w:r>
      <w:r w:rsidR="006A5DFD" w:rsidRPr="006A5DFD">
        <w:rPr>
          <w:color w:val="000000"/>
          <w:sz w:val="28"/>
          <w:lang w:val="kk-KZ"/>
        </w:rPr>
        <w:t xml:space="preserve"> </w:t>
      </w:r>
      <w:r w:rsidR="004820E4">
        <w:rPr>
          <w:color w:val="000000"/>
          <w:sz w:val="28"/>
          <w:lang w:val="kk-KZ"/>
        </w:rPr>
        <w:t xml:space="preserve">(бұдан әрі – Тізбе) </w:t>
      </w:r>
      <w:r w:rsidR="006A5DFD" w:rsidRPr="006A5DFD">
        <w:rPr>
          <w:color w:val="000000"/>
          <w:sz w:val="28"/>
          <w:lang w:val="kk-KZ"/>
        </w:rPr>
        <w:t>бекітіл</w:t>
      </w:r>
      <w:bookmarkStart w:id="1" w:name="_GoBack"/>
      <w:bookmarkEnd w:id="1"/>
      <w:r w:rsidR="006A5DFD" w:rsidRPr="006A5DFD">
        <w:rPr>
          <w:color w:val="000000"/>
          <w:sz w:val="28"/>
          <w:lang w:val="kk-KZ"/>
        </w:rPr>
        <w:t>сін</w:t>
      </w:r>
      <w:r w:rsidR="006A5DFD">
        <w:rPr>
          <w:color w:val="000000"/>
          <w:sz w:val="28"/>
          <w:lang w:val="kk-KZ"/>
        </w:rPr>
        <w:t xml:space="preserve">. </w:t>
      </w:r>
      <w:r w:rsidR="006A5DFD" w:rsidRPr="006A5DFD">
        <w:rPr>
          <w:color w:val="000000"/>
          <w:sz w:val="28"/>
          <w:lang w:val="kk-KZ"/>
        </w:rPr>
        <w:t xml:space="preserve"> </w:t>
      </w:r>
    </w:p>
    <w:p w14:paraId="07D67822" w14:textId="5BA9E7AA" w:rsidR="00D9412E" w:rsidRPr="006A5DFD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6A5DFD">
        <w:rPr>
          <w:color w:val="000000"/>
          <w:sz w:val="28"/>
          <w:lang w:val="kk-KZ"/>
        </w:rPr>
        <w:t xml:space="preserve">2. </w:t>
      </w:r>
      <w:r w:rsidR="00F94DB7" w:rsidRPr="00DB4B5A">
        <w:rPr>
          <w:color w:val="000000"/>
          <w:spacing w:val="2"/>
          <w:sz w:val="28"/>
          <w:szCs w:val="28"/>
          <w:lang w:val="kk-KZ"/>
        </w:rPr>
        <w:t xml:space="preserve">Сақтандыру нарығы және </w:t>
      </w:r>
      <w:proofErr w:type="spellStart"/>
      <w:r w:rsidR="00F94DB7" w:rsidRPr="00DB4B5A">
        <w:rPr>
          <w:color w:val="000000"/>
          <w:spacing w:val="2"/>
          <w:sz w:val="28"/>
          <w:szCs w:val="28"/>
          <w:lang w:val="kk-KZ"/>
        </w:rPr>
        <w:t>актуарлық</w:t>
      </w:r>
      <w:proofErr w:type="spellEnd"/>
      <w:r w:rsidR="00F94DB7" w:rsidRPr="00DB4B5A">
        <w:rPr>
          <w:color w:val="000000"/>
          <w:spacing w:val="2"/>
          <w:sz w:val="28"/>
          <w:szCs w:val="28"/>
          <w:lang w:val="kk-KZ"/>
        </w:rPr>
        <w:t xml:space="preserve"> есеп айырысу департаменті Қазақстан Республикасының заңнамасында белгіленген тәртіппен</w:t>
      </w:r>
      <w:r w:rsidRPr="006A5DFD">
        <w:rPr>
          <w:color w:val="000000"/>
          <w:sz w:val="28"/>
          <w:lang w:val="kk-KZ"/>
        </w:rPr>
        <w:t>:</w:t>
      </w:r>
    </w:p>
    <w:p w14:paraId="49CB72BD" w14:textId="71C6E389" w:rsidR="00D9412E" w:rsidRPr="00DA0891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DA0891">
        <w:rPr>
          <w:color w:val="000000"/>
          <w:sz w:val="28"/>
          <w:lang w:val="kk-KZ"/>
        </w:rPr>
        <w:t xml:space="preserve">1) </w:t>
      </w:r>
      <w:r w:rsidR="00F94DB7" w:rsidRPr="00D2320F">
        <w:rPr>
          <w:color w:val="000000"/>
          <w:spacing w:val="2"/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Pr="00DA0891">
        <w:rPr>
          <w:color w:val="000000"/>
          <w:sz w:val="28"/>
          <w:lang w:val="kk-KZ"/>
        </w:rPr>
        <w:t>;</w:t>
      </w:r>
    </w:p>
    <w:p w14:paraId="1CFD93F4" w14:textId="6C512F27" w:rsidR="00D9412E" w:rsidRPr="00DA0891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DA0891">
        <w:rPr>
          <w:color w:val="000000"/>
          <w:sz w:val="28"/>
          <w:lang w:val="kk-KZ"/>
        </w:rPr>
        <w:t xml:space="preserve">2) </w:t>
      </w:r>
      <w:r w:rsidR="00F94DB7" w:rsidRPr="00D2320F">
        <w:rPr>
          <w:color w:val="000000"/>
          <w:spacing w:val="2"/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Pr="00DA0891">
        <w:rPr>
          <w:color w:val="000000"/>
          <w:sz w:val="28"/>
          <w:lang w:val="kk-KZ"/>
        </w:rPr>
        <w:t>;</w:t>
      </w:r>
    </w:p>
    <w:p w14:paraId="4721C292" w14:textId="72D9CC5A" w:rsidR="00D9412E" w:rsidRPr="00DA0891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DA0891">
        <w:rPr>
          <w:color w:val="000000"/>
          <w:sz w:val="28"/>
          <w:lang w:val="kk-KZ"/>
        </w:rPr>
        <w:t xml:space="preserve">3) </w:t>
      </w:r>
      <w:r w:rsidR="00F94DB7" w:rsidRPr="00D2320F">
        <w:rPr>
          <w:color w:val="000000"/>
          <w:spacing w:val="2"/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</w:t>
      </w:r>
      <w:r w:rsidRPr="00DA0891">
        <w:rPr>
          <w:color w:val="000000"/>
          <w:sz w:val="28"/>
          <w:lang w:val="kk-KZ"/>
        </w:rPr>
        <w:t>.</w:t>
      </w:r>
    </w:p>
    <w:p w14:paraId="75322717" w14:textId="64BB6F1B" w:rsidR="00D9412E" w:rsidRPr="00DA0891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DA0891">
        <w:rPr>
          <w:color w:val="000000"/>
          <w:sz w:val="28"/>
          <w:lang w:val="kk-KZ"/>
        </w:rPr>
        <w:t xml:space="preserve">3. </w:t>
      </w:r>
      <w:r w:rsidR="00F94DB7" w:rsidRPr="00D2320F">
        <w:rPr>
          <w:rFonts w:eastAsia="Calibri"/>
          <w:bCs/>
          <w:sz w:val="28"/>
          <w:szCs w:val="28"/>
          <w:lang w:val="kk-KZ" w:eastAsia="en-US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</w:t>
      </w:r>
      <w:r w:rsidRPr="00DA0891">
        <w:rPr>
          <w:color w:val="000000"/>
          <w:sz w:val="28"/>
          <w:lang w:val="kk-KZ"/>
        </w:rPr>
        <w:t>.</w:t>
      </w:r>
    </w:p>
    <w:p w14:paraId="20128535" w14:textId="6D833AB4" w:rsidR="00D9412E" w:rsidRPr="00DA0891" w:rsidRDefault="00D9412E" w:rsidP="00D9412E">
      <w:pPr>
        <w:ind w:firstLine="708"/>
        <w:jc w:val="both"/>
        <w:rPr>
          <w:color w:val="000000"/>
          <w:sz w:val="28"/>
          <w:lang w:val="kk-KZ"/>
        </w:rPr>
      </w:pPr>
      <w:r w:rsidRPr="00DA0891">
        <w:rPr>
          <w:color w:val="000000"/>
          <w:sz w:val="28"/>
          <w:lang w:val="kk-KZ"/>
        </w:rPr>
        <w:t xml:space="preserve">4. </w:t>
      </w:r>
      <w:r w:rsidR="004820E4" w:rsidRPr="004820E4">
        <w:rPr>
          <w:rFonts w:eastAsia="Calibri"/>
          <w:bCs/>
          <w:sz w:val="28"/>
          <w:szCs w:val="28"/>
          <w:lang w:val="kk-KZ" w:eastAsia="en-US"/>
        </w:rPr>
        <w:t>Осы қаулы, Тізбенің алғашқы ресми жарияланған күнінен кейін күнтізбелік алпыс күн өткен соң қолданысқа енгізілетін 1-тармағын қоспағанда, алғашқы ресми жарияланған күнінен кейін күнтізбелік он күн өткен соң қолданысқа енгізіледі</w:t>
      </w:r>
      <w:r w:rsidRPr="00DA0891">
        <w:rPr>
          <w:color w:val="000000"/>
          <w:sz w:val="28"/>
          <w:lang w:val="kk-KZ"/>
        </w:rPr>
        <w:t>.</w:t>
      </w:r>
    </w:p>
    <w:p w14:paraId="018D12CE" w14:textId="77777777" w:rsidR="00D9412E" w:rsidRPr="00DA0891" w:rsidRDefault="00D9412E" w:rsidP="00D9412E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14:paraId="1C17266E" w14:textId="77777777" w:rsidR="00D9412E" w:rsidRPr="00DA0891" w:rsidRDefault="00D9412E" w:rsidP="00D9412E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Style w:val="a5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9412E" w14:paraId="2B9F3D1C" w14:textId="77777777" w:rsidTr="00874122">
        <w:tc>
          <w:tcPr>
            <w:tcW w:w="3652" w:type="dxa"/>
          </w:tcPr>
          <w:p w14:paraId="3F2A0947" w14:textId="527DE76D" w:rsidR="00D9412E" w:rsidRPr="00F94DB7" w:rsidRDefault="00F94DB7" w:rsidP="0087412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4AB2BA6D" w14:textId="77777777" w:rsidR="00D9412E" w:rsidRDefault="00D9412E" w:rsidP="0087412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45A6D0A6" w14:textId="7A589010" w:rsidR="00D9412E" w:rsidRDefault="00F94DB7" w:rsidP="0087412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ТАӘ</w:t>
            </w:r>
          </w:p>
        </w:tc>
      </w:tr>
    </w:tbl>
    <w:p w14:paraId="16F8159E" w14:textId="77777777" w:rsidR="00D9412E" w:rsidRDefault="00D9412E" w:rsidP="00D9412E">
      <w:pPr>
        <w:tabs>
          <w:tab w:val="left" w:pos="1134"/>
        </w:tabs>
        <w:jc w:val="both"/>
        <w:rPr>
          <w:bCs/>
          <w:sz w:val="28"/>
          <w:szCs w:val="28"/>
        </w:rPr>
      </w:pPr>
    </w:p>
    <w:p w14:paraId="46621BF3" w14:textId="77777777" w:rsidR="00D9412E" w:rsidRDefault="00D9412E" w:rsidP="00D9412E">
      <w:pPr>
        <w:tabs>
          <w:tab w:val="left" w:pos="1134"/>
        </w:tabs>
        <w:jc w:val="both"/>
        <w:rPr>
          <w:bCs/>
          <w:sz w:val="28"/>
          <w:szCs w:val="28"/>
        </w:rPr>
      </w:pPr>
    </w:p>
    <w:p w14:paraId="5880347E" w14:textId="77777777" w:rsidR="00D9412E" w:rsidRDefault="00D9412E" w:rsidP="00D9412E">
      <w:pPr>
        <w:spacing w:line="285" w:lineRule="atLeast"/>
        <w:rPr>
          <w:rFonts w:ascii="Courier New" w:hAnsi="Courier New" w:cs="Courier New"/>
          <w:color w:val="000000"/>
          <w:spacing w:val="2"/>
          <w:sz w:val="28"/>
          <w:szCs w:val="28"/>
        </w:rPr>
      </w:pPr>
    </w:p>
    <w:p w14:paraId="496AADD9" w14:textId="77777777" w:rsidR="00D9412E" w:rsidRDefault="00D9412E" w:rsidP="00D9412E">
      <w:pPr>
        <w:spacing w:line="285" w:lineRule="atLeast"/>
        <w:rPr>
          <w:rFonts w:ascii="Courier New" w:hAnsi="Courier New" w:cs="Courier New"/>
          <w:color w:val="000000"/>
          <w:spacing w:val="2"/>
          <w:sz w:val="28"/>
          <w:szCs w:val="28"/>
        </w:rPr>
      </w:pPr>
    </w:p>
    <w:p w14:paraId="1C9C4323" w14:textId="77777777" w:rsidR="00D9412E" w:rsidRDefault="00D9412E" w:rsidP="00D9412E">
      <w:pPr>
        <w:contextualSpacing/>
        <w:rPr>
          <w:lang w:val="kk-KZ"/>
        </w:rPr>
      </w:pPr>
    </w:p>
    <w:p w14:paraId="0A0672DA" w14:textId="77777777" w:rsidR="00F94DB7" w:rsidRDefault="00F94DB7" w:rsidP="00F94DB7">
      <w:pPr>
        <w:contextualSpacing/>
        <w:rPr>
          <w:rFonts w:eastAsia="Calibri"/>
          <w:color w:val="000000"/>
          <w:sz w:val="28"/>
          <w:szCs w:val="28"/>
          <w:lang w:val="kk-KZ" w:eastAsia="en-US"/>
        </w:rPr>
      </w:pPr>
      <w:r w:rsidRPr="00D24F8F">
        <w:rPr>
          <w:rFonts w:eastAsia="Calibri"/>
          <w:color w:val="000000"/>
          <w:sz w:val="28"/>
          <w:szCs w:val="28"/>
          <w:lang w:eastAsia="en-US"/>
        </w:rPr>
        <w:t>«</w:t>
      </w:r>
      <w:r w:rsidRPr="00D24F8F">
        <w:rPr>
          <w:rFonts w:eastAsia="Calibri"/>
          <w:color w:val="000000"/>
          <w:sz w:val="28"/>
          <w:szCs w:val="28"/>
          <w:lang w:val="kk-KZ" w:eastAsia="en-US"/>
        </w:rPr>
        <w:t>КЕЛІСІЛДІ</w:t>
      </w:r>
      <w:r w:rsidRPr="00D24F8F">
        <w:rPr>
          <w:rFonts w:eastAsia="Calibri"/>
          <w:color w:val="000000"/>
          <w:sz w:val="28"/>
          <w:szCs w:val="28"/>
          <w:lang w:eastAsia="en-US"/>
        </w:rPr>
        <w:t>»</w:t>
      </w:r>
      <w:r w:rsidRPr="00B26A90">
        <w:rPr>
          <w:rFonts w:eastAsia="Calibri"/>
          <w:color w:val="000000"/>
          <w:sz w:val="28"/>
          <w:szCs w:val="28"/>
          <w:lang w:eastAsia="en-US"/>
        </w:rPr>
        <w:br/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Қазақстан Республикасының </w:t>
      </w:r>
    </w:p>
    <w:p w14:paraId="3470CFF1" w14:textId="77777777" w:rsidR="00F94DB7" w:rsidRPr="00D24F8F" w:rsidRDefault="00F94DB7" w:rsidP="00F94DB7">
      <w:pPr>
        <w:contextualSpacing/>
        <w:rPr>
          <w:rFonts w:eastAsia="Calibri"/>
          <w:color w:val="000000"/>
          <w:sz w:val="28"/>
          <w:szCs w:val="28"/>
          <w:lang w:val="kk-KZ"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 xml:space="preserve">Ұлттық экономика министрлігі </w:t>
      </w:r>
    </w:p>
    <w:p w14:paraId="157FE325" w14:textId="1A780938" w:rsidR="00557F41" w:rsidRPr="00153260" w:rsidRDefault="00557F41">
      <w:pPr>
        <w:rPr>
          <w:sz w:val="28"/>
          <w:szCs w:val="28"/>
          <w:u w:val="single"/>
        </w:rPr>
      </w:pPr>
    </w:p>
    <w:p w14:paraId="30FDFDE0" w14:textId="5750E4C7" w:rsidR="00597F78" w:rsidRDefault="00597F78">
      <w:pPr>
        <w:rPr>
          <w:u w:val="single"/>
        </w:rPr>
      </w:pPr>
    </w:p>
    <w:p w14:paraId="55657BEF" w14:textId="31507144" w:rsidR="008C434F" w:rsidRDefault="008C434F">
      <w:pPr>
        <w:rPr>
          <w:u w:val="single"/>
        </w:rPr>
      </w:pPr>
    </w:p>
    <w:p w14:paraId="26192CF0" w14:textId="77777777" w:rsidR="009260F8" w:rsidRDefault="009260F8" w:rsidP="009260F8">
      <w:pPr>
        <w:contextualSpacing/>
        <w:rPr>
          <w:lang w:val="kk-KZ"/>
        </w:rPr>
      </w:pPr>
    </w:p>
    <w:p w14:paraId="761617B0" w14:textId="56BC900D" w:rsidR="008C434F" w:rsidRPr="00153260" w:rsidRDefault="009260F8">
      <w:pPr>
        <w:contextualSpacing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«</w:t>
      </w:r>
      <w:r w:rsidR="006A5DFD" w:rsidRPr="00D24F8F">
        <w:rPr>
          <w:rFonts w:eastAsia="Calibri"/>
          <w:color w:val="000000"/>
          <w:sz w:val="28"/>
          <w:szCs w:val="28"/>
          <w:lang w:val="kk-KZ" w:eastAsia="en-US"/>
        </w:rPr>
        <w:t>КЕЛІСІЛДІ</w:t>
      </w:r>
      <w:r>
        <w:rPr>
          <w:rFonts w:eastAsia="Calibri"/>
          <w:color w:val="000000"/>
          <w:sz w:val="28"/>
          <w:szCs w:val="28"/>
          <w:lang w:eastAsia="en-US"/>
        </w:rPr>
        <w:t>»</w:t>
      </w:r>
    </w:p>
    <w:p w14:paraId="34492531" w14:textId="7B346BC8" w:rsidR="009260F8" w:rsidRPr="000D00B8" w:rsidRDefault="00F94DB7">
      <w:pPr>
        <w:rPr>
          <w:rFonts w:eastAsia="Calibri"/>
          <w:sz w:val="28"/>
          <w:szCs w:val="28"/>
          <w:lang w:val="kk-KZ"/>
        </w:rPr>
      </w:pPr>
      <w:r w:rsidRPr="000D00B8">
        <w:rPr>
          <w:rFonts w:eastAsia="Calibri"/>
          <w:sz w:val="28"/>
          <w:szCs w:val="28"/>
          <w:lang w:val="kk-KZ"/>
        </w:rPr>
        <w:t xml:space="preserve">Қазақстан Республикасы </w:t>
      </w:r>
    </w:p>
    <w:p w14:paraId="2517C893" w14:textId="78A44041" w:rsidR="006A5DFD" w:rsidRPr="000D00B8" w:rsidRDefault="006A5DFD">
      <w:pPr>
        <w:rPr>
          <w:rFonts w:eastAsia="Calibri"/>
          <w:sz w:val="28"/>
          <w:szCs w:val="28"/>
          <w:lang w:val="kk-KZ"/>
        </w:rPr>
      </w:pPr>
      <w:r w:rsidRPr="000D00B8">
        <w:rPr>
          <w:rFonts w:eastAsia="Calibri"/>
          <w:sz w:val="28"/>
          <w:szCs w:val="28"/>
          <w:lang w:val="kk-KZ"/>
        </w:rPr>
        <w:t xml:space="preserve">Ақпарат және коммуникациялар министрлігі </w:t>
      </w:r>
    </w:p>
    <w:sectPr w:rsidR="006A5DFD" w:rsidRPr="000D00B8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F6426" w14:textId="77777777" w:rsidR="00D80E32" w:rsidRDefault="00D80E32">
      <w:r>
        <w:separator/>
      </w:r>
    </w:p>
  </w:endnote>
  <w:endnote w:type="continuationSeparator" w:id="0">
    <w:p w14:paraId="3D506869" w14:textId="77777777" w:rsidR="00D80E32" w:rsidRDefault="00D8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18E53" w14:textId="77777777" w:rsidR="00D80E32" w:rsidRDefault="00D80E32">
      <w:r>
        <w:separator/>
      </w:r>
    </w:p>
  </w:footnote>
  <w:footnote w:type="continuationSeparator" w:id="0">
    <w:p w14:paraId="31527F63" w14:textId="77777777" w:rsidR="00D80E32" w:rsidRDefault="00D80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85F5F" w14:textId="77777777" w:rsidR="002760BC" w:rsidRDefault="00B8582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EFF8831" w14:textId="77777777" w:rsidR="002760BC" w:rsidRDefault="00D80E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4ADA7" w14:textId="77777777" w:rsidR="002760BC" w:rsidRDefault="00B8582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</w:t>
    </w:r>
    <w:r>
      <w:rPr>
        <w:rStyle w:val="a6"/>
      </w:rPr>
      <w:fldChar w:fldCharType="end"/>
    </w:r>
  </w:p>
  <w:p w14:paraId="5AE6ABCB" w14:textId="77777777" w:rsidR="002760BC" w:rsidRDefault="00D80E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tblInd w:w="-459" w:type="dxa"/>
      <w:tblLayout w:type="fixed"/>
      <w:tblLook w:val="01E0" w:firstRow="1" w:lastRow="1" w:firstColumn="1" w:lastColumn="1" w:noHBand="0" w:noVBand="0"/>
    </w:tblPr>
    <w:tblGrid>
      <w:gridCol w:w="4395"/>
      <w:gridCol w:w="1843"/>
      <w:gridCol w:w="4677"/>
    </w:tblGrid>
    <w:tr w:rsidR="002760BC" w14:paraId="0D144F35" w14:textId="77777777">
      <w:trPr>
        <w:trHeight w:val="1348"/>
      </w:trPr>
      <w:tc>
        <w:tcPr>
          <w:tcW w:w="4395" w:type="dxa"/>
          <w:shd w:val="clear" w:color="auto" w:fill="auto"/>
        </w:tcPr>
        <w:p w14:paraId="29997BF4" w14:textId="77777777" w:rsidR="002760BC" w:rsidRDefault="00B8582C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14:paraId="0035160A" w14:textId="77777777" w:rsidR="002760BC" w:rsidRDefault="00B8582C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 xml:space="preserve">ҚАРЖЫ НАРЫҒЫН РЕТТЕУ ЖӘНЕ ДАМЫТУ АГЕНТТІГІ» </w:t>
          </w:r>
        </w:p>
        <w:p w14:paraId="0F9B1B4F" w14:textId="77777777" w:rsidR="002760BC" w:rsidRDefault="00D80E32">
          <w:pPr>
            <w:jc w:val="center"/>
            <w:rPr>
              <w:lang w:val="kk-KZ"/>
            </w:rPr>
          </w:pPr>
        </w:p>
        <w:p w14:paraId="4C73567B" w14:textId="77777777" w:rsidR="002760BC" w:rsidRDefault="00B8582C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  <w:lang w:val="kk-KZ"/>
            </w:rPr>
            <w:t xml:space="preserve">РЕСПУБЛИКАЛЫҚ </w:t>
          </w:r>
        </w:p>
        <w:p w14:paraId="7FC9780A" w14:textId="77777777" w:rsidR="002760BC" w:rsidRDefault="00B8582C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t>МЕМЛЕКЕТТІК МЕКЕМЕСІ</w:t>
          </w:r>
        </w:p>
        <w:p w14:paraId="6F0F155C" w14:textId="77777777" w:rsidR="002760BC" w:rsidRDefault="00D80E32">
          <w:pPr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  <w:p w14:paraId="30B362D5" w14:textId="77777777" w:rsidR="002760BC" w:rsidRDefault="00D80E32">
          <w:pPr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1843" w:type="dxa"/>
          <w:shd w:val="clear" w:color="auto" w:fill="auto"/>
        </w:tcPr>
        <w:p w14:paraId="6CE35B52" w14:textId="77777777" w:rsidR="002760BC" w:rsidRDefault="00B8582C">
          <w:pPr>
            <w:ind w:left="175" w:hanging="175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 wp14:anchorId="053C294E" wp14:editId="70094776">
                <wp:extent cx="978535" cy="1007745"/>
                <wp:effectExtent l="0" t="0" r="0" b="1905"/>
                <wp:docPr id="1" name="Picture 1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7114" t="5652" r="7114" b="5652"/>
                        <a:stretch/>
                      </pic:blipFill>
                      <pic:spPr bwMode="auto">
                        <a:xfrm>
                          <a:off x="0" y="0"/>
                          <a:ext cx="978535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  <w:shd w:val="clear" w:color="auto" w:fill="auto"/>
        </w:tcPr>
        <w:p w14:paraId="69333FBD" w14:textId="77777777" w:rsidR="002760BC" w:rsidRDefault="00B8582C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РЕСПУБЛИКАНСКОЕ ГОСУДАР</w:t>
          </w:r>
          <w:r>
            <w:rPr>
              <w:sz w:val="22"/>
              <w:szCs w:val="22"/>
              <w:lang w:val="kk-KZ"/>
            </w:rPr>
            <w:t>С</w:t>
          </w:r>
          <w:r>
            <w:rPr>
              <w:sz w:val="22"/>
              <w:szCs w:val="22"/>
            </w:rPr>
            <w:t>ТВЕННОЕ УЧРЕЖДЕНИЕ</w:t>
          </w:r>
        </w:p>
        <w:p w14:paraId="6E2125AD" w14:textId="77777777" w:rsidR="002760BC" w:rsidRDefault="00D80E32">
          <w:pPr>
            <w:jc w:val="center"/>
          </w:pPr>
        </w:p>
        <w:p w14:paraId="08AF4CE5" w14:textId="77777777" w:rsidR="002760BC" w:rsidRDefault="00B8582C">
          <w:pPr>
            <w:ind w:left="-132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«АГЕНТСТВО РЕСПУБЛИКИ</w:t>
          </w:r>
        </w:p>
        <w:p w14:paraId="4825A829" w14:textId="77777777" w:rsidR="002760BC" w:rsidRDefault="00B8582C">
          <w:pPr>
            <w:ind w:left="-132"/>
            <w:jc w:val="center"/>
            <w:rPr>
              <w:b/>
              <w:iCs/>
              <w:sz w:val="22"/>
              <w:szCs w:val="22"/>
            </w:rPr>
          </w:pPr>
          <w:r>
            <w:rPr>
              <w:b/>
              <w:sz w:val="22"/>
              <w:szCs w:val="22"/>
            </w:rPr>
            <w:t>КАЗАХСТАН</w:t>
          </w:r>
          <w:r>
            <w:rPr>
              <w:iCs/>
              <w:sz w:val="22"/>
              <w:szCs w:val="22"/>
            </w:rPr>
            <w:t xml:space="preserve"> </w:t>
          </w:r>
          <w:r>
            <w:rPr>
              <w:b/>
              <w:iCs/>
              <w:sz w:val="22"/>
              <w:szCs w:val="22"/>
            </w:rPr>
            <w:t>ПО РЕГУЛИРОВАНИЮ</w:t>
          </w:r>
        </w:p>
        <w:p w14:paraId="67B104DC" w14:textId="77777777" w:rsidR="002760BC" w:rsidRDefault="00B8582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iCs/>
              <w:sz w:val="22"/>
              <w:szCs w:val="22"/>
            </w:rPr>
            <w:t>И РАЗВИТИЮ ФИНАНСОВОГО РЫНКА</w:t>
          </w:r>
          <w:r>
            <w:rPr>
              <w:b/>
              <w:sz w:val="22"/>
              <w:szCs w:val="22"/>
            </w:rPr>
            <w:t>»</w:t>
          </w:r>
        </w:p>
      </w:tc>
    </w:tr>
    <w:tr w:rsidR="002760BC" w14:paraId="2201DBC1" w14:textId="77777777">
      <w:trPr>
        <w:trHeight w:val="591"/>
      </w:trPr>
      <w:tc>
        <w:tcPr>
          <w:tcW w:w="4395" w:type="dxa"/>
          <w:shd w:val="clear" w:color="auto" w:fill="auto"/>
        </w:tcPr>
        <w:p w14:paraId="5F2F4B37" w14:textId="77777777" w:rsidR="002760BC" w:rsidRDefault="00B8582C">
          <w:pPr>
            <w:widowControl w:val="0"/>
            <w:tabs>
              <w:tab w:val="left" w:pos="34"/>
            </w:tabs>
            <w:ind w:firstLine="34"/>
            <w:jc w:val="center"/>
            <w:rPr>
              <w:rFonts w:eastAsia="Calibri"/>
              <w:b/>
              <w:color w:val="000000"/>
              <w:sz w:val="24"/>
              <w:szCs w:val="24"/>
              <w:lang w:eastAsia="en-US"/>
            </w:rPr>
          </w:pPr>
          <w:r>
            <w:rPr>
              <w:rFonts w:eastAsia="Calibri"/>
              <w:b/>
              <w:color w:val="000000"/>
              <w:sz w:val="24"/>
              <w:szCs w:val="24"/>
              <w:lang w:eastAsia="en-US"/>
            </w:rPr>
            <w:t>БАСҚАРМА</w:t>
          </w:r>
          <w:r>
            <w:rPr>
              <w:rFonts w:eastAsia="Calibri"/>
              <w:b/>
              <w:color w:val="000000"/>
              <w:sz w:val="24"/>
              <w:szCs w:val="24"/>
              <w:lang w:val="kk-KZ" w:eastAsia="en-US"/>
            </w:rPr>
            <w:t>СЫНЫҢ</w:t>
          </w:r>
          <w:r>
            <w:rPr>
              <w:rFonts w:eastAsia="Calibri"/>
              <w:b/>
              <w:color w:val="000000"/>
              <w:sz w:val="24"/>
              <w:szCs w:val="24"/>
              <w:lang w:eastAsia="en-US"/>
            </w:rPr>
            <w:t xml:space="preserve"> </w:t>
          </w:r>
        </w:p>
        <w:p w14:paraId="34656834" w14:textId="77777777" w:rsidR="002760BC" w:rsidRDefault="00B8582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rFonts w:eastAsia="Calibri"/>
              <w:b/>
              <w:color w:val="000000"/>
              <w:sz w:val="24"/>
              <w:szCs w:val="24"/>
              <w:lang w:val="en-US" w:eastAsia="en-US"/>
            </w:rPr>
            <w:t xml:space="preserve">       </w:t>
          </w:r>
          <w:r>
            <w:rPr>
              <w:rFonts w:eastAsia="Calibri"/>
              <w:b/>
              <w:color w:val="000000"/>
              <w:sz w:val="24"/>
              <w:szCs w:val="24"/>
              <w:lang w:eastAsia="en-US"/>
            </w:rPr>
            <w:t>ҚАУЛЫСЫ</w:t>
          </w:r>
        </w:p>
      </w:tc>
      <w:tc>
        <w:tcPr>
          <w:tcW w:w="1843" w:type="dxa"/>
          <w:shd w:val="clear" w:color="auto" w:fill="auto"/>
        </w:tcPr>
        <w:p w14:paraId="315B69F5" w14:textId="77777777" w:rsidR="002760BC" w:rsidRDefault="00D80E32">
          <w:pPr>
            <w:ind w:left="175" w:hanging="175"/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677" w:type="dxa"/>
          <w:shd w:val="clear" w:color="auto" w:fill="auto"/>
        </w:tcPr>
        <w:p w14:paraId="1AFCB865" w14:textId="77777777" w:rsidR="002760BC" w:rsidRDefault="00B8582C">
          <w:pPr>
            <w:widowControl w:val="0"/>
            <w:tabs>
              <w:tab w:val="left" w:pos="768"/>
            </w:tabs>
            <w:ind w:left="768" w:hanging="142"/>
            <w:jc w:val="center"/>
            <w:rPr>
              <w:rFonts w:eastAsia="Calibri"/>
              <w:b/>
              <w:color w:val="000000"/>
              <w:sz w:val="24"/>
              <w:szCs w:val="24"/>
              <w:lang w:eastAsia="en-US"/>
            </w:rPr>
          </w:pPr>
          <w:r>
            <w:rPr>
              <w:rFonts w:eastAsia="Calibri"/>
              <w:b/>
              <w:color w:val="000000"/>
              <w:sz w:val="24"/>
              <w:szCs w:val="24"/>
              <w:lang w:eastAsia="en-US"/>
            </w:rPr>
            <w:t>ПОСТАНОВЛЕНИЕ</w:t>
          </w:r>
        </w:p>
        <w:p w14:paraId="6C3AACBE" w14:textId="77777777" w:rsidR="002760BC" w:rsidRDefault="00B8582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rFonts w:eastAsia="Calibri"/>
              <w:b/>
              <w:color w:val="000000"/>
              <w:sz w:val="24"/>
              <w:szCs w:val="24"/>
              <w:lang w:eastAsia="en-US"/>
            </w:rPr>
            <w:t xml:space="preserve">           ПРАВЛЕНИЯ</w:t>
          </w:r>
        </w:p>
      </w:tc>
    </w:tr>
  </w:tbl>
  <w:p w14:paraId="3C582FCA" w14:textId="77777777" w:rsidR="002760BC" w:rsidRDefault="00D80E32">
    <w:pPr>
      <w:pStyle w:val="a4"/>
      <w:rPr>
        <w:color w:val="3A7298"/>
        <w:lang w:val="kk-KZ"/>
      </w:rPr>
    </w:pPr>
  </w:p>
  <w:p w14:paraId="1E2E2676" w14:textId="77777777" w:rsidR="002760BC" w:rsidRDefault="00B8582C">
    <w:pPr>
      <w:pStyle w:val="a4"/>
    </w:pPr>
    <w:proofErr w:type="gramStart"/>
    <w:r>
      <w:rPr>
        <w:b/>
        <w:bCs/>
        <w:lang w:eastAsia="ru-RU"/>
      </w:rPr>
      <w:t>№  _</w:t>
    </w:r>
    <w:proofErr w:type="gramEnd"/>
    <w:r>
      <w:rPr>
        <w:b/>
        <w:bCs/>
        <w:lang w:eastAsia="ru-RU"/>
      </w:rPr>
      <w:t>___________________                                                              от «___»    ___________  20</w:t>
    </w:r>
    <w:r>
      <w:rPr>
        <w:lang w:val="kk-KZ"/>
      </w:rPr>
      <w:t>___</w:t>
    </w:r>
    <w:r>
      <w:rPr>
        <w:b/>
        <w:bCs/>
        <w:lang w:eastAsia="ru-RU"/>
      </w:rPr>
      <w:t xml:space="preserve">  года</w:t>
    </w:r>
  </w:p>
  <w:p w14:paraId="6B863AAE" w14:textId="77777777" w:rsidR="002760BC" w:rsidRDefault="00D80E32">
    <w:pPr>
      <w:rPr>
        <w:color w:val="3A7234"/>
        <w:sz w:val="14"/>
        <w:szCs w:val="14"/>
        <w:lang w:val="kk-KZ"/>
      </w:rPr>
    </w:pPr>
  </w:p>
  <w:p w14:paraId="17861FCC" w14:textId="77777777" w:rsidR="002760BC" w:rsidRDefault="00D80E32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8496E"/>
    <w:multiLevelType w:val="hybridMultilevel"/>
    <w:tmpl w:val="6902CF72"/>
    <w:lvl w:ilvl="0" w:tplc="BAB2E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0A"/>
    <w:rsid w:val="000D00B8"/>
    <w:rsid w:val="00153260"/>
    <w:rsid w:val="002C326A"/>
    <w:rsid w:val="003271AC"/>
    <w:rsid w:val="00384E0A"/>
    <w:rsid w:val="00433E0A"/>
    <w:rsid w:val="004820E4"/>
    <w:rsid w:val="00482860"/>
    <w:rsid w:val="004A4958"/>
    <w:rsid w:val="004F3274"/>
    <w:rsid w:val="00503CDC"/>
    <w:rsid w:val="00557F41"/>
    <w:rsid w:val="00597F78"/>
    <w:rsid w:val="006A5DFD"/>
    <w:rsid w:val="00717071"/>
    <w:rsid w:val="00762C09"/>
    <w:rsid w:val="008C434F"/>
    <w:rsid w:val="00907412"/>
    <w:rsid w:val="009260F8"/>
    <w:rsid w:val="00957E8C"/>
    <w:rsid w:val="00991224"/>
    <w:rsid w:val="00B8582C"/>
    <w:rsid w:val="00BB6D53"/>
    <w:rsid w:val="00BC6DF7"/>
    <w:rsid w:val="00D80E32"/>
    <w:rsid w:val="00D9412E"/>
    <w:rsid w:val="00DA0891"/>
    <w:rsid w:val="00EE58D2"/>
    <w:rsid w:val="00F56FBC"/>
    <w:rsid w:val="00F63115"/>
    <w:rsid w:val="00F71C44"/>
    <w:rsid w:val="00F9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18FE"/>
  <w15:chartTrackingRefBased/>
  <w15:docId w15:val="{C87B54CA-D32C-4F41-B0BD-E17B8087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4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D9412E"/>
  </w:style>
  <w:style w:type="table" w:styleId="a5">
    <w:name w:val="Table Grid"/>
    <w:basedOn w:val="a1"/>
    <w:rsid w:val="00D94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3"/>
    <w:uiPriority w:val="99"/>
    <w:rsid w:val="00D9412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D941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D9412E"/>
  </w:style>
  <w:style w:type="paragraph" w:styleId="a7">
    <w:name w:val="Balloon Text"/>
    <w:basedOn w:val="a"/>
    <w:link w:val="a8"/>
    <w:uiPriority w:val="99"/>
    <w:semiHidden/>
    <w:unhideWhenUsed/>
    <w:rsid w:val="00597F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F7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6A5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Есинбекова</dc:creator>
  <cp:keywords/>
  <dc:description/>
  <cp:lastModifiedBy>Тульджан Хикметова</cp:lastModifiedBy>
  <cp:revision>4</cp:revision>
  <dcterms:created xsi:type="dcterms:W3CDTF">2026-08-24T06:29:00Z</dcterms:created>
  <dcterms:modified xsi:type="dcterms:W3CDTF">2026-08-24T07:19:00Z</dcterms:modified>
</cp:coreProperties>
</file>