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E93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F700A9">
        <w:rPr>
          <w:color w:val="3399FF"/>
          <w:lang w:val="kk-KZ"/>
        </w:rPr>
        <w:t xml:space="preserve">     </w:t>
      </w:r>
      <w:r>
        <w:rPr>
          <w:color w:val="3399FF"/>
          <w:lang w:val="kk-KZ"/>
        </w:rPr>
        <w:t xml:space="preserve">    </w:t>
      </w:r>
      <w:r w:rsidR="00F700A9">
        <w:rPr>
          <w:color w:val="3399FF"/>
          <w:lang w:val="kk-KZ"/>
        </w:rPr>
        <w:t>Балкашино ауылы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</w:t>
      </w:r>
      <w:r w:rsidR="00F700A9"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             </w:t>
      </w:r>
      <w:r w:rsidR="00F700A9">
        <w:rPr>
          <w:color w:val="3399FF"/>
          <w:lang w:val="kk-KZ"/>
        </w:rPr>
        <w:t>село Балкашино</w:t>
      </w: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5C14F1" w:rsidRDefault="005C14F1" w:rsidP="00934587"/>
    <w:p w:rsidR="00F700A9" w:rsidRDefault="00F700A9" w:rsidP="00F700A9">
      <w:pPr>
        <w:keepNext/>
        <w:keepLines/>
        <w:tabs>
          <w:tab w:val="left" w:pos="426"/>
        </w:tabs>
        <w:ind w:left="426" w:hanging="426"/>
        <w:jc w:val="center"/>
        <w:outlineLvl w:val="0"/>
        <w:rPr>
          <w:b/>
          <w:bCs/>
          <w:sz w:val="28"/>
          <w:szCs w:val="28"/>
        </w:rPr>
      </w:pPr>
    </w:p>
    <w:p w:rsidR="00F700A9" w:rsidRDefault="00F700A9" w:rsidP="00F700A9">
      <w:pPr>
        <w:keepNext/>
        <w:keepLines/>
        <w:tabs>
          <w:tab w:val="left" w:pos="426"/>
        </w:tabs>
        <w:ind w:left="426" w:hanging="426"/>
        <w:jc w:val="center"/>
        <w:outlineLvl w:val="0"/>
        <w:rPr>
          <w:b/>
          <w:bCs/>
          <w:sz w:val="28"/>
          <w:szCs w:val="28"/>
        </w:rPr>
      </w:pPr>
    </w:p>
    <w:p w:rsidR="000829F0" w:rsidRDefault="000829F0" w:rsidP="00F700A9">
      <w:pPr>
        <w:keepNext/>
        <w:keepLines/>
        <w:tabs>
          <w:tab w:val="left" w:pos="426"/>
        </w:tabs>
        <w:ind w:left="426" w:hanging="426"/>
        <w:jc w:val="center"/>
        <w:outlineLvl w:val="0"/>
        <w:rPr>
          <w:b/>
          <w:bCs/>
          <w:sz w:val="28"/>
          <w:szCs w:val="28"/>
        </w:rPr>
      </w:pPr>
    </w:p>
    <w:p w:rsidR="000E508A" w:rsidRDefault="000E508A" w:rsidP="000E508A">
      <w:pPr>
        <w:keepNext/>
        <w:keepLines/>
        <w:tabs>
          <w:tab w:val="left" w:pos="426"/>
        </w:tabs>
        <w:ind w:left="426" w:hanging="426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Сандыктауского </w:t>
      </w:r>
    </w:p>
    <w:p w:rsidR="000E508A" w:rsidRDefault="000E508A" w:rsidP="000E508A">
      <w:pPr>
        <w:keepNext/>
        <w:keepLines/>
        <w:tabs>
          <w:tab w:val="left" w:pos="426"/>
        </w:tabs>
        <w:ind w:left="426" w:hanging="426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районного маслихата от 19 декабря 2025 года </w:t>
      </w:r>
    </w:p>
    <w:p w:rsidR="000E508A" w:rsidRDefault="000E508A" w:rsidP="000E508A">
      <w:pPr>
        <w:keepNext/>
        <w:keepLines/>
        <w:tabs>
          <w:tab w:val="left" w:pos="426"/>
        </w:tabs>
        <w:ind w:left="426" w:hanging="426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27/1 «О районном бюджете на 2026-2028 годы»</w:t>
      </w:r>
    </w:p>
    <w:p w:rsidR="009C3C24" w:rsidRDefault="009C3C24" w:rsidP="009C3C24">
      <w:pPr>
        <w:tabs>
          <w:tab w:val="left" w:pos="709"/>
        </w:tabs>
        <w:spacing w:line="264" w:lineRule="auto"/>
        <w:jc w:val="both"/>
        <w:rPr>
          <w:sz w:val="28"/>
        </w:rPr>
      </w:pPr>
    </w:p>
    <w:p w:rsidR="009C3C24" w:rsidRPr="00D572C0" w:rsidRDefault="009C3C24" w:rsidP="009C3C24">
      <w:pPr>
        <w:tabs>
          <w:tab w:val="left" w:pos="709"/>
        </w:tabs>
        <w:spacing w:line="264" w:lineRule="auto"/>
        <w:jc w:val="both"/>
        <w:rPr>
          <w:sz w:val="28"/>
        </w:rPr>
      </w:pPr>
    </w:p>
    <w:p w:rsidR="000E508A" w:rsidRDefault="000E508A" w:rsidP="000E508A">
      <w:pPr>
        <w:tabs>
          <w:tab w:val="left" w:pos="709"/>
        </w:tabs>
        <w:spacing w:line="264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Сандыктауский районный </w:t>
      </w:r>
      <w:proofErr w:type="spellStart"/>
      <w:r>
        <w:rPr>
          <w:sz w:val="28"/>
          <w:szCs w:val="28"/>
        </w:rPr>
        <w:t>маслихат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РЕШИЛ: </w:t>
      </w:r>
    </w:p>
    <w:p w:rsidR="000E508A" w:rsidRDefault="000E508A" w:rsidP="000E508A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Сандыктауского районного маслихата «О районном бюджете на 2026</w:t>
      </w:r>
      <w:r>
        <w:rPr>
          <w:b/>
          <w:sz w:val="28"/>
          <w:szCs w:val="28"/>
        </w:rPr>
        <w:t>-</w:t>
      </w:r>
      <w:r>
        <w:rPr>
          <w:sz w:val="28"/>
          <w:szCs w:val="28"/>
        </w:rPr>
        <w:t>2028 годы» от 19 декабря 2025 года № 27/1 следующие изменения и дополнение:</w:t>
      </w:r>
    </w:p>
    <w:p w:rsidR="000E508A" w:rsidRDefault="000E508A" w:rsidP="000E508A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 изложить в новой редакции:</w:t>
      </w:r>
    </w:p>
    <w:p w:rsidR="00D90C72" w:rsidRDefault="00D90C72" w:rsidP="00237B42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37B42" w:rsidRPr="00D572C0">
        <w:rPr>
          <w:sz w:val="28"/>
          <w:szCs w:val="28"/>
        </w:rPr>
        <w:t>1. Утвердить районный бюджет на 20</w:t>
      </w:r>
      <w:r w:rsidR="00237B42">
        <w:rPr>
          <w:sz w:val="28"/>
          <w:szCs w:val="28"/>
        </w:rPr>
        <w:t>26</w:t>
      </w:r>
      <w:r w:rsidR="00237B42" w:rsidRPr="00D572C0">
        <w:rPr>
          <w:sz w:val="28"/>
          <w:szCs w:val="28"/>
        </w:rPr>
        <w:t>-202</w:t>
      </w:r>
      <w:r w:rsidR="00237B42">
        <w:rPr>
          <w:sz w:val="28"/>
          <w:szCs w:val="28"/>
        </w:rPr>
        <w:t>8</w:t>
      </w:r>
      <w:r w:rsidR="00237B42" w:rsidRPr="00D572C0">
        <w:rPr>
          <w:sz w:val="28"/>
          <w:szCs w:val="28"/>
        </w:rPr>
        <w:t xml:space="preserve"> годы, согласно приложениям 1, 2 и 3 соответственно, в том числе на 20</w:t>
      </w:r>
      <w:r w:rsidR="00237B42">
        <w:rPr>
          <w:sz w:val="28"/>
          <w:szCs w:val="28"/>
        </w:rPr>
        <w:t>26</w:t>
      </w:r>
      <w:r w:rsidR="00237B42" w:rsidRPr="00D572C0">
        <w:rPr>
          <w:sz w:val="28"/>
          <w:szCs w:val="28"/>
        </w:rPr>
        <w:t xml:space="preserve"> год в следующих объемах:</w:t>
      </w:r>
    </w:p>
    <w:p w:rsidR="009C3C24" w:rsidRPr="004B78F3" w:rsidRDefault="009C3C24" w:rsidP="009C3C24">
      <w:pPr>
        <w:numPr>
          <w:ilvl w:val="0"/>
          <w:numId w:val="4"/>
        </w:numPr>
        <w:tabs>
          <w:tab w:val="left" w:pos="284"/>
        </w:tabs>
        <w:jc w:val="both"/>
        <w:rPr>
          <w:sz w:val="28"/>
          <w:szCs w:val="28"/>
        </w:rPr>
      </w:pPr>
      <w:r w:rsidRPr="004B78F3">
        <w:rPr>
          <w:sz w:val="28"/>
          <w:szCs w:val="28"/>
        </w:rPr>
        <w:t xml:space="preserve">доходы – </w:t>
      </w:r>
      <w:r w:rsidR="0003651A">
        <w:rPr>
          <w:sz w:val="28"/>
          <w:szCs w:val="28"/>
        </w:rPr>
        <w:t>2</w:t>
      </w:r>
      <w:r w:rsidR="000829F0">
        <w:rPr>
          <w:sz w:val="28"/>
          <w:szCs w:val="28"/>
        </w:rPr>
        <w:t xml:space="preserve"> 197 636,4 </w:t>
      </w:r>
      <w:r w:rsidRPr="004B78F3">
        <w:rPr>
          <w:sz w:val="28"/>
          <w:szCs w:val="28"/>
        </w:rPr>
        <w:t>тысяч тенге, в том числе:</w:t>
      </w:r>
    </w:p>
    <w:p w:rsidR="009C3C24" w:rsidRPr="004B78F3" w:rsidRDefault="009C3C24" w:rsidP="009C3C24">
      <w:pPr>
        <w:tabs>
          <w:tab w:val="left" w:pos="284"/>
        </w:tabs>
        <w:ind w:left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 xml:space="preserve">налоговые поступления – </w:t>
      </w:r>
      <w:r w:rsidR="000829F0">
        <w:rPr>
          <w:sz w:val="28"/>
          <w:szCs w:val="28"/>
        </w:rPr>
        <w:t>1 625 295,7</w:t>
      </w:r>
      <w:r w:rsidRPr="004B78F3">
        <w:rPr>
          <w:sz w:val="28"/>
          <w:szCs w:val="28"/>
        </w:rPr>
        <w:t xml:space="preserve"> тысяч тенге;</w:t>
      </w:r>
    </w:p>
    <w:p w:rsidR="009C3C24" w:rsidRPr="004B78F3" w:rsidRDefault="009C3C24" w:rsidP="009C3C24">
      <w:pPr>
        <w:tabs>
          <w:tab w:val="left" w:pos="284"/>
        </w:tabs>
        <w:ind w:left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 xml:space="preserve">неналоговые поступления – </w:t>
      </w:r>
      <w:r w:rsidR="000829F0">
        <w:rPr>
          <w:sz w:val="28"/>
          <w:szCs w:val="28"/>
        </w:rPr>
        <w:t>19 175,5</w:t>
      </w:r>
      <w:r w:rsidRPr="004B78F3">
        <w:rPr>
          <w:sz w:val="28"/>
          <w:szCs w:val="28"/>
        </w:rPr>
        <w:t xml:space="preserve"> тысяч тенге; </w:t>
      </w:r>
    </w:p>
    <w:p w:rsidR="009C3C24" w:rsidRPr="004B78F3" w:rsidRDefault="009C3C24" w:rsidP="009C3C24">
      <w:pPr>
        <w:tabs>
          <w:tab w:val="left" w:pos="284"/>
        </w:tabs>
        <w:ind w:left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 xml:space="preserve">поступления от продажи основного капитала – </w:t>
      </w:r>
      <w:r w:rsidR="000829F0">
        <w:rPr>
          <w:sz w:val="28"/>
          <w:szCs w:val="28"/>
        </w:rPr>
        <w:t>11 691,8</w:t>
      </w:r>
      <w:r w:rsidRPr="004B78F3">
        <w:rPr>
          <w:sz w:val="28"/>
          <w:szCs w:val="28"/>
        </w:rPr>
        <w:t xml:space="preserve"> тысяч</w:t>
      </w:r>
      <w:r w:rsidR="000829F0">
        <w:rPr>
          <w:sz w:val="28"/>
          <w:szCs w:val="28"/>
        </w:rPr>
        <w:t>а</w:t>
      </w:r>
      <w:r w:rsidRPr="004B78F3">
        <w:rPr>
          <w:sz w:val="28"/>
          <w:szCs w:val="28"/>
        </w:rPr>
        <w:t xml:space="preserve"> тенге;</w:t>
      </w:r>
    </w:p>
    <w:p w:rsidR="009C3C24" w:rsidRPr="004B78F3" w:rsidRDefault="009C3C24" w:rsidP="009C3C24">
      <w:pPr>
        <w:tabs>
          <w:tab w:val="left" w:pos="284"/>
        </w:tabs>
        <w:ind w:left="709"/>
        <w:jc w:val="both"/>
        <w:rPr>
          <w:sz w:val="28"/>
          <w:szCs w:val="28"/>
          <w:lang w:val="kk-KZ"/>
        </w:rPr>
      </w:pPr>
      <w:r w:rsidRPr="004B78F3">
        <w:rPr>
          <w:sz w:val="28"/>
          <w:szCs w:val="28"/>
        </w:rPr>
        <w:t>поступления трансфертов –</w:t>
      </w:r>
      <w:r>
        <w:rPr>
          <w:sz w:val="28"/>
          <w:szCs w:val="28"/>
        </w:rPr>
        <w:t xml:space="preserve"> </w:t>
      </w:r>
      <w:r w:rsidR="000829F0">
        <w:rPr>
          <w:sz w:val="28"/>
          <w:szCs w:val="28"/>
        </w:rPr>
        <w:t>541 473,4</w:t>
      </w:r>
      <w:r>
        <w:rPr>
          <w:sz w:val="28"/>
          <w:szCs w:val="28"/>
        </w:rPr>
        <w:t xml:space="preserve"> </w:t>
      </w:r>
      <w:r w:rsidRPr="004B78F3">
        <w:rPr>
          <w:sz w:val="28"/>
          <w:szCs w:val="28"/>
        </w:rPr>
        <w:t>тысяч</w:t>
      </w:r>
      <w:r w:rsidR="000829F0">
        <w:rPr>
          <w:sz w:val="28"/>
          <w:szCs w:val="28"/>
        </w:rPr>
        <w:t>и</w:t>
      </w:r>
      <w:r w:rsidRPr="004B78F3">
        <w:rPr>
          <w:sz w:val="28"/>
          <w:szCs w:val="28"/>
        </w:rPr>
        <w:t xml:space="preserve"> тенге</w:t>
      </w:r>
      <w:r w:rsidRPr="004B78F3">
        <w:rPr>
          <w:sz w:val="28"/>
          <w:szCs w:val="28"/>
          <w:lang w:val="kk-KZ"/>
        </w:rPr>
        <w:t>;</w:t>
      </w:r>
    </w:p>
    <w:p w:rsidR="009C3C24" w:rsidRPr="004B78F3" w:rsidRDefault="009C3C24" w:rsidP="009C3C24">
      <w:pPr>
        <w:numPr>
          <w:ilvl w:val="0"/>
          <w:numId w:val="4"/>
        </w:numPr>
        <w:tabs>
          <w:tab w:val="left" w:pos="284"/>
        </w:tabs>
        <w:jc w:val="both"/>
        <w:rPr>
          <w:sz w:val="28"/>
          <w:szCs w:val="28"/>
        </w:rPr>
      </w:pPr>
      <w:r w:rsidRPr="004B78F3">
        <w:rPr>
          <w:sz w:val="28"/>
          <w:szCs w:val="28"/>
        </w:rPr>
        <w:t>затраты –</w:t>
      </w:r>
      <w:r>
        <w:rPr>
          <w:sz w:val="28"/>
          <w:szCs w:val="28"/>
        </w:rPr>
        <w:t xml:space="preserve"> </w:t>
      </w:r>
      <w:r w:rsidR="000829F0">
        <w:rPr>
          <w:sz w:val="28"/>
          <w:szCs w:val="28"/>
        </w:rPr>
        <w:t>2 583 828,3</w:t>
      </w:r>
      <w:r w:rsidR="008E5F04">
        <w:rPr>
          <w:sz w:val="28"/>
          <w:szCs w:val="28"/>
        </w:rPr>
        <w:t xml:space="preserve"> </w:t>
      </w:r>
      <w:r w:rsidRPr="004B78F3">
        <w:rPr>
          <w:sz w:val="28"/>
          <w:szCs w:val="28"/>
        </w:rPr>
        <w:t>тысяч тенге;</w:t>
      </w:r>
    </w:p>
    <w:p w:rsidR="009C3C24" w:rsidRPr="004B78F3" w:rsidRDefault="009C3C24" w:rsidP="009C3C24">
      <w:pPr>
        <w:numPr>
          <w:ilvl w:val="0"/>
          <w:numId w:val="4"/>
        </w:numPr>
        <w:tabs>
          <w:tab w:val="left" w:pos="284"/>
        </w:tabs>
        <w:jc w:val="both"/>
        <w:rPr>
          <w:sz w:val="28"/>
          <w:szCs w:val="28"/>
        </w:rPr>
      </w:pPr>
      <w:r w:rsidRPr="004B78F3">
        <w:rPr>
          <w:sz w:val="28"/>
          <w:szCs w:val="28"/>
        </w:rPr>
        <w:t xml:space="preserve">чистое бюджетное кредитование – </w:t>
      </w:r>
      <w:r w:rsidR="00AB167C">
        <w:rPr>
          <w:sz w:val="28"/>
          <w:szCs w:val="28"/>
        </w:rPr>
        <w:t>8 029,0</w:t>
      </w:r>
      <w:r>
        <w:rPr>
          <w:sz w:val="28"/>
          <w:szCs w:val="28"/>
        </w:rPr>
        <w:t xml:space="preserve"> </w:t>
      </w:r>
      <w:r w:rsidRPr="004B78F3">
        <w:rPr>
          <w:sz w:val="28"/>
          <w:szCs w:val="28"/>
        </w:rPr>
        <w:t xml:space="preserve">тысяч тенге, в том числе: </w:t>
      </w:r>
    </w:p>
    <w:p w:rsidR="009C3C24" w:rsidRPr="004B78F3" w:rsidRDefault="009C3C24" w:rsidP="009C3C24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>бюджетные кредиты –</w:t>
      </w:r>
      <w:r>
        <w:rPr>
          <w:sz w:val="28"/>
          <w:szCs w:val="28"/>
        </w:rPr>
        <w:t xml:space="preserve"> </w:t>
      </w:r>
      <w:r w:rsidR="00AB167C">
        <w:rPr>
          <w:sz w:val="28"/>
          <w:szCs w:val="28"/>
        </w:rPr>
        <w:t>30 275,0</w:t>
      </w:r>
      <w:r w:rsidR="004739D1">
        <w:rPr>
          <w:sz w:val="28"/>
          <w:szCs w:val="28"/>
        </w:rPr>
        <w:t xml:space="preserve"> </w:t>
      </w:r>
      <w:r w:rsidRPr="004B78F3">
        <w:rPr>
          <w:sz w:val="28"/>
          <w:szCs w:val="28"/>
        </w:rPr>
        <w:t>тысяч тенге;</w:t>
      </w:r>
    </w:p>
    <w:p w:rsidR="009C3C24" w:rsidRPr="004B78F3" w:rsidRDefault="009C3C24" w:rsidP="009C3C24">
      <w:pPr>
        <w:tabs>
          <w:tab w:val="left" w:pos="284"/>
        </w:tabs>
        <w:ind w:left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 xml:space="preserve">погашение бюджетных кредитов – </w:t>
      </w:r>
      <w:r w:rsidR="00AB167C">
        <w:rPr>
          <w:sz w:val="28"/>
          <w:szCs w:val="28"/>
        </w:rPr>
        <w:t>22 246,0</w:t>
      </w:r>
      <w:r w:rsidR="004739D1">
        <w:rPr>
          <w:sz w:val="28"/>
          <w:szCs w:val="28"/>
        </w:rPr>
        <w:t xml:space="preserve"> </w:t>
      </w:r>
      <w:r w:rsidRPr="004B78F3">
        <w:rPr>
          <w:sz w:val="28"/>
          <w:szCs w:val="28"/>
        </w:rPr>
        <w:t>тысяч тенге;</w:t>
      </w:r>
    </w:p>
    <w:p w:rsidR="009C3C24" w:rsidRPr="004B78F3" w:rsidRDefault="009C3C24" w:rsidP="009C3C24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>4) сальдо по операциям с финансовыми активами – 0,0 тысяч тенге, в том числе:</w:t>
      </w:r>
    </w:p>
    <w:p w:rsidR="009C3C24" w:rsidRPr="004B78F3" w:rsidRDefault="009C3C24" w:rsidP="009C3C24">
      <w:pPr>
        <w:tabs>
          <w:tab w:val="left" w:pos="284"/>
        </w:tabs>
        <w:jc w:val="both"/>
        <w:rPr>
          <w:sz w:val="28"/>
        </w:rPr>
      </w:pPr>
      <w:r w:rsidRPr="004B78F3">
        <w:rPr>
          <w:sz w:val="28"/>
          <w:szCs w:val="28"/>
          <w:lang w:val="kk-KZ"/>
        </w:rPr>
        <w:t xml:space="preserve"> </w:t>
      </w:r>
      <w:r w:rsidRPr="004B78F3">
        <w:rPr>
          <w:sz w:val="28"/>
        </w:rPr>
        <w:t xml:space="preserve">         приобретение финансовых активов – 0,0 тысяч тенге;</w:t>
      </w:r>
    </w:p>
    <w:p w:rsidR="009C3C24" w:rsidRPr="004B78F3" w:rsidRDefault="009C3C24" w:rsidP="009C3C24">
      <w:pPr>
        <w:tabs>
          <w:tab w:val="left" w:pos="284"/>
        </w:tabs>
        <w:ind w:left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>5) дефицит (</w:t>
      </w:r>
      <w:proofErr w:type="spellStart"/>
      <w:r w:rsidRPr="004B78F3">
        <w:rPr>
          <w:sz w:val="28"/>
          <w:szCs w:val="28"/>
        </w:rPr>
        <w:t>профицит</w:t>
      </w:r>
      <w:proofErr w:type="spellEnd"/>
      <w:r w:rsidRPr="004B78F3">
        <w:rPr>
          <w:sz w:val="28"/>
          <w:szCs w:val="28"/>
        </w:rPr>
        <w:t xml:space="preserve">) бюджета – - </w:t>
      </w:r>
      <w:r w:rsidR="000829F0">
        <w:rPr>
          <w:sz w:val="28"/>
          <w:szCs w:val="28"/>
        </w:rPr>
        <w:t>394 220,9</w:t>
      </w:r>
      <w:r>
        <w:rPr>
          <w:sz w:val="28"/>
          <w:szCs w:val="28"/>
        </w:rPr>
        <w:t xml:space="preserve"> тысяч</w:t>
      </w:r>
      <w:r w:rsidRPr="004B78F3">
        <w:rPr>
          <w:sz w:val="28"/>
          <w:szCs w:val="28"/>
        </w:rPr>
        <w:t xml:space="preserve"> тенге;</w:t>
      </w:r>
    </w:p>
    <w:p w:rsidR="00237B42" w:rsidRPr="000829F0" w:rsidRDefault="009C3C24" w:rsidP="000829F0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 xml:space="preserve">6) финансирование дефицита (использование </w:t>
      </w:r>
      <w:proofErr w:type="spellStart"/>
      <w:r w:rsidRPr="004B78F3">
        <w:rPr>
          <w:sz w:val="28"/>
          <w:szCs w:val="28"/>
        </w:rPr>
        <w:t>профицита</w:t>
      </w:r>
      <w:proofErr w:type="spellEnd"/>
      <w:r w:rsidRPr="004B78F3">
        <w:rPr>
          <w:sz w:val="28"/>
          <w:szCs w:val="28"/>
        </w:rPr>
        <w:t>) бюджета –</w:t>
      </w:r>
      <w:r>
        <w:rPr>
          <w:sz w:val="28"/>
          <w:szCs w:val="28"/>
        </w:rPr>
        <w:t xml:space="preserve"> </w:t>
      </w:r>
      <w:r w:rsidR="000829F0">
        <w:rPr>
          <w:sz w:val="28"/>
          <w:szCs w:val="28"/>
        </w:rPr>
        <w:t>394 220,9</w:t>
      </w:r>
      <w:r>
        <w:rPr>
          <w:sz w:val="28"/>
          <w:szCs w:val="28"/>
        </w:rPr>
        <w:t xml:space="preserve"> </w:t>
      </w:r>
      <w:r w:rsidRPr="004B78F3">
        <w:rPr>
          <w:sz w:val="28"/>
          <w:szCs w:val="28"/>
        </w:rPr>
        <w:t>тыся</w:t>
      </w:r>
      <w:r w:rsidR="00FF0D1B">
        <w:rPr>
          <w:sz w:val="28"/>
          <w:szCs w:val="28"/>
        </w:rPr>
        <w:t>ч</w:t>
      </w:r>
      <w:r>
        <w:rPr>
          <w:sz w:val="28"/>
          <w:szCs w:val="28"/>
        </w:rPr>
        <w:t xml:space="preserve"> </w:t>
      </w:r>
      <w:r w:rsidRPr="004B78F3">
        <w:rPr>
          <w:sz w:val="28"/>
          <w:szCs w:val="28"/>
        </w:rPr>
        <w:t>тенге</w:t>
      </w:r>
      <w:proofErr w:type="gramStart"/>
      <w:r w:rsidRPr="004B78F3">
        <w:rPr>
          <w:sz w:val="28"/>
          <w:szCs w:val="28"/>
        </w:rPr>
        <w:t>.</w:t>
      </w:r>
      <w:r w:rsidR="00AB5E5B">
        <w:rPr>
          <w:sz w:val="28"/>
          <w:szCs w:val="28"/>
        </w:rPr>
        <w:t>»;</w:t>
      </w:r>
      <w:proofErr w:type="gramEnd"/>
    </w:p>
    <w:p w:rsidR="00237B42" w:rsidRDefault="00237B42" w:rsidP="001C7270">
      <w:pPr>
        <w:tabs>
          <w:tab w:val="left" w:pos="284"/>
          <w:tab w:val="left" w:pos="720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приложения 1,</w:t>
      </w:r>
      <w:r w:rsidR="001E551A">
        <w:rPr>
          <w:sz w:val="28"/>
          <w:szCs w:val="28"/>
        </w:rPr>
        <w:t xml:space="preserve"> 5,</w:t>
      </w:r>
      <w:r>
        <w:rPr>
          <w:sz w:val="28"/>
          <w:szCs w:val="28"/>
        </w:rPr>
        <w:t xml:space="preserve"> </w:t>
      </w:r>
      <w:r w:rsidR="00A659EE">
        <w:rPr>
          <w:sz w:val="28"/>
          <w:szCs w:val="28"/>
        </w:rPr>
        <w:t>6</w:t>
      </w:r>
      <w:r>
        <w:rPr>
          <w:sz w:val="28"/>
          <w:szCs w:val="28"/>
        </w:rPr>
        <w:t xml:space="preserve"> к вышеуказанному решению изложить в новой редакции согласно приложениям 1, 2</w:t>
      </w:r>
      <w:r w:rsidR="001E551A">
        <w:rPr>
          <w:sz w:val="28"/>
          <w:szCs w:val="28"/>
        </w:rPr>
        <w:t>, 3</w:t>
      </w:r>
      <w:r>
        <w:rPr>
          <w:sz w:val="28"/>
          <w:szCs w:val="28"/>
        </w:rPr>
        <w:t xml:space="preserve"> к настоящему решению.</w:t>
      </w:r>
    </w:p>
    <w:p w:rsidR="000829F0" w:rsidRDefault="000829F0" w:rsidP="001C7270">
      <w:pPr>
        <w:tabs>
          <w:tab w:val="left" w:pos="284"/>
          <w:tab w:val="left" w:pos="720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</w:p>
    <w:p w:rsidR="000829F0" w:rsidRPr="004B78F3" w:rsidRDefault="000829F0" w:rsidP="001C7270">
      <w:pPr>
        <w:tabs>
          <w:tab w:val="left" w:pos="284"/>
          <w:tab w:val="left" w:pos="720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</w:p>
    <w:p w:rsidR="00237B42" w:rsidRPr="00CF77E6" w:rsidRDefault="00237B42" w:rsidP="00237B42">
      <w:pPr>
        <w:tabs>
          <w:tab w:val="left" w:pos="284"/>
          <w:tab w:val="left" w:pos="720"/>
          <w:tab w:val="left" w:pos="90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</w:t>
      </w:r>
      <w:r w:rsidRPr="00CF77E6">
        <w:rPr>
          <w:sz w:val="28"/>
          <w:szCs w:val="28"/>
        </w:rPr>
        <w:t>. Настоящее решение вводится в действие с 1 января 202</w:t>
      </w:r>
      <w:r w:rsidR="001C7270">
        <w:rPr>
          <w:sz w:val="28"/>
          <w:szCs w:val="28"/>
        </w:rPr>
        <w:t>6</w:t>
      </w:r>
      <w:r w:rsidRPr="00CF77E6">
        <w:rPr>
          <w:sz w:val="28"/>
          <w:szCs w:val="28"/>
        </w:rPr>
        <w:t xml:space="preserve"> года.</w:t>
      </w:r>
    </w:p>
    <w:p w:rsidR="009C3C24" w:rsidRDefault="009C3C24" w:rsidP="009C3C24"/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96"/>
        <w:gridCol w:w="221"/>
        <w:gridCol w:w="221"/>
      </w:tblGrid>
      <w:tr w:rsidR="009C3C24" w:rsidTr="00D92DF5">
        <w:tc>
          <w:tcPr>
            <w:tcW w:w="3652" w:type="dxa"/>
          </w:tcPr>
          <w:p w:rsidR="009C3C24" w:rsidRDefault="009C3C24" w:rsidP="00D92DF5"/>
          <w:p w:rsidR="009C3C24" w:rsidRDefault="009C3C24" w:rsidP="00D92DF5"/>
          <w:p w:rsidR="009C3C24" w:rsidRDefault="009C3C24" w:rsidP="00D92DF5"/>
          <w:tbl>
            <w:tblPr>
              <w:tblStyle w:val="a9"/>
              <w:tblW w:w="9639" w:type="dxa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6487"/>
              <w:gridCol w:w="3152"/>
            </w:tblGrid>
            <w:tr w:rsidR="009C3C24" w:rsidTr="00D92DF5">
              <w:tc>
                <w:tcPr>
                  <w:tcW w:w="6487" w:type="dxa"/>
                  <w:hideMark/>
                </w:tcPr>
                <w:p w:rsidR="009C3C24" w:rsidRDefault="009C3C24" w:rsidP="00D92DF5">
                  <w:r>
                    <w:rPr>
                      <w:b/>
                      <w:sz w:val="28"/>
                    </w:rPr>
                    <w:t xml:space="preserve">Председатель </w:t>
                  </w:r>
                  <w:proofErr w:type="gramStart"/>
                  <w:r>
                    <w:rPr>
                      <w:b/>
                      <w:sz w:val="28"/>
                    </w:rPr>
                    <w:t>районного</w:t>
                  </w:r>
                  <w:proofErr w:type="gramEnd"/>
                  <w:r>
                    <w:rPr>
                      <w:b/>
                      <w:sz w:val="28"/>
                    </w:rPr>
                    <w:t xml:space="preserve"> маслихата</w:t>
                  </w:r>
                </w:p>
              </w:tc>
              <w:tc>
                <w:tcPr>
                  <w:tcW w:w="3152" w:type="dxa"/>
                  <w:hideMark/>
                </w:tcPr>
                <w:p w:rsidR="009C3C24" w:rsidRDefault="009C3C24" w:rsidP="00D92DF5">
                  <w:r>
                    <w:rPr>
                      <w:b/>
                      <w:sz w:val="28"/>
                    </w:rPr>
                    <w:t>Г. Мустафина</w:t>
                  </w:r>
                </w:p>
              </w:tc>
            </w:tr>
          </w:tbl>
          <w:p w:rsidR="009C3C24" w:rsidRDefault="009C3C24" w:rsidP="00D92DF5"/>
        </w:tc>
        <w:tc>
          <w:tcPr>
            <w:tcW w:w="2126" w:type="dxa"/>
          </w:tcPr>
          <w:p w:rsidR="009C3C24" w:rsidRDefault="009C3C24" w:rsidP="00D92DF5"/>
        </w:tc>
        <w:tc>
          <w:tcPr>
            <w:tcW w:w="3152" w:type="dxa"/>
          </w:tcPr>
          <w:p w:rsidR="009C3C24" w:rsidRDefault="009C3C24" w:rsidP="00D92DF5"/>
        </w:tc>
      </w:tr>
    </w:tbl>
    <w:p w:rsidR="00A94DA2" w:rsidRPr="006E4B68" w:rsidRDefault="00A94DA2" w:rsidP="006E4B68">
      <w:pPr>
        <w:rPr>
          <w:b/>
          <w:sz w:val="28"/>
          <w:szCs w:val="28"/>
        </w:rPr>
      </w:pPr>
    </w:p>
    <w:sectPr w:rsidR="00A94DA2" w:rsidRPr="006E4B68" w:rsidSect="00642211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FA2" w:rsidRDefault="00E92FA2">
      <w:r>
        <w:separator/>
      </w:r>
    </w:p>
  </w:endnote>
  <w:endnote w:type="continuationSeparator" w:id="0">
    <w:p w:rsidR="00E92FA2" w:rsidRDefault="00E92F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A2" w:rsidRDefault="00A94DA2">
    <w:pPr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A2" w:rsidRDefault="00A94DA2">
    <w:pPr>
      <w:jc w:val="center"/>
    </w:pPr>
  </w:p>
  <w:p w:rsidR="001D08B0" w:rsidRDefault="001D08B0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FA2" w:rsidRDefault="00E92FA2">
      <w:r>
        <w:separator/>
      </w:r>
    </w:p>
  </w:footnote>
  <w:footnote w:type="continuationSeparator" w:id="0">
    <w:p w:rsidR="00E92FA2" w:rsidRDefault="00E92F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9170E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9170E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D872B2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</w:tcPr>
        <w:p w:rsidR="004B400D" w:rsidRPr="00F700A9" w:rsidRDefault="00A646AF" w:rsidP="00F700A9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A646AF">
            <w:rPr>
              <w:b/>
              <w:bCs/>
              <w:color w:val="3399FF"/>
            </w:rPr>
            <w:t xml:space="preserve">ҚАЗАҚСТАН РЕСПУБЛИКАСЫ </w:t>
          </w:r>
          <w:r w:rsidR="00F700A9">
            <w:rPr>
              <w:b/>
              <w:bCs/>
              <w:color w:val="3399FF"/>
              <w:lang w:val="kk-KZ"/>
            </w:rPr>
            <w:t xml:space="preserve"> </w:t>
          </w:r>
          <w:r w:rsidR="00F700A9">
            <w:rPr>
              <w:b/>
              <w:bCs/>
              <w:color w:val="3399FF"/>
              <w:lang w:val="kk-KZ"/>
            </w:rPr>
            <w:t>АҚМОЛА ОБЛЫСЫ САНДЫҚТАУ АУДАНДЫҚ МӘСЛИХАТЫ</w:t>
          </w:r>
        </w:p>
      </w:tc>
      <w:tc>
        <w:tcPr>
          <w:tcW w:w="2126" w:type="dxa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:rsidR="004B400D" w:rsidRPr="00D100F6" w:rsidRDefault="00A646AF" w:rsidP="00F700A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РЕСПУБЛИК</w:t>
          </w:r>
          <w:r w:rsidR="00F700A9">
            <w:rPr>
              <w:b/>
              <w:bCs/>
              <w:color w:val="3399FF"/>
              <w:lang w:val="kk-KZ"/>
            </w:rPr>
            <w:t>А</w:t>
          </w:r>
          <w:r w:rsidRPr="00A646AF">
            <w:rPr>
              <w:b/>
              <w:bCs/>
              <w:color w:val="3399FF"/>
              <w:lang w:val="kk-KZ"/>
            </w:rPr>
            <w:t xml:space="preserve"> КАЗАХСТАН</w:t>
          </w:r>
          <w:r w:rsidR="00F700A9">
            <w:rPr>
              <w:b/>
              <w:bCs/>
              <w:color w:val="3399FF"/>
              <w:lang w:val="kk-KZ"/>
            </w:rPr>
            <w:t xml:space="preserve"> АКМОЛИНСКАЯ ОБЛАСТЬ САНДЫКТАУСКИЙ РАЙОННЫЙ 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F700A9" w:rsidRDefault="00F700A9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F700A9" w:rsidRDefault="00F700A9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9170E8" w:rsidP="004B400D">
    <w:pPr>
      <w:pStyle w:val="aa"/>
      <w:rPr>
        <w:color w:val="3A7298"/>
        <w:sz w:val="22"/>
        <w:szCs w:val="22"/>
      </w:rPr>
    </w:pPr>
    <w:r w:rsidRPr="009170E8">
      <w:rPr>
        <w:noProof/>
        <w:color w:val="3399FF"/>
        <w:sz w:val="22"/>
        <w:szCs w:val="22"/>
        <w:lang w:eastAsia="ru-RU"/>
      </w:rPr>
      <w:pict>
        <v:line id="Line 26" o:spid="_x0000_s1025" style="position:absolute;flip:y;z-index:251657728;visibility:visible;mso-position-vertical-relative:page" from=".55pt,119.95pt" to="505.4pt,119.95pt" strokecolor="#39f" strokeweight="1.25pt">
          <w10:wrap anchory="page"/>
        </v:line>
      </w:pict>
    </w:r>
    <w:r w:rsidR="00D872B2">
      <w:rPr>
        <w:b/>
        <w:bCs/>
        <w:color w:val="3399FF"/>
        <w:sz w:val="22"/>
        <w:szCs w:val="22"/>
        <w:lang w:eastAsia="ru-RU"/>
      </w:rPr>
      <w:t xml:space="preserve">                      </w:t>
    </w:r>
    <w:r w:rsidR="001D08B0">
      <w:rPr>
        <w:b/>
        <w:bCs/>
        <w:color w:val="3399FF"/>
        <w:sz w:val="22"/>
        <w:szCs w:val="22"/>
        <w:lang w:eastAsia="ru-RU"/>
      </w:rPr>
      <w:t xml:space="preserve">№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</w:t>
    </w:r>
    <w:r w:rsidR="00D872B2">
      <w:rPr>
        <w:b/>
        <w:bCs/>
        <w:color w:val="3399FF"/>
        <w:sz w:val="22"/>
        <w:szCs w:val="22"/>
        <w:lang w:eastAsia="ru-RU"/>
      </w:rPr>
      <w:t>31/1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                          </w:t>
    </w:r>
    <w:r w:rsidR="008B74BA">
      <w:rPr>
        <w:b/>
        <w:bCs/>
        <w:color w:val="3399FF"/>
        <w:sz w:val="22"/>
        <w:szCs w:val="22"/>
        <w:lang w:eastAsia="ru-RU"/>
      </w:rPr>
      <w:t xml:space="preserve"> </w:t>
    </w:r>
    <w:r w:rsidR="001D08B0">
      <w:rPr>
        <w:b/>
        <w:bCs/>
        <w:color w:val="3399FF"/>
        <w:sz w:val="22"/>
        <w:szCs w:val="22"/>
        <w:lang w:eastAsia="ru-RU"/>
      </w:rPr>
      <w:t xml:space="preserve">     </w:t>
    </w:r>
    <w:r w:rsidR="008B74BA">
      <w:rPr>
        <w:b/>
        <w:bCs/>
        <w:color w:val="3399FF"/>
        <w:sz w:val="22"/>
        <w:szCs w:val="22"/>
        <w:lang w:eastAsia="ru-RU"/>
      </w:rPr>
      <w:t>от</w:t>
    </w:r>
    <w:r w:rsidR="00D872B2">
      <w:rPr>
        <w:b/>
        <w:bCs/>
        <w:color w:val="3399FF"/>
        <w:sz w:val="22"/>
        <w:szCs w:val="22"/>
        <w:lang w:eastAsia="ru-RU"/>
      </w:rPr>
      <w:t xml:space="preserve"> 29 апреля 2026 год</w:t>
    </w:r>
    <w:r w:rsidR="008B74BA">
      <w:rPr>
        <w:b/>
        <w:bCs/>
        <w:color w:val="3399FF"/>
        <w:sz w:val="22"/>
        <w:szCs w:val="22"/>
        <w:lang w:eastAsia="ru-RU"/>
      </w:rPr>
      <w:t xml:space="preserve"> 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6C4E2B8A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3651A"/>
    <w:rsid w:val="00066A87"/>
    <w:rsid w:val="00073119"/>
    <w:rsid w:val="000829F0"/>
    <w:rsid w:val="0008597A"/>
    <w:rsid w:val="000922AA"/>
    <w:rsid w:val="000D1647"/>
    <w:rsid w:val="000D4DAC"/>
    <w:rsid w:val="000E508A"/>
    <w:rsid w:val="000F1BAC"/>
    <w:rsid w:val="000F396D"/>
    <w:rsid w:val="000F48E7"/>
    <w:rsid w:val="001204BA"/>
    <w:rsid w:val="001269FD"/>
    <w:rsid w:val="001319EE"/>
    <w:rsid w:val="00143292"/>
    <w:rsid w:val="00167349"/>
    <w:rsid w:val="001763DE"/>
    <w:rsid w:val="00182D8F"/>
    <w:rsid w:val="001A1881"/>
    <w:rsid w:val="001B61C1"/>
    <w:rsid w:val="001C7270"/>
    <w:rsid w:val="001D08B0"/>
    <w:rsid w:val="001E551A"/>
    <w:rsid w:val="001F4925"/>
    <w:rsid w:val="001F64CB"/>
    <w:rsid w:val="002000F4"/>
    <w:rsid w:val="00202C5A"/>
    <w:rsid w:val="0022101F"/>
    <w:rsid w:val="0023374B"/>
    <w:rsid w:val="00237B42"/>
    <w:rsid w:val="00251F3F"/>
    <w:rsid w:val="002A394A"/>
    <w:rsid w:val="002C27E9"/>
    <w:rsid w:val="002D6D53"/>
    <w:rsid w:val="002E352D"/>
    <w:rsid w:val="0030198B"/>
    <w:rsid w:val="003227BC"/>
    <w:rsid w:val="00330B0F"/>
    <w:rsid w:val="00334047"/>
    <w:rsid w:val="00364E0B"/>
    <w:rsid w:val="0038799B"/>
    <w:rsid w:val="003C665A"/>
    <w:rsid w:val="003D1B02"/>
    <w:rsid w:val="003D781A"/>
    <w:rsid w:val="003F1F17"/>
    <w:rsid w:val="003F241E"/>
    <w:rsid w:val="003F2FE7"/>
    <w:rsid w:val="0041642B"/>
    <w:rsid w:val="00423754"/>
    <w:rsid w:val="00430E89"/>
    <w:rsid w:val="00446409"/>
    <w:rsid w:val="004620D4"/>
    <w:rsid w:val="00464B7E"/>
    <w:rsid w:val="004726FE"/>
    <w:rsid w:val="00473668"/>
    <w:rsid w:val="004739D1"/>
    <w:rsid w:val="0049623C"/>
    <w:rsid w:val="004B400D"/>
    <w:rsid w:val="004B5FE3"/>
    <w:rsid w:val="004B71D6"/>
    <w:rsid w:val="004C34B8"/>
    <w:rsid w:val="004C4C4E"/>
    <w:rsid w:val="004D414F"/>
    <w:rsid w:val="004D562C"/>
    <w:rsid w:val="004E49BE"/>
    <w:rsid w:val="004F3375"/>
    <w:rsid w:val="00564AA0"/>
    <w:rsid w:val="00573223"/>
    <w:rsid w:val="005B46CD"/>
    <w:rsid w:val="005C14F1"/>
    <w:rsid w:val="005C24AF"/>
    <w:rsid w:val="005F4711"/>
    <w:rsid w:val="005F582C"/>
    <w:rsid w:val="00642211"/>
    <w:rsid w:val="006B3FA4"/>
    <w:rsid w:val="006B6938"/>
    <w:rsid w:val="006D45D9"/>
    <w:rsid w:val="006E4B68"/>
    <w:rsid w:val="007006E3"/>
    <w:rsid w:val="007111E8"/>
    <w:rsid w:val="00731B2A"/>
    <w:rsid w:val="00740441"/>
    <w:rsid w:val="00741A21"/>
    <w:rsid w:val="007541A4"/>
    <w:rsid w:val="007547A6"/>
    <w:rsid w:val="00770751"/>
    <w:rsid w:val="007767CD"/>
    <w:rsid w:val="00782A16"/>
    <w:rsid w:val="00783FDC"/>
    <w:rsid w:val="00787A78"/>
    <w:rsid w:val="007C2B6A"/>
    <w:rsid w:val="007C7197"/>
    <w:rsid w:val="007D5C5B"/>
    <w:rsid w:val="007E0718"/>
    <w:rsid w:val="007E588D"/>
    <w:rsid w:val="008030B9"/>
    <w:rsid w:val="0081000A"/>
    <w:rsid w:val="00836CA7"/>
    <w:rsid w:val="008436CA"/>
    <w:rsid w:val="00857757"/>
    <w:rsid w:val="00866964"/>
    <w:rsid w:val="00867FA4"/>
    <w:rsid w:val="008B0827"/>
    <w:rsid w:val="008B2815"/>
    <w:rsid w:val="008B74BA"/>
    <w:rsid w:val="008E5F04"/>
    <w:rsid w:val="008F06BC"/>
    <w:rsid w:val="009079FD"/>
    <w:rsid w:val="009109B3"/>
    <w:rsid w:val="009139A9"/>
    <w:rsid w:val="00914138"/>
    <w:rsid w:val="00915A4B"/>
    <w:rsid w:val="009170E8"/>
    <w:rsid w:val="00930C39"/>
    <w:rsid w:val="00934587"/>
    <w:rsid w:val="0094678B"/>
    <w:rsid w:val="009924CE"/>
    <w:rsid w:val="009B0643"/>
    <w:rsid w:val="009B69F4"/>
    <w:rsid w:val="009C3C24"/>
    <w:rsid w:val="009F7E65"/>
    <w:rsid w:val="00A039C1"/>
    <w:rsid w:val="00A10052"/>
    <w:rsid w:val="00A165C3"/>
    <w:rsid w:val="00A17FE7"/>
    <w:rsid w:val="00A338BC"/>
    <w:rsid w:val="00A35C6B"/>
    <w:rsid w:val="00A47D62"/>
    <w:rsid w:val="00A646AF"/>
    <w:rsid w:val="00A659EE"/>
    <w:rsid w:val="00A721B9"/>
    <w:rsid w:val="00A94DA2"/>
    <w:rsid w:val="00AA225A"/>
    <w:rsid w:val="00AB167C"/>
    <w:rsid w:val="00AB5E5B"/>
    <w:rsid w:val="00AC76FB"/>
    <w:rsid w:val="00AD462C"/>
    <w:rsid w:val="00B43608"/>
    <w:rsid w:val="00B86340"/>
    <w:rsid w:val="00B92E7E"/>
    <w:rsid w:val="00BA1A79"/>
    <w:rsid w:val="00BB3027"/>
    <w:rsid w:val="00BB357A"/>
    <w:rsid w:val="00BD42EA"/>
    <w:rsid w:val="00BE3CFA"/>
    <w:rsid w:val="00BE78CA"/>
    <w:rsid w:val="00C616F9"/>
    <w:rsid w:val="00C7780A"/>
    <w:rsid w:val="00C95479"/>
    <w:rsid w:val="00CA1875"/>
    <w:rsid w:val="00CC31A6"/>
    <w:rsid w:val="00CC7D90"/>
    <w:rsid w:val="00CE55BB"/>
    <w:rsid w:val="00CE6A1B"/>
    <w:rsid w:val="00D02BDF"/>
    <w:rsid w:val="00D03D0C"/>
    <w:rsid w:val="00D06249"/>
    <w:rsid w:val="00D11982"/>
    <w:rsid w:val="00D14F06"/>
    <w:rsid w:val="00D2065E"/>
    <w:rsid w:val="00D42C93"/>
    <w:rsid w:val="00D4316F"/>
    <w:rsid w:val="00D52DE8"/>
    <w:rsid w:val="00D872B2"/>
    <w:rsid w:val="00D90C72"/>
    <w:rsid w:val="00DC5C6F"/>
    <w:rsid w:val="00E0300A"/>
    <w:rsid w:val="00E234F5"/>
    <w:rsid w:val="00E238F0"/>
    <w:rsid w:val="00E35623"/>
    <w:rsid w:val="00E43190"/>
    <w:rsid w:val="00E57A5B"/>
    <w:rsid w:val="00E8227B"/>
    <w:rsid w:val="00E866E0"/>
    <w:rsid w:val="00E92FA2"/>
    <w:rsid w:val="00EB54A3"/>
    <w:rsid w:val="00EC3C11"/>
    <w:rsid w:val="00EC6599"/>
    <w:rsid w:val="00EE1159"/>
    <w:rsid w:val="00EE1A39"/>
    <w:rsid w:val="00EF4B03"/>
    <w:rsid w:val="00EF4E93"/>
    <w:rsid w:val="00F21D61"/>
    <w:rsid w:val="00F22932"/>
    <w:rsid w:val="00F525B9"/>
    <w:rsid w:val="00F64017"/>
    <w:rsid w:val="00F66167"/>
    <w:rsid w:val="00F700A9"/>
    <w:rsid w:val="00F93EE0"/>
    <w:rsid w:val="00FA0777"/>
    <w:rsid w:val="00FA4401"/>
    <w:rsid w:val="00FA7E02"/>
    <w:rsid w:val="00FB6CCA"/>
    <w:rsid w:val="00FF0D1B"/>
    <w:rsid w:val="00FF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F700A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F700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2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uzer</cp:lastModifiedBy>
  <cp:revision>65</cp:revision>
  <cp:lastPrinted>2025-12-19T10:20:00Z</cp:lastPrinted>
  <dcterms:created xsi:type="dcterms:W3CDTF">2018-09-21T12:01:00Z</dcterms:created>
  <dcterms:modified xsi:type="dcterms:W3CDTF">2026-04-27T04:00:00Z</dcterms:modified>
</cp:coreProperties>
</file>