
<file path=[Content_Types].xml><?xml version="1.0" encoding="utf-8"?>
<Types xmlns="http://schemas.openxmlformats.org/package/2006/content-types">
  <Default ContentType="application/vnd.openxmlformats-package.relationships+xml" Extension="rels"/>
  <Default ContentType="application/xml" Extension="xml"/>
  <Override PartName="/customXml/item1.xml" ContentType="application/xml"/>
  <Override PartName="/customXml/item2.xml" ContentType="application/xml"/>
  <Override PartName="/customXml/itemProps1.xml" ContentType="application/vnd.openxmlformats-officedocument.customXmlProperties+xml"/>
  <Override PartName="/customXml/itemProps2.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content-footer.xml" ContentType="application/vnd.openxmlformats-officedocument.wordprocessingml.footer+xml"/>
  <Override PartName="/word/cover-footer.xml" ContentType="application/vnd.openxmlformats-officedocument.wordprocessingml.footer+xml"/>
  <Override PartName="/word/document.xml" ContentType="application/vnd.openxmlformats-officedocument.wordprocessingml.document.main+xml"/>
  <Override PartName="/word/fontTable.xml" ContentType="application/vnd.openxmlformats-officedocument.wordprocessingml.fontTable+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http://schemas.openxmlformats.org/wordprocessingml/2006/main" xmlns:m="http://schemas.openxmlformats.org/officeDocument/2006/math" xmlns:w14="http://schemas.microsoft.com/office/word/2010/wordml" xmlns:r="http://schemas.openxmlformats.org/officeDocument/2006/relationships" xmlns:wp="http://schemas.openxmlformats.org/drawingml/2006/wordprocessingDrawing" xmlns:a="http://schemas.openxmlformats.org/drawingml/2006/main" xmlns:wp14="http://schemas.microsoft.com/office/word/2010/wordprocessingDrawing" xmlns:w15="http://schemas.microsoft.com/office/word/2012/wordml" xmlns:mc="http://schemas.openxmlformats.org/markup-compatibility/2006" xmlns:sl="http://schemas.openxmlformats.org/schemaLibrary/2006/main" xmlns:wne="http://schemas.microsoft.com/office/word/2006/wordml" xmlns:c="http://schemas.openxmlformats.org/drawingml/2006/chart" xmlns:cdr="http://schemas.openxmlformats.org/drawingml/2006/chartDrawing" xmlns:c14="http://schemas.microsoft.com/office/drawing/2007/8/2/chart" xmlns:dgm="http://schemas.openxmlformats.org/drawingml/2006/diagram" xmlns:pic="http://schemas.openxmlformats.org/drawingml/2006/picture" xmlns:xdr="http://schemas.openxmlformats.org/drawingml/2006/spreadsheetDrawing" xmlns:dsp="http://schemas.microsoft.com/office/drawing/2008/diagram" xmlns:xvml="urn:schemas-microsoft-com:office:excel" xmlns:o="urn:schemas-microsoft-com:office:office" xmlns:v="urn:schemas-microsoft-com:vml" xmlns:w10="urn:schemas-microsoft-com:office:word" xmlns:pvml="urn:schemas-microsoft-com:office:powerpoint" xmlns:cppr="http://schemas.microsoft.com/office/2006/coverPageProps" xmlns:odx="http://opendope.org/xpaths" xmlns:odc="http://opendope.org/conditions" xmlns:odq="http://opendope.org/questions" xmlns:oda="http://opendope.org/answers" xmlns:odi="http://opendope.org/components" xmlns:odgm="http://opendope.org/SmartArt/DataHierarchy" xmlns:b="http://schemas.openxmlformats.org/officeDocument/2006/bibliography" xmlns:wps="http://schemas.microsoft.com/office/word/2010/wordprocessingShape" xmlns:w16se="http://schemas.microsoft.com/office/word/2015/wordml/symex" xmlns:w16cid="http://schemas.microsoft.com/office/word/2016/wordml/cid" xmlns:wetp="http://schemas.microsoft.com/office/webextensions/taskpanes/2010/11" xmlns:we="http://schemas.microsoft.com/office/webextensions/webextension/2010/11" xmlns:comp="http://schemas.openxmlformats.org/drawingml/2006/compatibility" xmlns:lc="http://schemas.openxmlformats.org/drawingml/2006/lockedCanvas" mc:Ignorable="w14 wp14">
  <w:body>
    <!-- Modified by docx4j 6.1.2 (Apache licensed) using ORACLE_JRE JAXB in Sun Microsystems Inc. Java 1.6.0_37 on Linux -->
    <w:tbl>
      <w:tblPr>
        <w:tblStyle w:val="TableGrid"/>
        <w:tblW w:type="auto" w:w="0"/>
        <w:tblInd w:type="dxa" w:w="5949"/>
        <w:tblBorders>
          <w:top w:space="0" w:sz="0" w:color="auto" w:val="none"/>
          <w:left w:space="0" w:sz="0" w:color="auto" w:val="none"/>
          <w:bottom w:space="0" w:sz="0" w:color="auto" w:val="none"/>
          <w:right w:space="0" w:sz="0" w:color="auto" w:val="none"/>
          <w:insideH w:space="0" w:sz="0" w:color="auto" w:val="none"/>
          <w:insideV w:space="0" w:sz="0" w:color="auto" w:val="none"/>
        </w:tblBorders>
        <w:tblLook w:val="04A0" w:noVBand="1" w:noHBand="0" w:lastColumn="0" w:firstColumn="1" w:lastRow="0" w:firstRow="1"/>
      </w:tblPr>
      <w:tblGrid>
        <w:gridCol w:w="3396"/>
      </w:tblGrid>
      <w:tr>
        <w:trPr/>
        <w:tc>
          <w:tcPr>
            <w:tcBorders>
              <w:top w:val="nil"/>
              <w:left w:val="nil"/>
              <w:bottom w:val="nil"/>
              <w:right w:val="nil"/>
            </w:tcBorders>
          </w:tcPr>
          <w:p>
            <w:pPr>
              <w:ind w:left="250"/>
              <w:jc w:val="left"/>
            </w:pPr>
            <w:r>
              <w:rPr>
                <w:rFonts w:ascii="Times New Roman"/>
                <w:sz w:val="28"/>
              </w:rPr>
              <w:t xml:space="preserve">Қазақстан Республикасы Әділет министрі</w:t>
            </w:r>
          </w:p>
          <w:p>
            <w:pPr>
              <w:ind w:left="250"/>
              <w:jc w:val="left"/>
            </w:pPr>
            <w:r>
              <w:rPr>
                <w:rFonts w:ascii="Times New Roman"/>
                <w:sz w:val="28"/>
              </w:rPr>
              <w:t xml:space="preserve">2026 жылғы 30 сәуірдегі</w:t>
            </w:r>
          </w:p>
          <w:p>
            <w:pPr>
              <w:ind w:left="250"/>
              <w:jc w:val="left"/>
            </w:pPr>
            <w:r>
              <w:rPr>
                <w:rFonts w:ascii="Times New Roman"/>
                <w:sz w:val="28"/>
              </w:rPr>
              <w:t xml:space="preserve">№ 404</w:t>
            </w:r>
          </w:p>
        </w:tc>
      </w:tr>
      <w:tr w:rsidTr="00F51D3F">
        <w:trPr/>
        <w:tc>
          <w:tcPr>
            <w:tcW w:type="dxa" w:w="3396"/>
            <w:tcBorders>
              <w:top w:val="nil"/>
              <w:left w:val="nil"/>
              <w:bottom w:val="nil"/>
              <w:right w:val="nil"/>
            </w:tcBorders>
          </w:tcPr>
          <w:p>
            <w:pPr>
              <w:rPr>
                <w:i/>
                <w:sz w:val="28"/>
                <w:szCs w:val="28"/>
                <w:lang w:val="kk-KZ"/>
              </w:rPr>
            </w:pPr>
          </w:p>
        </w:tc>
      </w:tr>
    </w:tbl>
    <w:p>
      <w:pPr>
        <w:ind w:left="6663"/>
        <w:jc w:val="center"/>
        <w:outlineLvl w:val="2"/>
        <w:rPr>
          <w:sz w:val="28"/>
          <w:szCs w:val="28"/>
        </w:rPr>
      </w:pPr>
      <w:r w:rsidRPr="00B53304">
        <w:rPr>
          <w:sz w:val="28"/>
          <w:szCs w:val="28"/>
        </w:rPr>
        <w:t xml:space="preserve">Қазақстан Республикасы</w:t>
      </w:r>
      <w:r>
        <w:rPr>
          <w:sz w:val="28"/>
          <w:szCs w:val="28"/>
        </w:rPr>
        <w:br/>
      </w:r>
      <w:r w:rsidRPr="00B53304">
        <w:rPr>
          <w:sz w:val="28"/>
          <w:szCs w:val="28"/>
        </w:rPr>
        <w:t xml:space="preserve">Әділет министрі</w:t>
      </w:r>
      <w:r>
        <w:rPr>
          <w:sz w:val="28"/>
          <w:szCs w:val="28"/>
        </w:rPr>
        <w:br/>
      </w:r>
      <w:r w:rsidRPr="00B53304">
        <w:rPr>
          <w:sz w:val="28"/>
          <w:szCs w:val="28"/>
        </w:rPr>
        <w:t xml:space="preserve">2026 жылғы </w:t>
      </w:r>
      <w:r w:rsidRPr="00B53304">
        <w:rPr>
          <w:sz w:val="28"/>
          <w:szCs w:val="28"/>
          <w:lang w:val="kk-KZ"/>
        </w:rPr>
        <w:t xml:space="preserve">__</w:t>
      </w:r>
      <w:r w:rsidRPr="00B53304">
        <w:rPr>
          <w:sz w:val="28"/>
          <w:szCs w:val="28"/>
        </w:rPr>
        <w:t xml:space="preserve">№ _____</w:t>
      </w:r>
    </w:p>
    <w:p>
      <w:pPr>
        <w:ind w:left="6663"/>
        <w:jc w:val="center"/>
        <w:outlineLvl w:val="2"/>
        <w:rPr>
          <w:bCs/>
          <w:sz w:val="28"/>
          <w:szCs w:val="28"/>
          <w:lang w:val="kk-KZ"/>
        </w:rPr>
      </w:pPr>
      <w:r w:rsidRPr="00B53304">
        <w:rPr>
          <w:sz w:val="28"/>
          <w:szCs w:val="28"/>
        </w:rPr>
        <w:t xml:space="preserve">б</w:t>
      </w:r>
      <w:r w:rsidRPr="00B53304">
        <w:rPr>
          <w:sz w:val="28"/>
          <w:szCs w:val="28"/>
        </w:rPr>
        <w:t xml:space="preserve">ұйрығына қосымша</w:t>
      </w:r>
    </w:p>
    <w:p>
      <w:pPr>
        <w:shd w:fill="FFFFFF" w:color="auto" w:val="clear"/>
        <w:jc w:val="center"/>
        <w:textAlignment w:val="baseline"/>
        <w:outlineLvl w:val="2"/>
        <w:rPr>
          <w:sz w:val="28"/>
          <w:szCs w:val="28"/>
        </w:rPr>
      </w:pPr>
    </w:p>
    <w:p>
      <w:pPr>
        <w:shd w:fill="FFFFFF" w:color="auto" w:val="clear"/>
        <w:jc w:val="center"/>
        <w:textAlignment w:val="baseline"/>
        <w:outlineLvl w:val="2"/>
        <w:rPr>
          <w:b/>
          <w:bCs/>
          <w:sz w:val="28"/>
          <w:szCs w:val="28"/>
          <w:lang w:val="kk-KZ"/>
        </w:rPr>
      </w:pPr>
      <w:r w:rsidRPr="00B53304">
        <w:rPr>
          <w:b/>
          <w:bCs/>
          <w:sz w:val="28"/>
          <w:szCs w:val="28"/>
          <w:lang w:val="kk-KZ"/>
        </w:rPr>
        <w:t xml:space="preserve">Қазақстан Республикасы Әділет министрінің өзгерістер енгізілетін кейбір бұйрықтарының тізбесі</w:t>
      </w:r>
    </w:p>
    <w:p>
      <w:pPr>
        <w:shd w:fill="FFFFFF" w:color="auto" w:val="clear"/>
        <w:jc w:val="center"/>
        <w:textAlignment w:val="baseline"/>
        <w:outlineLvl w:val="2"/>
        <w:rPr>
          <w:b/>
          <w:sz w:val="28"/>
          <w:szCs w:val="28"/>
          <w:lang w:val="kk-KZ"/>
        </w:rPr>
      </w:pPr>
    </w:p>
    <w:p>
      <w:pPr>
        <w:ind w:firstLine="709"/>
        <w:jc w:val="both"/>
        <w:rPr>
          <w:sz w:val="28"/>
          <w:szCs w:val="28"/>
          <w:lang w:val="kk-KZ"/>
        </w:rPr>
      </w:pPr>
      <w:r w:rsidRPr="00B53304">
        <w:rPr>
          <w:sz w:val="28"/>
          <w:szCs w:val="28"/>
          <w:lang w:val="kk-KZ"/>
        </w:rPr>
        <w:t xml:space="preserve">1. </w:t>
      </w:r>
      <w:bookmarkStart w:name="z19" w:id="0"/>
      <w:bookmarkEnd w:id="0"/>
      <w:r w:rsidRPr="00B53304">
        <w:rPr>
          <w:sz w:val="28"/>
          <w:szCs w:val="28"/>
          <w:lang w:val="kk-KZ"/>
        </w:rPr>
        <w:t xml:space="preserve">«Сот сарапшысы біліктілігін беру қағидаларын бекіту туралы» Қазақстан Республикасы Әділет министрінің 2017 жылғы 30 наурыздағы № 335  бұйрығында (Нормативтік құқықтық актілерді мемлекеттік тіркеу тізілімінде № 15031 болып тіркелген):</w:t>
      </w:r>
    </w:p>
    <w:p>
      <w:pPr>
        <w:ind w:firstLine="709"/>
        <w:jc w:val="both"/>
        <w:rPr>
          <w:sz w:val="28"/>
          <w:szCs w:val="28"/>
          <w:lang w:val="kk-KZ"/>
        </w:rPr>
      </w:pPr>
      <w:r w:rsidRPr="00B53304">
        <w:rPr>
          <w:sz w:val="28"/>
          <w:szCs w:val="28"/>
          <w:lang w:val="kk-KZ"/>
        </w:rPr>
        <w:t xml:space="preserve">кіріспе мынадай редакцияда жазылсын:</w:t>
      </w:r>
    </w:p>
    <w:p>
      <w:pPr>
        <w:ind w:firstLine="709"/>
        <w:jc w:val="both"/>
        <w:rPr>
          <w:sz w:val="28"/>
          <w:szCs w:val="28"/>
          <w:lang w:val="kk-KZ"/>
        </w:rPr>
      </w:pPr>
      <w:r w:rsidRPr="00B53304">
        <w:rPr>
          <w:sz w:val="28"/>
          <w:szCs w:val="28"/>
          <w:lang w:val="kk-KZ"/>
        </w:rPr>
        <w:t xml:space="preserve">«Сот-сараптама қызметі туралы» Қазақстан Республикасы Заңының               12-бабының 15) тармақшасына және «Мемлекеттік және әлеуметтік жауапкершілігі бар көрсетілетін қызметтер туралы» Қазақстан Республикасы Заңының 10-бабының 1) тармақшасына сәйкес» БҰЙЫРАМЫН:»;</w:t>
      </w:r>
    </w:p>
    <w:p>
      <w:pPr>
        <w:ind w:firstLine="709"/>
        <w:jc w:val="both"/>
        <w:rPr>
          <w:sz w:val="28"/>
          <w:szCs w:val="28"/>
          <w:lang w:val="kk-KZ"/>
        </w:rPr>
      </w:pPr>
      <w:bookmarkStart w:name="z12" w:id="1"/>
      <w:bookmarkEnd w:id="1"/>
      <w:r w:rsidRPr="00B53304">
        <w:rPr>
          <w:sz w:val="28"/>
          <w:szCs w:val="28"/>
          <w:lang w:val="kk-KZ"/>
        </w:rPr>
        <w:t xml:space="preserve">көрсетілген бұйрықпен бекітілген Сот сарапшысы біліктілігін беру қағидаларында:</w:t>
      </w:r>
      <w:bookmarkStart w:name="z13" w:id="2"/>
      <w:bookmarkEnd w:id="2"/>
    </w:p>
    <w:p>
      <w:pPr>
        <w:ind w:firstLine="709"/>
        <w:jc w:val="both"/>
        <w:rPr>
          <w:rFonts w:eastAsia="Calibri"/>
          <w:sz w:val="28"/>
          <w:szCs w:val="28"/>
          <w:lang w:eastAsia="en-US" w:val="kk-KZ"/>
        </w:rPr>
      </w:pPr>
      <w:r w:rsidRPr="00B53304">
        <w:rPr>
          <w:rFonts w:eastAsia="Calibri"/>
          <w:sz w:val="28"/>
          <w:szCs w:val="28"/>
          <w:lang w:eastAsia="en-US" w:val="kk-KZ"/>
        </w:rPr>
        <w:t xml:space="preserve">1-тармақ мынадай редакцияда жазылсын:</w:t>
      </w:r>
    </w:p>
    <w:p>
      <w:pPr>
        <w:ind w:firstLine="709"/>
        <w:jc w:val="both"/>
        <w:rPr>
          <w:sz w:val="28"/>
          <w:szCs w:val="28"/>
          <w:lang w:val="kk-KZ"/>
        </w:rPr>
      </w:pPr>
      <w:r w:rsidRPr="00B53304">
        <w:rPr>
          <w:sz w:val="28"/>
          <w:szCs w:val="28"/>
          <w:lang w:val="kk-KZ"/>
        </w:rPr>
        <w:t xml:space="preserve">«1. Осы Сот сарапшысы біліктілігін беру қағидалары (бұдан әрі-Қағидалар) «Сот-сараптама қызметі туралы» Қазақстан Республикасы Заңының 12-бабының 15) тармақшасына және «Мемлекеттік және әлеуметтік жауапкершілігі бар көрсетілетін қызметтер туралы» Қазақстан Республикасы Заңының (бұдан әрі – Заң) 10-бабының 1) тармақшасына сәйкес әзірленді, «Сот сарапшысы біліктілігін беру» және «Сот-медициналық, сот-психиатриялық және сот-наркологиялық сараптамалардың белгілі бір түрін жүргізу құқығына біліктілік беру» мемлекеттік көрсетілетін қызметтерін көрсету тәртібін анықтайды (бұдан әрі – мемлекеттік көрсетілетін қызметтер)»;</w:t>
      </w:r>
    </w:p>
    <w:p>
      <w:pPr>
        <w:ind w:firstLine="709"/>
        <w:jc w:val="both"/>
        <w:rPr>
          <w:sz w:val="28"/>
          <w:szCs w:val="28"/>
          <w:lang w:val="kk-KZ"/>
        </w:rPr>
      </w:pPr>
      <w:bookmarkStart w:name="_Hlk226547037" w:id="3"/>
      <w:r w:rsidRPr="00B53304">
        <w:rPr>
          <w:sz w:val="28"/>
          <w:szCs w:val="28"/>
          <w:lang w:val="kk-KZ"/>
        </w:rPr>
        <w:t xml:space="preserve">2-тармақтың 1) тармақшасы мынадай редакцияда жазылсын:</w:t>
      </w:r>
      <w:bookmarkEnd w:id="3"/>
    </w:p>
    <w:p>
      <w:pPr>
        <w:ind w:firstLine="709"/>
        <w:jc w:val="both"/>
        <w:rPr>
          <w:sz w:val="28"/>
          <w:szCs w:val="28"/>
          <w:lang w:val="kk-KZ"/>
        </w:rPr>
      </w:pPr>
      <w:r w:rsidRPr="00B53304">
        <w:rPr>
          <w:sz w:val="28"/>
          <w:szCs w:val="28"/>
          <w:lang w:val="kk-KZ"/>
        </w:rPr>
        <w:t xml:space="preserve">«1) Бiрыңғай байланыс орталығы (бұдан әрі – байланыс орталығы) – мемлекеттік қызметтер көрсету саласындағы уәкілетті орган айқындаған, көрсетiлетiн қызметтi алушыларға мемлекеттiк және өзге де қызметтер көрсету мәселелерi бойынша ақпарат, сондай-ақ мемлекеттік органдарға цифрлық қызметтер көрсету мәселелері бойынша ақпарат беру жөнiндегi ақпараттық-анықтамалық қызмет функцияларын орындайтын заңды тұлға;</w:t>
      </w:r>
    </w:p>
    <w:p>
      <w:pPr>
        <w:ind w:firstLine="709"/>
        <w:jc w:val="both"/>
        <w:rPr>
          <w:sz w:val="28"/>
          <w:szCs w:val="28"/>
          <w:lang w:val="kk-KZ"/>
        </w:rPr>
      </w:pPr>
      <w:r w:rsidRPr="00B53304">
        <w:rPr>
          <w:sz w:val="28"/>
          <w:szCs w:val="28"/>
          <w:lang w:val="kk-KZ"/>
        </w:rPr>
        <w:t xml:space="preserve">2-тармақтың 6) тармақшасы мынадай редакцияда жазылсын:</w:t>
      </w:r>
    </w:p>
    <w:p>
      <w:pPr>
        <w:ind w:firstLine="709"/>
        <w:jc w:val="both"/>
        <w:rPr>
          <w:sz w:val="28"/>
          <w:szCs w:val="28"/>
          <w:lang w:val="kk-KZ"/>
        </w:rPr>
      </w:pPr>
      <w:r w:rsidRPr="00B53304">
        <w:rPr>
          <w:sz w:val="28"/>
          <w:szCs w:val="28"/>
          <w:lang w:val="kk-KZ"/>
        </w:rPr>
        <w:t xml:space="preserve">«6) тестілеу операторы (бұдан әрі – Оператор) – мемлекеттік қызмет персоналы бойынша бірыңғай цифрлық деректер базасының (цифрлық жүйенің) тестілеу рәсімдерін және үздіксіз жұмыс істеуін техникалық қамтамасыз ету жөніндегі оператор»;</w:t>
      </w:r>
    </w:p>
    <w:p>
      <w:pPr>
        <w:ind w:firstLine="709"/>
        <w:jc w:val="both"/>
        <w:rPr>
          <w:rFonts w:eastAsiaTheme="minorHAnsi" w:eastAsia="宋体"/>
          <w:sz w:val="28"/>
          <w:szCs w:val="28"/>
          <w:lang w:eastAsia="en-US" w:val="kk-KZ"/>
        </w:rPr>
      </w:pPr>
      <w:r w:rsidRPr="00B53304">
        <w:rPr>
          <w:rFonts w:eastAsiaTheme="minorHAnsi" w:eastAsia="宋体"/>
          <w:sz w:val="28"/>
          <w:szCs w:val="28"/>
          <w:lang w:eastAsia="en-US" w:val="kk-KZ"/>
        </w:rPr>
        <w:t xml:space="preserve">2-тармақтың 8) тармақшасы мынадай редакцияда жазылсын:</w:t>
      </w:r>
    </w:p>
    <w:p>
      <w:pPr>
        <w:ind w:firstLine="709"/>
        <w:jc w:val="both"/>
        <w:rPr>
          <w:sz w:val="28"/>
          <w:szCs w:val="28"/>
          <w:lang w:val="kk-KZ"/>
        </w:rPr>
      </w:pPr>
      <w:r w:rsidRPr="00B53304">
        <w:rPr>
          <w:sz w:val="28"/>
          <w:szCs w:val="28"/>
          <w:lang w:val="kk-KZ"/>
        </w:rPr>
        <w:t xml:space="preserve">«8) «цифрлық үкіметтің» веб-порталы www.egov.kz, www.elicense.kz  (бұдан әрі – портал) – нормативтік құқықтық базаны қоса алғанда, барлық шоғырландырылған үкіметтік ақпаратқа және электрондық нұсқада көрсетілетін мемлекеттік қызметтерге, табиғи монополия субъектілерінің желілеріне қосудың техникалық шарттарын беру қызметтерге және квазимемлекеттік сектор субъектілері қызметтеріне қолжетімділіктің бірыңғай терезесін білдіретін цифрлық жүйе»;</w:t>
      </w:r>
    </w:p>
    <w:p>
      <w:pPr>
        <w:ind w:firstLine="709"/>
        <w:jc w:val="both"/>
        <w:rPr>
          <w:sz w:val="28"/>
          <w:szCs w:val="28"/>
          <w:lang w:val="kk-KZ"/>
        </w:rPr>
      </w:pPr>
      <w:r w:rsidRPr="00B53304">
        <w:rPr>
          <w:sz w:val="28"/>
          <w:szCs w:val="28"/>
          <w:lang w:val="kk-KZ"/>
        </w:rPr>
        <w:t xml:space="preserve">3-тармақ мынадай редакцияда жазылсын:</w:t>
      </w:r>
    </w:p>
    <w:p>
      <w:pPr>
        <w:ind w:firstLine="709"/>
        <w:jc w:val="both"/>
        <w:rPr>
          <w:sz w:val="28"/>
          <w:szCs w:val="28"/>
          <w:lang w:val="kk-KZ"/>
        </w:rPr>
      </w:pPr>
      <w:r w:rsidRPr="00B53304">
        <w:rPr>
          <w:sz w:val="28"/>
          <w:szCs w:val="28"/>
          <w:lang w:val="kk-KZ"/>
        </w:rPr>
        <w:t xml:space="preserve">«3. «Заңның 5-бабы 2-тармағының 11) тармақшасына сәйкес көрсетілетін қызметті беруші «Мемлекеттік көрсетілетін қызметтерді көрсету мониторингінің ақпараттық жүйесіне мемлекеттік көрсетілетін қызметті көрсету сатысы туралы деректер енгізу қағидаларын бекіту туралы» Қазақстан Республикасы Көлік және коммуникация министрінің міндетін атқарушының 2013 жылғы 14 маусымдағы № 452 бұйрығымен (Нормативтік құқықтық актілерді мемлекеттік тіркеу тізілімінде № 8555 болып тіркелген) белгіленген тәртіпте мемлекеттік көрсетілетін көрсету мониторингінің цифрлық жүйесіне мемлекеттік немесе әлеуметтік жауапкершілігі бар көрсетілетін қызметтерін көрсету сатысы туралы деректерді енгізуді қамтамасыз етеді.</w:t>
      </w:r>
    </w:p>
    <w:p>
      <w:pPr>
        <w:ind w:firstLine="709"/>
        <w:jc w:val="both"/>
        <w:rPr>
          <w:sz w:val="28"/>
          <w:szCs w:val="28"/>
          <w:lang w:val="kk-KZ"/>
        </w:rPr>
      </w:pPr>
      <w:bookmarkStart w:name="_Hlk226637408" w:id="4"/>
      <w:r w:rsidRPr="00B53304">
        <w:rPr>
          <w:sz w:val="28"/>
          <w:szCs w:val="28"/>
          <w:lang w:val="kk-KZ"/>
        </w:rPr>
        <w:t xml:space="preserve">Осы Қағидаларға өзгерістер және (немесе) толықтырулар енгізілген кезде көрсетілетін қызметті беруші Қазақстан Республикасы Әділет министрлігінде тіркелген күнінен бастап 3 (үш) жұмыс күні ішінде мемлекеттік көрсетілетін қызметті көрсету тәртібіне өзгерістер енгізу туралы ақпаратты байланыс орталығына және «цифрлық үкіметтің» операторына жібереді».»;</w:t>
      </w:r>
    </w:p>
    <w:p>
      <w:pPr>
        <w:ind w:firstLine="709"/>
        <w:jc w:val="both"/>
        <w:rPr>
          <w:sz w:val="28"/>
          <w:szCs w:val="28"/>
          <w:lang w:val="kk-KZ"/>
        </w:rPr>
      </w:pPr>
      <w:bookmarkStart w:name="_Hlk226548160" w:id="5"/>
      <w:bookmarkEnd w:id="4"/>
      <w:r w:rsidRPr="00B53304">
        <w:rPr>
          <w:sz w:val="28"/>
          <w:szCs w:val="28"/>
          <w:lang w:val="kk-KZ"/>
        </w:rPr>
        <w:t xml:space="preserve">7-тармақтың тоғызыншы және оныншы бөліктері мынадай редакцияда жазылсын: </w:t>
      </w:r>
    </w:p>
    <w:p>
      <w:pPr>
        <w:ind w:firstLine="709"/>
        <w:jc w:val="both"/>
        <w:rPr>
          <w:sz w:val="28"/>
          <w:szCs w:val="28"/>
          <w:lang w:val="kk-KZ"/>
        </w:rPr>
      </w:pPr>
      <w:bookmarkStart w:name="_Hlk226637544" w:id="6"/>
      <w:bookmarkEnd w:id="5"/>
      <w:r w:rsidRPr="00B53304">
        <w:rPr>
          <w:sz w:val="28"/>
          <w:szCs w:val="28"/>
          <w:lang w:val="kk-KZ"/>
        </w:rPr>
        <w:t xml:space="preserve">Көрсетілетін қызметті алушының жеке басын куәландыратын құжаттар туралы мәліметтерді ССО «цифрлық үкімет» шлюзі арқылы тиісті мемлекеттік цифрлық жүйелерден алады.</w:t>
      </w:r>
    </w:p>
    <w:p>
      <w:pPr>
        <w:ind w:firstLine="709"/>
        <w:jc w:val="both"/>
        <w:rPr>
          <w:sz w:val="28"/>
          <w:szCs w:val="28"/>
          <w:lang w:val="kk-KZ"/>
        </w:rPr>
      </w:pPr>
      <w:bookmarkStart w:name="_Hlk226637601" w:id="7"/>
      <w:bookmarkEnd w:id="6"/>
      <w:r w:rsidRPr="00B53304">
        <w:rPr>
          <w:sz w:val="28"/>
          <w:szCs w:val="28"/>
          <w:lang w:val="kk-KZ"/>
        </w:rPr>
        <w:t xml:space="preserve">Көрсетілетін қызметті алушы 1, 2-Тізбенің 10-тармағына сәйкес құжаттардың толық емес топтамасын, сондай-ақ қолданылу мерзімі өткен құжаттарды ұсынған жағдайда, ССО өтінішті қабылдаудан бас тартады.»;</w:t>
      </w:r>
      <w:bookmarkEnd w:id="7"/>
    </w:p>
    <w:p>
      <w:pPr>
        <w:ind w:firstLine="709"/>
        <w:jc w:val="both"/>
        <w:rPr>
          <w:sz w:val="28"/>
          <w:szCs w:val="28"/>
          <w:lang w:val="kk-KZ"/>
        </w:rPr>
      </w:pPr>
      <w:r w:rsidRPr="00B53304">
        <w:rPr>
          <w:sz w:val="28"/>
          <w:szCs w:val="28"/>
          <w:lang w:val="kk-KZ"/>
        </w:rPr>
        <w:t xml:space="preserve">7-тармақтың он екінші бөлігі мынадай редакцияда жазылсын: </w:t>
      </w:r>
    </w:p>
    <w:p>
      <w:pPr>
        <w:overflowPunct w:val="false"/>
        <w:autoSpaceDE w:val="false"/>
        <w:autoSpaceDN w:val="false"/>
        <w:adjustRightInd w:val="false"/>
        <w:ind w:firstLine="709"/>
        <w:jc w:val="both"/>
        <w:rPr>
          <w:sz w:val="28"/>
          <w:szCs w:val="28"/>
          <w:lang w:val="kk-KZ"/>
        </w:rPr>
      </w:pPr>
      <w:bookmarkStart w:name="_Hlk226637878" w:id="8"/>
      <w:r w:rsidRPr="00B53304">
        <w:rPr>
          <w:sz w:val="28"/>
          <w:szCs w:val="28"/>
          <w:lang w:val="kk-KZ"/>
        </w:rPr>
        <w:t xml:space="preserve">«Мемлекеттік көрсетілетін қызметті көрсетуден бас тарту үшін негіздер анықталған кезде 1, 2-Тізбенің 11-тармағына сәйкес ССО Қазақстан Республикасының Әкімшілік рәсімдік-процестік кодексінің (бұдан әрі – ҚР ӘРПК) </w:t>
      </w:r>
      <w:hyperlink r:id="rId3" w:anchor="z387" w:history="true">
        <w:r w:rsidRPr="00B53304">
          <w:rPr>
            <w:rStyle w:val="Hyperlink"/>
            <w:color w:val="auto"/>
            <w:sz w:val="28"/>
            <w:szCs w:val="28"/>
            <w:u w:val="none"/>
            <w:lang w:val="kk-KZ"/>
          </w:rPr>
          <w:t xml:space="preserve">73-бабына</w:t>
        </w:r>
      </w:hyperlink>
      <w:r w:rsidRPr="00B53304">
        <w:rPr>
          <w:sz w:val="28"/>
          <w:szCs w:val="28"/>
          <w:lang w:val="kk-KZ"/>
        </w:rPr>
        <w:t xml:space="preserve"> сәйкес мемлекеттік көрсетілетін қызметті көрсету мерзімі аяқталғанға дейін 3 (үш) жұмыс күнінен кешіктірмей, көрсетілетін қызметті алушыға мемлекеттік көрсетілетін қызмет көрсетуден бас тарту туралы алдын ала шешім жібереді.»;</w:t>
      </w:r>
      <w:bookmarkEnd w:id="8"/>
    </w:p>
    <w:p>
      <w:pPr>
        <w:overflowPunct w:val="false"/>
        <w:autoSpaceDE w:val="false"/>
        <w:autoSpaceDN w:val="false"/>
        <w:adjustRightInd w:val="false"/>
        <w:ind w:firstLine="709"/>
        <w:jc w:val="both"/>
        <w:rPr>
          <w:sz w:val="28"/>
          <w:szCs w:val="28"/>
          <w:lang w:val="kk-KZ"/>
        </w:rPr>
      </w:pPr>
      <w:r w:rsidRPr="00B53304">
        <w:rPr>
          <w:sz w:val="28"/>
          <w:szCs w:val="28"/>
          <w:lang w:val="kk-KZ"/>
        </w:rPr>
        <w:t xml:space="preserve">көрсетілген Қағидаларға 1-қосымша осы Қазақстан Республикасы Әділет министрінің кейбір бұйрықтарына енгізілетін өзгерістер тізбесіне (бұдан әрі – Тізбе) 1-қосымшаға сәйкес жаңа редакцияда жазылсын;</w:t>
      </w:r>
    </w:p>
    <w:p>
      <w:pPr>
        <w:overflowPunct w:val="false"/>
        <w:autoSpaceDE w:val="false"/>
        <w:autoSpaceDN w:val="false"/>
        <w:adjustRightInd w:val="false"/>
        <w:ind w:firstLine="709"/>
        <w:jc w:val="both"/>
        <w:rPr>
          <w:sz w:val="28"/>
          <w:szCs w:val="28"/>
          <w:lang w:val="kk-KZ"/>
        </w:rPr>
      </w:pPr>
      <w:r w:rsidRPr="00B53304">
        <w:rPr>
          <w:sz w:val="28"/>
          <w:szCs w:val="28"/>
          <w:lang w:val="kk-KZ"/>
        </w:rPr>
        <w:t xml:space="preserve">көрсетілген Қағидаларға 2-қосымша осы Тізбеге 2-қосымшаға сәйкес жаңа редакцияда жазылсын;</w:t>
      </w:r>
    </w:p>
    <w:p>
      <w:pPr>
        <w:ind w:firstLine="709"/>
        <w:jc w:val="both"/>
        <w:rPr>
          <w:sz w:val="28"/>
          <w:szCs w:val="28"/>
          <w:lang w:val="kk-KZ"/>
        </w:rPr>
      </w:pPr>
      <w:r w:rsidRPr="00B53304">
        <w:rPr>
          <w:sz w:val="28"/>
          <w:szCs w:val="28"/>
          <w:lang w:val="kk-KZ"/>
        </w:rPr>
        <w:t xml:space="preserve">2. «Сот сарапшыларын аттестаттау қағидаларын бекіту туралы» Қазақстан Республикасы Әділет министрінің 2017 жылғы 30 наурыздағы № 336 бұйрығында (нормативтік құқықтық актілерді мемлекеттік тіркеу тізілімінде                  № 15033 болып тіркелген):</w:t>
      </w:r>
    </w:p>
    <w:p>
      <w:pPr>
        <w:ind w:firstLine="709"/>
        <w:jc w:val="both"/>
        <w:rPr>
          <w:sz w:val="28"/>
          <w:szCs w:val="28"/>
          <w:lang w:val="kk-KZ"/>
        </w:rPr>
      </w:pPr>
      <w:r w:rsidRPr="00B53304">
        <w:rPr>
          <w:sz w:val="28"/>
          <w:szCs w:val="28"/>
          <w:lang w:val="kk-KZ"/>
        </w:rPr>
        <w:t xml:space="preserve">кіріспе мынадай редакцияда жазылсын:</w:t>
      </w:r>
    </w:p>
    <w:p>
      <w:pPr>
        <w:ind w:firstLine="709"/>
        <w:jc w:val="both"/>
        <w:rPr>
          <w:sz w:val="28"/>
          <w:szCs w:val="28"/>
          <w:lang w:val="kk-KZ"/>
        </w:rPr>
      </w:pPr>
      <w:r w:rsidRPr="00B53304">
        <w:rPr>
          <w:sz w:val="28"/>
          <w:szCs w:val="28"/>
          <w:lang w:val="kk-KZ"/>
        </w:rPr>
        <w:t xml:space="preserve">«Сот-сараптама қызметі туралы» Қазақстан Республикасы Заңының 12-бабының 18) тармақшасына және «Мемлекеттік және әлеуметтік маңызы бар қызметтер туралы» Қазақстан Республикасы Заңының 10-бабының 1) тармақшасына сәйкес БҰЙЫРАМЫН:»</w:t>
      </w:r>
    </w:p>
    <w:p>
      <w:pPr>
        <w:ind w:firstLine="709"/>
        <w:jc w:val="both"/>
        <w:rPr>
          <w:sz w:val="28"/>
          <w:szCs w:val="28"/>
          <w:lang w:val="kk-KZ"/>
        </w:rPr>
      </w:pPr>
      <w:r w:rsidRPr="00B53304">
        <w:rPr>
          <w:sz w:val="28"/>
          <w:szCs w:val="28"/>
          <w:lang w:val="kk-KZ"/>
        </w:rPr>
        <w:t xml:space="preserve">Көрсетілген бұйрықпен бекітілген Сот сарапшыларын аттестаттау қағидаларында:</w:t>
      </w:r>
    </w:p>
    <w:p>
      <w:pPr>
        <w:ind w:firstLine="709"/>
        <w:jc w:val="both"/>
        <w:rPr>
          <w:sz w:val="28"/>
          <w:szCs w:val="28"/>
          <w:lang w:val="kk-KZ"/>
        </w:rPr>
      </w:pPr>
      <w:r w:rsidRPr="00B53304">
        <w:rPr>
          <w:sz w:val="28"/>
          <w:szCs w:val="28"/>
          <w:lang w:val="kk-KZ"/>
        </w:rPr>
        <w:t xml:space="preserve">1-тармағы мынадай редакцияда жазылсын: </w:t>
      </w:r>
    </w:p>
    <w:p>
      <w:pPr>
        <w:ind w:firstLine="709"/>
        <w:jc w:val="both"/>
        <w:rPr>
          <w:sz w:val="28"/>
          <w:szCs w:val="28"/>
          <w:lang w:val="kk-KZ"/>
        </w:rPr>
      </w:pPr>
      <w:r w:rsidRPr="00B53304">
        <w:rPr>
          <w:sz w:val="28"/>
          <w:szCs w:val="28"/>
          <w:lang w:val="kk-KZ"/>
        </w:rPr>
        <w:t xml:space="preserve">«1. Осы Сот сарапшыларын аттестаттау қағидалары (бұдан әрі – Қағидалар) «Сот-сараптама қызметі туралы» Қазақстан Республикасы Заңының (бұдан әрі – Сот-сараптама қызметі туралы Заң</w:t>
      </w:r>
      <w:r w:rsidRPr="00B53304">
        <w:rPr>
          <w:b/>
          <w:sz w:val="28"/>
          <w:szCs w:val="28"/>
          <w:lang w:val="kk-KZ"/>
        </w:rPr>
        <w:t xml:space="preserve">)</w:t>
      </w:r>
      <w:r w:rsidRPr="00B53304">
        <w:rPr>
          <w:sz w:val="28"/>
          <w:szCs w:val="28"/>
          <w:lang w:val="kk-KZ"/>
        </w:rPr>
        <w:t xml:space="preserve"> 12-бабының 18) тармақшасына</w:t>
      </w:r>
      <w:bookmarkStart w:name="_Hlk226723098" w:id="9"/>
      <w:r w:rsidRPr="00B53304">
        <w:rPr>
          <w:b/>
          <w:sz w:val="28"/>
          <w:szCs w:val="28"/>
          <w:lang w:val="kk-KZ"/>
        </w:rPr>
        <w:t xml:space="preserve"> </w:t>
      </w:r>
      <w:bookmarkEnd w:id="9"/>
      <w:r w:rsidRPr="00B53304">
        <w:rPr>
          <w:sz w:val="28"/>
          <w:szCs w:val="28"/>
          <w:lang w:val="kk-KZ"/>
        </w:rPr>
        <w:t xml:space="preserve">және «Мемлекеттік көрсетілетін қызметтер туралы» Қазақстан Республикасы Заңының 10-бабының 1) тармақшасына (бұдан әрі – Мемлекеттік көрсетілетін қызметтер туралы Заң) сәйкес әзірленді және «Сот сарапшыларын аттестаттау» және «Сот-медициналық, сот-психиатриялық, сот-наркологиялық сарапшылардын аттестаттау» мемлекеттік көрсетілетін қызметтерін көрсету тәртібін анықтайды (бұдан әрі – мемлекеттік көрсетілетін қызметтер)»;</w:t>
      </w:r>
    </w:p>
    <w:p>
      <w:pPr>
        <w:ind w:firstLine="709"/>
        <w:jc w:val="both"/>
        <w:rPr>
          <w:sz w:val="28"/>
          <w:szCs w:val="28"/>
          <w:lang w:val="kk-KZ"/>
        </w:rPr>
      </w:pPr>
      <w:r w:rsidRPr="00B53304">
        <w:rPr>
          <w:sz w:val="28"/>
          <w:szCs w:val="28"/>
          <w:lang w:val="kk-KZ"/>
        </w:rPr>
        <w:t xml:space="preserve">2-тармақтың 1) тармақшасы мынадай редакцияда жазылсын: </w:t>
      </w:r>
    </w:p>
    <w:p>
      <w:pPr>
        <w:ind w:firstLine="709"/>
        <w:jc w:val="both"/>
        <w:rPr>
          <w:sz w:val="28"/>
          <w:szCs w:val="28"/>
          <w:lang w:val="kk-KZ"/>
        </w:rPr>
      </w:pPr>
      <w:r w:rsidRPr="00B53304">
        <w:rPr>
          <w:sz w:val="28"/>
          <w:szCs w:val="28"/>
          <w:lang w:val="kk-KZ"/>
        </w:rPr>
        <w:t xml:space="preserve">«1) Бiрыңғай байланыс орталығы (бұдан әрі – байланыс орталығы) – мемлекеттік қызметтер көрсету саласындағы уәкілетті орган айқындаған, көрсетiлетiн қызметтi алушыларға мемлекеттiк және өзге де қызметтер көрсету мәселелерi бойынша ақпарат, сондай-ақ мемлекеттік органдарға цифрлық қызметтер көрсету мәселелері бойынша ақпарат беру жөнiндегi ақпараттық-анықтамалық қызмет функцияларын орындайтын заңды тұлға.»;</w:t>
      </w:r>
    </w:p>
    <w:p>
      <w:pPr>
        <w:ind w:firstLine="709"/>
        <w:jc w:val="both"/>
        <w:rPr>
          <w:sz w:val="28"/>
          <w:szCs w:val="28"/>
          <w:lang w:val="kk-KZ"/>
        </w:rPr>
      </w:pPr>
      <w:r w:rsidRPr="00B53304">
        <w:rPr>
          <w:sz w:val="28"/>
          <w:szCs w:val="28"/>
          <w:lang w:val="kk-KZ"/>
        </w:rPr>
        <w:t xml:space="preserve">2-тармақтың 4) тармақшасы мынадай редакцияда жазылсын:</w:t>
      </w:r>
    </w:p>
    <w:p>
      <w:pPr>
        <w:ind w:firstLine="709"/>
        <w:jc w:val="both"/>
        <w:rPr>
          <w:sz w:val="28"/>
          <w:szCs w:val="28"/>
          <w:lang w:val="kk-KZ"/>
        </w:rPr>
      </w:pPr>
      <w:bookmarkStart w:name="_Hlk226723879" w:id="10"/>
      <w:r w:rsidRPr="00B53304">
        <w:rPr>
          <w:sz w:val="28"/>
          <w:szCs w:val="28"/>
          <w:lang w:val="kk-KZ"/>
        </w:rPr>
        <w:t xml:space="preserve">«</w:t>
      </w:r>
      <w:bookmarkEnd w:id="10"/>
      <w:r w:rsidRPr="00B53304">
        <w:rPr>
          <w:sz w:val="28"/>
          <w:szCs w:val="28"/>
          <w:lang w:val="kk-KZ"/>
        </w:rPr>
        <w:t xml:space="preserve">4) сот сарапшысын кезектен тыс аттестаттау – сот сарапшысының біліктілік талаптарына сәйкес келмеуі және (немесе) сот-сараптама қызметімен айналысу кезінде Сот-сараптама қызметі туралы Заңның талаптарын бұзу фактілері анықталған, сот сарапшысының біліктілігінің жеткіліксіздігін айғақтайтын жағдайларда жүргізілетін рәсім»;</w:t>
      </w:r>
    </w:p>
    <w:p>
      <w:pPr>
        <w:ind w:firstLine="709"/>
        <w:jc w:val="both"/>
        <w:rPr>
          <w:sz w:val="28"/>
          <w:szCs w:val="28"/>
          <w:lang w:val="kk-KZ"/>
        </w:rPr>
      </w:pPr>
      <w:r w:rsidRPr="00B53304">
        <w:rPr>
          <w:sz w:val="28"/>
          <w:szCs w:val="28"/>
          <w:lang w:val="kk-KZ"/>
        </w:rPr>
        <w:t xml:space="preserve">2-тармақтың 6) тармақшасы мынадай редакцияда жазылсын:</w:t>
      </w:r>
    </w:p>
    <w:p>
      <w:pPr>
        <w:ind w:firstLine="709"/>
        <w:jc w:val="both"/>
        <w:rPr>
          <w:sz w:val="28"/>
          <w:szCs w:val="28"/>
          <w:lang w:val="kk-KZ"/>
        </w:rPr>
      </w:pPr>
      <w:r w:rsidRPr="00B53304">
        <w:rPr>
          <w:sz w:val="28"/>
          <w:szCs w:val="28"/>
          <w:lang w:val="kk-KZ"/>
        </w:rPr>
        <w:t xml:space="preserve">«6) сот сарапшысы (бұдан әрі – көрсетілетін қызметті алушы) – іске мүдделі емес, арнаулы ғылыми білімі бар және Сот-сараптама қызметі туралы Заңда белгіленген өзге де талаптарға сәйкес келетін, сот сараптамасын жүргізу тапсырылған тұлға»;</w:t>
      </w:r>
    </w:p>
    <w:p>
      <w:pPr>
        <w:ind w:firstLine="709"/>
        <w:jc w:val="both"/>
        <w:rPr>
          <w:sz w:val="28"/>
          <w:szCs w:val="28"/>
          <w:lang w:val="kk-KZ"/>
        </w:rPr>
      </w:pPr>
      <w:r w:rsidRPr="00B53304">
        <w:rPr>
          <w:sz w:val="28"/>
          <w:szCs w:val="28"/>
          <w:lang w:val="kk-KZ"/>
        </w:rPr>
        <w:t xml:space="preserve">2-тармақтың 8) тармақшасы мынадай редакцияда жазылсын:</w:t>
      </w:r>
    </w:p>
    <w:p>
      <w:pPr>
        <w:ind w:firstLine="709"/>
        <w:jc w:val="both"/>
        <w:rPr>
          <w:sz w:val="28"/>
          <w:szCs w:val="28"/>
          <w:lang w:val="kk-KZ"/>
        </w:rPr>
      </w:pPr>
      <w:r w:rsidRPr="00B53304">
        <w:rPr>
          <w:sz w:val="28"/>
          <w:szCs w:val="28"/>
          <w:lang w:val="kk-KZ"/>
        </w:rPr>
        <w:t xml:space="preserve">«8) тестілеу операторы (бұдан әрі – Оператор) – мемлекеттік қызмет персоналы бойынша бірыңғай цифрлық деректер базасының (цифрлық жүйенің) тестілеу рәсімдерін және үздіксіз жұмыс істеуін техникалық қамтамасыз ету жөніндегі оператор»;</w:t>
      </w:r>
    </w:p>
    <w:p>
      <w:pPr>
        <w:ind w:firstLine="709"/>
        <w:jc w:val="both"/>
        <w:rPr>
          <w:sz w:val="28"/>
          <w:szCs w:val="28"/>
          <w:lang w:val="kk-KZ"/>
        </w:rPr>
      </w:pPr>
      <w:r w:rsidRPr="00B53304">
        <w:rPr>
          <w:sz w:val="28"/>
          <w:szCs w:val="28"/>
          <w:lang w:val="kk-KZ"/>
        </w:rPr>
        <w:t xml:space="preserve">2-тармақтың 10) тармақшасы мынадай редакцияда жазылсын: </w:t>
      </w:r>
    </w:p>
    <w:p>
      <w:pPr>
        <w:ind w:firstLine="709"/>
        <w:jc w:val="both"/>
        <w:rPr>
          <w:bCs/>
          <w:sz w:val="28"/>
          <w:szCs w:val="28"/>
          <w:lang w:val="kk-KZ"/>
        </w:rPr>
      </w:pPr>
      <w:r w:rsidRPr="00B53304">
        <w:rPr>
          <w:sz w:val="28"/>
          <w:szCs w:val="28"/>
          <w:lang w:val="kk-KZ"/>
        </w:rPr>
        <w:t xml:space="preserve">«10) цифрлық үкіметтің» веб-порталы www.egov.kz, www.elicense.kz (бұдан әрі – портал) – нормативтік құқықтық базаны қоса алғанда, барлық шоғырландырылған үкіметтік ақпаратқа және электрондық нұсқада көрсетілетін мемлекеттік қызметтерге, табиғи монополия субъектілерінің желілеріне қосудың техникалық шарттарын беру қызметтерге және квазимемлекеттік сектор субъектілері қызметтеріне қолжетімділіктің бірыңғай терезесін білдіретін цифрлық жүйе.</w:t>
      </w:r>
      <w:r w:rsidRPr="00B53304">
        <w:rPr>
          <w:bCs/>
          <w:sz w:val="28"/>
          <w:szCs w:val="28"/>
          <w:lang w:val="kk-KZ"/>
        </w:rPr>
        <w:t xml:space="preserve">»;</w:t>
      </w:r>
    </w:p>
    <w:p>
      <w:pPr>
        <w:ind w:firstLine="709"/>
        <w:jc w:val="both"/>
        <w:rPr>
          <w:sz w:val="28"/>
          <w:szCs w:val="28"/>
          <w:lang w:val="kk-KZ"/>
        </w:rPr>
      </w:pPr>
      <w:r w:rsidRPr="00B53304">
        <w:rPr>
          <w:sz w:val="28"/>
          <w:szCs w:val="28"/>
          <w:lang w:val="kk-KZ"/>
        </w:rPr>
        <w:t xml:space="preserve">4-тармақ мынадай редакцияда жазылсын: </w:t>
      </w:r>
    </w:p>
    <w:p>
      <w:pPr>
        <w:ind w:firstLine="709"/>
        <w:jc w:val="both"/>
        <w:rPr>
          <w:sz w:val="28"/>
          <w:szCs w:val="28"/>
          <w:lang w:val="kk-KZ"/>
        </w:rPr>
      </w:pPr>
      <w:r w:rsidRPr="00B53304">
        <w:rPr>
          <w:sz w:val="28"/>
          <w:szCs w:val="28"/>
          <w:lang w:val="kk-KZ"/>
        </w:rPr>
        <w:t xml:space="preserve">«4. Мемлекеттік көрсетілетін қызметтер туралы Заңның 5-бабы 2-тармағының 11) тармақшасына сәйкес көрсетілетін қызметті беруші «Мемлекеттік көрсетілетін қызметтерді көрсету мониторингінің ақпараттық жүйесіне мемлекеттік көрсетілетін қызметті көрсету сатысы туралы деректер енгізу қағидаларын бекіту туралы» Қазақстан Республикасы Көлік және коммуникация министрінің міндетін атқарушының 2013 жылғы 14 маусымдағы № 452 бұйрығымен (Нормативтік құқықтық актілерді мемлекеттік тіркеу тізілімінде № 8555 болып тіркелген) белгіленген тәртіпте мемлекеттік көрсетілетін көрсету мониторингінің цифрлық жүйесіне мемлекеттік немесе әлеуметтік жауапкершілігі бар көрсетілетін қызметтерін көрсету сатысы туралы деректерді енгізуді қамтамасыз етеді.</w:t>
      </w:r>
    </w:p>
    <w:p>
      <w:pPr>
        <w:ind w:firstLine="709"/>
        <w:jc w:val="both"/>
        <w:rPr>
          <w:sz w:val="28"/>
          <w:szCs w:val="28"/>
          <w:lang w:val="kk-KZ"/>
        </w:rPr>
      </w:pPr>
      <w:r w:rsidRPr="00B53304">
        <w:rPr>
          <w:sz w:val="28"/>
          <w:szCs w:val="28"/>
          <w:lang w:val="kk-KZ"/>
        </w:rPr>
        <w:t xml:space="preserve">Осы Қағидаларға өзгерістер және (немесе) толықтырулар енгізілген кезде көрсетілетін қызметті беруші Қазақстан Республикасы Әділет министрлігінде тіркелген күнінен бастап 3 (үш) жұмыс күні ішінде мемлекеттік көрсетілетін қызметті көрсету тәртібіне өзгерістер енгізу туралы ақпаратты байланыс орталығына және «цифрлық үкіметтің» операторына жібереді».»;</w:t>
      </w:r>
    </w:p>
    <w:p>
      <w:pPr>
        <w:ind w:firstLine="709"/>
        <w:jc w:val="both"/>
        <w:rPr>
          <w:sz w:val="28"/>
          <w:szCs w:val="28"/>
          <w:lang w:val="kk-KZ"/>
        </w:rPr>
      </w:pPr>
      <w:r w:rsidRPr="00B53304">
        <w:rPr>
          <w:sz w:val="28"/>
          <w:szCs w:val="28"/>
          <w:lang w:val="kk-KZ"/>
        </w:rPr>
        <w:t xml:space="preserve">9-тармақтың сегізінші және тоғызыншы бөліктері мынадай редакцияда жазылсын: </w:t>
      </w:r>
    </w:p>
    <w:p>
      <w:pPr>
        <w:ind w:firstLine="709"/>
        <w:jc w:val="both"/>
        <w:rPr>
          <w:sz w:val="28"/>
          <w:szCs w:val="28"/>
          <w:lang w:val="kk-KZ"/>
        </w:rPr>
      </w:pPr>
      <w:r w:rsidRPr="00B53304">
        <w:rPr>
          <w:sz w:val="28"/>
          <w:szCs w:val="28"/>
          <w:lang w:val="kk-KZ"/>
        </w:rPr>
        <w:t xml:space="preserve">«Көрсетілетін қызметті алушының жеке басын куәландыратын құжаттар туралы мәліметтерді ССО «цифрлық үкімет» шлюзі арқылы тиісті мемлекеттік цифрлық жүйелерден алады.</w:t>
      </w:r>
    </w:p>
    <w:p>
      <w:pPr>
        <w:ind w:firstLine="709"/>
        <w:jc w:val="both"/>
        <w:rPr>
          <w:sz w:val="28"/>
          <w:szCs w:val="28"/>
          <w:lang w:val="kk-KZ"/>
        </w:rPr>
      </w:pPr>
      <w:r w:rsidRPr="00B53304">
        <w:rPr>
          <w:sz w:val="28"/>
          <w:szCs w:val="28"/>
          <w:lang w:val="kk-KZ"/>
        </w:rPr>
        <w:t xml:space="preserve">Көрсетілетін қызметті алушы 1, 2-Тізбенің 10-тармағына сәйкес құжаттардың толық емес топтамасын, сондай-ақ қолданылу мерзімі өткен құжаттарды ұсынған жағдайда, ССО өтінішті қабылдаудан бас тартады.»;</w:t>
      </w:r>
    </w:p>
    <w:p>
      <w:pPr>
        <w:ind w:firstLine="709"/>
        <w:jc w:val="both"/>
        <w:rPr>
          <w:sz w:val="28"/>
          <w:szCs w:val="28"/>
          <w:lang w:val="kk-KZ"/>
        </w:rPr>
      </w:pPr>
      <w:r w:rsidRPr="00B53304">
        <w:rPr>
          <w:sz w:val="28"/>
          <w:szCs w:val="28"/>
          <w:lang w:val="kk-KZ"/>
        </w:rPr>
        <w:t xml:space="preserve">9-тармақтың он бірінші бөлігі мынадай редакцияда жазылсын:</w:t>
      </w:r>
    </w:p>
    <w:p>
      <w:pPr>
        <w:overflowPunct w:val="false"/>
        <w:autoSpaceDE w:val="false"/>
        <w:autoSpaceDN w:val="false"/>
        <w:adjustRightInd w:val="false"/>
        <w:ind w:firstLine="709"/>
        <w:jc w:val="both"/>
        <w:rPr>
          <w:sz w:val="28"/>
          <w:szCs w:val="28"/>
          <w:lang w:val="kk-KZ"/>
        </w:rPr>
      </w:pPr>
      <w:r w:rsidRPr="00B53304">
        <w:rPr>
          <w:sz w:val="28"/>
          <w:szCs w:val="28"/>
          <w:lang w:val="kk-KZ"/>
        </w:rPr>
        <w:t xml:space="preserve">Мемлекеттік көрсетілетін қызметті көрсетуден бас тарту үшін негіздер анықталған кезде 1, 2-Тізбенің 11-тармағына сәйкес ССО Қазақстан Республикасының Әкімшілік рәсімдік-процестік кодексінің (бұдан әрі – ҚР ӘРПК) </w:t>
      </w:r>
      <w:hyperlink r:id="rId3" w:anchor="z387" w:history="true">
        <w:r w:rsidRPr="00B53304">
          <w:rPr>
            <w:rStyle w:val="Hyperlink"/>
            <w:color w:val="auto"/>
            <w:sz w:val="28"/>
            <w:szCs w:val="28"/>
            <w:u w:val="none"/>
            <w:lang w:val="kk-KZ"/>
          </w:rPr>
          <w:t xml:space="preserve">73-бабына</w:t>
        </w:r>
      </w:hyperlink>
      <w:r w:rsidRPr="00B53304">
        <w:rPr>
          <w:sz w:val="28"/>
          <w:szCs w:val="28"/>
          <w:lang w:val="kk-KZ"/>
        </w:rPr>
        <w:t xml:space="preserve"> сәйкес мемлекеттік көрсетілетін қызметті көрсету мерзімі аяқталғанға дейін 3 (үш) жұмыс күнінен кешіктірмей, көрсетілетін қызметті </w:t>
      </w:r>
      <w:r w:rsidRPr="00B53304">
        <w:rPr>
          <w:sz w:val="28"/>
          <w:szCs w:val="28"/>
          <w:lang w:val="kk-KZ"/>
        </w:rPr>
        <w:t xml:space="preserve">алушыға мемлекеттік көрсетілетін қызмет көрсетуден бас тарту туралы алдын ала шешім жібереді. </w:t>
      </w:r>
    </w:p>
    <w:p>
      <w:pPr>
        <w:overflowPunct w:val="false"/>
        <w:autoSpaceDE w:val="false"/>
        <w:autoSpaceDN w:val="false"/>
        <w:adjustRightInd w:val="false"/>
        <w:ind w:firstLine="709"/>
        <w:jc w:val="both"/>
        <w:rPr>
          <w:sz w:val="28"/>
          <w:szCs w:val="28"/>
          <w:lang w:val="kk-KZ"/>
        </w:rPr>
      </w:pPr>
      <w:r w:rsidRPr="00B53304">
        <w:rPr>
          <w:sz w:val="28"/>
          <w:szCs w:val="28"/>
          <w:lang w:val="kk-KZ"/>
        </w:rPr>
        <w:t xml:space="preserve">26-тармақ мынадай редакцияда жазылсын:</w:t>
      </w:r>
    </w:p>
    <w:p>
      <w:pPr>
        <w:overflowPunct w:val="false"/>
        <w:autoSpaceDE w:val="false"/>
        <w:autoSpaceDN w:val="false"/>
        <w:adjustRightInd w:val="false"/>
        <w:ind w:firstLine="709"/>
        <w:jc w:val="both"/>
        <w:rPr>
          <w:sz w:val="28"/>
          <w:szCs w:val="28"/>
          <w:lang w:val="kk-KZ"/>
        </w:rPr>
      </w:pPr>
      <w:r w:rsidRPr="00B53304">
        <w:rPr>
          <w:sz w:val="28"/>
          <w:szCs w:val="28"/>
          <w:lang w:val="kk-KZ"/>
        </w:rPr>
        <w:t xml:space="preserve">«26. ССО-ға келіп түскен көрсетілетін қызметті алушының шағымы Мемлекеттік көрсетілетін қызметтер туралы Заңы 25-бабының 2-тармағына сәйкес тіркелген күнінен бастап 5 (бес) жұмыс күні ішінде қаралуға жатады.»;</w:t>
      </w:r>
    </w:p>
    <w:p>
      <w:pPr>
        <w:overflowPunct w:val="false"/>
        <w:autoSpaceDE w:val="false"/>
        <w:autoSpaceDN w:val="false"/>
        <w:adjustRightInd w:val="false"/>
        <w:ind w:firstLine="709"/>
        <w:jc w:val="both"/>
        <w:rPr>
          <w:sz w:val="28"/>
          <w:szCs w:val="28"/>
          <w:lang w:val="kk-KZ"/>
        </w:rPr>
      </w:pPr>
      <w:r w:rsidRPr="00B53304">
        <w:rPr>
          <w:sz w:val="28"/>
          <w:szCs w:val="28"/>
          <w:lang w:val="kk-KZ"/>
        </w:rPr>
        <w:t xml:space="preserve">көрсетілген Қағидаларға 1-қосымша осы Тізбеге 3-қосымшаға сәйкес жаңа редакцияда жазылсын;</w:t>
      </w:r>
    </w:p>
    <w:p>
      <w:pPr>
        <w:overflowPunct w:val="false"/>
        <w:autoSpaceDE w:val="false"/>
        <w:autoSpaceDN w:val="false"/>
        <w:adjustRightInd w:val="false"/>
        <w:ind w:firstLine="709"/>
        <w:jc w:val="both"/>
        <w:rPr>
          <w:sz w:val="28"/>
          <w:szCs w:val="28"/>
          <w:lang w:val="kk-KZ"/>
        </w:rPr>
      </w:pPr>
      <w:r w:rsidRPr="00B53304">
        <w:rPr>
          <w:sz w:val="28"/>
          <w:szCs w:val="28"/>
          <w:lang w:val="kk-KZ"/>
        </w:rPr>
        <w:t xml:space="preserve">көрсетілген Қағидаларға 2-қосымша осы Тізбеге 4-қосымшаға сәйкес жаңа редакцияда жазылсын;</w:t>
      </w:r>
    </w:p>
    <w:p>
      <w:pPr>
        <w:ind w:firstLine="709"/>
        <w:jc w:val="both"/>
        <w:rPr>
          <w:sz w:val="28"/>
          <w:szCs w:val="28"/>
          <w:lang w:val="kk-KZ"/>
        </w:rPr>
      </w:pPr>
      <w:r w:rsidRPr="00B53304">
        <w:rPr>
          <w:sz w:val="28"/>
          <w:szCs w:val="28"/>
          <w:lang w:val="kk-KZ"/>
        </w:rPr>
        <w:t xml:space="preserve">3. «Сот-сараптама қызметімен, оның ішінде сот-медициналық, сот-наркологиялық және сот-психиатриялық сараптамалармен айналысуға лицензия беру» мемлекеттік қызмет көрсету қағидаларын бекіту туралы» Қазақстан Республикасы Әділет министрінің 2020 жылғы 21 сәуірдегі № 5 бұйрығында (Нормативтік құқықтық актілерді мемлекеттік тіркеу тізілімінде № 20503 болып тіркелген) мынадай өзгерістер енгізілсін:</w:t>
      </w:r>
    </w:p>
    <w:p>
      <w:pPr>
        <w:ind w:firstLine="709"/>
        <w:jc w:val="both"/>
        <w:rPr>
          <w:sz w:val="28"/>
          <w:szCs w:val="28"/>
          <w:lang w:val="kk-KZ"/>
        </w:rPr>
      </w:pPr>
      <w:r w:rsidRPr="00B53304">
        <w:rPr>
          <w:sz w:val="28"/>
          <w:szCs w:val="28"/>
          <w:lang w:val="kk-KZ"/>
        </w:rPr>
        <w:t xml:space="preserve">тақырыбына мемлекеттік тілде өзгеріс енгізіледі, орыс тіліндегі мәтін өзгермейді:</w:t>
      </w:r>
    </w:p>
    <w:p>
      <w:pPr>
        <w:ind w:firstLine="709"/>
        <w:jc w:val="both"/>
        <w:rPr>
          <w:sz w:val="28"/>
          <w:szCs w:val="28"/>
          <w:lang w:val="kk-KZ"/>
        </w:rPr>
      </w:pPr>
      <w:r w:rsidRPr="00B53304">
        <w:rPr>
          <w:sz w:val="28"/>
          <w:szCs w:val="28"/>
        </w:rPr>
        <w:t xml:space="preserve">«</w:t>
      </w:r>
      <w:r w:rsidRPr="00B53304">
        <w:rPr>
          <w:sz w:val="28"/>
          <w:szCs w:val="28"/>
          <w:lang w:val="kk-KZ"/>
        </w:rPr>
        <w:t xml:space="preserve">Сот-сараптама қызметімен, оның ішінде сот-медициналық, сот-наркологиялық және сот-психиатриялық сараптамалармен </w:t>
      </w:r>
      <w:r w:rsidRPr="00B53304">
        <w:rPr>
          <w:sz w:val="28"/>
          <w:szCs w:val="28"/>
          <w:lang w:val="kk-KZ"/>
        </w:rPr>
        <w:t xml:space="preserve">айналысу</w:t>
      </w:r>
      <w:r w:rsidRPr="00B53304">
        <w:rPr>
          <w:sz w:val="28"/>
          <w:szCs w:val="28"/>
          <w:lang w:val="kk-KZ"/>
        </w:rPr>
        <w:t xml:space="preserve">ға арналған лицензия беру» мемлекеттік қызмет көрсету қағидаларын бекіту туралы»;</w:t>
      </w:r>
    </w:p>
    <w:p>
      <w:pPr>
        <w:ind w:firstLine="709"/>
        <w:jc w:val="both"/>
        <w:rPr>
          <w:sz w:val="28"/>
          <w:szCs w:val="28"/>
          <w:lang w:val="kk-KZ"/>
        </w:rPr>
      </w:pPr>
      <w:r w:rsidRPr="00B53304">
        <w:rPr>
          <w:sz w:val="28"/>
          <w:szCs w:val="28"/>
          <w:lang w:val="kk-KZ"/>
        </w:rPr>
        <w:t xml:space="preserve">кіріспе мынадай редакцияда жазылсын: </w:t>
      </w:r>
    </w:p>
    <w:p>
      <w:pPr>
        <w:ind w:firstLine="709"/>
        <w:jc w:val="both"/>
        <w:rPr>
          <w:sz w:val="28"/>
          <w:szCs w:val="28"/>
          <w:lang w:val="kk-KZ"/>
        </w:rPr>
      </w:pPr>
      <w:r w:rsidRPr="00B53304">
        <w:rPr>
          <w:sz w:val="28"/>
          <w:szCs w:val="28"/>
          <w:lang w:val="kk-KZ"/>
        </w:rPr>
        <w:t xml:space="preserve">«Мемлекеттік және әлеуметтік жауапкершілігі бар көрсетілетін қызметтер туралы» Қазақстан Республикасы Заңының 10-бабының 1) тармақшасына сәйкес БҰЙЫРАМЫН:»;</w:t>
      </w:r>
    </w:p>
    <w:p>
      <w:pPr>
        <w:ind w:firstLine="709"/>
        <w:jc w:val="both"/>
        <w:rPr>
          <w:sz w:val="28"/>
          <w:szCs w:val="28"/>
          <w:lang w:val="kk-KZ"/>
        </w:rPr>
      </w:pPr>
      <w:bookmarkStart w:name="_Hlk209596452" w:id="11"/>
      <w:r w:rsidRPr="00B53304">
        <w:rPr>
          <w:sz w:val="28"/>
          <w:szCs w:val="28"/>
          <w:lang w:val="kk-KZ"/>
        </w:rPr>
        <w:t xml:space="preserve">1-тармақ мынадай редакцияда жазылсын: </w:t>
      </w:r>
    </w:p>
    <w:p>
      <w:pPr>
        <w:ind w:firstLine="709"/>
        <w:jc w:val="both"/>
        <w:rPr>
          <w:sz w:val="28"/>
          <w:szCs w:val="28"/>
          <w:lang w:val="kk-KZ"/>
        </w:rPr>
      </w:pPr>
      <w:r w:rsidRPr="00B53304">
        <w:rPr>
          <w:sz w:val="28"/>
          <w:szCs w:val="28"/>
        </w:rPr>
        <w:t xml:space="preserve">«</w:t>
      </w:r>
      <w:r w:rsidRPr="00B53304">
        <w:rPr>
          <w:sz w:val="28"/>
          <w:szCs w:val="28"/>
          <w:lang w:val="kk-KZ"/>
        </w:rPr>
        <w:t xml:space="preserve">1. Осы бұйрыққа 1-қосымшаға сәйкес қоса беріліп отырған «Сот-сараптама қызметімен, оның ішінде сот-медициналық, сот-наркологиялық және сот-психиатриялық сараптамалармен айналысуға</w:t>
      </w:r>
      <w:r w:rsidRPr="00B53304">
        <w:rPr>
          <w:sz w:val="28"/>
          <w:szCs w:val="28"/>
        </w:rPr>
        <w:t xml:space="preserve"> </w:t>
      </w:r>
      <w:r w:rsidRPr="00B53304">
        <w:rPr>
          <w:sz w:val="28"/>
          <w:szCs w:val="28"/>
          <w:lang w:val="kk-KZ"/>
        </w:rPr>
        <w:t xml:space="preserve">арналған лицензия беру» мемлекеттік қызмет көрсету Қағидасы бекітілсін.»;</w:t>
      </w:r>
    </w:p>
    <w:p>
      <w:pPr>
        <w:ind w:firstLine="709"/>
        <w:jc w:val="both"/>
        <w:rPr>
          <w:sz w:val="28"/>
          <w:szCs w:val="28"/>
          <w:lang w:val="kk-KZ"/>
        </w:rPr>
      </w:pPr>
      <w:r w:rsidRPr="00B53304">
        <w:rPr>
          <w:sz w:val="28"/>
          <w:szCs w:val="28"/>
          <w:lang w:val="kk-KZ"/>
        </w:rPr>
        <w:t xml:space="preserve">3-тармақтың 1-абзацы мынадай редакцияда жазылсын: </w:t>
      </w:r>
    </w:p>
    <w:p>
      <w:pPr>
        <w:ind w:firstLine="709"/>
        <w:jc w:val="both"/>
        <w:rPr>
          <w:sz w:val="28"/>
          <w:szCs w:val="28"/>
          <w:lang w:val="kk-KZ"/>
        </w:rPr>
      </w:pPr>
      <w:r w:rsidRPr="00B53304">
        <w:rPr>
          <w:sz w:val="28"/>
          <w:szCs w:val="28"/>
          <w:lang w:val="kk-KZ"/>
        </w:rPr>
        <w:t xml:space="preserve">«3. Сараптама қызметін ұйымдастыру департаменті заңнамада белгіленген тәртіппен мыналарды қамтамасыз етсін:»;</w:t>
      </w:r>
      <w:bookmarkEnd w:id="11"/>
    </w:p>
    <w:p>
      <w:pPr>
        <w:ind w:firstLine="709"/>
        <w:jc w:val="both"/>
        <w:rPr>
          <w:sz w:val="28"/>
          <w:szCs w:val="28"/>
          <w:lang w:val="kk-KZ"/>
        </w:rPr>
      </w:pPr>
      <w:r w:rsidRPr="00B53304">
        <w:rPr>
          <w:sz w:val="28"/>
          <w:szCs w:val="28"/>
          <w:lang w:val="kk-KZ"/>
        </w:rPr>
        <w:t xml:space="preserve">көрсетілген бұйрықпен бекітілген «Сот-сараптама қызметімен, оның ішінде сот-медициналық, сот-наркологиялық және сот-психиатриялық сараптамалармен айналысуға лицензия беру» мемлекеттік көрсетілетін қызметтерін көрсету қағидалары (бұдан әрі – Қағидалар) осы Тізбеге                                 5-қосымшаға сәйкес жаңа редакцияда жазылсын;</w:t>
      </w:r>
    </w:p>
    <w:p>
      <w:pPr>
        <w:ind w:firstLine="709"/>
        <w:jc w:val="both"/>
        <w:rPr>
          <w:sz w:val="28"/>
          <w:szCs w:val="28"/>
          <w:lang w:val="kk-KZ"/>
        </w:rPr>
      </w:pPr>
      <w:r w:rsidRPr="00B53304">
        <w:rPr>
          <w:sz w:val="28"/>
          <w:szCs w:val="28"/>
          <w:lang w:val="kk-KZ"/>
        </w:rPr>
        <w:t xml:space="preserve">қағидаларға 1-қосымша осы Тізбеге 6-қосымшаға сәйкес жаңа редакцияда жазылсын;</w:t>
      </w:r>
    </w:p>
    <w:p>
      <w:pPr>
        <w:ind w:firstLine="709"/>
        <w:jc w:val="both"/>
        <w:rPr>
          <w:sz w:val="28"/>
          <w:szCs w:val="28"/>
          <w:lang w:val="kk-KZ"/>
        </w:rPr>
      </w:pPr>
      <w:r w:rsidRPr="00B53304">
        <w:rPr>
          <w:sz w:val="28"/>
          <w:szCs w:val="28"/>
          <w:lang w:val="kk-KZ"/>
        </w:rPr>
        <w:t xml:space="preserve">қағидаларға 2-қосымша осы Тізбеге 7-қосымшаға сәйкес жаңа редакцияда жазылсын;</w:t>
      </w:r>
    </w:p>
    <w:p>
      <w:pPr>
        <w:ind w:firstLine="709"/>
        <w:jc w:val="both"/>
        <w:rPr>
          <w:sz w:val="28"/>
          <w:szCs w:val="28"/>
          <w:lang w:val="kk-KZ"/>
        </w:rPr>
      </w:pPr>
      <w:r w:rsidRPr="00B53304">
        <w:rPr>
          <w:sz w:val="28"/>
          <w:szCs w:val="28"/>
          <w:lang w:val="kk-KZ"/>
        </w:rPr>
        <w:t xml:space="preserve">қағидаларға 2-1-қосымша осы Тізбеге 8-қосымшаға сәйкес жаңа редакцияда жазылсын;</w:t>
      </w:r>
    </w:p>
    <w:p>
      <w:pPr>
        <w:ind w:firstLine="709"/>
        <w:jc w:val="both"/>
        <w:rPr>
          <w:sz w:val="28"/>
          <w:szCs w:val="28"/>
          <w:lang w:val="kk-KZ"/>
        </w:rPr>
      </w:pPr>
      <w:r w:rsidRPr="00B53304">
        <w:rPr>
          <w:sz w:val="28"/>
          <w:szCs w:val="28"/>
          <w:lang w:val="kk-KZ"/>
        </w:rPr>
        <w:t xml:space="preserve">қағидаларға 3-қосымша осы Тізбеге 9-қосымшаға сәйкес жаңа редакцияда жазылсын;</w:t>
      </w:r>
    </w:p>
    <w:p>
      <w:pPr>
        <w:ind w:firstLine="709"/>
        <w:jc w:val="both"/>
        <w:rPr>
          <w:sz w:val="28"/>
          <w:szCs w:val="28"/>
          <w:lang w:val="kk-KZ"/>
        </w:rPr>
      </w:pPr>
      <w:r w:rsidRPr="00B53304">
        <w:rPr>
          <w:sz w:val="28"/>
          <w:szCs w:val="28"/>
          <w:lang w:val="kk-KZ"/>
        </w:rPr>
        <w:t xml:space="preserve">қағидаларға 4-қосымша осы Тізбеге 10-қосымшаға сәйкес жаңа редакцияда жазылсын;</w:t>
      </w:r>
    </w:p>
    <w:p>
      <w:pPr>
        <w:ind w:firstLine="709"/>
        <w:jc w:val="both"/>
        <w:rPr>
          <w:sz w:val="28"/>
          <w:szCs w:val="28"/>
          <w:lang w:val="kk-KZ"/>
        </w:rPr>
      </w:pPr>
      <w:r w:rsidRPr="00B53304">
        <w:rPr>
          <w:sz w:val="28"/>
          <w:szCs w:val="28"/>
          <w:lang w:val="kk-KZ"/>
        </w:rPr>
        <w:t xml:space="preserve">қағидаларға 5-қосымша осы Тізбеге 11-қосымшаға сәйкес жаңа редакцияда жазылсын.</w:t>
      </w:r>
    </w:p>
    <w:p>
      <w:pPr>
        <w:ind w:firstLine="709"/>
        <w:jc w:val="both"/>
        <w:rPr>
          <w:sz w:val="28"/>
          <w:szCs w:val="28"/>
          <w:lang w:val="kk-KZ"/>
        </w:rPr>
      </w:pPr>
    </w:p>
    <w:p>
      <w:pPr>
        <w:ind w:firstLine="709"/>
        <w:jc w:val="both"/>
        <w:rPr>
          <w:sz w:val="28"/>
          <w:szCs w:val="28"/>
          <w:lang w:val="kk-KZ"/>
        </w:rPr>
      </w:pPr>
    </w:p>
    <w:p>
      <w:pPr>
        <w:ind w:firstLine="709"/>
        <w:jc w:val="both"/>
        <w:rPr>
          <w:sz w:val="28"/>
          <w:szCs w:val="28"/>
          <w:lang w:val="kk-KZ"/>
        </w:rPr>
      </w:pPr>
    </w:p>
    <w:p>
      <w:pPr>
        <w:ind w:firstLine="709"/>
        <w:jc w:val="both"/>
        <w:rPr>
          <w:sz w:val="28"/>
          <w:szCs w:val="28"/>
          <w:lang w:val="kk-KZ"/>
        </w:rPr>
      </w:pPr>
    </w:p>
    <w:p>
      <w:pPr>
        <w:ind w:firstLine="708"/>
        <w:jc w:val="both"/>
        <w:rPr>
          <w:sz w:val="28"/>
          <w:szCs w:val="28"/>
          <w:lang w:val="kk-KZ"/>
        </w:rPr>
      </w:pPr>
    </w:p>
    <w:p>
      <w:pPr>
        <w:ind w:firstLine="708"/>
        <w:jc w:val="both"/>
        <w:rPr>
          <w:sz w:val="28"/>
          <w:szCs w:val="28"/>
          <w:lang w:val="kk-KZ"/>
        </w:rPr>
      </w:pPr>
    </w:p>
    <w:p>
      <w:pPr>
        <w:ind w:firstLine="708"/>
        <w:jc w:val="both"/>
        <w:rPr>
          <w:sz w:val="28"/>
          <w:szCs w:val="28"/>
          <w:lang w:val="kk-KZ"/>
        </w:rPr>
      </w:pPr>
    </w:p>
    <w:p>
      <w:pPr>
        <w:ind w:firstLine="708"/>
        <w:jc w:val="both"/>
        <w:rPr>
          <w:sz w:val="28"/>
          <w:szCs w:val="28"/>
          <w:lang w:val="kk-KZ"/>
        </w:rPr>
      </w:pPr>
    </w:p>
    <w:p>
      <w:pPr>
        <w:ind w:firstLine="708"/>
        <w:jc w:val="both"/>
        <w:rPr>
          <w:sz w:val="28"/>
          <w:szCs w:val="28"/>
          <w:lang w:val="kk-KZ"/>
        </w:rPr>
      </w:pPr>
    </w:p>
    <w:p>
      <w:pPr>
        <w:ind w:firstLine="708"/>
        <w:jc w:val="both"/>
        <w:rPr>
          <w:sz w:val="28"/>
          <w:szCs w:val="28"/>
          <w:lang w:val="kk-KZ"/>
        </w:rPr>
      </w:pPr>
    </w:p>
    <w:p>
      <w:pPr>
        <w:ind w:firstLine="708"/>
        <w:jc w:val="both"/>
        <w:rPr>
          <w:sz w:val="28"/>
          <w:szCs w:val="28"/>
          <w:lang w:val="kk-KZ"/>
        </w:rPr>
      </w:pPr>
    </w:p>
    <w:p>
      <w:pPr>
        <w:ind w:firstLine="708"/>
        <w:jc w:val="both"/>
        <w:rPr>
          <w:sz w:val="28"/>
          <w:szCs w:val="28"/>
          <w:lang w:val="kk-KZ"/>
        </w:rPr>
      </w:pPr>
    </w:p>
    <w:p>
      <w:pPr>
        <w:ind w:firstLine="708"/>
        <w:jc w:val="both"/>
        <w:rPr>
          <w:sz w:val="28"/>
          <w:szCs w:val="28"/>
          <w:lang w:val="kk-KZ"/>
        </w:rPr>
      </w:pPr>
    </w:p>
    <w:p>
      <w:pPr>
        <w:ind w:firstLine="708"/>
        <w:jc w:val="both"/>
        <w:rPr>
          <w:sz w:val="28"/>
          <w:szCs w:val="28"/>
          <w:lang w:val="kk-KZ"/>
        </w:rPr>
      </w:pPr>
    </w:p>
    <w:p>
      <w:pPr>
        <w:ind w:firstLine="708"/>
        <w:jc w:val="both"/>
        <w:rPr>
          <w:sz w:val="28"/>
          <w:szCs w:val="28"/>
          <w:lang w:val="kk-KZ"/>
        </w:rPr>
      </w:pPr>
    </w:p>
    <w:p>
      <w:pPr>
        <w:ind w:firstLine="708"/>
        <w:jc w:val="both"/>
        <w:rPr>
          <w:sz w:val="28"/>
          <w:szCs w:val="28"/>
          <w:lang w:val="kk-KZ"/>
        </w:rPr>
      </w:pPr>
    </w:p>
    <w:p>
      <w:pPr>
        <w:ind w:firstLine="708"/>
        <w:jc w:val="both"/>
        <w:rPr>
          <w:sz w:val="28"/>
          <w:szCs w:val="28"/>
          <w:lang w:val="kk-KZ"/>
        </w:rPr>
      </w:pPr>
    </w:p>
    <w:p>
      <w:pPr>
        <w:ind w:firstLine="708"/>
        <w:jc w:val="both"/>
        <w:rPr>
          <w:sz w:val="28"/>
          <w:szCs w:val="28"/>
          <w:lang w:val="kk-KZ"/>
        </w:rPr>
      </w:pPr>
    </w:p>
    <w:p>
      <w:pPr>
        <w:ind w:firstLine="708"/>
        <w:jc w:val="both"/>
        <w:rPr>
          <w:sz w:val="28"/>
          <w:szCs w:val="28"/>
          <w:lang w:val="kk-KZ"/>
        </w:rPr>
      </w:pPr>
    </w:p>
    <w:p>
      <w:pPr>
        <w:ind w:firstLine="708"/>
        <w:jc w:val="both"/>
        <w:rPr>
          <w:sz w:val="28"/>
          <w:szCs w:val="28"/>
          <w:lang w:val="kk-KZ"/>
        </w:rPr>
      </w:pPr>
    </w:p>
    <w:p>
      <w:pPr>
        <w:ind w:firstLine="708"/>
        <w:jc w:val="both"/>
        <w:rPr>
          <w:sz w:val="28"/>
          <w:szCs w:val="28"/>
          <w:lang w:val="kk-KZ"/>
        </w:rPr>
      </w:pPr>
    </w:p>
    <w:p>
      <w:pPr>
        <w:rPr>
          <w:sz w:val="28"/>
          <w:szCs w:val="28"/>
          <w:lang w:val="kk-KZ"/>
        </w:rPr>
      </w:pPr>
      <w:r>
        <w:br w:type="page"/>
      </w:r>
      <w:bookmarkStart w:name="_GoBack" w:id="12"/>
      <w:bookmarkEnd w:id="12"/>
    </w:p>
    <w:tbl>
      <w:tblPr>
        <w:tblStyle w:val="NormalTable"/>
        <w:tblW w:type="dxa" w:w="9777"/>
        <w:tblInd w:type="dxa" w:w="-93"/>
        <w:tblCellMar>
          <w:top w:type="dxa" w:w="15"/>
          <w:left w:type="dxa" w:w="15"/>
          <w:bottom w:type="dxa" w:w="15"/>
          <w:right w:type="dxa" w:w="15"/>
        </w:tblCellMar>
        <w:tblLook w:val="04A0" w:noVBand="1" w:noHBand="0" w:lastColumn="0" w:firstColumn="1" w:lastRow="0" w:firstRow="1"/>
      </w:tblPr>
      <w:tblGrid>
        <w:gridCol w:w="5964"/>
        <w:gridCol w:w="3813"/>
      </w:tblGrid>
      <w:tr w:rsidTr="00CE0862">
        <w:trPr>
          <w:trHeight w:val="269"/>
        </w:trPr>
        <w:tc>
          <w:tcPr>
            <w:tcW w:type="dxa" w:w="5964"/>
            <w:vAlign w:val="center"/>
          </w:tcPr>
          <w:p>
            <w:pPr>
              <w:contextualSpacing/>
              <w:jc w:val="both"/>
              <w:rPr>
                <w:sz w:val="28"/>
                <w:szCs w:val="28"/>
              </w:rPr>
            </w:pPr>
            <w:bookmarkStart w:name="_Hlk226733602" w:id="13"/>
          </w:p>
        </w:tc>
        <w:tc>
          <w:tcPr>
            <w:tcW w:type="dxa" w:w="3813"/>
            <w:vAlign w:val="center"/>
          </w:tcPr>
          <w:p>
            <w:pPr>
              <w:contextualSpacing/>
              <w:jc w:val="center"/>
              <w:rPr>
                <w:sz w:val="28"/>
                <w:szCs w:val="28"/>
                <w:lang w:val="kk-KZ"/>
              </w:rPr>
            </w:pPr>
            <w:bookmarkStart w:name="_Hlk226465627" w:id="14"/>
            <w:r w:rsidRPr="00B53304">
              <w:rPr>
                <w:sz w:val="28"/>
                <w:szCs w:val="28"/>
                <w:lang w:val="kk-KZ"/>
              </w:rPr>
              <w:t xml:space="preserve">Қазақстан Республикасы Әділет министрінің өзгерістер енгізілетін кейбір бұйрықтарының тізбесіне </w:t>
            </w:r>
          </w:p>
          <w:p>
            <w:pPr>
              <w:contextualSpacing/>
              <w:jc w:val="center"/>
              <w:rPr>
                <w:sz w:val="28"/>
                <w:szCs w:val="28"/>
                <w:lang w:val="kk-KZ"/>
              </w:rPr>
            </w:pPr>
            <w:r w:rsidRPr="00B53304">
              <w:rPr>
                <w:sz w:val="28"/>
                <w:szCs w:val="28"/>
                <w:lang w:val="kk-KZ"/>
              </w:rPr>
              <w:t xml:space="preserve">1-қосымша</w:t>
            </w:r>
            <w:bookmarkEnd w:id="14"/>
          </w:p>
          <w:p>
            <w:pPr>
              <w:contextualSpacing/>
              <w:rPr>
                <w:sz w:val="28"/>
                <w:szCs w:val="28"/>
                <w:lang w:val="kk-KZ"/>
              </w:rPr>
            </w:pPr>
          </w:p>
          <w:p>
            <w:pPr>
              <w:contextualSpacing/>
              <w:jc w:val="center"/>
              <w:rPr>
                <w:sz w:val="28"/>
                <w:szCs w:val="28"/>
                <w:lang w:val="kk-KZ"/>
              </w:rPr>
            </w:pPr>
            <w:bookmarkStart w:name="_Hlk226465653" w:id="15"/>
            <w:r w:rsidRPr="00B53304">
              <w:rPr>
                <w:sz w:val="28"/>
                <w:szCs w:val="28"/>
                <w:lang w:val="kk-KZ"/>
              </w:rPr>
              <w:t xml:space="preserve">Сот сарапшысының біліктілігін беру қағидаларына 1-қосымша</w:t>
            </w:r>
            <w:bookmarkEnd w:id="15"/>
          </w:p>
        </w:tc>
      </w:tr>
    </w:tbl>
    <w:p>
      <w:pPr>
        <w:contextualSpacing/>
        <w:jc w:val="both"/>
        <w:rPr>
          <w:sz w:val="28"/>
          <w:szCs w:val="28"/>
          <w:lang w:val="kk-KZ"/>
        </w:rPr>
      </w:pPr>
    </w:p>
    <w:tbl>
      <w:tblPr>
        <w:tblStyle w:val="NormalTable"/>
        <w:tblW w:type="dxa" w:w="9371"/>
        <w:tblBorders>
          <w:top w:space="0" w:sz="4" w:color="auto" w:val="single"/>
          <w:left w:space="0" w:sz="4" w:color="auto" w:val="single"/>
          <w:bottom w:space="0" w:sz="4" w:color="auto" w:val="single"/>
          <w:right w:space="0" w:sz="4" w:color="auto" w:val="single"/>
          <w:insideH w:space="0" w:sz="4" w:color="auto" w:val="single"/>
          <w:insideV w:space="0" w:sz="4" w:color="auto" w:val="single"/>
        </w:tblBorders>
        <w:tblCellMar>
          <w:top w:type="dxa" w:w="15"/>
          <w:left w:type="dxa" w:w="15"/>
          <w:bottom w:type="dxa" w:w="15"/>
          <w:right w:type="dxa" w:w="15"/>
        </w:tblCellMar>
        <w:tblLook w:val="04A0" w:noVBand="1" w:noHBand="0" w:lastColumn="0" w:firstColumn="1" w:lastRow="0" w:firstRow="1"/>
      </w:tblPr>
      <w:tblGrid>
        <w:gridCol w:w="607"/>
        <w:gridCol w:w="3661"/>
        <w:gridCol w:w="5103"/>
      </w:tblGrid>
      <w:tr w:rsidTr="00CE0862">
        <w:trPr>
          <w:trHeight w:val="30"/>
        </w:trPr>
        <w:tc>
          <w:tcPr>
            <w:tcW w:type="dxa" w:w="9371"/>
            <w:gridSpan w:val="3"/>
            <w:vAlign w:val="center"/>
          </w:tcPr>
          <w:p>
            <w:pPr>
              <w:ind w:right="149" w:left="80"/>
              <w:contextualSpacing/>
              <w:jc w:val="both"/>
              <w:rPr>
                <w:sz w:val="28"/>
                <w:szCs w:val="28"/>
              </w:rPr>
            </w:pPr>
            <w:r w:rsidRPr="00B53304">
              <w:rPr>
                <w:sz w:val="28"/>
                <w:szCs w:val="28"/>
              </w:rPr>
              <w:t xml:space="preserve">«Сот сарапшысының бі</w:t>
            </w:r>
            <w:r w:rsidRPr="00B53304">
              <w:rPr>
                <w:sz w:val="28"/>
                <w:szCs w:val="28"/>
              </w:rPr>
              <w:t xml:space="preserve">л</w:t>
            </w:r>
            <w:r w:rsidRPr="00B53304">
              <w:rPr>
                <w:sz w:val="28"/>
                <w:szCs w:val="28"/>
              </w:rPr>
              <w:t xml:space="preserve">іктілігін беру» мемлекеттік қызмет көрсетудің негізгі талаптарының тізбесі</w:t>
            </w:r>
          </w:p>
        </w:tc>
      </w:tr>
      <w:tr w:rsidTr="00CE0862">
        <w:trPr>
          <w:trHeight w:val="30"/>
        </w:trPr>
        <w:tc>
          <w:tcPr>
            <w:tcW w:type="dxa" w:w="607"/>
            <w:vAlign w:val="center"/>
          </w:tcPr>
          <w:p>
            <w:pPr>
              <w:ind w:left="20"/>
              <w:contextualSpacing/>
              <w:jc w:val="both"/>
              <w:rPr>
                <w:sz w:val="28"/>
                <w:szCs w:val="28"/>
              </w:rPr>
            </w:pPr>
            <w:r w:rsidRPr="00B53304">
              <w:rPr>
                <w:sz w:val="28"/>
                <w:szCs w:val="28"/>
              </w:rPr>
              <w:t xml:space="preserve">1</w:t>
            </w:r>
          </w:p>
        </w:tc>
        <w:tc>
          <w:tcPr>
            <w:tcW w:type="dxa" w:w="3661"/>
            <w:vAlign w:val="center"/>
          </w:tcPr>
          <w:p>
            <w:pPr>
              <w:ind w:right="149" w:left="80"/>
              <w:contextualSpacing/>
              <w:jc w:val="both"/>
              <w:rPr>
                <w:sz w:val="28"/>
                <w:szCs w:val="28"/>
              </w:rPr>
            </w:pPr>
            <w:r w:rsidRPr="00B53304">
              <w:rPr>
                <w:sz w:val="28"/>
                <w:szCs w:val="28"/>
              </w:rPr>
              <w:t xml:space="preserve">Мемлекеттік </w:t>
            </w:r>
            <w:r w:rsidRPr="00B53304">
              <w:rPr>
                <w:sz w:val="28"/>
                <w:szCs w:val="28"/>
              </w:rPr>
              <w:t xml:space="preserve">к</w:t>
            </w:r>
            <w:r w:rsidRPr="00B53304">
              <w:rPr>
                <w:sz w:val="28"/>
                <w:szCs w:val="28"/>
              </w:rPr>
              <w:t xml:space="preserve">өрсетілетін қызметтің атауы</w:t>
            </w:r>
          </w:p>
        </w:tc>
        <w:tc>
          <w:tcPr>
            <w:tcW w:type="dxa" w:w="5103"/>
            <w:vAlign w:val="center"/>
          </w:tcPr>
          <w:p>
            <w:pPr>
              <w:ind w:right="149" w:left="80"/>
              <w:contextualSpacing/>
              <w:jc w:val="both"/>
              <w:rPr>
                <w:sz w:val="28"/>
                <w:szCs w:val="28"/>
              </w:rPr>
            </w:pPr>
            <w:r w:rsidRPr="00B53304">
              <w:rPr>
                <w:sz w:val="28"/>
                <w:szCs w:val="28"/>
              </w:rPr>
              <w:t xml:space="preserve">Сот сарапшысының бі</w:t>
            </w:r>
            <w:r w:rsidRPr="00B53304">
              <w:rPr>
                <w:sz w:val="28"/>
                <w:szCs w:val="28"/>
              </w:rPr>
              <w:t xml:space="preserve">л</w:t>
            </w:r>
            <w:r w:rsidRPr="00B53304">
              <w:rPr>
                <w:sz w:val="28"/>
                <w:szCs w:val="28"/>
              </w:rPr>
              <w:t xml:space="preserve">іктілігін беру</w:t>
            </w:r>
          </w:p>
        </w:tc>
      </w:tr>
      <w:tr w:rsidTr="00CE0862">
        <w:trPr>
          <w:trHeight w:val="30"/>
        </w:trPr>
        <w:tc>
          <w:tcPr>
            <w:tcW w:type="dxa" w:w="607"/>
            <w:vAlign w:val="center"/>
          </w:tcPr>
          <w:p>
            <w:pPr>
              <w:ind w:left="20"/>
              <w:contextualSpacing/>
              <w:jc w:val="both"/>
              <w:rPr>
                <w:sz w:val="28"/>
                <w:szCs w:val="28"/>
              </w:rPr>
            </w:pPr>
            <w:r w:rsidRPr="00B53304">
              <w:rPr>
                <w:sz w:val="28"/>
                <w:szCs w:val="28"/>
              </w:rPr>
              <w:t xml:space="preserve">2</w:t>
            </w:r>
          </w:p>
        </w:tc>
        <w:tc>
          <w:tcPr>
            <w:tcW w:type="dxa" w:w="3661"/>
            <w:vAlign w:val="center"/>
          </w:tcPr>
          <w:p>
            <w:pPr>
              <w:ind w:right="149" w:left="80"/>
              <w:contextualSpacing/>
              <w:jc w:val="both"/>
              <w:rPr>
                <w:sz w:val="28"/>
                <w:szCs w:val="28"/>
              </w:rPr>
            </w:pPr>
            <w:r w:rsidRPr="00B53304">
              <w:rPr>
                <w:sz w:val="28"/>
                <w:szCs w:val="28"/>
              </w:rPr>
              <w:t xml:space="preserve">Көрсетілетін қызметті берушінің атауы</w:t>
            </w:r>
          </w:p>
        </w:tc>
        <w:tc>
          <w:tcPr>
            <w:tcW w:type="dxa" w:w="5103"/>
            <w:vAlign w:val="center"/>
          </w:tcPr>
          <w:p>
            <w:pPr>
              <w:ind w:right="149" w:left="80"/>
              <w:contextualSpacing/>
              <w:jc w:val="both"/>
              <w:rPr>
                <w:sz w:val="28"/>
                <w:szCs w:val="28"/>
              </w:rPr>
            </w:pPr>
            <w:r w:rsidRPr="00B53304">
              <w:rPr>
                <w:sz w:val="28"/>
                <w:szCs w:val="28"/>
              </w:rPr>
              <w:t xml:space="preserve">«Қазақстан Республикасы Әділет министрлігінің Сот сараптамалары орталығы» Республикалық мемлекеттік қазыналық кә</w:t>
            </w:r>
            <w:r w:rsidRPr="00B53304">
              <w:rPr>
                <w:sz w:val="28"/>
                <w:szCs w:val="28"/>
              </w:rPr>
              <w:t xml:space="preserve">сіпорны</w:t>
            </w:r>
          </w:p>
        </w:tc>
      </w:tr>
      <w:tr w:rsidTr="00CE0862">
        <w:trPr>
          <w:trHeight w:val="30"/>
        </w:trPr>
        <w:tc>
          <w:tcPr>
            <w:tcW w:type="dxa" w:w="607"/>
            <w:vAlign w:val="center"/>
          </w:tcPr>
          <w:p>
            <w:pPr>
              <w:ind w:left="20"/>
              <w:contextualSpacing/>
              <w:jc w:val="both"/>
              <w:rPr>
                <w:sz w:val="28"/>
                <w:szCs w:val="28"/>
              </w:rPr>
            </w:pPr>
            <w:r w:rsidRPr="00B53304">
              <w:rPr>
                <w:sz w:val="28"/>
                <w:szCs w:val="28"/>
              </w:rPr>
              <w:t xml:space="preserve">3</w:t>
            </w:r>
          </w:p>
        </w:tc>
        <w:tc>
          <w:tcPr>
            <w:tcW w:type="dxa" w:w="3661"/>
            <w:vAlign w:val="center"/>
          </w:tcPr>
          <w:p>
            <w:pPr>
              <w:ind w:right="149" w:left="80"/>
              <w:contextualSpacing/>
              <w:jc w:val="both"/>
              <w:rPr>
                <w:sz w:val="28"/>
                <w:szCs w:val="28"/>
              </w:rPr>
            </w:pPr>
            <w:r w:rsidRPr="00B53304">
              <w:rPr>
                <w:sz w:val="28"/>
                <w:szCs w:val="28"/>
                <w:lang w:val="kk-KZ"/>
              </w:rPr>
              <w:t xml:space="preserve">Мемлекеттік көрсетілетін қызметтің кіші түрінің атауы (бар болса)</w:t>
            </w:r>
          </w:p>
        </w:tc>
        <w:tc>
          <w:tcPr>
            <w:tcW w:type="dxa" w:w="5103"/>
            <w:vAlign w:val="center"/>
          </w:tcPr>
          <w:p>
            <w:pPr>
              <w:ind w:right="149" w:left="80"/>
              <w:contextualSpacing/>
              <w:jc w:val="both"/>
              <w:rPr>
                <w:sz w:val="28"/>
                <w:szCs w:val="28"/>
                <w:lang w:val="kk-KZ"/>
              </w:rPr>
            </w:pPr>
            <w:r w:rsidRPr="00B53304">
              <w:rPr>
                <w:sz w:val="28"/>
                <w:szCs w:val="28"/>
              </w:rPr>
              <w:t xml:space="preserve">ж</w:t>
            </w:r>
            <w:r w:rsidRPr="00B53304">
              <w:rPr>
                <w:sz w:val="28"/>
                <w:szCs w:val="28"/>
                <w:lang w:val="kk-KZ"/>
              </w:rPr>
              <w:t xml:space="preserve">оқ</w:t>
            </w:r>
          </w:p>
        </w:tc>
      </w:tr>
      <w:tr w:rsidTr="00CE0862">
        <w:trPr>
          <w:trHeight w:val="30"/>
        </w:trPr>
        <w:tc>
          <w:tcPr>
            <w:tcW w:type="dxa" w:w="607"/>
            <w:vAlign w:val="center"/>
          </w:tcPr>
          <w:p>
            <w:pPr>
              <w:ind w:left="20"/>
              <w:contextualSpacing/>
              <w:jc w:val="both"/>
              <w:rPr>
                <w:sz w:val="28"/>
                <w:szCs w:val="28"/>
              </w:rPr>
            </w:pPr>
            <w:r w:rsidRPr="00B53304">
              <w:rPr>
                <w:sz w:val="28"/>
                <w:szCs w:val="28"/>
              </w:rPr>
              <w:t xml:space="preserve">4</w:t>
            </w:r>
          </w:p>
        </w:tc>
        <w:tc>
          <w:tcPr>
            <w:tcW w:type="dxa" w:w="3661"/>
            <w:vAlign w:val="center"/>
          </w:tcPr>
          <w:p>
            <w:pPr>
              <w:ind w:right="149" w:left="80"/>
              <w:contextualSpacing/>
              <w:jc w:val="both"/>
              <w:rPr>
                <w:sz w:val="28"/>
                <w:szCs w:val="28"/>
              </w:rPr>
            </w:pPr>
            <w:r w:rsidRPr="00B53304">
              <w:rPr>
                <w:sz w:val="28"/>
                <w:szCs w:val="28"/>
                <w:lang w:eastAsia="en-US"/>
              </w:rPr>
              <w:t xml:space="preserve">Мемлекеттік </w:t>
            </w:r>
            <w:r w:rsidRPr="00B53304">
              <w:rPr>
                <w:sz w:val="28"/>
                <w:szCs w:val="28"/>
                <w:lang w:eastAsia="en-US"/>
              </w:rPr>
              <w:t xml:space="preserve">к</w:t>
            </w:r>
            <w:r w:rsidRPr="00B53304">
              <w:rPr>
                <w:sz w:val="28"/>
                <w:szCs w:val="28"/>
                <w:lang w:eastAsia="en-US"/>
              </w:rPr>
              <w:t xml:space="preserve">өрсетілетін қызметтерді және оның кіші түрлерін (бар болса)  </w:t>
            </w:r>
            <w:r w:rsidRPr="00B53304">
              <w:rPr>
                <w:sz w:val="28"/>
                <w:szCs w:val="28"/>
                <w:lang w:eastAsia="en-US" w:val="kk-KZ"/>
              </w:rPr>
              <w:t xml:space="preserve">ұсыну </w:t>
            </w:r>
            <w:r w:rsidRPr="00B53304">
              <w:rPr>
                <w:sz w:val="28"/>
                <w:szCs w:val="28"/>
                <w:lang w:eastAsia="en-US"/>
              </w:rPr>
              <w:t xml:space="preserve">тәсілдері</w:t>
            </w:r>
          </w:p>
        </w:tc>
        <w:tc>
          <w:tcPr>
            <w:tcW w:type="dxa" w:w="5103"/>
            <w:vAlign w:val="center"/>
          </w:tcPr>
          <w:p>
            <w:pPr>
              <w:ind w:right="149" w:left="80"/>
              <w:contextualSpacing/>
              <w:jc w:val="both"/>
              <w:rPr>
                <w:sz w:val="28"/>
                <w:szCs w:val="28"/>
              </w:rPr>
            </w:pPr>
            <w:r w:rsidRPr="00B53304">
              <w:rPr>
                <w:sz w:val="28"/>
                <w:szCs w:val="28"/>
              </w:rPr>
              <w:t xml:space="preserve">www.egov.kz, www.elicense.kz «цифрлық ү</w:t>
            </w:r>
            <w:r w:rsidRPr="00B53304">
              <w:rPr>
                <w:sz w:val="28"/>
                <w:szCs w:val="28"/>
              </w:rPr>
              <w:t xml:space="preserve">к</w:t>
            </w:r>
            <w:r w:rsidRPr="00B53304">
              <w:rPr>
                <w:sz w:val="28"/>
                <w:szCs w:val="28"/>
              </w:rPr>
              <w:t xml:space="preserve">імет» веб - порталы</w:t>
            </w:r>
          </w:p>
        </w:tc>
      </w:tr>
      <w:tr w:rsidTr="00CE0862">
        <w:trPr>
          <w:trHeight w:val="30"/>
        </w:trPr>
        <w:tc>
          <w:tcPr>
            <w:tcW w:type="dxa" w:w="607"/>
            <w:vAlign w:val="center"/>
          </w:tcPr>
          <w:p>
            <w:pPr>
              <w:ind w:left="20"/>
              <w:contextualSpacing/>
              <w:jc w:val="both"/>
              <w:rPr>
                <w:sz w:val="28"/>
                <w:szCs w:val="28"/>
              </w:rPr>
            </w:pPr>
            <w:r w:rsidRPr="00B53304">
              <w:rPr>
                <w:sz w:val="28"/>
                <w:szCs w:val="28"/>
              </w:rPr>
              <w:t xml:space="preserve">5</w:t>
            </w:r>
          </w:p>
        </w:tc>
        <w:tc>
          <w:tcPr>
            <w:tcW w:type="dxa" w:w="3661"/>
            <w:vAlign w:val="center"/>
          </w:tcPr>
          <w:p>
            <w:pPr>
              <w:ind w:right="149" w:left="80"/>
              <w:contextualSpacing/>
              <w:jc w:val="both"/>
              <w:rPr>
                <w:sz w:val="28"/>
                <w:szCs w:val="28"/>
              </w:rPr>
            </w:pPr>
            <w:r w:rsidRPr="00B53304">
              <w:rPr>
                <w:sz w:val="28"/>
                <w:szCs w:val="28"/>
              </w:rPr>
              <w:t xml:space="preserve">Мемлекеттік </w:t>
            </w:r>
            <w:r w:rsidRPr="00B53304">
              <w:rPr>
                <w:sz w:val="28"/>
                <w:szCs w:val="28"/>
              </w:rPr>
              <w:t xml:space="preserve">к</w:t>
            </w:r>
            <w:r w:rsidRPr="00B53304">
              <w:rPr>
                <w:sz w:val="28"/>
                <w:szCs w:val="28"/>
              </w:rPr>
              <w:t xml:space="preserve">өрсетілетін қызметтерді</w:t>
            </w:r>
            <w:r w:rsidRPr="00B53304">
              <w:rPr>
                <w:sz w:val="28"/>
                <w:szCs w:val="28"/>
                <w:lang w:val="kk-KZ"/>
              </w:rPr>
              <w:t xml:space="preserve"> және </w:t>
            </w:r>
            <w:r w:rsidRPr="00B53304">
              <w:rPr>
                <w:sz w:val="28"/>
                <w:szCs w:val="28"/>
              </w:rPr>
              <w:t xml:space="preserve">оның кіші түрлерін (бар болса)</w:t>
            </w:r>
            <w:r w:rsidRPr="00B53304">
              <w:rPr>
                <w:sz w:val="28"/>
                <w:szCs w:val="28"/>
                <w:lang w:val="kk-KZ"/>
              </w:rPr>
              <w:t xml:space="preserve"> </w:t>
            </w:r>
            <w:r w:rsidRPr="00B53304">
              <w:rPr>
                <w:sz w:val="28"/>
                <w:szCs w:val="28"/>
              </w:rPr>
              <w:t xml:space="preserve">көрсету мерзімі</w:t>
            </w:r>
          </w:p>
        </w:tc>
        <w:tc>
          <w:tcPr>
            <w:tcW w:type="dxa" w:w="5103"/>
            <w:vAlign w:val="center"/>
          </w:tcPr>
          <w:p>
            <w:pPr>
              <w:ind w:right="149" w:left="80"/>
              <w:contextualSpacing/>
              <w:jc w:val="both"/>
              <w:rPr>
                <w:sz w:val="28"/>
                <w:szCs w:val="28"/>
              </w:rPr>
            </w:pPr>
            <w:r w:rsidRPr="00B53304">
              <w:rPr>
                <w:sz w:val="28"/>
                <w:szCs w:val="28"/>
              </w:rPr>
              <w:t xml:space="preserve">7 (жеті) жұмыс кү</w:t>
            </w:r>
            <w:r w:rsidRPr="00B53304">
              <w:rPr>
                <w:sz w:val="28"/>
                <w:szCs w:val="28"/>
              </w:rPr>
              <w:t xml:space="preserve">н</w:t>
            </w:r>
            <w:r w:rsidRPr="00B53304">
              <w:rPr>
                <w:sz w:val="28"/>
                <w:szCs w:val="28"/>
              </w:rPr>
              <w:t xml:space="preserve">і.</w:t>
            </w:r>
          </w:p>
        </w:tc>
      </w:tr>
      <w:tr w:rsidTr="00CE0862">
        <w:trPr>
          <w:trHeight w:val="30"/>
        </w:trPr>
        <w:tc>
          <w:tcPr>
            <w:tcW w:type="dxa" w:w="607"/>
            <w:vAlign w:val="center"/>
          </w:tcPr>
          <w:p>
            <w:pPr>
              <w:ind w:left="20"/>
              <w:contextualSpacing/>
              <w:jc w:val="both"/>
              <w:rPr>
                <w:sz w:val="28"/>
                <w:szCs w:val="28"/>
              </w:rPr>
            </w:pPr>
            <w:r w:rsidRPr="00B53304">
              <w:rPr>
                <w:sz w:val="28"/>
                <w:szCs w:val="28"/>
              </w:rPr>
              <w:t xml:space="preserve">6</w:t>
            </w:r>
          </w:p>
        </w:tc>
        <w:tc>
          <w:tcPr>
            <w:tcW w:type="dxa" w:w="3661"/>
            <w:vAlign w:val="center"/>
          </w:tcPr>
          <w:p>
            <w:pPr>
              <w:ind w:right="149" w:left="80"/>
              <w:contextualSpacing/>
              <w:jc w:val="both"/>
              <w:rPr>
                <w:sz w:val="28"/>
                <w:szCs w:val="28"/>
                <w:lang w:val="kk-KZ"/>
              </w:rPr>
            </w:pPr>
            <w:r w:rsidRPr="00B53304">
              <w:rPr>
                <w:sz w:val="28"/>
                <w:szCs w:val="28"/>
                <w:lang w:eastAsia="en-US"/>
              </w:rPr>
              <w:t xml:space="preserve">Мемлекеттік </w:t>
            </w:r>
            <w:r w:rsidRPr="00B53304">
              <w:rPr>
                <w:sz w:val="28"/>
                <w:szCs w:val="28"/>
                <w:lang w:eastAsia="en-US"/>
              </w:rPr>
              <w:t xml:space="preserve">к</w:t>
            </w:r>
            <w:r w:rsidRPr="00B53304">
              <w:rPr>
                <w:sz w:val="28"/>
                <w:szCs w:val="28"/>
                <w:lang w:eastAsia="en-US"/>
              </w:rPr>
              <w:t xml:space="preserve">өрсетілетін қызметтерді</w:t>
            </w:r>
            <w:r w:rsidRPr="00B53304">
              <w:rPr>
                <w:sz w:val="28"/>
                <w:szCs w:val="28"/>
                <w:lang w:eastAsia="en-US" w:val="kk-KZ"/>
              </w:rPr>
              <w:t xml:space="preserve"> және </w:t>
            </w:r>
            <w:r w:rsidRPr="00B53304">
              <w:rPr>
                <w:sz w:val="28"/>
                <w:szCs w:val="28"/>
                <w:lang w:eastAsia="en-US"/>
              </w:rPr>
              <w:t xml:space="preserve">оның кіші түрлерін (бар болса) көрсету нысаны</w:t>
            </w:r>
          </w:p>
        </w:tc>
        <w:tc>
          <w:tcPr>
            <w:tcW w:type="dxa" w:w="5103"/>
            <w:vAlign w:val="center"/>
          </w:tcPr>
          <w:p>
            <w:pPr>
              <w:ind w:right="149" w:left="80"/>
              <w:contextualSpacing/>
              <w:jc w:val="both"/>
              <w:rPr>
                <w:sz w:val="28"/>
                <w:szCs w:val="28"/>
              </w:rPr>
            </w:pPr>
            <w:r w:rsidRPr="00B53304">
              <w:rPr>
                <w:sz w:val="28"/>
                <w:szCs w:val="28"/>
              </w:rPr>
              <w:t xml:space="preserve">электрондық (ішінара цифрландырылған)</w:t>
            </w:r>
          </w:p>
        </w:tc>
      </w:tr>
      <w:tr w:rsidTr="00CE0862">
        <w:trPr>
          <w:trHeight w:val="30"/>
        </w:trPr>
        <w:tc>
          <w:tcPr>
            <w:tcW w:type="dxa" w:w="607"/>
            <w:vAlign w:val="center"/>
          </w:tcPr>
          <w:p>
            <w:pPr>
              <w:ind w:left="20"/>
              <w:contextualSpacing/>
              <w:jc w:val="both"/>
              <w:rPr>
                <w:sz w:val="28"/>
                <w:szCs w:val="28"/>
              </w:rPr>
            </w:pPr>
            <w:r w:rsidRPr="00B53304">
              <w:rPr>
                <w:sz w:val="28"/>
                <w:szCs w:val="28"/>
              </w:rPr>
              <w:t xml:space="preserve">7</w:t>
            </w:r>
          </w:p>
        </w:tc>
        <w:tc>
          <w:tcPr>
            <w:tcW w:type="dxa" w:w="3661"/>
            <w:vAlign w:val="center"/>
          </w:tcPr>
          <w:p>
            <w:pPr>
              <w:ind w:right="149" w:left="80"/>
              <w:contextualSpacing/>
              <w:jc w:val="both"/>
              <w:rPr>
                <w:sz w:val="28"/>
                <w:szCs w:val="28"/>
                <w:lang w:val="kk-KZ"/>
              </w:rPr>
            </w:pPr>
            <w:r w:rsidRPr="00B53304">
              <w:rPr>
                <w:sz w:val="28"/>
                <w:szCs w:val="28"/>
                <w:lang w:val="kk-KZ"/>
              </w:rPr>
              <w:t xml:space="preserve">Мемлекеттік көрсетілетін қызметтерді және оның кіші түрлерін (бар болса)  көрсету нәтижелері</w:t>
            </w:r>
          </w:p>
        </w:tc>
        <w:tc>
          <w:tcPr>
            <w:tcW w:type="dxa" w:w="5103"/>
            <w:vAlign w:val="center"/>
          </w:tcPr>
          <w:p>
            <w:pPr>
              <w:ind w:right="149" w:left="80"/>
              <w:contextualSpacing/>
              <w:jc w:val="both"/>
              <w:rPr>
                <w:sz w:val="28"/>
                <w:szCs w:val="28"/>
                <w:lang w:val="kk-KZ"/>
              </w:rPr>
            </w:pPr>
            <w:r w:rsidRPr="00B53304">
              <w:rPr>
                <w:sz w:val="28"/>
                <w:szCs w:val="28"/>
                <w:lang w:val="kk-KZ"/>
              </w:rPr>
              <w:t xml:space="preserve">сот сараптамасының белгілі бір түрін жүргізу құқығына сот сарапшысының біліктілік куәлігі не негіздемелер бойынша мемлекеттік көрсетілетін қызметтерді көрсетуден дәлелді бас тарту.</w:t>
            </w:r>
          </w:p>
          <w:p>
            <w:pPr>
              <w:ind w:right="149" w:left="80"/>
              <w:contextualSpacing/>
              <w:jc w:val="both"/>
              <w:rPr>
                <w:sz w:val="28"/>
                <w:szCs w:val="28"/>
                <w:lang w:val="kk-KZ"/>
              </w:rPr>
            </w:pPr>
            <w:r w:rsidRPr="00B53304">
              <w:rPr>
                <w:sz w:val="28"/>
                <w:szCs w:val="28"/>
                <w:lang w:val="kk-KZ"/>
              </w:rPr>
              <w:t xml:space="preserve">Мемлекеттік қызмет көрсету нәтижесін ұсыну нысаны: электрондық.</w:t>
            </w:r>
          </w:p>
        </w:tc>
      </w:tr>
      <w:tr w:rsidTr="00CE0862">
        <w:trPr>
          <w:trHeight w:val="30"/>
        </w:trPr>
        <w:tc>
          <w:tcPr>
            <w:tcW w:type="dxa" w:w="607"/>
            <w:vAlign w:val="center"/>
          </w:tcPr>
          <w:p>
            <w:pPr>
              <w:ind w:left="20"/>
              <w:contextualSpacing/>
              <w:jc w:val="both"/>
              <w:rPr>
                <w:sz w:val="28"/>
                <w:szCs w:val="28"/>
              </w:rPr>
            </w:pPr>
            <w:r w:rsidRPr="00B53304">
              <w:rPr>
                <w:sz w:val="28"/>
                <w:szCs w:val="28"/>
              </w:rPr>
              <w:t xml:space="preserve">8</w:t>
            </w:r>
          </w:p>
        </w:tc>
        <w:tc>
          <w:tcPr>
            <w:tcW w:type="dxa" w:w="3661"/>
            <w:vAlign w:val="center"/>
          </w:tcPr>
          <w:p>
            <w:pPr>
              <w:ind w:right="149" w:left="80"/>
              <w:contextualSpacing/>
              <w:jc w:val="both"/>
              <w:rPr>
                <w:sz w:val="28"/>
                <w:szCs w:val="28"/>
              </w:rPr>
            </w:pPr>
            <w:r w:rsidRPr="00B53304">
              <w:rPr>
                <w:sz w:val="28"/>
                <w:szCs w:val="28"/>
              </w:rPr>
              <w:t xml:space="preserve">Мемлекеттік </w:t>
            </w:r>
            <w:r w:rsidRPr="00B53304">
              <w:rPr>
                <w:sz w:val="28"/>
                <w:szCs w:val="28"/>
              </w:rPr>
              <w:t xml:space="preserve">к</w:t>
            </w:r>
            <w:r w:rsidRPr="00B53304">
              <w:rPr>
                <w:sz w:val="28"/>
                <w:szCs w:val="28"/>
              </w:rPr>
              <w:t xml:space="preserve">өрсетілетін </w:t>
            </w:r>
            <w:r w:rsidRPr="00B53304">
              <w:rPr>
                <w:sz w:val="28"/>
                <w:szCs w:val="28"/>
              </w:rPr>
              <w:t xml:space="preserve">қызметтерді</w:t>
            </w:r>
            <w:r w:rsidRPr="00B53304">
              <w:rPr>
                <w:sz w:val="28"/>
                <w:szCs w:val="28"/>
                <w:lang w:val="kk-KZ"/>
              </w:rPr>
              <w:t xml:space="preserve"> </w:t>
            </w:r>
            <w:r w:rsidRPr="00B53304">
              <w:rPr>
                <w:sz w:val="28"/>
                <w:szCs w:val="28"/>
              </w:rPr>
              <w:t xml:space="preserve">және оның кіші түрлерін (бар болса) көрсету кезінде көрсетілетін қызметті алушыдан алынатын төлемақы мөлшері және Қазақстан Республикасының заңнамасында көзделген жағдайларда оны алу тәсілдері</w:t>
            </w:r>
          </w:p>
        </w:tc>
        <w:tc>
          <w:tcPr>
            <w:tcW w:type="dxa" w:w="5103"/>
            <w:vAlign w:val="center"/>
          </w:tcPr>
          <w:p>
            <w:pPr>
              <w:ind w:right="149" w:left="80"/>
              <w:contextualSpacing/>
              <w:jc w:val="both"/>
              <w:rPr>
                <w:sz w:val="28"/>
                <w:szCs w:val="28"/>
              </w:rPr>
            </w:pPr>
            <w:r w:rsidRPr="00B53304">
              <w:rPr>
                <w:sz w:val="28"/>
                <w:szCs w:val="28"/>
                <w:lang w:val="kk-KZ"/>
              </w:rPr>
              <w:t xml:space="preserve">м</w:t>
            </w:r>
            <w:r w:rsidRPr="00B53304">
              <w:rPr>
                <w:sz w:val="28"/>
                <w:szCs w:val="28"/>
              </w:rPr>
              <w:t xml:space="preserve">емлекеттік көрсетілетін қызметтер </w:t>
            </w:r>
            <w:r w:rsidRPr="00B53304">
              <w:rPr>
                <w:sz w:val="28"/>
                <w:szCs w:val="28"/>
              </w:rPr>
              <w:t xml:space="preserve">жеке тұлғаларға тегін көрсетіледі</w:t>
            </w:r>
          </w:p>
        </w:tc>
      </w:tr>
      <w:tr w:rsidTr="00CE0862">
        <w:trPr>
          <w:trHeight w:val="30"/>
        </w:trPr>
        <w:tc>
          <w:tcPr>
            <w:tcW w:type="dxa" w:w="607"/>
            <w:vAlign w:val="center"/>
          </w:tcPr>
          <w:p>
            <w:pPr>
              <w:ind w:left="20"/>
              <w:contextualSpacing/>
              <w:jc w:val="both"/>
              <w:rPr>
                <w:sz w:val="28"/>
                <w:szCs w:val="28"/>
              </w:rPr>
            </w:pPr>
            <w:r w:rsidRPr="00B53304">
              <w:rPr>
                <w:sz w:val="28"/>
                <w:szCs w:val="28"/>
              </w:rPr>
              <w:t xml:space="preserve">9</w:t>
            </w:r>
          </w:p>
        </w:tc>
        <w:tc>
          <w:tcPr>
            <w:tcW w:type="dxa" w:w="3661"/>
            <w:vAlign w:val="center"/>
          </w:tcPr>
          <w:p>
            <w:pPr>
              <w:ind w:right="149" w:left="80"/>
              <w:contextualSpacing/>
              <w:jc w:val="both"/>
              <w:rPr>
                <w:sz w:val="28"/>
                <w:szCs w:val="28"/>
              </w:rPr>
            </w:pPr>
            <w:r w:rsidRPr="00B53304">
              <w:rPr>
                <w:sz w:val="28"/>
                <w:szCs w:val="28"/>
              </w:rPr>
              <w:t xml:space="preserve">Көрсетілетін қызметті беруші</w:t>
            </w:r>
            <w:r w:rsidRPr="00B53304">
              <w:rPr>
                <w:sz w:val="28"/>
                <w:szCs w:val="28"/>
              </w:rPr>
              <w:t xml:space="preserve">нің ж</w:t>
            </w:r>
            <w:r w:rsidRPr="00B53304">
              <w:rPr>
                <w:sz w:val="28"/>
                <w:szCs w:val="28"/>
              </w:rPr>
              <w:t xml:space="preserve">ұмыс кестесі</w:t>
            </w:r>
          </w:p>
        </w:tc>
        <w:tc>
          <w:tcPr>
            <w:tcW w:type="dxa" w:w="5103"/>
            <w:vAlign w:val="center"/>
          </w:tcPr>
          <w:p>
            <w:pPr>
              <w:ind w:right="149" w:left="80"/>
              <w:contextualSpacing/>
              <w:jc w:val="both"/>
              <w:rPr>
                <w:sz w:val="28"/>
                <w:szCs w:val="28"/>
              </w:rPr>
            </w:pPr>
            <w:r w:rsidRPr="00B53304">
              <w:rPr>
                <w:sz w:val="28"/>
                <w:szCs w:val="28"/>
              </w:rPr>
              <w:t xml:space="preserve">1) көрсетілетін қызметті берушінің - Қазақстан Республикасының Еңбек кодексіне сәйкес демалыс және мереке күндерін қоспағанда, белгіленген жұмыс кестесіне сәйкес дүйсенбіден жұма аралығында жұмыс уақыты сағат 8:00-ден 17:30-ға дейін, сағат 12:00-ден 13:30</w:t>
            </w:r>
            <w:r w:rsidRPr="00B53304">
              <w:rPr>
                <w:sz w:val="28"/>
                <w:szCs w:val="28"/>
              </w:rPr>
              <w:t xml:space="preserve">-ға дейін түскі үзіліспен.</w:t>
            </w:r>
          </w:p>
          <w:p>
            <w:pPr>
              <w:ind w:right="149" w:left="80"/>
              <w:contextualSpacing/>
              <w:jc w:val="both"/>
              <w:rPr>
                <w:sz w:val="28"/>
                <w:szCs w:val="28"/>
              </w:rPr>
            </w:pPr>
            <w:r w:rsidRPr="00B53304">
              <w:rPr>
                <w:sz w:val="28"/>
                <w:szCs w:val="28"/>
              </w:rPr>
              <w:t xml:space="preserve">2) порталда – жөндеу жұмыстарын жүргізуге байланысты техникалық үзілістерді қоспағанда, тә</w:t>
            </w:r>
            <w:r w:rsidRPr="00B53304">
              <w:rPr>
                <w:sz w:val="28"/>
                <w:szCs w:val="28"/>
              </w:rPr>
              <w:t xml:space="preserve">ул</w:t>
            </w:r>
            <w:r w:rsidRPr="00B53304">
              <w:rPr>
                <w:sz w:val="28"/>
                <w:szCs w:val="28"/>
              </w:rPr>
              <w:t xml:space="preserve">ік бойы (көрсетілетін қызметті алушы жұмыс уақыты аяқталғаннан кейін, демалыс және мереке күндері жүгінген кезде Кодекске сәйкес өтініштерді қабылдау және мемлекеттік қызмет көрсету нә</w:t>
            </w:r>
            <w:r w:rsidRPr="00B53304">
              <w:rPr>
                <w:sz w:val="28"/>
                <w:szCs w:val="28"/>
              </w:rPr>
              <w:t xml:space="preserve">тижелерін беру келесі жұмыс күні жүзеге асырылады).</w:t>
            </w:r>
            <w:r w:rsidRPr="00B53304">
              <w:rPr>
                <w:sz w:val="28"/>
                <w:szCs w:val="28"/>
              </w:rPr>
              <w:t xml:space="preserve"> Тестілеуді өткізу орындарының мекенжайлары ССО жіберген хабарламаларда көрсетілген</w:t>
            </w:r>
          </w:p>
        </w:tc>
      </w:tr>
      <w:tr w:rsidTr="00CE0862">
        <w:trPr>
          <w:trHeight w:val="30"/>
        </w:trPr>
        <w:tc>
          <w:tcPr>
            <w:tcW w:type="dxa" w:w="607"/>
            <w:vAlign w:val="center"/>
          </w:tcPr>
          <w:p>
            <w:pPr>
              <w:ind w:left="20"/>
              <w:contextualSpacing/>
              <w:jc w:val="both"/>
              <w:rPr>
                <w:sz w:val="28"/>
                <w:szCs w:val="28"/>
              </w:rPr>
            </w:pPr>
            <w:r w:rsidRPr="00B53304">
              <w:rPr>
                <w:sz w:val="28"/>
                <w:szCs w:val="28"/>
              </w:rPr>
              <w:t xml:space="preserve">10</w:t>
            </w:r>
          </w:p>
        </w:tc>
        <w:tc>
          <w:tcPr>
            <w:tcW w:type="dxa" w:w="3661"/>
            <w:vAlign w:val="center"/>
          </w:tcPr>
          <w:p>
            <w:pPr>
              <w:ind w:right="149" w:left="80"/>
              <w:contextualSpacing/>
              <w:jc w:val="both"/>
              <w:rPr>
                <w:sz w:val="28"/>
                <w:szCs w:val="28"/>
              </w:rPr>
            </w:pPr>
            <w:r w:rsidRPr="00B53304">
              <w:rPr>
                <w:sz w:val="28"/>
                <w:szCs w:val="28"/>
              </w:rPr>
              <w:t xml:space="preserve">Мемлекеттік </w:t>
            </w:r>
            <w:r w:rsidRPr="00B53304">
              <w:rPr>
                <w:sz w:val="28"/>
                <w:szCs w:val="28"/>
              </w:rPr>
              <w:t xml:space="preserve">к</w:t>
            </w:r>
            <w:r w:rsidRPr="00B53304">
              <w:rPr>
                <w:sz w:val="28"/>
                <w:szCs w:val="28"/>
              </w:rPr>
              <w:t xml:space="preserve">өрсетілетін қызметт</w:t>
            </w:r>
            <w:r w:rsidRPr="00B53304">
              <w:rPr>
                <w:sz w:val="28"/>
                <w:szCs w:val="28"/>
                <w:lang w:val="kk-KZ"/>
              </w:rPr>
              <w:t xml:space="preserve">ерді </w:t>
            </w:r>
            <w:r w:rsidRPr="00B53304">
              <w:rPr>
                <w:sz w:val="28"/>
                <w:szCs w:val="28"/>
              </w:rPr>
              <w:t xml:space="preserve">және оның кіші түрлерін (бар болса) көрсету үшін көрсетілетін қызметті алушыдан қажетті мәліметтер тізбесі</w:t>
            </w:r>
          </w:p>
        </w:tc>
        <w:tc>
          <w:tcPr>
            <w:tcW w:type="dxa" w:w="5103"/>
            <w:vAlign w:val="center"/>
          </w:tcPr>
          <w:p>
            <w:pPr>
              <w:ind w:right="149" w:left="80"/>
              <w:jc w:val="both"/>
              <w:rPr>
                <w:sz w:val="28"/>
                <w:szCs w:val="28"/>
              </w:rPr>
            </w:pPr>
            <w:r w:rsidRPr="00B53304">
              <w:rPr>
                <w:sz w:val="28"/>
                <w:szCs w:val="28"/>
              </w:rPr>
              <w:t xml:space="preserve">1) Қағидаларға 3-қосымшаға сәйкес </w:t>
            </w:r>
            <w:r w:rsidRPr="00B53304">
              <w:rPr>
                <w:sz w:val="28"/>
                <w:szCs w:val="28"/>
                <w:lang w:val="kk-KZ"/>
              </w:rPr>
              <w:t xml:space="preserve">электрондық </w:t>
            </w:r>
            <w:r w:rsidRPr="00B53304">
              <w:rPr>
                <w:sz w:val="28"/>
                <w:szCs w:val="28"/>
              </w:rPr>
              <w:t xml:space="preserve">құжат нысанындағы өтініш.</w:t>
            </w:r>
            <w:r>
              <w:rPr>
                <w:sz w:val="28"/>
                <w:szCs w:val="28"/>
              </w:rPr>
              <w:br/>
            </w:r>
            <w:r w:rsidRPr="00B53304">
              <w:rPr>
                <w:sz w:val="28"/>
                <w:szCs w:val="28"/>
              </w:rPr>
              <w:t xml:space="preserve">2) Көрсетілетін қызметті беруші жеке тұлғаның жеке басын куәландыратын құжат туралы</w:t>
            </w:r>
            <w:r w:rsidRPr="00B53304">
              <w:rPr>
                <w:sz w:val="28"/>
                <w:szCs w:val="28"/>
                <w:lang w:val="kk-KZ"/>
              </w:rPr>
              <w:t xml:space="preserve"> мәліметтерді, мүгедектік туралы анықтаманы</w:t>
            </w:r>
            <w:r w:rsidRPr="00B53304">
              <w:rPr>
                <w:sz w:val="28"/>
                <w:szCs w:val="28"/>
              </w:rPr>
              <w:t xml:space="preserve"> «</w:t>
            </w:r>
            <w:r w:rsidRPr="00B53304">
              <w:rPr>
                <w:sz w:val="28"/>
                <w:szCs w:val="28"/>
                <w:lang w:val="kk-KZ"/>
              </w:rPr>
              <w:t xml:space="preserve">цифрлық </w:t>
            </w:r>
            <w:r w:rsidRPr="00B53304">
              <w:rPr>
                <w:sz w:val="28"/>
                <w:szCs w:val="28"/>
              </w:rPr>
              <w:t xml:space="preserve">үкімет» шлюзі арқылы тиі</w:t>
            </w:r>
            <w:r w:rsidRPr="00B53304">
              <w:rPr>
                <w:sz w:val="28"/>
                <w:szCs w:val="28"/>
              </w:rPr>
              <w:t xml:space="preserve">ст</w:t>
            </w:r>
            <w:r w:rsidRPr="00B53304">
              <w:rPr>
                <w:sz w:val="28"/>
                <w:szCs w:val="28"/>
              </w:rPr>
              <w:t xml:space="preserve">і мемлекеттік</w:t>
            </w:r>
            <w:r w:rsidRPr="00B53304">
              <w:rPr>
                <w:sz w:val="28"/>
                <w:szCs w:val="28"/>
                <w:lang w:val="kk-KZ"/>
              </w:rPr>
              <w:t xml:space="preserve"> цифрлық </w:t>
            </w:r>
            <w:r w:rsidRPr="00B53304">
              <w:rPr>
                <w:sz w:val="28"/>
                <w:szCs w:val="28"/>
              </w:rPr>
              <w:t xml:space="preserve">ақпараттық жүйелерден алады.</w:t>
            </w:r>
          </w:p>
        </w:tc>
      </w:tr>
      <w:tr w:rsidTr="00CE0862">
        <w:trPr>
          <w:trHeight w:val="30"/>
        </w:trPr>
        <w:tc>
          <w:tcPr>
            <w:tcW w:type="dxa" w:w="607"/>
            <w:vAlign w:val="center"/>
          </w:tcPr>
          <w:p>
            <w:pPr>
              <w:ind w:left="20"/>
              <w:contextualSpacing/>
              <w:jc w:val="both"/>
              <w:rPr>
                <w:sz w:val="28"/>
                <w:szCs w:val="28"/>
              </w:rPr>
            </w:pPr>
            <w:r w:rsidRPr="00B53304">
              <w:rPr>
                <w:sz w:val="28"/>
                <w:szCs w:val="28"/>
              </w:rPr>
              <w:t xml:space="preserve">11</w:t>
            </w:r>
          </w:p>
        </w:tc>
        <w:tc>
          <w:tcPr>
            <w:tcW w:type="dxa" w:w="3661"/>
            <w:vAlign w:val="center"/>
          </w:tcPr>
          <w:p>
            <w:pPr>
              <w:ind w:right="149" w:left="80"/>
              <w:contextualSpacing/>
              <w:jc w:val="both"/>
              <w:rPr>
                <w:sz w:val="28"/>
                <w:szCs w:val="28"/>
              </w:rPr>
            </w:pPr>
            <w:r w:rsidRPr="00B53304">
              <w:rPr>
                <w:sz w:val="28"/>
                <w:szCs w:val="28"/>
              </w:rPr>
              <w:t xml:space="preserve">Қазақстан </w:t>
            </w:r>
            <w:r w:rsidRPr="00B53304">
              <w:rPr>
                <w:sz w:val="28"/>
                <w:szCs w:val="28"/>
              </w:rPr>
              <w:t xml:space="preserve">Республикасының заңдарында белгіленген мемлекеттік </w:t>
            </w:r>
            <w:r w:rsidRPr="00B53304">
              <w:rPr>
                <w:sz w:val="28"/>
                <w:szCs w:val="28"/>
                <w:lang w:val="kk-KZ"/>
              </w:rPr>
              <w:t xml:space="preserve">к</w:t>
            </w:r>
            <w:r w:rsidRPr="00B53304">
              <w:rPr>
                <w:sz w:val="28"/>
                <w:szCs w:val="28"/>
                <w:lang w:val="kk-KZ"/>
              </w:rPr>
              <w:t xml:space="preserve">өрсетілетін </w:t>
            </w:r>
            <w:r w:rsidRPr="00B53304">
              <w:rPr>
                <w:sz w:val="28"/>
                <w:szCs w:val="28"/>
              </w:rPr>
              <w:t xml:space="preserve">қызметт</w:t>
            </w:r>
            <w:r w:rsidRPr="00B53304">
              <w:rPr>
                <w:sz w:val="28"/>
                <w:szCs w:val="28"/>
                <w:lang w:val="kk-KZ"/>
              </w:rPr>
              <w:t xml:space="preserve">ерді</w:t>
            </w:r>
            <w:r w:rsidRPr="00B53304">
              <w:rPr>
                <w:sz w:val="28"/>
                <w:szCs w:val="28"/>
              </w:rPr>
              <w:t xml:space="preserve"> және оның кіші түрлерін (бар болса) көрсетуден бас тарту үшін негіздер</w:t>
            </w:r>
          </w:p>
        </w:tc>
        <w:tc>
          <w:tcPr>
            <w:tcW w:type="dxa" w:w="5103"/>
            <w:vAlign w:val="center"/>
          </w:tcPr>
          <w:p>
            <w:pPr>
              <w:ind w:right="149" w:left="80"/>
              <w:contextualSpacing/>
              <w:jc w:val="both"/>
              <w:rPr>
                <w:sz w:val="28"/>
                <w:szCs w:val="28"/>
              </w:rPr>
            </w:pPr>
            <w:r w:rsidRPr="00B53304">
              <w:rPr>
                <w:sz w:val="28"/>
                <w:szCs w:val="28"/>
              </w:rPr>
              <w:t xml:space="preserve">1) мемлекеттік </w:t>
            </w:r>
            <w:r w:rsidRPr="00B53304">
              <w:rPr>
                <w:sz w:val="28"/>
                <w:szCs w:val="28"/>
              </w:rPr>
              <w:t xml:space="preserve">к</w:t>
            </w:r>
            <w:r w:rsidRPr="00B53304">
              <w:rPr>
                <w:sz w:val="28"/>
                <w:szCs w:val="28"/>
              </w:rPr>
              <w:t xml:space="preserve">өрсетілетін </w:t>
            </w:r>
            <w:r w:rsidRPr="00B53304">
              <w:rPr>
                <w:sz w:val="28"/>
                <w:szCs w:val="28"/>
              </w:rPr>
              <w:t xml:space="preserve">қызметтерді алу үшін көрсетіл</w:t>
            </w:r>
            <w:r w:rsidRPr="00B53304">
              <w:rPr>
                <w:sz w:val="28"/>
                <w:szCs w:val="28"/>
                <w:lang w:val="kk-KZ"/>
              </w:rPr>
              <w:t xml:space="preserve">ілетін</w:t>
            </w:r>
            <w:r w:rsidRPr="00B53304">
              <w:rPr>
                <w:sz w:val="28"/>
                <w:szCs w:val="28"/>
              </w:rPr>
              <w:t xml:space="preserve"> қызмет</w:t>
            </w:r>
            <w:r w:rsidRPr="00B53304">
              <w:rPr>
                <w:sz w:val="28"/>
                <w:szCs w:val="28"/>
                <w:lang w:val="kk-KZ"/>
              </w:rPr>
              <w:t xml:space="preserve">ті</w:t>
            </w:r>
            <w:r w:rsidRPr="00B53304">
              <w:rPr>
                <w:sz w:val="28"/>
                <w:szCs w:val="28"/>
              </w:rPr>
              <w:t xml:space="preserve"> алушы ұсынған мәліметтердің дұрыс еместігі анықталғанда;</w:t>
            </w:r>
          </w:p>
          <w:p>
            <w:pPr>
              <w:ind w:right="149" w:left="80"/>
              <w:contextualSpacing/>
              <w:jc w:val="both"/>
              <w:rPr>
                <w:sz w:val="28"/>
                <w:szCs w:val="28"/>
              </w:rPr>
            </w:pPr>
            <w:r w:rsidRPr="00B53304">
              <w:rPr>
                <w:sz w:val="28"/>
                <w:szCs w:val="28"/>
              </w:rPr>
              <w:t xml:space="preserve">2) көрсетілетін қызметті алушының және (немесе) мемлекеттік қызметті көрсету үшін қажетті ұсынылған деректердің (мәліметтердің) Қағидаларда белгіленген </w:t>
            </w:r>
            <w:r w:rsidRPr="00B53304">
              <w:rPr>
                <w:sz w:val="28"/>
                <w:szCs w:val="28"/>
              </w:rPr>
              <w:t xml:space="preserve">талаптар</w:t>
            </w:r>
            <w:r w:rsidRPr="00B53304">
              <w:rPr>
                <w:sz w:val="28"/>
                <w:szCs w:val="28"/>
              </w:rPr>
              <w:t xml:space="preserve">ға сәйкес келмеуі;</w:t>
            </w:r>
          </w:p>
          <w:p>
            <w:pPr>
              <w:ind w:right="149" w:left="80"/>
              <w:contextualSpacing/>
              <w:jc w:val="both"/>
              <w:rPr>
                <w:sz w:val="28"/>
                <w:szCs w:val="28"/>
              </w:rPr>
            </w:pPr>
            <w:r w:rsidRPr="00B53304">
              <w:rPr>
                <w:sz w:val="28"/>
                <w:szCs w:val="28"/>
              </w:rPr>
              <w:t xml:space="preserve">3) көрсетілетін қызметті алушыға қатысты соттың заңды күшіне енген шешімінің болуы, оның негізінде көрсетілетін қызметті алушының мемлекеттік </w:t>
            </w:r>
            <w:r w:rsidRPr="00B53304">
              <w:rPr>
                <w:sz w:val="28"/>
                <w:szCs w:val="28"/>
              </w:rPr>
              <w:t xml:space="preserve">к</w:t>
            </w:r>
            <w:r w:rsidRPr="00B53304">
              <w:rPr>
                <w:sz w:val="28"/>
                <w:szCs w:val="28"/>
              </w:rPr>
              <w:t xml:space="preserve">өрсетілетін қызметті алумен байланысты арна</w:t>
            </w:r>
            <w:r w:rsidRPr="00B53304">
              <w:rPr>
                <w:sz w:val="28"/>
                <w:szCs w:val="28"/>
                <w:lang w:val="kk-KZ"/>
              </w:rPr>
              <w:t xml:space="preserve">й</w:t>
            </w:r>
            <w:r w:rsidRPr="00B53304">
              <w:rPr>
                <w:sz w:val="28"/>
                <w:szCs w:val="28"/>
              </w:rPr>
              <w:t xml:space="preserve">ы құқығынан айырылуы;</w:t>
            </w:r>
          </w:p>
          <w:p>
            <w:pPr>
              <w:ind w:right="149" w:left="80"/>
              <w:contextualSpacing/>
              <w:jc w:val="both"/>
              <w:rPr>
                <w:sz w:val="28"/>
                <w:szCs w:val="28"/>
              </w:rPr>
            </w:pPr>
            <w:r w:rsidRPr="00B53304">
              <w:rPr>
                <w:sz w:val="28"/>
                <w:szCs w:val="28"/>
              </w:rPr>
              <w:t xml:space="preserve">4) «Дербес деректер және оларды қорғау туралы» Қазақстан Республикасы</w:t>
            </w:r>
            <w:r w:rsidRPr="00B53304">
              <w:rPr>
                <w:sz w:val="28"/>
                <w:szCs w:val="28"/>
              </w:rPr>
              <w:t xml:space="preserve"> З</w:t>
            </w:r>
            <w:r w:rsidRPr="00B53304">
              <w:rPr>
                <w:sz w:val="28"/>
                <w:szCs w:val="28"/>
              </w:rPr>
              <w:t xml:space="preserve">аңының 8-бабына сәйкес ұсынылатын көрсетілетін қызметті алушының мемлекеттік қызмет көрсету үшін талап етілетін қолжетімділігі шектеулі дербес деректерге қол жеткізуге келісімінің болмауы.</w:t>
            </w:r>
          </w:p>
        </w:tc>
      </w:tr>
      <w:tr w:rsidTr="00CE0862">
        <w:trPr>
          <w:trHeight w:val="30"/>
        </w:trPr>
        <w:tc>
          <w:tcPr>
            <w:tcW w:type="dxa" w:w="607"/>
            <w:vAlign w:val="center"/>
          </w:tcPr>
          <w:p>
            <w:pPr>
              <w:ind w:left="20"/>
              <w:contextualSpacing/>
              <w:jc w:val="both"/>
              <w:rPr>
                <w:sz w:val="28"/>
                <w:szCs w:val="28"/>
              </w:rPr>
            </w:pPr>
            <w:r w:rsidRPr="00B53304">
              <w:rPr>
                <w:sz w:val="28"/>
                <w:szCs w:val="28"/>
              </w:rPr>
              <w:t xml:space="preserve">12</w:t>
            </w:r>
          </w:p>
        </w:tc>
        <w:tc>
          <w:tcPr>
            <w:tcW w:type="dxa" w:w="3661"/>
            <w:vAlign w:val="center"/>
          </w:tcPr>
          <w:p>
            <w:pPr>
              <w:ind w:right="149" w:left="80"/>
              <w:contextualSpacing/>
              <w:jc w:val="both"/>
              <w:rPr>
                <w:sz w:val="28"/>
                <w:szCs w:val="28"/>
              </w:rPr>
            </w:pPr>
          </w:p>
          <w:p>
            <w:pPr>
              <w:ind w:right="149" w:left="80"/>
              <w:contextualSpacing/>
              <w:jc w:val="both"/>
              <w:rPr>
                <w:sz w:val="28"/>
                <w:szCs w:val="28"/>
              </w:rPr>
            </w:pPr>
            <w:r w:rsidRPr="00B53304">
              <w:rPr>
                <w:sz w:val="28"/>
                <w:szCs w:val="28"/>
              </w:rPr>
              <w:t xml:space="preserve">Мемлекеттік </w:t>
            </w:r>
            <w:r w:rsidRPr="00B53304">
              <w:rPr>
                <w:sz w:val="28"/>
                <w:szCs w:val="28"/>
              </w:rPr>
              <w:t xml:space="preserve">к</w:t>
            </w:r>
            <w:r w:rsidRPr="00B53304">
              <w:rPr>
                <w:sz w:val="28"/>
                <w:szCs w:val="28"/>
              </w:rPr>
              <w:t xml:space="preserve">өрсетілетін қызметтерді</w:t>
            </w:r>
            <w:r w:rsidRPr="00B53304">
              <w:rPr>
                <w:sz w:val="28"/>
                <w:szCs w:val="28"/>
                <w:lang w:val="kk-KZ"/>
              </w:rPr>
              <w:t xml:space="preserve"> </w:t>
            </w:r>
            <w:r w:rsidRPr="00B53304">
              <w:rPr>
                <w:sz w:val="28"/>
                <w:szCs w:val="28"/>
              </w:rPr>
              <w:t xml:space="preserve">көрсету ерекшеліктерін ескере отырып өзге де талаптар</w:t>
            </w:r>
          </w:p>
        </w:tc>
        <w:tc>
          <w:tcPr>
            <w:tcW w:type="dxa" w:w="5103"/>
            <w:vAlign w:val="center"/>
          </w:tcPr>
          <w:p>
            <w:pPr>
              <w:ind w:right="149" w:left="80"/>
              <w:contextualSpacing/>
              <w:jc w:val="both"/>
              <w:rPr>
                <w:sz w:val="28"/>
                <w:szCs w:val="28"/>
              </w:rPr>
            </w:pPr>
            <w:r w:rsidRPr="00B53304">
              <w:rPr>
                <w:sz w:val="28"/>
                <w:szCs w:val="28"/>
              </w:rPr>
              <w:t xml:space="preserve">1. Көрсетілетін қызметті алушының ЭЦҚ болған жағдайда мемлекеттік </w:t>
            </w:r>
            <w:r w:rsidRPr="00B53304">
              <w:rPr>
                <w:sz w:val="28"/>
                <w:szCs w:val="28"/>
              </w:rPr>
              <w:t xml:space="preserve">к</w:t>
            </w:r>
            <w:r w:rsidRPr="00B53304">
              <w:rPr>
                <w:sz w:val="28"/>
                <w:szCs w:val="28"/>
              </w:rPr>
              <w:t xml:space="preserve">өрсетілетін қызметтерді портал арқылы электрондық нысанда алу мүмкіндігі бар.</w:t>
            </w:r>
          </w:p>
          <w:p>
            <w:pPr>
              <w:ind w:right="149" w:left="80"/>
              <w:contextualSpacing/>
              <w:jc w:val="both"/>
              <w:rPr>
                <w:sz w:val="28"/>
                <w:szCs w:val="28"/>
              </w:rPr>
            </w:pPr>
            <w:r w:rsidRPr="00B53304">
              <w:rPr>
                <w:sz w:val="28"/>
                <w:szCs w:val="28"/>
              </w:rPr>
              <w:t xml:space="preserve">2. Көрсетілетін қызметті алушының мемлекеттік қызметті көрсету тәртібі мен мәртебесі </w:t>
            </w:r>
            <w:r w:rsidRPr="00B53304">
              <w:rPr>
                <w:sz w:val="28"/>
                <w:szCs w:val="28"/>
              </w:rPr>
              <w:t xml:space="preserve">туралы</w:t>
            </w:r>
            <w:r w:rsidRPr="00B53304">
              <w:rPr>
                <w:sz w:val="28"/>
                <w:szCs w:val="28"/>
              </w:rPr>
              <w:t xml:space="preserve"> ақпаратты порталдың «жеке кабинеті», сондай-ақ бірыңғай байланыс орталығы арқылы қашықтан қол жеткізу режимінде алуға мүмкіндігі бар.</w:t>
            </w:r>
          </w:p>
          <w:p>
            <w:pPr>
              <w:ind w:right="149" w:left="80"/>
              <w:contextualSpacing/>
              <w:jc w:val="both"/>
              <w:rPr>
                <w:sz w:val="28"/>
                <w:szCs w:val="28"/>
              </w:rPr>
            </w:pPr>
            <w:r w:rsidRPr="00B53304">
              <w:rPr>
                <w:sz w:val="28"/>
                <w:szCs w:val="28"/>
              </w:rPr>
              <w:t xml:space="preserve">3. Портал арқылы мемлекеттік қызмет көрсету кезінде нашар көретіндерге арналған нұ</w:t>
            </w:r>
            <w:r w:rsidRPr="00B53304">
              <w:rPr>
                <w:sz w:val="28"/>
                <w:szCs w:val="28"/>
              </w:rPr>
              <w:t xml:space="preserve">с</w:t>
            </w:r>
            <w:r w:rsidRPr="00B53304">
              <w:rPr>
                <w:sz w:val="28"/>
                <w:szCs w:val="28"/>
              </w:rPr>
              <w:t xml:space="preserve">қасы қолжетімді.</w:t>
            </w:r>
          </w:p>
          <w:p>
            <w:pPr>
              <w:ind w:right="149" w:left="80"/>
              <w:contextualSpacing/>
              <w:jc w:val="both"/>
              <w:rPr>
                <w:sz w:val="28"/>
                <w:szCs w:val="28"/>
              </w:rPr>
            </w:pPr>
            <w:r w:rsidRPr="00B53304">
              <w:rPr>
                <w:sz w:val="28"/>
                <w:szCs w:val="28"/>
              </w:rPr>
              <w:t xml:space="preserve">4. Мемлекеттік қызмет көрсету мәселелері бойынша анықтамалық қызметтердің байланыс телефондары </w:t>
            </w:r>
            <w:r w:rsidRPr="00B53304">
              <w:rPr>
                <w:sz w:val="28"/>
                <w:szCs w:val="28"/>
              </w:rPr>
              <w:t xml:space="preserve">www.energo.gov.kz. интернет-ресурсында «Мемлекеттік </w:t>
            </w:r>
            <w:r w:rsidRPr="00B53304">
              <w:rPr>
                <w:sz w:val="28"/>
                <w:szCs w:val="28"/>
              </w:rPr>
              <w:t xml:space="preserve">к</w:t>
            </w:r>
            <w:r w:rsidRPr="00B53304">
              <w:rPr>
                <w:sz w:val="28"/>
                <w:szCs w:val="28"/>
              </w:rPr>
              <w:t xml:space="preserve">өрсетілетін қызметтер» бөлімінде көрсетілген. Мемлекеттік </w:t>
            </w:r>
            <w:r w:rsidRPr="00B53304">
              <w:rPr>
                <w:sz w:val="28"/>
                <w:szCs w:val="28"/>
              </w:rPr>
              <w:t xml:space="preserve">к</w:t>
            </w:r>
            <w:r w:rsidRPr="00B53304">
              <w:rPr>
                <w:sz w:val="28"/>
                <w:szCs w:val="28"/>
              </w:rPr>
              <w:t xml:space="preserve">өрсетілетін қызметтерді көрсету мәселелері бойынша бірыңғай байланыс орталығының нөмірі: 1414, 8 800 080 77 7777</w:t>
            </w:r>
          </w:p>
        </w:tc>
      </w:tr>
    </w:tbl>
    <w:p>
      <w:pPr>
        <w:contextualSpacing/>
        <w:jc w:val="both"/>
        <w:rPr>
          <w:b/>
          <w:sz w:val="28"/>
          <w:szCs w:val="28"/>
        </w:rPr>
      </w:pPr>
    </w:p>
    <w:p>
      <w:pPr>
        <w:ind w:left="6096"/>
        <w:contextualSpacing/>
        <w:jc w:val="center"/>
        <w:rPr>
          <w:sz w:val="28"/>
          <w:szCs w:val="28"/>
          <w:lang w:val="kk-KZ"/>
        </w:rPr>
      </w:pPr>
    </w:p>
    <w:p>
      <w:pPr>
        <w:ind w:left="6096"/>
        <w:contextualSpacing/>
        <w:jc w:val="center"/>
        <w:rPr>
          <w:sz w:val="28"/>
          <w:szCs w:val="28"/>
          <w:lang w:val="kk-KZ"/>
        </w:rPr>
      </w:pPr>
    </w:p>
    <w:p>
      <w:pPr>
        <w:ind w:left="6096"/>
        <w:contextualSpacing/>
        <w:jc w:val="center"/>
        <w:rPr>
          <w:sz w:val="28"/>
          <w:szCs w:val="28"/>
          <w:lang w:val="kk-KZ"/>
        </w:rPr>
      </w:pPr>
    </w:p>
    <w:p>
      <w:pPr>
        <w:ind w:left="6096"/>
        <w:contextualSpacing/>
        <w:jc w:val="center"/>
        <w:rPr>
          <w:sz w:val="28"/>
          <w:szCs w:val="28"/>
          <w:lang w:val="kk-KZ"/>
        </w:rPr>
      </w:pPr>
    </w:p>
    <w:p>
      <w:pPr>
        <w:ind w:left="6096"/>
        <w:contextualSpacing/>
        <w:jc w:val="center"/>
        <w:rPr>
          <w:sz w:val="28"/>
          <w:szCs w:val="28"/>
          <w:lang w:val="kk-KZ"/>
        </w:rPr>
      </w:pPr>
    </w:p>
    <w:p>
      <w:pPr>
        <w:ind w:left="6096"/>
        <w:contextualSpacing/>
        <w:jc w:val="center"/>
        <w:rPr>
          <w:sz w:val="28"/>
          <w:szCs w:val="28"/>
          <w:lang w:val="kk-KZ"/>
        </w:rPr>
      </w:pPr>
    </w:p>
    <w:p>
      <w:pPr>
        <w:ind w:left="6096"/>
        <w:contextualSpacing/>
        <w:jc w:val="center"/>
        <w:rPr>
          <w:sz w:val="28"/>
          <w:szCs w:val="28"/>
          <w:lang w:val="kk-KZ"/>
        </w:rPr>
      </w:pPr>
    </w:p>
    <w:p>
      <w:pPr>
        <w:ind w:left="6096"/>
        <w:contextualSpacing/>
        <w:jc w:val="center"/>
        <w:rPr>
          <w:sz w:val="28"/>
          <w:szCs w:val="28"/>
          <w:lang w:val="kk-KZ"/>
        </w:rPr>
      </w:pPr>
    </w:p>
    <w:p>
      <w:pPr>
        <w:ind w:left="6096"/>
        <w:contextualSpacing/>
        <w:jc w:val="center"/>
        <w:rPr>
          <w:sz w:val="28"/>
          <w:szCs w:val="28"/>
          <w:lang w:val="kk-KZ"/>
        </w:rPr>
      </w:pPr>
    </w:p>
    <w:p>
      <w:pPr>
        <w:ind w:left="6096"/>
        <w:contextualSpacing/>
        <w:jc w:val="center"/>
        <w:rPr>
          <w:sz w:val="28"/>
          <w:szCs w:val="28"/>
          <w:lang w:val="kk-KZ"/>
        </w:rPr>
      </w:pPr>
    </w:p>
    <w:p>
      <w:pPr>
        <w:ind w:left="6096"/>
        <w:contextualSpacing/>
        <w:jc w:val="center"/>
        <w:rPr>
          <w:sz w:val="28"/>
          <w:szCs w:val="28"/>
          <w:lang w:val="kk-KZ"/>
        </w:rPr>
      </w:pPr>
    </w:p>
    <w:p>
      <w:pPr>
        <w:ind w:left="6096"/>
        <w:contextualSpacing/>
        <w:jc w:val="center"/>
        <w:rPr>
          <w:sz w:val="28"/>
          <w:szCs w:val="28"/>
          <w:lang w:val="kk-KZ"/>
        </w:rPr>
      </w:pPr>
    </w:p>
    <w:p>
      <w:pPr>
        <w:ind w:left="6096"/>
        <w:contextualSpacing/>
        <w:jc w:val="center"/>
        <w:rPr>
          <w:sz w:val="28"/>
          <w:szCs w:val="28"/>
          <w:lang w:val="kk-KZ"/>
        </w:rPr>
      </w:pPr>
    </w:p>
    <w:p>
      <w:pPr>
        <w:ind w:left="6096"/>
        <w:contextualSpacing/>
        <w:jc w:val="center"/>
        <w:rPr>
          <w:sz w:val="28"/>
          <w:szCs w:val="28"/>
          <w:lang w:val="kk-KZ"/>
        </w:rPr>
      </w:pPr>
    </w:p>
    <w:p>
      <w:pPr>
        <w:ind w:left="6096"/>
        <w:contextualSpacing/>
        <w:jc w:val="center"/>
        <w:rPr>
          <w:sz w:val="28"/>
          <w:szCs w:val="28"/>
          <w:lang w:val="kk-KZ"/>
        </w:rPr>
      </w:pPr>
    </w:p>
    <w:p>
      <w:pPr>
        <w:ind w:left="6096"/>
        <w:contextualSpacing/>
        <w:jc w:val="center"/>
        <w:rPr>
          <w:sz w:val="28"/>
          <w:szCs w:val="28"/>
          <w:lang w:val="kk-KZ"/>
        </w:rPr>
      </w:pPr>
    </w:p>
    <w:p>
      <w:pPr>
        <w:ind w:left="6096"/>
        <w:contextualSpacing/>
        <w:jc w:val="center"/>
        <w:rPr>
          <w:sz w:val="28"/>
          <w:szCs w:val="28"/>
          <w:lang w:val="kk-KZ"/>
        </w:rPr>
      </w:pPr>
    </w:p>
    <w:p>
      <w:pPr>
        <w:ind w:left="6096"/>
        <w:contextualSpacing/>
        <w:jc w:val="center"/>
        <w:rPr>
          <w:sz w:val="28"/>
          <w:szCs w:val="28"/>
          <w:lang w:val="kk-KZ"/>
        </w:rPr>
      </w:pPr>
    </w:p>
    <w:p>
      <w:pPr>
        <w:ind w:left="6096"/>
        <w:contextualSpacing/>
        <w:jc w:val="center"/>
        <w:rPr>
          <w:sz w:val="28"/>
          <w:szCs w:val="28"/>
          <w:lang w:val="kk-KZ"/>
        </w:rPr>
      </w:pPr>
    </w:p>
    <w:p>
      <w:pPr>
        <w:ind w:left="6096"/>
        <w:contextualSpacing/>
        <w:jc w:val="center"/>
        <w:rPr>
          <w:sz w:val="28"/>
          <w:szCs w:val="28"/>
          <w:lang w:val="kk-KZ"/>
        </w:rPr>
      </w:pPr>
    </w:p>
    <w:p>
      <w:pPr>
        <w:ind w:left="6096"/>
        <w:contextualSpacing/>
        <w:jc w:val="center"/>
        <w:rPr>
          <w:sz w:val="28"/>
          <w:szCs w:val="28"/>
          <w:lang w:val="kk-KZ"/>
        </w:rPr>
      </w:pPr>
    </w:p>
    <w:p>
      <w:pPr>
        <w:ind w:left="6096"/>
        <w:contextualSpacing/>
        <w:jc w:val="center"/>
        <w:rPr>
          <w:sz w:val="28"/>
          <w:szCs w:val="28"/>
          <w:lang w:val="kk-KZ"/>
        </w:rPr>
      </w:pPr>
    </w:p>
    <w:p>
      <w:pPr>
        <w:ind w:left="6096"/>
        <w:contextualSpacing/>
        <w:jc w:val="center"/>
        <w:rPr>
          <w:sz w:val="28"/>
          <w:szCs w:val="28"/>
          <w:lang w:val="kk-KZ"/>
        </w:rPr>
      </w:pPr>
    </w:p>
    <w:p>
      <w:pPr>
        <w:ind w:left="6096"/>
        <w:contextualSpacing/>
        <w:jc w:val="center"/>
        <w:rPr>
          <w:sz w:val="28"/>
          <w:szCs w:val="28"/>
          <w:lang w:val="kk-KZ"/>
        </w:rPr>
      </w:pPr>
    </w:p>
    <w:p>
      <w:pPr>
        <w:ind w:left="6096"/>
        <w:contextualSpacing/>
        <w:jc w:val="center"/>
        <w:rPr>
          <w:sz w:val="28"/>
          <w:szCs w:val="28"/>
          <w:lang w:val="kk-KZ"/>
        </w:rPr>
      </w:pPr>
    </w:p>
    <w:p>
      <w:pPr>
        <w:ind w:left="6096"/>
        <w:contextualSpacing/>
        <w:jc w:val="center"/>
        <w:rPr>
          <w:sz w:val="28"/>
          <w:szCs w:val="28"/>
          <w:lang w:val="kk-KZ"/>
        </w:rPr>
      </w:pPr>
    </w:p>
    <w:p>
      <w:pPr>
        <w:ind w:left="6096"/>
        <w:contextualSpacing/>
        <w:jc w:val="center"/>
        <w:rPr>
          <w:sz w:val="28"/>
          <w:szCs w:val="28"/>
          <w:lang w:val="kk-KZ"/>
        </w:rPr>
      </w:pPr>
    </w:p>
    <w:p>
      <w:pPr>
        <w:ind w:left="6096"/>
        <w:contextualSpacing/>
        <w:jc w:val="center"/>
        <w:rPr>
          <w:sz w:val="28"/>
          <w:szCs w:val="28"/>
          <w:lang w:val="kk-KZ"/>
        </w:rPr>
      </w:pPr>
    </w:p>
    <w:p>
      <w:pPr>
        <w:ind w:left="6096"/>
        <w:contextualSpacing/>
        <w:jc w:val="center"/>
        <w:rPr>
          <w:sz w:val="28"/>
          <w:szCs w:val="28"/>
          <w:lang w:val="kk-KZ"/>
        </w:rPr>
      </w:pPr>
    </w:p>
    <w:p>
      <w:pPr>
        <w:ind w:left="6096"/>
        <w:contextualSpacing/>
        <w:jc w:val="center"/>
        <w:rPr>
          <w:sz w:val="28"/>
          <w:szCs w:val="28"/>
          <w:lang w:val="kk-KZ"/>
        </w:rPr>
      </w:pPr>
    </w:p>
    <w:p>
      <w:pPr>
        <w:ind w:left="6096"/>
        <w:contextualSpacing/>
        <w:jc w:val="center"/>
        <w:rPr>
          <w:sz w:val="28"/>
          <w:szCs w:val="28"/>
          <w:lang w:val="kk-KZ"/>
        </w:rPr>
      </w:pPr>
    </w:p>
    <w:p>
      <w:pPr>
        <w:ind w:left="6096"/>
        <w:contextualSpacing/>
        <w:jc w:val="center"/>
        <w:rPr>
          <w:sz w:val="28"/>
          <w:szCs w:val="28"/>
          <w:lang w:val="kk-KZ"/>
        </w:rPr>
      </w:pPr>
    </w:p>
    <w:p>
      <w:pPr>
        <w:ind w:left="6096"/>
        <w:contextualSpacing/>
        <w:jc w:val="center"/>
        <w:rPr>
          <w:sz w:val="28"/>
          <w:szCs w:val="28"/>
          <w:lang w:val="kk-KZ"/>
        </w:rPr>
      </w:pPr>
    </w:p>
    <w:p>
      <w:pPr>
        <w:ind w:left="6096"/>
        <w:contextualSpacing/>
        <w:jc w:val="center"/>
        <w:rPr>
          <w:sz w:val="28"/>
          <w:szCs w:val="28"/>
          <w:lang w:val="kk-KZ"/>
        </w:rPr>
      </w:pPr>
    </w:p>
    <w:p>
      <w:pPr>
        <w:contextualSpacing/>
        <w:rPr>
          <w:sz w:val="28"/>
          <w:szCs w:val="28"/>
          <w:lang w:val="kk-KZ"/>
        </w:rPr>
      </w:pPr>
    </w:p>
    <w:p>
      <w:pPr>
        <w:ind w:left="6096"/>
        <w:contextualSpacing/>
        <w:jc w:val="center"/>
        <w:rPr>
          <w:sz w:val="28"/>
          <w:szCs w:val="28"/>
          <w:lang w:val="kk-KZ"/>
        </w:rPr>
      </w:pPr>
      <w:r w:rsidRPr="00B53304">
        <w:rPr>
          <w:sz w:val="28"/>
          <w:szCs w:val="28"/>
          <w:lang w:val="kk-KZ"/>
        </w:rPr>
        <w:t xml:space="preserve">Қазақстан Республикасы Әділет министрінің өзгерістер енгізілетін кейбір бұйрықтарының тізбесіне     2-қосымша</w:t>
      </w:r>
    </w:p>
    <w:p>
      <w:pPr>
        <w:ind w:left="6096"/>
        <w:contextualSpacing/>
        <w:jc w:val="center"/>
        <w:rPr>
          <w:sz w:val="28"/>
          <w:szCs w:val="28"/>
          <w:lang w:val="kk-KZ"/>
        </w:rPr>
      </w:pPr>
    </w:p>
    <w:p>
      <w:pPr>
        <w:ind w:left="6096"/>
        <w:contextualSpacing/>
        <w:jc w:val="center"/>
        <w:rPr>
          <w:sz w:val="28"/>
          <w:szCs w:val="28"/>
          <w:lang w:val="kk-KZ"/>
        </w:rPr>
      </w:pPr>
      <w:r w:rsidRPr="00B53304">
        <w:rPr>
          <w:sz w:val="28"/>
          <w:szCs w:val="28"/>
          <w:lang w:val="kk-KZ"/>
        </w:rPr>
        <w:t xml:space="preserve">Сот сарапшысының біліктілігін беру қағидаларына 2-қосымша</w:t>
      </w:r>
    </w:p>
    <w:p>
      <w:pPr>
        <w:contextualSpacing/>
        <w:jc w:val="both"/>
        <w:rPr>
          <w:sz w:val="28"/>
          <w:szCs w:val="28"/>
          <w:lang w:val="kk-KZ"/>
        </w:rPr>
      </w:pPr>
    </w:p>
    <w:tbl>
      <w:tblPr>
        <w:tblStyle w:val="NormalTable"/>
        <w:tblW w:type="dxa" w:w="9371"/>
        <w:tblBorders>
          <w:top w:space="0" w:sz="4" w:color="auto" w:val="single"/>
          <w:left w:space="0" w:sz="4" w:color="auto" w:val="single"/>
          <w:bottom w:space="0" w:sz="4" w:color="auto" w:val="single"/>
          <w:right w:space="0" w:sz="4" w:color="auto" w:val="single"/>
          <w:insideH w:space="0" w:sz="4" w:color="auto" w:val="single"/>
          <w:insideV w:space="0" w:sz="4" w:color="auto" w:val="single"/>
        </w:tblBorders>
        <w:tblCellMar>
          <w:top w:type="dxa" w:w="15"/>
          <w:left w:type="dxa" w:w="15"/>
          <w:bottom w:type="dxa" w:w="15"/>
          <w:right w:type="dxa" w:w="15"/>
        </w:tblCellMar>
        <w:tblLook w:val="04A0" w:noVBand="1" w:noHBand="0" w:lastColumn="0" w:firstColumn="1" w:lastRow="0" w:firstRow="1"/>
      </w:tblPr>
      <w:tblGrid>
        <w:gridCol w:w="607"/>
        <w:gridCol w:w="3661"/>
        <w:gridCol w:w="5103"/>
      </w:tblGrid>
      <w:tr w:rsidTr="00CE0862">
        <w:trPr>
          <w:trHeight w:val="30"/>
        </w:trPr>
        <w:tc>
          <w:tcPr>
            <w:tcW w:type="dxa" w:w="9371"/>
            <w:gridSpan w:val="3"/>
            <w:vAlign w:val="center"/>
          </w:tcPr>
          <w:p>
            <w:pPr>
              <w:ind w:right="149" w:left="142"/>
              <w:contextualSpacing/>
              <w:jc w:val="both"/>
              <w:rPr>
                <w:sz w:val="28"/>
                <w:szCs w:val="28"/>
              </w:rPr>
            </w:pPr>
            <w:r w:rsidRPr="00B53304">
              <w:rPr>
                <w:sz w:val="28"/>
                <w:szCs w:val="28"/>
              </w:rPr>
              <w:t xml:space="preserve">«Сот-медициналық, сот-психиатриялық және сот-наркологиялық сараптамалардың белгілі бі</w:t>
            </w:r>
            <w:r w:rsidRPr="00B53304">
              <w:rPr>
                <w:sz w:val="28"/>
                <w:szCs w:val="28"/>
              </w:rPr>
              <w:t xml:space="preserve">р</w:t>
            </w:r>
            <w:r w:rsidRPr="00B53304">
              <w:rPr>
                <w:sz w:val="28"/>
                <w:szCs w:val="28"/>
              </w:rPr>
              <w:t xml:space="preserve"> түрін жүргізу құқығына біліктілікті беру» мемлекеттік қызмет көрсетудің негізгі талаптарының тізбесі</w:t>
            </w:r>
          </w:p>
        </w:tc>
      </w:tr>
      <w:tr w:rsidTr="00CE0862">
        <w:trPr>
          <w:trHeight w:val="30"/>
        </w:trPr>
        <w:tc>
          <w:tcPr>
            <w:tcW w:type="dxa" w:w="607"/>
            <w:vAlign w:val="center"/>
          </w:tcPr>
          <w:p>
            <w:pPr>
              <w:ind w:left="142"/>
              <w:contextualSpacing/>
              <w:jc w:val="both"/>
              <w:rPr>
                <w:sz w:val="28"/>
                <w:szCs w:val="28"/>
              </w:rPr>
            </w:pPr>
            <w:r w:rsidRPr="00B53304">
              <w:rPr>
                <w:sz w:val="28"/>
                <w:szCs w:val="28"/>
              </w:rPr>
              <w:t xml:space="preserve">1</w:t>
            </w:r>
          </w:p>
        </w:tc>
        <w:tc>
          <w:tcPr>
            <w:tcW w:type="dxa" w:w="3661"/>
            <w:vAlign w:val="center"/>
          </w:tcPr>
          <w:p>
            <w:pPr>
              <w:ind w:right="149" w:left="142"/>
              <w:contextualSpacing/>
              <w:jc w:val="both"/>
              <w:rPr>
                <w:sz w:val="28"/>
                <w:szCs w:val="28"/>
              </w:rPr>
            </w:pPr>
            <w:r w:rsidRPr="00B53304">
              <w:rPr>
                <w:sz w:val="28"/>
                <w:szCs w:val="28"/>
              </w:rPr>
              <w:t xml:space="preserve">Мемлекеттік </w:t>
            </w:r>
            <w:r w:rsidRPr="00B53304">
              <w:rPr>
                <w:sz w:val="28"/>
                <w:szCs w:val="28"/>
              </w:rPr>
              <w:t xml:space="preserve">к</w:t>
            </w:r>
            <w:r w:rsidRPr="00B53304">
              <w:rPr>
                <w:sz w:val="28"/>
                <w:szCs w:val="28"/>
              </w:rPr>
              <w:t xml:space="preserve">өрсетілетін қызметтің атауы</w:t>
            </w:r>
          </w:p>
        </w:tc>
        <w:tc>
          <w:tcPr>
            <w:tcW w:type="dxa" w:w="5103"/>
            <w:vAlign w:val="center"/>
          </w:tcPr>
          <w:p>
            <w:pPr>
              <w:ind w:right="149" w:left="142"/>
              <w:contextualSpacing/>
              <w:jc w:val="both"/>
              <w:rPr>
                <w:sz w:val="28"/>
                <w:szCs w:val="28"/>
              </w:rPr>
            </w:pPr>
            <w:r w:rsidRPr="00B53304">
              <w:rPr>
                <w:sz w:val="28"/>
                <w:szCs w:val="28"/>
              </w:rPr>
              <w:t xml:space="preserve">Сот-медициналық, сот-психиатриялық және сот-наркологиялық сараптамалардың белгілі бі</w:t>
            </w:r>
            <w:r w:rsidRPr="00B53304">
              <w:rPr>
                <w:sz w:val="28"/>
                <w:szCs w:val="28"/>
              </w:rPr>
              <w:t xml:space="preserve">р</w:t>
            </w:r>
            <w:r w:rsidRPr="00B53304">
              <w:rPr>
                <w:sz w:val="28"/>
                <w:szCs w:val="28"/>
              </w:rPr>
              <w:t xml:space="preserve"> түрін жүргізу құқығына біліктілікті беру</w:t>
            </w:r>
          </w:p>
        </w:tc>
      </w:tr>
      <w:tr w:rsidTr="00CE0862">
        <w:trPr>
          <w:trHeight w:val="30"/>
        </w:trPr>
        <w:tc>
          <w:tcPr>
            <w:tcW w:type="dxa" w:w="607"/>
            <w:vAlign w:val="center"/>
          </w:tcPr>
          <w:p>
            <w:pPr>
              <w:ind w:left="142"/>
              <w:contextualSpacing/>
              <w:jc w:val="both"/>
              <w:rPr>
                <w:sz w:val="28"/>
                <w:szCs w:val="28"/>
              </w:rPr>
            </w:pPr>
            <w:r w:rsidRPr="00B53304">
              <w:rPr>
                <w:sz w:val="28"/>
                <w:szCs w:val="28"/>
              </w:rPr>
              <w:t xml:space="preserve">2</w:t>
            </w:r>
          </w:p>
        </w:tc>
        <w:tc>
          <w:tcPr>
            <w:tcW w:type="dxa" w:w="3661"/>
            <w:vAlign w:val="center"/>
          </w:tcPr>
          <w:p>
            <w:pPr>
              <w:ind w:right="149" w:left="142"/>
              <w:contextualSpacing/>
              <w:jc w:val="both"/>
              <w:rPr>
                <w:sz w:val="28"/>
                <w:szCs w:val="28"/>
              </w:rPr>
            </w:pPr>
            <w:r w:rsidRPr="00B53304">
              <w:rPr>
                <w:sz w:val="28"/>
                <w:szCs w:val="28"/>
              </w:rPr>
              <w:t xml:space="preserve">Көрсетілетін қызметті берушінің атауы</w:t>
            </w:r>
          </w:p>
        </w:tc>
        <w:tc>
          <w:tcPr>
            <w:tcW w:type="dxa" w:w="5103"/>
            <w:vAlign w:val="center"/>
          </w:tcPr>
          <w:p>
            <w:pPr>
              <w:ind w:right="149" w:left="142"/>
              <w:contextualSpacing/>
              <w:jc w:val="both"/>
              <w:rPr>
                <w:sz w:val="28"/>
                <w:szCs w:val="28"/>
              </w:rPr>
            </w:pPr>
            <w:r w:rsidRPr="00B53304">
              <w:rPr>
                <w:sz w:val="28"/>
                <w:szCs w:val="28"/>
              </w:rPr>
              <w:t xml:space="preserve">«Қазақстан Республикасы Әділет министрлігінің Сот сараптамалары орталығы» Республикалық мемлекеттік қазыналық кә</w:t>
            </w:r>
            <w:r w:rsidRPr="00B53304">
              <w:rPr>
                <w:sz w:val="28"/>
                <w:szCs w:val="28"/>
              </w:rPr>
              <w:t xml:space="preserve">сіпорны</w:t>
            </w:r>
          </w:p>
        </w:tc>
      </w:tr>
      <w:tr w:rsidTr="00CE0862">
        <w:trPr>
          <w:trHeight w:val="30"/>
        </w:trPr>
        <w:tc>
          <w:tcPr>
            <w:tcW w:type="dxa" w:w="607"/>
            <w:vAlign w:val="center"/>
          </w:tcPr>
          <w:p>
            <w:pPr>
              <w:ind w:left="142"/>
              <w:contextualSpacing/>
              <w:jc w:val="both"/>
              <w:rPr>
                <w:sz w:val="28"/>
                <w:szCs w:val="28"/>
              </w:rPr>
            </w:pPr>
            <w:r w:rsidRPr="00B53304">
              <w:rPr>
                <w:sz w:val="28"/>
                <w:szCs w:val="28"/>
              </w:rPr>
              <w:t xml:space="preserve">3</w:t>
            </w:r>
          </w:p>
        </w:tc>
        <w:tc>
          <w:tcPr>
            <w:tcW w:type="dxa" w:w="3661"/>
            <w:vAlign w:val="center"/>
          </w:tcPr>
          <w:p>
            <w:pPr>
              <w:ind w:right="149" w:left="142"/>
              <w:contextualSpacing/>
              <w:jc w:val="both"/>
              <w:rPr>
                <w:sz w:val="28"/>
                <w:szCs w:val="28"/>
                <w:lang w:val="kk-KZ"/>
              </w:rPr>
            </w:pPr>
            <w:r w:rsidRPr="00B53304">
              <w:rPr>
                <w:sz w:val="28"/>
                <w:szCs w:val="28"/>
                <w:lang w:val="kk-KZ"/>
              </w:rPr>
              <w:t xml:space="preserve">Мемлекеттік көрсетілетін қызметтің кіші түрінің атауы (бар болса) </w:t>
            </w:r>
          </w:p>
        </w:tc>
        <w:tc>
          <w:tcPr>
            <w:tcW w:type="dxa" w:w="5103"/>
            <w:vAlign w:val="center"/>
          </w:tcPr>
          <w:p>
            <w:pPr>
              <w:ind w:right="149" w:left="142"/>
              <w:contextualSpacing/>
              <w:jc w:val="both"/>
              <w:rPr>
                <w:sz w:val="28"/>
                <w:szCs w:val="28"/>
                <w:lang w:val="kk-KZ"/>
              </w:rPr>
            </w:pPr>
            <w:r w:rsidRPr="00B53304">
              <w:rPr>
                <w:sz w:val="28"/>
                <w:szCs w:val="28"/>
              </w:rPr>
              <w:t xml:space="preserve">ж</w:t>
            </w:r>
            <w:r w:rsidRPr="00B53304">
              <w:rPr>
                <w:sz w:val="28"/>
                <w:szCs w:val="28"/>
                <w:lang w:val="kk-KZ"/>
              </w:rPr>
              <w:t xml:space="preserve">оқ</w:t>
            </w:r>
          </w:p>
        </w:tc>
      </w:tr>
      <w:tr w:rsidTr="00CE0862">
        <w:trPr>
          <w:trHeight w:val="30"/>
        </w:trPr>
        <w:tc>
          <w:tcPr>
            <w:tcW w:type="dxa" w:w="607"/>
            <w:vAlign w:val="center"/>
          </w:tcPr>
          <w:p>
            <w:pPr>
              <w:ind w:left="142"/>
              <w:contextualSpacing/>
              <w:jc w:val="both"/>
              <w:rPr>
                <w:sz w:val="28"/>
                <w:szCs w:val="28"/>
              </w:rPr>
            </w:pPr>
            <w:r w:rsidRPr="00B53304">
              <w:rPr>
                <w:sz w:val="28"/>
                <w:szCs w:val="28"/>
              </w:rPr>
              <w:t xml:space="preserve">4</w:t>
            </w:r>
          </w:p>
        </w:tc>
        <w:tc>
          <w:tcPr>
            <w:tcW w:type="dxa" w:w="3661"/>
            <w:vAlign w:val="center"/>
          </w:tcPr>
          <w:p>
            <w:pPr>
              <w:ind w:right="149" w:left="142"/>
              <w:contextualSpacing/>
              <w:jc w:val="both"/>
              <w:rPr>
                <w:sz w:val="28"/>
                <w:szCs w:val="28"/>
                <w:lang w:eastAsia="en-US"/>
              </w:rPr>
            </w:pPr>
            <w:r w:rsidRPr="00B53304">
              <w:rPr>
                <w:sz w:val="28"/>
                <w:szCs w:val="28"/>
                <w:lang w:eastAsia="en-US"/>
              </w:rPr>
              <w:t xml:space="preserve">Мемлекеттік </w:t>
            </w:r>
            <w:r w:rsidRPr="00B53304">
              <w:rPr>
                <w:sz w:val="28"/>
                <w:szCs w:val="28"/>
                <w:lang w:eastAsia="en-US"/>
              </w:rPr>
              <w:t xml:space="preserve">к</w:t>
            </w:r>
            <w:r w:rsidRPr="00B53304">
              <w:rPr>
                <w:sz w:val="28"/>
                <w:szCs w:val="28"/>
                <w:lang w:eastAsia="en-US"/>
              </w:rPr>
              <w:t xml:space="preserve">өрсетілетін қызметтердің және оның кіші түрлерін (бар болса)  </w:t>
            </w:r>
            <w:r w:rsidRPr="00B53304">
              <w:rPr>
                <w:sz w:val="28"/>
                <w:szCs w:val="28"/>
                <w:lang w:eastAsia="en-US" w:val="kk-KZ"/>
              </w:rPr>
              <w:t xml:space="preserve">ұ</w:t>
            </w:r>
            <w:r w:rsidRPr="00B53304">
              <w:rPr>
                <w:sz w:val="28"/>
                <w:szCs w:val="28"/>
                <w:lang w:eastAsia="en-US"/>
              </w:rPr>
              <w:t xml:space="preserve">сыну тәсілдері</w:t>
            </w:r>
          </w:p>
          <w:p>
            <w:pPr>
              <w:ind w:right="149" w:left="142"/>
              <w:contextualSpacing/>
              <w:jc w:val="both"/>
              <w:rPr>
                <w:sz w:val="28"/>
                <w:szCs w:val="28"/>
                <w:lang w:eastAsia="en-US"/>
              </w:rPr>
            </w:pPr>
          </w:p>
        </w:tc>
        <w:tc>
          <w:tcPr>
            <w:tcW w:type="dxa" w:w="5103"/>
            <w:vAlign w:val="center"/>
          </w:tcPr>
          <w:p>
            <w:pPr>
              <w:ind w:right="149" w:left="142"/>
              <w:contextualSpacing/>
              <w:jc w:val="both"/>
              <w:rPr>
                <w:sz w:val="28"/>
                <w:szCs w:val="28"/>
              </w:rPr>
            </w:pPr>
            <w:r w:rsidRPr="00B53304">
              <w:rPr>
                <w:sz w:val="28"/>
                <w:szCs w:val="28"/>
              </w:rPr>
              <w:t xml:space="preserve">www.egov.kz, www.elicense.kz «цифрлық ү</w:t>
            </w:r>
            <w:r w:rsidRPr="00B53304">
              <w:rPr>
                <w:sz w:val="28"/>
                <w:szCs w:val="28"/>
              </w:rPr>
              <w:t xml:space="preserve">к</w:t>
            </w:r>
            <w:r w:rsidRPr="00B53304">
              <w:rPr>
                <w:sz w:val="28"/>
                <w:szCs w:val="28"/>
              </w:rPr>
              <w:t xml:space="preserve">імет» веб - порталы</w:t>
            </w:r>
          </w:p>
        </w:tc>
      </w:tr>
      <w:tr w:rsidTr="00CE0862">
        <w:trPr>
          <w:trHeight w:val="30"/>
        </w:trPr>
        <w:tc>
          <w:tcPr>
            <w:tcW w:type="dxa" w:w="607"/>
            <w:vAlign w:val="center"/>
          </w:tcPr>
          <w:p>
            <w:pPr>
              <w:ind w:left="142"/>
              <w:contextualSpacing/>
              <w:jc w:val="both"/>
              <w:rPr>
                <w:sz w:val="28"/>
                <w:szCs w:val="28"/>
              </w:rPr>
            </w:pPr>
            <w:r w:rsidRPr="00B53304">
              <w:rPr>
                <w:sz w:val="28"/>
                <w:szCs w:val="28"/>
              </w:rPr>
              <w:t xml:space="preserve">5</w:t>
            </w:r>
          </w:p>
        </w:tc>
        <w:tc>
          <w:tcPr>
            <w:tcW w:type="dxa" w:w="3661"/>
            <w:vAlign w:val="center"/>
          </w:tcPr>
          <w:p>
            <w:pPr>
              <w:ind w:right="149" w:left="142"/>
              <w:contextualSpacing/>
              <w:jc w:val="both"/>
              <w:rPr>
                <w:sz w:val="28"/>
                <w:szCs w:val="28"/>
                <w:lang w:eastAsia="en-US"/>
              </w:rPr>
            </w:pPr>
            <w:r w:rsidRPr="00B53304">
              <w:rPr>
                <w:sz w:val="28"/>
                <w:szCs w:val="28"/>
              </w:rPr>
              <w:t xml:space="preserve">Мемлекеттік </w:t>
            </w:r>
            <w:r w:rsidRPr="00B53304">
              <w:rPr>
                <w:sz w:val="28"/>
                <w:szCs w:val="28"/>
              </w:rPr>
              <w:t xml:space="preserve">к</w:t>
            </w:r>
            <w:r w:rsidRPr="00B53304">
              <w:rPr>
                <w:sz w:val="28"/>
                <w:szCs w:val="28"/>
              </w:rPr>
              <w:t xml:space="preserve">өрсетілетін қызметтерді және оның кіші түрлерін (бар болса) көрсету мерзімі</w:t>
            </w:r>
          </w:p>
        </w:tc>
        <w:tc>
          <w:tcPr>
            <w:tcW w:type="dxa" w:w="5103"/>
            <w:vAlign w:val="center"/>
          </w:tcPr>
          <w:p>
            <w:pPr>
              <w:ind w:right="149" w:left="142"/>
              <w:contextualSpacing/>
              <w:jc w:val="both"/>
              <w:rPr>
                <w:sz w:val="28"/>
                <w:szCs w:val="28"/>
              </w:rPr>
            </w:pPr>
            <w:r w:rsidRPr="00B53304">
              <w:rPr>
                <w:sz w:val="28"/>
                <w:szCs w:val="28"/>
              </w:rPr>
              <w:t xml:space="preserve">7 (жеті) жұмыс кү</w:t>
            </w:r>
            <w:r w:rsidRPr="00B53304">
              <w:rPr>
                <w:sz w:val="28"/>
                <w:szCs w:val="28"/>
              </w:rPr>
              <w:t xml:space="preserve">н</w:t>
            </w:r>
            <w:r w:rsidRPr="00B53304">
              <w:rPr>
                <w:sz w:val="28"/>
                <w:szCs w:val="28"/>
              </w:rPr>
              <w:t xml:space="preserve">і.</w:t>
            </w:r>
          </w:p>
        </w:tc>
      </w:tr>
      <w:tr w:rsidTr="00CE0862">
        <w:trPr>
          <w:trHeight w:val="30"/>
        </w:trPr>
        <w:tc>
          <w:tcPr>
            <w:tcW w:type="dxa" w:w="607"/>
            <w:vAlign w:val="center"/>
          </w:tcPr>
          <w:p>
            <w:pPr>
              <w:ind w:left="142"/>
              <w:contextualSpacing/>
              <w:jc w:val="both"/>
              <w:rPr>
                <w:sz w:val="28"/>
                <w:szCs w:val="28"/>
              </w:rPr>
            </w:pPr>
            <w:r w:rsidRPr="00B53304">
              <w:rPr>
                <w:sz w:val="28"/>
                <w:szCs w:val="28"/>
              </w:rPr>
              <w:t xml:space="preserve">6</w:t>
            </w:r>
          </w:p>
        </w:tc>
        <w:tc>
          <w:tcPr>
            <w:tcW w:type="dxa" w:w="3661"/>
            <w:vAlign w:val="center"/>
          </w:tcPr>
          <w:p>
            <w:pPr>
              <w:ind w:right="149" w:left="142"/>
              <w:contextualSpacing/>
              <w:jc w:val="both"/>
              <w:rPr>
                <w:sz w:val="28"/>
                <w:szCs w:val="28"/>
                <w:lang w:eastAsia="en-US"/>
              </w:rPr>
            </w:pPr>
            <w:r w:rsidRPr="00B53304">
              <w:rPr>
                <w:sz w:val="28"/>
                <w:szCs w:val="28"/>
                <w:lang w:eastAsia="en-US"/>
              </w:rPr>
              <w:t xml:space="preserve">Мемлекеттік </w:t>
            </w:r>
            <w:r w:rsidRPr="00B53304">
              <w:rPr>
                <w:sz w:val="28"/>
                <w:szCs w:val="28"/>
                <w:lang w:eastAsia="en-US"/>
              </w:rPr>
              <w:t xml:space="preserve">к</w:t>
            </w:r>
            <w:r w:rsidRPr="00B53304">
              <w:rPr>
                <w:sz w:val="28"/>
                <w:szCs w:val="28"/>
                <w:lang w:eastAsia="en-US"/>
              </w:rPr>
              <w:t xml:space="preserve">өрсетілетін қызметтерді</w:t>
            </w:r>
            <w:r w:rsidRPr="00B53304">
              <w:rPr>
                <w:sz w:val="28"/>
                <w:szCs w:val="28"/>
                <w:lang w:eastAsia="en-US" w:val="kk-KZ"/>
              </w:rPr>
              <w:t xml:space="preserve"> және</w:t>
            </w:r>
            <w:r w:rsidRPr="00B53304">
              <w:rPr>
                <w:sz w:val="28"/>
                <w:szCs w:val="28"/>
                <w:lang w:eastAsia="en-US"/>
              </w:rPr>
              <w:t xml:space="preserve"> оның кіші түрлерін (бар болса) көрсету нысаны</w:t>
            </w:r>
          </w:p>
        </w:tc>
        <w:tc>
          <w:tcPr>
            <w:tcW w:type="dxa" w:w="5103"/>
            <w:vAlign w:val="center"/>
          </w:tcPr>
          <w:p>
            <w:pPr>
              <w:ind w:right="149" w:left="142"/>
              <w:contextualSpacing/>
              <w:jc w:val="both"/>
              <w:rPr>
                <w:sz w:val="28"/>
                <w:szCs w:val="28"/>
              </w:rPr>
            </w:pPr>
            <w:r w:rsidRPr="00B53304">
              <w:rPr>
                <w:sz w:val="28"/>
                <w:szCs w:val="28"/>
              </w:rPr>
              <w:t xml:space="preserve">электрондық (ішінара цифрландырылған)</w:t>
            </w:r>
          </w:p>
        </w:tc>
      </w:tr>
      <w:tr w:rsidTr="00CE0862">
        <w:trPr>
          <w:trHeight w:val="30"/>
        </w:trPr>
        <w:tc>
          <w:tcPr>
            <w:tcW w:type="dxa" w:w="607"/>
            <w:vAlign w:val="center"/>
          </w:tcPr>
          <w:p>
            <w:pPr>
              <w:ind w:left="142"/>
              <w:contextualSpacing/>
              <w:jc w:val="both"/>
              <w:rPr>
                <w:sz w:val="28"/>
                <w:szCs w:val="28"/>
              </w:rPr>
            </w:pPr>
            <w:r w:rsidRPr="00B53304">
              <w:rPr>
                <w:sz w:val="28"/>
                <w:szCs w:val="28"/>
              </w:rPr>
              <w:t xml:space="preserve">7</w:t>
            </w:r>
          </w:p>
        </w:tc>
        <w:tc>
          <w:tcPr>
            <w:tcW w:type="dxa" w:w="3661"/>
            <w:vAlign w:val="center"/>
          </w:tcPr>
          <w:p>
            <w:pPr>
              <w:ind w:right="149" w:left="142"/>
              <w:contextualSpacing/>
              <w:jc w:val="both"/>
              <w:rPr>
                <w:sz w:val="28"/>
                <w:szCs w:val="28"/>
                <w:lang w:eastAsia="en-US"/>
              </w:rPr>
            </w:pPr>
            <w:r w:rsidRPr="00B53304">
              <w:rPr>
                <w:sz w:val="28"/>
                <w:szCs w:val="28"/>
                <w:lang w:eastAsia="en-US"/>
              </w:rPr>
              <w:t xml:space="preserve">Мемлекеттік </w:t>
            </w:r>
            <w:r w:rsidRPr="00B53304">
              <w:rPr>
                <w:sz w:val="28"/>
                <w:szCs w:val="28"/>
                <w:lang w:eastAsia="en-US"/>
              </w:rPr>
              <w:t xml:space="preserve">к</w:t>
            </w:r>
            <w:r w:rsidRPr="00B53304">
              <w:rPr>
                <w:sz w:val="28"/>
                <w:szCs w:val="28"/>
                <w:lang w:eastAsia="en-US"/>
              </w:rPr>
              <w:t xml:space="preserve">өрсетілетін қызметтерді және оның кіші түрлерін (бар болса)  көрсету нәтижелері</w:t>
            </w:r>
          </w:p>
        </w:tc>
        <w:tc>
          <w:tcPr>
            <w:tcW w:type="dxa" w:w="5103"/>
            <w:vAlign w:val="center"/>
          </w:tcPr>
          <w:p>
            <w:pPr>
              <w:ind w:right="149" w:left="142"/>
              <w:contextualSpacing/>
              <w:jc w:val="both"/>
              <w:rPr>
                <w:sz w:val="28"/>
                <w:szCs w:val="28"/>
                <w:lang w:val="kk-KZ"/>
              </w:rPr>
            </w:pPr>
            <w:r w:rsidRPr="00B53304">
              <w:rPr>
                <w:sz w:val="28"/>
                <w:szCs w:val="28"/>
                <w:lang w:val="kk-KZ"/>
              </w:rPr>
              <w:t xml:space="preserve">сот сараптамасының белгілі бір түрін жүргізу құқығына сот сарапшысының біліктілік куәлігі не негіздемелер бойынша мемлекеттік көрсетілетін қызметтерді көрсетуден дәлелді бас </w:t>
            </w:r>
            <w:r w:rsidRPr="00B53304">
              <w:rPr>
                <w:sz w:val="28"/>
                <w:szCs w:val="28"/>
                <w:lang w:val="kk-KZ"/>
              </w:rPr>
              <w:t xml:space="preserve">тарту</w:t>
            </w:r>
          </w:p>
          <w:p>
            <w:pPr>
              <w:ind w:right="149" w:left="142"/>
              <w:contextualSpacing/>
              <w:jc w:val="both"/>
              <w:rPr>
                <w:sz w:val="28"/>
                <w:szCs w:val="28"/>
                <w:lang w:val="kk-KZ"/>
              </w:rPr>
            </w:pPr>
            <w:r w:rsidRPr="00B53304">
              <w:rPr>
                <w:sz w:val="28"/>
                <w:szCs w:val="28"/>
                <w:lang w:val="kk-KZ"/>
              </w:rPr>
              <w:t xml:space="preserve">Мемлекеттік қызмет көрсету нәтижесін ұсыну нысаны: электрондық.</w:t>
            </w:r>
          </w:p>
        </w:tc>
      </w:tr>
      <w:tr w:rsidTr="00CE0862">
        <w:trPr>
          <w:trHeight w:val="30"/>
        </w:trPr>
        <w:tc>
          <w:tcPr>
            <w:tcW w:type="dxa" w:w="607"/>
            <w:vAlign w:val="center"/>
          </w:tcPr>
          <w:p>
            <w:pPr>
              <w:ind w:left="142"/>
              <w:contextualSpacing/>
              <w:jc w:val="both"/>
              <w:rPr>
                <w:sz w:val="28"/>
                <w:szCs w:val="28"/>
              </w:rPr>
            </w:pPr>
            <w:r w:rsidRPr="00B53304">
              <w:rPr>
                <w:sz w:val="28"/>
                <w:szCs w:val="28"/>
              </w:rPr>
              <w:t xml:space="preserve">8</w:t>
            </w:r>
          </w:p>
        </w:tc>
        <w:tc>
          <w:tcPr>
            <w:tcW w:type="dxa" w:w="3661"/>
            <w:vAlign w:val="center"/>
          </w:tcPr>
          <w:p>
            <w:pPr>
              <w:ind w:right="149" w:left="142"/>
              <w:contextualSpacing/>
              <w:jc w:val="both"/>
              <w:rPr>
                <w:sz w:val="28"/>
                <w:szCs w:val="28"/>
              </w:rPr>
            </w:pPr>
            <w:r w:rsidRPr="00B53304">
              <w:rPr>
                <w:sz w:val="28"/>
                <w:szCs w:val="28"/>
              </w:rPr>
              <w:t xml:space="preserve">Мемлекеттік </w:t>
            </w:r>
            <w:r w:rsidRPr="00B53304">
              <w:rPr>
                <w:sz w:val="28"/>
                <w:szCs w:val="28"/>
              </w:rPr>
              <w:t xml:space="preserve">к</w:t>
            </w:r>
            <w:r w:rsidRPr="00B53304">
              <w:rPr>
                <w:sz w:val="28"/>
                <w:szCs w:val="28"/>
              </w:rPr>
              <w:t xml:space="preserve">өрсетілетін қызметтерді және оның кіші түрлерін (бар болса) көрсету кезінде көрсетілетін қызметті алушыдан алынатын төлемақы мөлшері және Қазақстан Республикасының заңнамасында көзделген жағдайларда оны алу тәсілдері</w:t>
            </w:r>
          </w:p>
        </w:tc>
        <w:tc>
          <w:tcPr>
            <w:tcW w:type="dxa" w:w="5103"/>
            <w:vAlign w:val="center"/>
          </w:tcPr>
          <w:p>
            <w:pPr>
              <w:ind w:right="149" w:left="142"/>
              <w:contextualSpacing/>
              <w:jc w:val="both"/>
              <w:rPr>
                <w:sz w:val="28"/>
                <w:szCs w:val="28"/>
              </w:rPr>
            </w:pPr>
            <w:r w:rsidRPr="00B53304">
              <w:rPr>
                <w:sz w:val="28"/>
                <w:szCs w:val="28"/>
                <w:lang w:val="kk-KZ"/>
              </w:rPr>
              <w:t xml:space="preserve">м</w:t>
            </w:r>
            <w:r w:rsidRPr="00B53304">
              <w:rPr>
                <w:sz w:val="28"/>
                <w:szCs w:val="28"/>
              </w:rPr>
              <w:t xml:space="preserve">емлекеттік көрсетілетін қызметтер жеке тұлғаларға тегін көрсетіледі</w:t>
            </w:r>
          </w:p>
        </w:tc>
      </w:tr>
      <w:tr w:rsidTr="00CE0862">
        <w:trPr>
          <w:trHeight w:val="30"/>
        </w:trPr>
        <w:tc>
          <w:tcPr>
            <w:tcW w:type="dxa" w:w="607"/>
            <w:vAlign w:val="center"/>
          </w:tcPr>
          <w:p>
            <w:pPr>
              <w:ind w:left="142"/>
              <w:contextualSpacing/>
              <w:jc w:val="both"/>
              <w:rPr>
                <w:sz w:val="28"/>
                <w:szCs w:val="28"/>
              </w:rPr>
            </w:pPr>
            <w:r w:rsidRPr="00B53304">
              <w:rPr>
                <w:sz w:val="28"/>
                <w:szCs w:val="28"/>
              </w:rPr>
              <w:t xml:space="preserve">9</w:t>
            </w:r>
          </w:p>
        </w:tc>
        <w:tc>
          <w:tcPr>
            <w:tcW w:type="dxa" w:w="3661"/>
            <w:vAlign w:val="center"/>
          </w:tcPr>
          <w:p>
            <w:pPr>
              <w:ind w:right="149" w:left="142"/>
              <w:contextualSpacing/>
              <w:jc w:val="both"/>
              <w:rPr>
                <w:sz w:val="28"/>
                <w:szCs w:val="28"/>
              </w:rPr>
            </w:pPr>
            <w:r w:rsidRPr="00B53304">
              <w:rPr>
                <w:sz w:val="28"/>
                <w:szCs w:val="28"/>
              </w:rPr>
              <w:t xml:space="preserve">Көрсетілетін қызметті беруші</w:t>
            </w:r>
            <w:r w:rsidRPr="00B53304">
              <w:rPr>
                <w:sz w:val="28"/>
                <w:szCs w:val="28"/>
              </w:rPr>
              <w:t xml:space="preserve">нің ж</w:t>
            </w:r>
            <w:r w:rsidRPr="00B53304">
              <w:rPr>
                <w:sz w:val="28"/>
                <w:szCs w:val="28"/>
              </w:rPr>
              <w:t xml:space="preserve">ұмыс кестесі</w:t>
            </w:r>
          </w:p>
        </w:tc>
        <w:tc>
          <w:tcPr>
            <w:tcW w:type="dxa" w:w="5103"/>
            <w:vAlign w:val="center"/>
          </w:tcPr>
          <w:p>
            <w:pPr>
              <w:ind w:right="149" w:left="142"/>
              <w:contextualSpacing/>
              <w:jc w:val="both"/>
              <w:rPr>
                <w:sz w:val="28"/>
                <w:szCs w:val="28"/>
              </w:rPr>
            </w:pPr>
            <w:r w:rsidRPr="00B53304">
              <w:rPr>
                <w:sz w:val="28"/>
                <w:szCs w:val="28"/>
              </w:rPr>
              <w:t xml:space="preserve">1) көрсетілетін қызметті берушінің - Қазақстан Республикасының Еңбек кодексіне сәйкес демалыс және мереке күндерін қоспағанда, белгіленген жұмыс кестесіне сәйкес дүйсенбіден жұма аралығында жұмыс уақыты сағат 8:00-ден 17:30-ға дейін, сағат 12:00-ден 13:30</w:t>
            </w:r>
            <w:r w:rsidRPr="00B53304">
              <w:rPr>
                <w:sz w:val="28"/>
                <w:szCs w:val="28"/>
              </w:rPr>
              <w:t xml:space="preserve">-ға дейін түскі үзіліспен.</w:t>
            </w:r>
          </w:p>
          <w:p>
            <w:pPr>
              <w:ind w:right="149" w:left="142"/>
              <w:contextualSpacing/>
              <w:jc w:val="both"/>
              <w:rPr>
                <w:sz w:val="28"/>
                <w:szCs w:val="28"/>
              </w:rPr>
            </w:pPr>
            <w:r w:rsidRPr="00B53304">
              <w:rPr>
                <w:sz w:val="28"/>
                <w:szCs w:val="28"/>
              </w:rPr>
              <w:t xml:space="preserve">2) порталда – жөндеу жұмыстарын жүргізуге байланысты техникалық үзілістерді қоспағанда, тә</w:t>
            </w:r>
            <w:r w:rsidRPr="00B53304">
              <w:rPr>
                <w:sz w:val="28"/>
                <w:szCs w:val="28"/>
              </w:rPr>
              <w:t xml:space="preserve">ул</w:t>
            </w:r>
            <w:r w:rsidRPr="00B53304">
              <w:rPr>
                <w:sz w:val="28"/>
                <w:szCs w:val="28"/>
              </w:rPr>
              <w:t xml:space="preserve">ік бойы (көрсетілетін қызметті алушы жұмыс уақыты аяқталғаннан кейін, демалыс және мереке күндері жүгінген кезде Кодекске сәйкес өтініштерді қабылдау және мемлекеттік қызмет көрсету нә</w:t>
            </w:r>
            <w:r w:rsidRPr="00B53304">
              <w:rPr>
                <w:sz w:val="28"/>
                <w:szCs w:val="28"/>
              </w:rPr>
              <w:t xml:space="preserve">тижелерін беру келесі жұмыс күні жүзеге асырылады).</w:t>
            </w:r>
            <w:r w:rsidRPr="00B53304">
              <w:rPr>
                <w:sz w:val="28"/>
                <w:szCs w:val="28"/>
              </w:rPr>
              <w:t xml:space="preserve"> Тестілеуді өткізу орындарының мекенжайлары ССО жіберген хабарламаларда көрсетілген</w:t>
            </w:r>
          </w:p>
        </w:tc>
      </w:tr>
      <w:tr w:rsidTr="00CE0862">
        <w:trPr>
          <w:trHeight w:val="30"/>
        </w:trPr>
        <w:tc>
          <w:tcPr>
            <w:tcW w:type="dxa" w:w="607"/>
            <w:vAlign w:val="center"/>
          </w:tcPr>
          <w:p>
            <w:pPr>
              <w:ind w:left="142"/>
              <w:contextualSpacing/>
              <w:jc w:val="both"/>
              <w:rPr>
                <w:sz w:val="28"/>
                <w:szCs w:val="28"/>
              </w:rPr>
            </w:pPr>
            <w:r w:rsidRPr="00B53304">
              <w:rPr>
                <w:sz w:val="28"/>
                <w:szCs w:val="28"/>
              </w:rPr>
              <w:t xml:space="preserve">10</w:t>
            </w:r>
          </w:p>
        </w:tc>
        <w:tc>
          <w:tcPr>
            <w:tcW w:type="dxa" w:w="3661"/>
            <w:vAlign w:val="center"/>
          </w:tcPr>
          <w:p>
            <w:pPr>
              <w:ind w:right="149" w:left="142"/>
              <w:contextualSpacing/>
              <w:jc w:val="both"/>
              <w:rPr>
                <w:sz w:val="28"/>
                <w:szCs w:val="28"/>
              </w:rPr>
            </w:pPr>
            <w:r w:rsidRPr="00B53304">
              <w:rPr>
                <w:sz w:val="28"/>
                <w:szCs w:val="28"/>
              </w:rPr>
              <w:t xml:space="preserve">Мемлекеттік </w:t>
            </w:r>
            <w:r w:rsidRPr="00B53304">
              <w:rPr>
                <w:sz w:val="28"/>
                <w:szCs w:val="28"/>
              </w:rPr>
              <w:t xml:space="preserve">к</w:t>
            </w:r>
            <w:r w:rsidRPr="00B53304">
              <w:rPr>
                <w:sz w:val="28"/>
                <w:szCs w:val="28"/>
              </w:rPr>
              <w:t xml:space="preserve">өрсетілетін қызметт</w:t>
            </w:r>
            <w:r w:rsidRPr="00B53304">
              <w:rPr>
                <w:sz w:val="28"/>
                <w:szCs w:val="28"/>
                <w:lang w:val="kk-KZ"/>
              </w:rPr>
              <w:t xml:space="preserve">ерді</w:t>
            </w:r>
            <w:r w:rsidRPr="00B53304">
              <w:rPr>
                <w:sz w:val="28"/>
                <w:szCs w:val="28"/>
              </w:rPr>
              <w:t xml:space="preserve"> және оның кіші түрлерін (бар болса) көрсету үшін көрсетілетін қызметті алушыдан қажетті мәліметтер тізбесі</w:t>
            </w:r>
          </w:p>
        </w:tc>
        <w:tc>
          <w:tcPr>
            <w:tcW w:type="dxa" w:w="5103"/>
            <w:vAlign w:val="center"/>
          </w:tcPr>
          <w:p>
            <w:pPr>
              <w:ind w:right="149" w:left="142"/>
              <w:jc w:val="both"/>
              <w:rPr>
                <w:sz w:val="28"/>
                <w:szCs w:val="28"/>
              </w:rPr>
            </w:pPr>
            <w:r w:rsidRPr="00B53304">
              <w:rPr>
                <w:sz w:val="28"/>
                <w:szCs w:val="28"/>
              </w:rPr>
              <w:t xml:space="preserve">1) Қағ</w:t>
            </w:r>
            <w:r w:rsidRPr="00B53304">
              <w:rPr>
                <w:sz w:val="28"/>
                <w:szCs w:val="28"/>
              </w:rPr>
              <w:t xml:space="preserve">идалар</w:t>
            </w:r>
            <w:r w:rsidRPr="00B53304">
              <w:rPr>
                <w:sz w:val="28"/>
                <w:szCs w:val="28"/>
              </w:rPr>
              <w:t xml:space="preserve">ға 3-қосымшаға сәйкес электрондық құжат нысанындағы өтініш.</w:t>
            </w:r>
          </w:p>
          <w:p>
            <w:pPr>
              <w:ind w:right="149" w:left="142"/>
              <w:jc w:val="both"/>
              <w:rPr>
                <w:sz w:val="28"/>
                <w:szCs w:val="28"/>
              </w:rPr>
            </w:pPr>
            <w:r w:rsidRPr="00B53304">
              <w:rPr>
                <w:sz w:val="28"/>
                <w:szCs w:val="28"/>
              </w:rPr>
              <w:t xml:space="preserve">2) Көрсетілетін қызметті беруші жеке тұлғаның жеке басын куәландыратын құжат туралы мәліметтерді, мүгедектік туралы анықтаманы «цифрлық үкімет» </w:t>
            </w:r>
            <w:r w:rsidRPr="00B53304">
              <w:rPr>
                <w:sz w:val="28"/>
                <w:szCs w:val="28"/>
              </w:rPr>
              <w:t xml:space="preserve">шлюзі арқылы тиі</w:t>
            </w:r>
            <w:r w:rsidRPr="00B53304">
              <w:rPr>
                <w:sz w:val="28"/>
                <w:szCs w:val="28"/>
              </w:rPr>
              <w:t xml:space="preserve">ст</w:t>
            </w:r>
            <w:r w:rsidRPr="00B53304">
              <w:rPr>
                <w:sz w:val="28"/>
                <w:szCs w:val="28"/>
              </w:rPr>
              <w:t xml:space="preserve">і мемлекеттік цифрлық ақпараттық жүйелерден алады.</w:t>
            </w:r>
          </w:p>
        </w:tc>
      </w:tr>
      <w:tr w:rsidTr="00CE0862">
        <w:trPr>
          <w:trHeight w:val="30"/>
        </w:trPr>
        <w:tc>
          <w:tcPr>
            <w:tcW w:type="dxa" w:w="607"/>
            <w:vAlign w:val="center"/>
          </w:tcPr>
          <w:p>
            <w:pPr>
              <w:ind w:left="142"/>
              <w:contextualSpacing/>
              <w:jc w:val="both"/>
              <w:rPr>
                <w:sz w:val="28"/>
                <w:szCs w:val="28"/>
              </w:rPr>
            </w:pPr>
            <w:r w:rsidRPr="00B53304">
              <w:rPr>
                <w:sz w:val="28"/>
                <w:szCs w:val="28"/>
              </w:rPr>
              <w:t xml:space="preserve">11</w:t>
            </w:r>
          </w:p>
        </w:tc>
        <w:tc>
          <w:tcPr>
            <w:tcW w:type="dxa" w:w="3661"/>
            <w:vAlign w:val="center"/>
          </w:tcPr>
          <w:p>
            <w:pPr>
              <w:ind w:right="149" w:left="142"/>
              <w:contextualSpacing/>
              <w:jc w:val="both"/>
              <w:rPr>
                <w:sz w:val="28"/>
                <w:szCs w:val="28"/>
              </w:rPr>
            </w:pPr>
            <w:r w:rsidRPr="00B53304">
              <w:rPr>
                <w:sz w:val="28"/>
                <w:szCs w:val="28"/>
              </w:rPr>
              <w:t xml:space="preserve">Қазақстан Республикасының заңдарында белгіленген мемлекеттік </w:t>
            </w:r>
            <w:r w:rsidRPr="00B53304">
              <w:rPr>
                <w:sz w:val="28"/>
                <w:szCs w:val="28"/>
              </w:rPr>
              <w:t xml:space="preserve">к</w:t>
            </w:r>
            <w:r w:rsidRPr="00B53304">
              <w:rPr>
                <w:sz w:val="28"/>
                <w:szCs w:val="28"/>
              </w:rPr>
              <w:t xml:space="preserve">өрсетілетін қызметт</w:t>
            </w:r>
            <w:r w:rsidRPr="00B53304">
              <w:rPr>
                <w:sz w:val="28"/>
                <w:szCs w:val="28"/>
                <w:lang w:val="kk-KZ"/>
              </w:rPr>
              <w:t xml:space="preserve">ерді</w:t>
            </w:r>
            <w:r w:rsidRPr="00B53304">
              <w:rPr>
                <w:sz w:val="28"/>
                <w:szCs w:val="28"/>
              </w:rPr>
              <w:t xml:space="preserve"> және оның кіші түрлерін (бар болса) көрсетуден бас тарту үшін негіздер</w:t>
            </w:r>
          </w:p>
        </w:tc>
        <w:tc>
          <w:tcPr>
            <w:tcW w:type="dxa" w:w="5103"/>
            <w:vAlign w:val="center"/>
          </w:tcPr>
          <w:p>
            <w:pPr>
              <w:ind w:right="149" w:left="142"/>
              <w:contextualSpacing/>
              <w:jc w:val="both"/>
              <w:rPr>
                <w:sz w:val="28"/>
                <w:szCs w:val="28"/>
              </w:rPr>
            </w:pPr>
            <w:r w:rsidRPr="00B53304">
              <w:rPr>
                <w:sz w:val="28"/>
                <w:szCs w:val="28"/>
              </w:rPr>
              <w:t xml:space="preserve">1) мемлекеттік </w:t>
            </w:r>
            <w:r w:rsidRPr="00B53304">
              <w:rPr>
                <w:sz w:val="28"/>
                <w:szCs w:val="28"/>
              </w:rPr>
              <w:t xml:space="preserve">к</w:t>
            </w:r>
            <w:r w:rsidRPr="00B53304">
              <w:rPr>
                <w:sz w:val="28"/>
                <w:szCs w:val="28"/>
              </w:rPr>
              <w:t xml:space="preserve">өрсетілетін қызметтерді алу үшін көрсетіл</w:t>
            </w:r>
            <w:r w:rsidRPr="00B53304">
              <w:rPr>
                <w:sz w:val="28"/>
                <w:szCs w:val="28"/>
                <w:lang w:val="kk-KZ"/>
              </w:rPr>
              <w:t xml:space="preserve">етін</w:t>
            </w:r>
            <w:r w:rsidRPr="00B53304">
              <w:rPr>
                <w:sz w:val="28"/>
                <w:szCs w:val="28"/>
              </w:rPr>
              <w:t xml:space="preserve"> қызмет</w:t>
            </w:r>
            <w:r w:rsidRPr="00B53304">
              <w:rPr>
                <w:sz w:val="28"/>
                <w:szCs w:val="28"/>
                <w:lang w:val="kk-KZ"/>
              </w:rPr>
              <w:t xml:space="preserve">ті</w:t>
            </w:r>
            <w:r w:rsidRPr="00B53304">
              <w:rPr>
                <w:sz w:val="28"/>
                <w:szCs w:val="28"/>
              </w:rPr>
              <w:t xml:space="preserve"> алушы ұсынған мәліметтердің дұрыс еместігі анықталғанда;</w:t>
            </w:r>
          </w:p>
          <w:p>
            <w:pPr>
              <w:ind w:right="149" w:left="142"/>
              <w:contextualSpacing/>
              <w:jc w:val="both"/>
              <w:rPr>
                <w:sz w:val="28"/>
                <w:szCs w:val="28"/>
              </w:rPr>
            </w:pPr>
            <w:r w:rsidRPr="00B53304">
              <w:rPr>
                <w:sz w:val="28"/>
                <w:szCs w:val="28"/>
              </w:rPr>
              <w:t xml:space="preserve">2) көрсетілетін қызметті алушының және (немесе) мемлекеттік қызметті көрсету үшін қажетті ұсынылған деректердің (мәліметтердің) Қағидаларда белгіленген </w:t>
            </w:r>
            <w:r w:rsidRPr="00B53304">
              <w:rPr>
                <w:sz w:val="28"/>
                <w:szCs w:val="28"/>
              </w:rPr>
              <w:t xml:space="preserve">талаптар</w:t>
            </w:r>
            <w:r w:rsidRPr="00B53304">
              <w:rPr>
                <w:sz w:val="28"/>
                <w:szCs w:val="28"/>
              </w:rPr>
              <w:t xml:space="preserve">ға сәйкес келмеуі;</w:t>
            </w:r>
          </w:p>
          <w:p>
            <w:pPr>
              <w:ind w:right="149" w:left="142"/>
              <w:contextualSpacing/>
              <w:jc w:val="both"/>
              <w:rPr>
                <w:sz w:val="28"/>
                <w:szCs w:val="28"/>
              </w:rPr>
            </w:pPr>
            <w:r w:rsidRPr="00B53304">
              <w:rPr>
                <w:sz w:val="28"/>
                <w:szCs w:val="28"/>
              </w:rPr>
              <w:t xml:space="preserve">3) көрсетілетін қызметті алушыға қатысты соттың заңды күшіне енген шешімінің болуы, оның негізінде көрсетілетін қызметті алушының мемлекеттік </w:t>
            </w:r>
            <w:r w:rsidRPr="00B53304">
              <w:rPr>
                <w:sz w:val="28"/>
                <w:szCs w:val="28"/>
              </w:rPr>
              <w:t xml:space="preserve">к</w:t>
            </w:r>
            <w:r w:rsidRPr="00B53304">
              <w:rPr>
                <w:sz w:val="28"/>
                <w:szCs w:val="28"/>
              </w:rPr>
              <w:t xml:space="preserve">өрсетілетін қызметті алумен байланысты арна</w:t>
            </w:r>
            <w:r w:rsidRPr="00B53304">
              <w:rPr>
                <w:sz w:val="28"/>
                <w:szCs w:val="28"/>
                <w:lang w:val="kk-KZ"/>
              </w:rPr>
              <w:t xml:space="preserve">й</w:t>
            </w:r>
            <w:r w:rsidRPr="00B53304">
              <w:rPr>
                <w:sz w:val="28"/>
                <w:szCs w:val="28"/>
              </w:rPr>
              <w:t xml:space="preserve">ы құқығынан айырылуы;</w:t>
            </w:r>
          </w:p>
          <w:p>
            <w:pPr>
              <w:ind w:right="149" w:left="142"/>
              <w:contextualSpacing/>
              <w:jc w:val="both"/>
              <w:rPr>
                <w:sz w:val="28"/>
                <w:szCs w:val="28"/>
              </w:rPr>
            </w:pPr>
            <w:r w:rsidRPr="00B53304">
              <w:rPr>
                <w:sz w:val="28"/>
                <w:szCs w:val="28"/>
              </w:rPr>
              <w:t xml:space="preserve">4) «Дербес деректер және оларды қорғау туралы» Қазақстан Республикасы</w:t>
            </w:r>
            <w:r w:rsidRPr="00B53304">
              <w:rPr>
                <w:sz w:val="28"/>
                <w:szCs w:val="28"/>
              </w:rPr>
              <w:t xml:space="preserve"> З</w:t>
            </w:r>
            <w:r w:rsidRPr="00B53304">
              <w:rPr>
                <w:sz w:val="28"/>
                <w:szCs w:val="28"/>
              </w:rPr>
              <w:t xml:space="preserve">аңының 8-бабына сәйкес ұсынылатын көрсетілетін қызметті алушының мемлекеттік қызмет көрсету үшін талап етілетін қолжетімділігі шектеулі дербес деректерге қол жеткізуге келісімінің болмауы.</w:t>
            </w:r>
          </w:p>
        </w:tc>
      </w:tr>
      <w:tr w:rsidTr="00CE0862">
        <w:trPr>
          <w:trHeight w:val="30"/>
        </w:trPr>
        <w:tc>
          <w:tcPr>
            <w:tcW w:type="dxa" w:w="607"/>
            <w:vAlign w:val="center"/>
          </w:tcPr>
          <w:p>
            <w:pPr>
              <w:ind w:left="142"/>
              <w:contextualSpacing/>
              <w:jc w:val="both"/>
              <w:rPr>
                <w:sz w:val="28"/>
                <w:szCs w:val="28"/>
              </w:rPr>
            </w:pPr>
            <w:r w:rsidRPr="00B53304">
              <w:rPr>
                <w:sz w:val="28"/>
                <w:szCs w:val="28"/>
              </w:rPr>
              <w:t xml:space="preserve">12</w:t>
            </w:r>
          </w:p>
        </w:tc>
        <w:tc>
          <w:tcPr>
            <w:tcW w:type="dxa" w:w="3661"/>
            <w:vAlign w:val="center"/>
          </w:tcPr>
          <w:p>
            <w:pPr>
              <w:ind w:right="149" w:left="142"/>
              <w:contextualSpacing/>
              <w:jc w:val="both"/>
              <w:rPr>
                <w:sz w:val="28"/>
                <w:szCs w:val="28"/>
                <w:lang w:eastAsia="en-US"/>
              </w:rPr>
            </w:pPr>
            <w:r w:rsidRPr="00B53304">
              <w:rPr>
                <w:sz w:val="28"/>
                <w:szCs w:val="28"/>
                <w:lang w:eastAsia="en-US"/>
              </w:rPr>
              <w:t xml:space="preserve">Мемлекеттік </w:t>
            </w:r>
            <w:r w:rsidRPr="00B53304">
              <w:rPr>
                <w:sz w:val="28"/>
                <w:szCs w:val="28"/>
                <w:lang w:eastAsia="en-US"/>
              </w:rPr>
              <w:t xml:space="preserve">к</w:t>
            </w:r>
            <w:r w:rsidRPr="00B53304">
              <w:rPr>
                <w:sz w:val="28"/>
                <w:szCs w:val="28"/>
                <w:lang w:eastAsia="en-US"/>
              </w:rPr>
              <w:t xml:space="preserve">өрсетілетін қызметтерді көрсету ерекшеліктерін ескере отырып өзге де талаптар</w:t>
            </w:r>
          </w:p>
        </w:tc>
        <w:tc>
          <w:tcPr>
            <w:tcW w:type="dxa" w:w="5103"/>
            <w:vAlign w:val="center"/>
          </w:tcPr>
          <w:p>
            <w:pPr>
              <w:ind w:right="149" w:left="142"/>
              <w:contextualSpacing/>
              <w:jc w:val="both"/>
              <w:rPr>
                <w:sz w:val="28"/>
                <w:szCs w:val="28"/>
              </w:rPr>
            </w:pPr>
            <w:r w:rsidRPr="00B53304">
              <w:rPr>
                <w:sz w:val="28"/>
                <w:szCs w:val="28"/>
              </w:rPr>
              <w:t xml:space="preserve">1. Көрсетілетін қызметті алушының ЭЦҚ болған жағдайда мемлекеттік </w:t>
            </w:r>
            <w:r w:rsidRPr="00B53304">
              <w:rPr>
                <w:sz w:val="28"/>
                <w:szCs w:val="28"/>
              </w:rPr>
              <w:t xml:space="preserve">к</w:t>
            </w:r>
            <w:r w:rsidRPr="00B53304">
              <w:rPr>
                <w:sz w:val="28"/>
                <w:szCs w:val="28"/>
              </w:rPr>
              <w:t xml:space="preserve">өрсетілетін қызметтерді портал арқылы </w:t>
            </w:r>
            <w:r w:rsidRPr="00B53304">
              <w:rPr>
                <w:sz w:val="28"/>
                <w:szCs w:val="28"/>
                <w:lang w:val="kk-KZ"/>
              </w:rPr>
              <w:t xml:space="preserve">цифрлық</w:t>
            </w:r>
            <w:r w:rsidRPr="00B53304">
              <w:rPr>
                <w:sz w:val="28"/>
                <w:szCs w:val="28"/>
              </w:rPr>
              <w:t xml:space="preserve">нысанда алу мүмкіндігі бар.</w:t>
            </w:r>
            <w:r>
              <w:rPr>
                <w:sz w:val="28"/>
                <w:szCs w:val="28"/>
              </w:rPr>
              <w:br/>
            </w:r>
            <w:r w:rsidRPr="00B53304">
              <w:rPr>
                <w:sz w:val="28"/>
                <w:szCs w:val="28"/>
              </w:rPr>
              <w:t xml:space="preserve">2. Көрсетілетін қызметті алушының мемлекеттік қызметті көрсету тәртібі мен мәртебесі </w:t>
            </w:r>
            <w:r w:rsidRPr="00B53304">
              <w:rPr>
                <w:sz w:val="28"/>
                <w:szCs w:val="28"/>
              </w:rPr>
              <w:t xml:space="preserve">туралы</w:t>
            </w:r>
            <w:r w:rsidRPr="00B53304">
              <w:rPr>
                <w:sz w:val="28"/>
                <w:szCs w:val="28"/>
              </w:rPr>
              <w:t xml:space="preserve"> ақпаратты порталдың «жеке кабинеті», сондай-ақ бірыңғай байланыс орталығы арқылы қашықтан қол жеткізу режимінде алуға мүмкіндігі бар.</w:t>
            </w:r>
            <w:r>
              <w:rPr>
                <w:sz w:val="28"/>
                <w:szCs w:val="28"/>
              </w:rPr>
              <w:br/>
            </w:r>
            <w:r w:rsidRPr="00B53304">
              <w:rPr>
                <w:sz w:val="28"/>
                <w:szCs w:val="28"/>
              </w:rPr>
              <w:t xml:space="preserve">3. Портал арқылы мемлекеттік қызмет көрсету кезінде нашар көретіндерге </w:t>
            </w:r>
            <w:r w:rsidRPr="00B53304">
              <w:rPr>
                <w:sz w:val="28"/>
                <w:szCs w:val="28"/>
              </w:rPr>
              <w:t xml:space="preserve">арналған нұ</w:t>
            </w:r>
            <w:r w:rsidRPr="00B53304">
              <w:rPr>
                <w:sz w:val="28"/>
                <w:szCs w:val="28"/>
              </w:rPr>
              <w:t xml:space="preserve">с</w:t>
            </w:r>
            <w:r w:rsidRPr="00B53304">
              <w:rPr>
                <w:sz w:val="28"/>
                <w:szCs w:val="28"/>
              </w:rPr>
              <w:t xml:space="preserve">қасы қолжетімді.</w:t>
            </w:r>
            <w:r>
              <w:rPr>
                <w:sz w:val="28"/>
                <w:szCs w:val="28"/>
              </w:rPr>
              <w:br/>
            </w:r>
            <w:r w:rsidRPr="00B53304">
              <w:rPr>
                <w:sz w:val="28"/>
                <w:szCs w:val="28"/>
              </w:rPr>
              <w:t xml:space="preserve">4. Мемлекеттік қызмет көрсету мәселелері бойынша анықтамалық қызметтердің байланыс телефондары www.energo.gov.kz. интернет-ресурсында «Мемлекеттік </w:t>
            </w:r>
            <w:r w:rsidRPr="00B53304">
              <w:rPr>
                <w:sz w:val="28"/>
                <w:szCs w:val="28"/>
              </w:rPr>
              <w:t xml:space="preserve">к</w:t>
            </w:r>
            <w:r w:rsidRPr="00B53304">
              <w:rPr>
                <w:sz w:val="28"/>
                <w:szCs w:val="28"/>
              </w:rPr>
              <w:t xml:space="preserve">өрсетілетін қызметтер» бөлімінде көрсетілген. Мемлекеттік </w:t>
            </w:r>
            <w:r w:rsidRPr="00B53304">
              <w:rPr>
                <w:sz w:val="28"/>
                <w:szCs w:val="28"/>
              </w:rPr>
              <w:t xml:space="preserve">к</w:t>
            </w:r>
            <w:r w:rsidRPr="00B53304">
              <w:rPr>
                <w:sz w:val="28"/>
                <w:szCs w:val="28"/>
              </w:rPr>
              <w:t xml:space="preserve">өрсетілетін қызметтерді көрсету мәселелері бойынша бірыңғай байланыс орталығының нөмірі: 1414, 8 800 080 77 77</w:t>
            </w:r>
          </w:p>
        </w:tc>
      </w:tr>
    </w:tbl>
    <w:p>
      <w:pPr>
        <w:ind w:left="142"/>
        <w:contextualSpacing/>
        <w:jc w:val="both"/>
        <w:rPr>
          <w:sz w:val="28"/>
          <w:szCs w:val="28"/>
        </w:rPr>
      </w:pPr>
    </w:p>
    <w:p>
      <w:pPr>
        <w:ind w:left="142"/>
        <w:contextualSpacing/>
        <w:jc w:val="both"/>
        <w:rPr>
          <w:sz w:val="28"/>
          <w:szCs w:val="28"/>
        </w:rPr>
      </w:pPr>
    </w:p>
    <w:p>
      <w:pPr>
        <w:ind w:left="142"/>
        <w:contextualSpacing/>
        <w:jc w:val="both"/>
        <w:rPr>
          <w:sz w:val="28"/>
          <w:szCs w:val="28"/>
        </w:rPr>
      </w:pPr>
    </w:p>
    <w:p>
      <w:pPr>
        <w:ind w:left="142"/>
        <w:contextualSpacing/>
        <w:jc w:val="both"/>
        <w:rPr>
          <w:sz w:val="28"/>
          <w:szCs w:val="28"/>
        </w:rPr>
      </w:pPr>
    </w:p>
    <w:p>
      <w:pPr>
        <w:ind w:left="142"/>
        <w:contextualSpacing/>
        <w:jc w:val="both"/>
        <w:rPr>
          <w:sz w:val="28"/>
          <w:szCs w:val="28"/>
        </w:rPr>
      </w:pPr>
    </w:p>
    <w:p>
      <w:pPr>
        <w:ind w:left="142"/>
        <w:contextualSpacing/>
        <w:jc w:val="both"/>
        <w:rPr>
          <w:sz w:val="28"/>
          <w:szCs w:val="28"/>
        </w:rPr>
      </w:pPr>
    </w:p>
    <w:p>
      <w:pPr>
        <w:ind w:left="142"/>
        <w:contextualSpacing/>
        <w:jc w:val="both"/>
        <w:rPr>
          <w:sz w:val="28"/>
          <w:szCs w:val="28"/>
        </w:rPr>
      </w:pPr>
    </w:p>
    <w:p>
      <w:pPr>
        <w:ind w:left="142"/>
        <w:contextualSpacing/>
        <w:jc w:val="both"/>
        <w:rPr>
          <w:sz w:val="28"/>
          <w:szCs w:val="28"/>
        </w:rPr>
      </w:pPr>
    </w:p>
    <w:p>
      <w:pPr>
        <w:ind w:left="142"/>
        <w:contextualSpacing/>
        <w:jc w:val="both"/>
        <w:rPr>
          <w:sz w:val="28"/>
          <w:szCs w:val="28"/>
        </w:rPr>
      </w:pPr>
    </w:p>
    <w:p>
      <w:pPr>
        <w:ind w:left="142"/>
        <w:contextualSpacing/>
        <w:jc w:val="both"/>
        <w:rPr>
          <w:sz w:val="28"/>
          <w:szCs w:val="28"/>
        </w:rPr>
      </w:pPr>
    </w:p>
    <w:p>
      <w:pPr>
        <w:ind w:left="142"/>
        <w:contextualSpacing/>
        <w:jc w:val="both"/>
        <w:rPr>
          <w:sz w:val="28"/>
          <w:szCs w:val="28"/>
        </w:rPr>
      </w:pPr>
    </w:p>
    <w:p>
      <w:pPr>
        <w:ind w:left="142"/>
        <w:contextualSpacing/>
        <w:jc w:val="both"/>
        <w:rPr>
          <w:sz w:val="28"/>
          <w:szCs w:val="28"/>
        </w:rPr>
      </w:pPr>
    </w:p>
    <w:p>
      <w:pPr>
        <w:ind w:left="142"/>
        <w:contextualSpacing/>
        <w:jc w:val="both"/>
        <w:rPr>
          <w:sz w:val="28"/>
          <w:szCs w:val="28"/>
        </w:rPr>
      </w:pPr>
    </w:p>
    <w:p>
      <w:pPr>
        <w:ind w:left="142"/>
        <w:contextualSpacing/>
        <w:jc w:val="both"/>
        <w:rPr>
          <w:sz w:val="28"/>
          <w:szCs w:val="28"/>
        </w:rPr>
      </w:pPr>
    </w:p>
    <w:p>
      <w:pPr>
        <w:ind w:left="142"/>
        <w:contextualSpacing/>
        <w:jc w:val="both"/>
        <w:rPr>
          <w:sz w:val="28"/>
          <w:szCs w:val="28"/>
        </w:rPr>
      </w:pPr>
    </w:p>
    <w:p>
      <w:pPr>
        <w:ind w:left="142"/>
        <w:contextualSpacing/>
        <w:jc w:val="both"/>
        <w:rPr>
          <w:sz w:val="28"/>
          <w:szCs w:val="28"/>
        </w:rPr>
      </w:pPr>
    </w:p>
    <w:p>
      <w:pPr>
        <w:ind w:left="142"/>
        <w:contextualSpacing/>
        <w:jc w:val="both"/>
        <w:rPr>
          <w:sz w:val="28"/>
          <w:szCs w:val="28"/>
        </w:rPr>
      </w:pPr>
    </w:p>
    <w:p>
      <w:pPr>
        <w:ind w:left="142"/>
        <w:contextualSpacing/>
        <w:jc w:val="both"/>
        <w:rPr>
          <w:sz w:val="28"/>
          <w:szCs w:val="28"/>
        </w:rPr>
      </w:pPr>
    </w:p>
    <w:p>
      <w:pPr>
        <w:ind w:left="142"/>
        <w:contextualSpacing/>
        <w:jc w:val="both"/>
        <w:rPr>
          <w:sz w:val="28"/>
          <w:szCs w:val="28"/>
        </w:rPr>
      </w:pPr>
    </w:p>
    <w:p>
      <w:pPr>
        <w:ind w:left="142"/>
        <w:contextualSpacing/>
        <w:jc w:val="both"/>
        <w:rPr>
          <w:sz w:val="28"/>
          <w:szCs w:val="28"/>
        </w:rPr>
      </w:pPr>
    </w:p>
    <w:p>
      <w:pPr>
        <w:ind w:left="142"/>
        <w:contextualSpacing/>
        <w:jc w:val="both"/>
        <w:rPr>
          <w:sz w:val="28"/>
          <w:szCs w:val="28"/>
        </w:rPr>
      </w:pPr>
    </w:p>
    <w:p>
      <w:pPr>
        <w:ind w:left="142"/>
        <w:contextualSpacing/>
        <w:jc w:val="both"/>
        <w:rPr>
          <w:sz w:val="28"/>
          <w:szCs w:val="28"/>
        </w:rPr>
      </w:pPr>
    </w:p>
    <w:p>
      <w:pPr>
        <w:ind w:left="142"/>
        <w:contextualSpacing/>
        <w:jc w:val="both"/>
        <w:rPr>
          <w:sz w:val="28"/>
          <w:szCs w:val="28"/>
        </w:rPr>
      </w:pPr>
    </w:p>
    <w:p>
      <w:pPr>
        <w:contextualSpacing/>
        <w:jc w:val="both"/>
        <w:rPr>
          <w:sz w:val="28"/>
          <w:szCs w:val="28"/>
        </w:rPr>
      </w:pPr>
    </w:p>
    <w:p>
      <w:pPr>
        <w:ind w:left="142"/>
        <w:contextualSpacing/>
        <w:jc w:val="both"/>
        <w:rPr>
          <w:sz w:val="28"/>
          <w:szCs w:val="28"/>
        </w:rPr>
      </w:pPr>
    </w:p>
    <w:p>
      <w:pPr>
        <w:ind w:left="142"/>
        <w:contextualSpacing/>
        <w:jc w:val="both"/>
        <w:rPr>
          <w:sz w:val="28"/>
          <w:szCs w:val="28"/>
        </w:rPr>
      </w:pPr>
    </w:p>
    <w:p>
      <w:pPr>
        <w:ind w:left="142"/>
        <w:contextualSpacing/>
        <w:jc w:val="both"/>
        <w:rPr>
          <w:sz w:val="28"/>
          <w:szCs w:val="28"/>
        </w:rPr>
      </w:pPr>
    </w:p>
    <w:p>
      <w:pPr>
        <w:ind w:left="142"/>
        <w:contextualSpacing/>
        <w:jc w:val="both"/>
        <w:rPr>
          <w:sz w:val="28"/>
          <w:szCs w:val="28"/>
        </w:rPr>
      </w:pPr>
    </w:p>
    <w:p>
      <w:pPr>
        <w:ind w:left="142"/>
        <w:contextualSpacing/>
        <w:jc w:val="both"/>
        <w:rPr>
          <w:sz w:val="28"/>
          <w:szCs w:val="28"/>
        </w:rPr>
      </w:pPr>
    </w:p>
    <w:p>
      <w:pPr>
        <w:contextualSpacing/>
        <w:jc w:val="both"/>
        <w:rPr>
          <w:sz w:val="28"/>
          <w:szCs w:val="28"/>
        </w:rPr>
      </w:pPr>
    </w:p>
    <w:p>
      <w:pPr>
        <w:contextualSpacing/>
        <w:jc w:val="both"/>
        <w:rPr>
          <w:sz w:val="28"/>
          <w:szCs w:val="28"/>
        </w:rPr>
      </w:pPr>
    </w:p>
    <w:tbl>
      <w:tblPr>
        <w:tblStyle w:val="NormalTable"/>
        <w:tblW w:type="dxa" w:w="9639"/>
        <w:tblCellMar>
          <w:left w:type="dxa" w:w="0"/>
          <w:right w:type="dxa" w:w="0"/>
        </w:tblCellMar>
        <w:tblLook w:val="04A0" w:noVBand="1" w:noHBand="0" w:lastColumn="0" w:firstColumn="1" w:lastRow="0" w:firstRow="1"/>
      </w:tblPr>
      <w:tblGrid>
        <w:gridCol w:w="380"/>
        <w:gridCol w:w="4102"/>
        <w:gridCol w:w="5021"/>
        <w:gridCol w:w="136"/>
      </w:tblGrid>
      <w:tr w:rsidTr="00CE0862">
        <w:trPr>
          <w:trHeight w:val="708"/>
        </w:trPr>
        <w:tc>
          <w:tcPr>
            <w:tcW w:type="dxa" w:w="9639"/>
            <w:gridSpan w:val="4"/>
            <w:vAlign w:val="center"/>
          </w:tcPr>
          <w:p>
            <w:pPr>
              <w:ind w:left="6096"/>
              <w:contextualSpacing/>
              <w:jc w:val="center"/>
              <w:rPr>
                <w:sz w:val="28"/>
                <w:szCs w:val="28"/>
                <w:lang w:val="kk-KZ"/>
              </w:rPr>
            </w:pPr>
            <w:bookmarkStart w:name="_Hlk226467914" w:id="16"/>
            <w:r w:rsidRPr="00B53304">
              <w:rPr>
                <w:sz w:val="28"/>
                <w:szCs w:val="28"/>
                <w:lang w:val="kk-KZ"/>
              </w:rPr>
              <w:t xml:space="preserve">Қазақстан Республикасы Әділет министрінің өзгерістер енгізілетін кейбір бұйрықтарының тізбесіне </w:t>
            </w:r>
          </w:p>
          <w:p>
            <w:pPr>
              <w:ind w:left="6096"/>
              <w:contextualSpacing/>
              <w:jc w:val="center"/>
              <w:rPr>
                <w:sz w:val="28"/>
                <w:szCs w:val="28"/>
                <w:lang w:val="kk-KZ"/>
              </w:rPr>
            </w:pPr>
            <w:r w:rsidRPr="00B53304">
              <w:rPr>
                <w:sz w:val="28"/>
                <w:szCs w:val="28"/>
                <w:lang w:val="kk-KZ"/>
              </w:rPr>
              <w:t xml:space="preserve">3-қосымша</w:t>
            </w:r>
            <w:bookmarkEnd w:id="16"/>
          </w:p>
          <w:p>
            <w:pPr>
              <w:suppressLineNumbers/>
              <w:suppressAutoHyphens/>
              <w:ind w:right="-6009"/>
              <w:contextualSpacing/>
              <w:jc w:val="center"/>
              <w:rPr>
                <w:sz w:val="28"/>
                <w:szCs w:val="28"/>
                <w:lang w:eastAsia="en-US" w:val="kk-KZ"/>
              </w:rPr>
            </w:pPr>
          </w:p>
          <w:p>
            <w:pPr>
              <w:suppressLineNumbers/>
              <w:suppressAutoHyphens/>
              <w:ind w:right="-6009"/>
              <w:contextualSpacing/>
              <w:jc w:val="center"/>
              <w:rPr>
                <w:sz w:val="28"/>
                <w:szCs w:val="28"/>
                <w:lang w:eastAsia="en-US" w:val="kk-KZ"/>
              </w:rPr>
            </w:pPr>
            <w:bookmarkStart w:name="_Hlk226467939" w:id="17"/>
            <w:r w:rsidRPr="00B53304">
              <w:rPr>
                <w:sz w:val="28"/>
                <w:szCs w:val="28"/>
                <w:lang w:eastAsia="en-US" w:val="kk-KZ"/>
              </w:rPr>
              <w:t xml:space="preserve">Сот сарапшысын</w:t>
            </w:r>
          </w:p>
          <w:p>
            <w:pPr>
              <w:suppressLineNumbers/>
              <w:suppressAutoHyphens/>
              <w:ind w:right="-6009"/>
              <w:contextualSpacing/>
              <w:jc w:val="center"/>
              <w:rPr>
                <w:sz w:val="28"/>
                <w:szCs w:val="28"/>
                <w:lang w:eastAsia="en-US" w:val="kk-KZ"/>
              </w:rPr>
            </w:pPr>
            <w:r w:rsidRPr="00B53304">
              <w:rPr>
                <w:sz w:val="28"/>
                <w:szCs w:val="28"/>
                <w:lang w:eastAsia="en-US" w:val="kk-KZ"/>
              </w:rPr>
              <w:t xml:space="preserve">аттестаттау қағидаларына </w:t>
            </w:r>
          </w:p>
          <w:p>
            <w:pPr>
              <w:suppressLineNumbers/>
              <w:suppressAutoHyphens/>
              <w:ind w:right="-6009"/>
              <w:contextualSpacing/>
              <w:jc w:val="center"/>
              <w:rPr>
                <w:sz w:val="28"/>
                <w:szCs w:val="28"/>
                <w:lang w:eastAsia="en-US" w:val="kk-KZ"/>
              </w:rPr>
            </w:pPr>
            <w:r w:rsidRPr="00B53304">
              <w:rPr>
                <w:sz w:val="28"/>
                <w:szCs w:val="28"/>
                <w:lang w:eastAsia="en-US" w:val="kk-KZ"/>
              </w:rPr>
              <w:t xml:space="preserve">1-қосымша </w:t>
            </w:r>
            <w:bookmarkEnd w:id="17"/>
          </w:p>
          <w:p>
            <w:pPr>
              <w:suppressLineNumbers/>
              <w:suppressAutoHyphens/>
              <w:ind w:right="-6009"/>
              <w:contextualSpacing/>
              <w:jc w:val="center"/>
              <w:rPr>
                <w:sz w:val="28"/>
                <w:szCs w:val="28"/>
                <w:lang w:eastAsia="en-US" w:val="kk-KZ"/>
              </w:rPr>
            </w:pPr>
          </w:p>
        </w:tc>
      </w:tr>
      <w:tr w:rsidTr="00CE0862">
        <w:tblPrEx>
          <w:tblW w:type="dxa" w:w="9639"/>
          <w:tblBorders>
            <w:top w:space="0" w:sz="4" w:color="auto" w:val="single"/>
            <w:left w:space="0" w:sz="4" w:color="auto" w:val="single"/>
            <w:bottom w:space="0" w:sz="4" w:color="auto" w:val="single"/>
            <w:right w:space="0" w:sz="4" w:color="auto" w:val="single"/>
            <w:insideH w:space="0" w:sz="4" w:color="auto" w:val="single"/>
            <w:insideV w:space="0" w:sz="4" w:color="auto" w:val="single"/>
          </w:tblBorders>
          <w:tblCellMar>
            <w:left w:type="dxa" w:w="2"/>
            <w:right w:type="dxa" w:w="2"/>
          </w:tblCellMar>
        </w:tblPrEx>
        <w:trPr>
          <w:gridAfter w:val="1"/>
          <w:wAfter w:type="dxa" w:w="131"/>
        </w:trPr>
        <w:tc>
          <w:tcPr>
            <w:tcW w:type="dxa" w:w="9503"/>
            <w:gridSpan w:val="3"/>
            <w:vAlign w:val="center"/>
          </w:tcPr>
          <w:p>
            <w:pPr>
              <w:suppressLineNumbers/>
              <w:suppressAutoHyphens/>
              <w:ind w:right="90" w:left="37"/>
              <w:contextualSpacing/>
              <w:jc w:val="both"/>
              <w:rPr>
                <w:sz w:val="28"/>
                <w:szCs w:val="28"/>
                <w:lang w:eastAsia="en-US"/>
              </w:rPr>
            </w:pPr>
            <w:r w:rsidRPr="00B53304">
              <w:rPr>
                <w:sz w:val="28"/>
                <w:szCs w:val="28"/>
                <w:lang w:eastAsia="en-US"/>
              </w:rPr>
              <w:t xml:space="preserve">«Сот сарапшысын аттестаттау» мемлекеттік </w:t>
            </w:r>
            <w:r w:rsidRPr="00B53304">
              <w:rPr>
                <w:sz w:val="28"/>
                <w:szCs w:val="28"/>
                <w:lang w:eastAsia="en-US"/>
              </w:rPr>
              <w:t xml:space="preserve">к</w:t>
            </w:r>
            <w:r w:rsidRPr="00B53304">
              <w:rPr>
                <w:sz w:val="28"/>
                <w:szCs w:val="28"/>
                <w:lang w:eastAsia="en-US"/>
              </w:rPr>
              <w:t xml:space="preserve">өрсетілетін қызметіне қойылатын негізгі талаптар тізбесі</w:t>
            </w:r>
          </w:p>
        </w:tc>
      </w:tr>
      <w:tr w:rsidTr="00CE0862">
        <w:tblPrEx>
          <w:tblW w:type="dxa" w:w="9639"/>
          <w:tblBorders>
            <w:top w:space="0" w:sz="4" w:color="auto" w:val="single"/>
            <w:left w:space="0" w:sz="4" w:color="auto" w:val="single"/>
            <w:bottom w:space="0" w:sz="4" w:color="auto" w:val="single"/>
            <w:right w:space="0" w:sz="4" w:color="auto" w:val="single"/>
            <w:insideH w:space="0" w:sz="4" w:color="auto" w:val="single"/>
            <w:insideV w:space="0" w:sz="4" w:color="auto" w:val="single"/>
          </w:tblBorders>
          <w:tblCellMar>
            <w:left w:type="dxa" w:w="2"/>
            <w:right w:type="dxa" w:w="2"/>
          </w:tblCellMar>
        </w:tblPrEx>
        <w:trPr>
          <w:gridAfter w:val="1"/>
          <w:wAfter w:type="dxa" w:w="131"/>
        </w:trPr>
        <w:tc>
          <w:tcPr>
            <w:tcW w:type="dxa" w:w="380"/>
            <w:vAlign w:val="center"/>
          </w:tcPr>
          <w:p>
            <w:pPr>
              <w:suppressLineNumbers/>
              <w:suppressAutoHyphens/>
              <w:contextualSpacing/>
              <w:jc w:val="both"/>
              <w:rPr>
                <w:sz w:val="28"/>
                <w:szCs w:val="28"/>
                <w:lang w:eastAsia="en-US"/>
              </w:rPr>
            </w:pPr>
            <w:r w:rsidRPr="00B53304">
              <w:rPr>
                <w:sz w:val="28"/>
                <w:szCs w:val="28"/>
                <w:lang w:eastAsia="en-US"/>
              </w:rPr>
              <w:t xml:space="preserve">1</w:t>
            </w:r>
          </w:p>
        </w:tc>
        <w:tc>
          <w:tcPr>
            <w:tcW w:type="dxa" w:w="4102"/>
            <w:vAlign w:val="center"/>
          </w:tcPr>
          <w:p>
            <w:pPr>
              <w:suppressLineNumbers/>
              <w:suppressAutoHyphens/>
              <w:ind w:right="90" w:left="37"/>
              <w:contextualSpacing/>
              <w:jc w:val="both"/>
              <w:rPr>
                <w:sz w:val="28"/>
                <w:szCs w:val="28"/>
                <w:lang w:eastAsia="en-US"/>
              </w:rPr>
            </w:pPr>
            <w:r w:rsidRPr="00B53304">
              <w:rPr>
                <w:sz w:val="28"/>
                <w:szCs w:val="28"/>
                <w:lang w:eastAsia="en-US"/>
              </w:rPr>
              <w:t xml:space="preserve">Мемлекеттік </w:t>
            </w:r>
            <w:r w:rsidRPr="00B53304">
              <w:rPr>
                <w:sz w:val="28"/>
                <w:szCs w:val="28"/>
                <w:lang w:eastAsia="en-US"/>
              </w:rPr>
              <w:t xml:space="preserve">к</w:t>
            </w:r>
            <w:r w:rsidRPr="00B53304">
              <w:rPr>
                <w:sz w:val="28"/>
                <w:szCs w:val="28"/>
                <w:lang w:eastAsia="en-US"/>
              </w:rPr>
              <w:t xml:space="preserve">өрсетілетін қызметтің атауы</w:t>
            </w:r>
          </w:p>
        </w:tc>
        <w:tc>
          <w:tcPr>
            <w:tcW w:type="dxa" w:w="5021"/>
            <w:vAlign w:val="center"/>
          </w:tcPr>
          <w:p>
            <w:pPr>
              <w:suppressLineNumbers/>
              <w:suppressAutoHyphens/>
              <w:ind w:right="90" w:left="37"/>
              <w:contextualSpacing/>
              <w:jc w:val="both"/>
              <w:rPr>
                <w:sz w:val="28"/>
                <w:szCs w:val="28"/>
                <w:lang w:eastAsia="en-US"/>
              </w:rPr>
            </w:pPr>
            <w:r w:rsidRPr="00B53304">
              <w:rPr>
                <w:sz w:val="28"/>
                <w:szCs w:val="28"/>
                <w:lang w:eastAsia="en-US"/>
              </w:rPr>
              <w:t xml:space="preserve">Сот сарапшысын аттестаттау</w:t>
            </w:r>
          </w:p>
        </w:tc>
      </w:tr>
      <w:tr w:rsidTr="00CE0862">
        <w:tblPrEx>
          <w:tblW w:type="dxa" w:w="9639"/>
          <w:tblBorders>
            <w:top w:space="0" w:sz="4" w:color="auto" w:val="single"/>
            <w:left w:space="0" w:sz="4" w:color="auto" w:val="single"/>
            <w:bottom w:space="0" w:sz="4" w:color="auto" w:val="single"/>
            <w:right w:space="0" w:sz="4" w:color="auto" w:val="single"/>
            <w:insideH w:space="0" w:sz="4" w:color="auto" w:val="single"/>
            <w:insideV w:space="0" w:sz="4" w:color="auto" w:val="single"/>
          </w:tblBorders>
          <w:tblCellMar>
            <w:left w:type="dxa" w:w="2"/>
            <w:right w:type="dxa" w:w="2"/>
          </w:tblCellMar>
        </w:tblPrEx>
        <w:trPr>
          <w:gridAfter w:val="1"/>
          <w:wAfter w:type="dxa" w:w="131"/>
        </w:trPr>
        <w:tc>
          <w:tcPr>
            <w:tcW w:type="dxa" w:w="380"/>
            <w:vAlign w:val="center"/>
          </w:tcPr>
          <w:p>
            <w:pPr>
              <w:suppressLineNumbers/>
              <w:suppressAutoHyphens/>
              <w:contextualSpacing/>
              <w:jc w:val="both"/>
              <w:rPr>
                <w:sz w:val="28"/>
                <w:szCs w:val="28"/>
                <w:lang w:eastAsia="en-US"/>
              </w:rPr>
            </w:pPr>
            <w:r w:rsidRPr="00B53304">
              <w:rPr>
                <w:sz w:val="28"/>
                <w:szCs w:val="28"/>
                <w:lang w:eastAsia="en-US"/>
              </w:rPr>
              <w:t xml:space="preserve">2</w:t>
            </w:r>
          </w:p>
        </w:tc>
        <w:tc>
          <w:tcPr>
            <w:tcW w:type="dxa" w:w="4102"/>
            <w:vAlign w:val="center"/>
          </w:tcPr>
          <w:p>
            <w:pPr>
              <w:suppressLineNumbers/>
              <w:suppressAutoHyphens/>
              <w:ind w:right="90" w:left="37"/>
              <w:contextualSpacing/>
              <w:jc w:val="both"/>
              <w:rPr>
                <w:sz w:val="28"/>
                <w:szCs w:val="28"/>
                <w:lang w:eastAsia="en-US"/>
              </w:rPr>
            </w:pPr>
            <w:r w:rsidRPr="00B53304">
              <w:rPr>
                <w:sz w:val="28"/>
                <w:szCs w:val="28"/>
                <w:lang w:eastAsia="en-US"/>
              </w:rPr>
              <w:t xml:space="preserve">Көрсетілетін қызметті берушінің атауы</w:t>
            </w:r>
          </w:p>
        </w:tc>
        <w:tc>
          <w:tcPr>
            <w:tcW w:type="dxa" w:w="5021"/>
            <w:vAlign w:val="center"/>
          </w:tcPr>
          <w:p>
            <w:pPr>
              <w:suppressLineNumbers/>
              <w:suppressAutoHyphens/>
              <w:ind w:right="90" w:left="37"/>
              <w:contextualSpacing/>
              <w:jc w:val="both"/>
              <w:rPr>
                <w:sz w:val="28"/>
                <w:szCs w:val="28"/>
                <w:lang w:eastAsia="en-US"/>
              </w:rPr>
            </w:pPr>
            <w:r w:rsidRPr="00B53304">
              <w:rPr>
                <w:sz w:val="28"/>
                <w:szCs w:val="28"/>
                <w:lang w:eastAsia="en-US"/>
              </w:rPr>
              <w:t xml:space="preserve">«Қазақстан Республикасы Әділет министрлігінің Сот сараптамалары орталығы» Республикалық мемлекеттік қазыналық кә</w:t>
            </w:r>
            <w:r w:rsidRPr="00B53304">
              <w:rPr>
                <w:sz w:val="28"/>
                <w:szCs w:val="28"/>
                <w:lang w:eastAsia="en-US"/>
              </w:rPr>
              <w:t xml:space="preserve">сіпорны</w:t>
            </w:r>
          </w:p>
        </w:tc>
      </w:tr>
      <w:tr w:rsidTr="00CE0862">
        <w:tblPrEx>
          <w:tblW w:type="dxa" w:w="9639"/>
          <w:tblBorders>
            <w:top w:space="0" w:sz="4" w:color="auto" w:val="single"/>
            <w:left w:space="0" w:sz="4" w:color="auto" w:val="single"/>
            <w:bottom w:space="0" w:sz="4" w:color="auto" w:val="single"/>
            <w:right w:space="0" w:sz="4" w:color="auto" w:val="single"/>
            <w:insideH w:space="0" w:sz="4" w:color="auto" w:val="single"/>
            <w:insideV w:space="0" w:sz="4" w:color="auto" w:val="single"/>
          </w:tblBorders>
          <w:tblCellMar>
            <w:left w:type="dxa" w:w="2"/>
            <w:right w:type="dxa" w:w="2"/>
          </w:tblCellMar>
        </w:tblPrEx>
        <w:trPr>
          <w:gridAfter w:val="1"/>
          <w:wAfter w:type="dxa" w:w="131"/>
        </w:trPr>
        <w:tc>
          <w:tcPr>
            <w:tcW w:type="dxa" w:w="380"/>
            <w:vAlign w:val="center"/>
          </w:tcPr>
          <w:p>
            <w:pPr>
              <w:suppressLineNumbers/>
              <w:suppressAutoHyphens/>
              <w:contextualSpacing/>
              <w:jc w:val="both"/>
              <w:rPr>
                <w:sz w:val="28"/>
                <w:szCs w:val="28"/>
                <w:lang w:eastAsia="en-US"/>
              </w:rPr>
            </w:pPr>
            <w:r w:rsidRPr="00B53304">
              <w:rPr>
                <w:sz w:val="28"/>
                <w:szCs w:val="28"/>
                <w:lang w:eastAsia="en-US"/>
              </w:rPr>
              <w:t xml:space="preserve">3</w:t>
            </w:r>
          </w:p>
        </w:tc>
        <w:tc>
          <w:tcPr>
            <w:tcW w:type="dxa" w:w="4102"/>
            <w:vAlign w:val="center"/>
          </w:tcPr>
          <w:p>
            <w:pPr>
              <w:ind w:right="90" w:left="37"/>
              <w:contextualSpacing/>
              <w:jc w:val="both"/>
              <w:rPr>
                <w:sz w:val="28"/>
                <w:szCs w:val="28"/>
              </w:rPr>
            </w:pPr>
            <w:r w:rsidRPr="00B53304">
              <w:rPr>
                <w:sz w:val="28"/>
                <w:szCs w:val="28"/>
                <w:lang w:val="kk-KZ"/>
              </w:rPr>
              <w:t xml:space="preserve">Мемлекеттік көрсетілетін қызметтің кіші түрінің атауы </w:t>
            </w:r>
            <w:r w:rsidRPr="00B53304">
              <w:rPr>
                <w:sz w:val="28"/>
                <w:szCs w:val="28"/>
              </w:rPr>
              <w:t xml:space="preserve">(бар болса)</w:t>
            </w:r>
          </w:p>
        </w:tc>
        <w:tc>
          <w:tcPr>
            <w:tcW w:type="dxa" w:w="5021"/>
            <w:vAlign w:val="center"/>
          </w:tcPr>
          <w:p>
            <w:pPr>
              <w:ind w:right="90" w:left="37"/>
              <w:contextualSpacing/>
              <w:jc w:val="both"/>
              <w:rPr>
                <w:sz w:val="28"/>
                <w:szCs w:val="28"/>
                <w:lang w:val="kk-KZ"/>
              </w:rPr>
            </w:pPr>
            <w:r w:rsidRPr="00B53304">
              <w:rPr>
                <w:sz w:val="28"/>
                <w:szCs w:val="28"/>
                <w:lang w:val="kk-KZ"/>
              </w:rPr>
              <w:t xml:space="preserve">жоқ</w:t>
            </w:r>
          </w:p>
        </w:tc>
      </w:tr>
      <w:tr w:rsidTr="00CE0862">
        <w:tblPrEx>
          <w:tblW w:type="dxa" w:w="9639"/>
          <w:tblBorders>
            <w:top w:space="0" w:sz="4" w:color="auto" w:val="single"/>
            <w:left w:space="0" w:sz="4" w:color="auto" w:val="single"/>
            <w:bottom w:space="0" w:sz="4" w:color="auto" w:val="single"/>
            <w:right w:space="0" w:sz="4" w:color="auto" w:val="single"/>
            <w:insideH w:space="0" w:sz="4" w:color="auto" w:val="single"/>
            <w:insideV w:space="0" w:sz="4" w:color="auto" w:val="single"/>
          </w:tblBorders>
          <w:tblCellMar>
            <w:left w:type="dxa" w:w="2"/>
            <w:right w:type="dxa" w:w="2"/>
          </w:tblCellMar>
        </w:tblPrEx>
        <w:trPr>
          <w:gridAfter w:val="1"/>
          <w:wAfter w:type="dxa" w:w="131"/>
        </w:trPr>
        <w:tc>
          <w:tcPr>
            <w:tcW w:type="dxa" w:w="380"/>
            <w:vAlign w:val="center"/>
          </w:tcPr>
          <w:p>
            <w:pPr>
              <w:suppressLineNumbers/>
              <w:suppressAutoHyphens/>
              <w:contextualSpacing/>
              <w:jc w:val="both"/>
              <w:rPr>
                <w:sz w:val="28"/>
                <w:szCs w:val="28"/>
                <w:lang w:eastAsia="en-US"/>
              </w:rPr>
            </w:pPr>
            <w:r w:rsidRPr="00B53304">
              <w:rPr>
                <w:sz w:val="28"/>
                <w:szCs w:val="28"/>
                <w:lang w:eastAsia="en-US"/>
              </w:rPr>
              <w:t xml:space="preserve">4</w:t>
            </w:r>
          </w:p>
        </w:tc>
        <w:tc>
          <w:tcPr>
            <w:tcW w:type="dxa" w:w="4102"/>
            <w:vAlign w:val="center"/>
          </w:tcPr>
          <w:p>
            <w:pPr>
              <w:suppressLineNumbers/>
              <w:suppressAutoHyphens/>
              <w:ind w:right="90" w:left="37"/>
              <w:contextualSpacing/>
              <w:jc w:val="both"/>
              <w:rPr>
                <w:sz w:val="28"/>
                <w:szCs w:val="28"/>
                <w:lang w:eastAsia="en-US"/>
              </w:rPr>
            </w:pPr>
            <w:r w:rsidRPr="00B53304">
              <w:rPr>
                <w:sz w:val="28"/>
                <w:szCs w:val="28"/>
                <w:lang w:eastAsia="en-US"/>
              </w:rPr>
              <w:t xml:space="preserve">Мемлекеттік </w:t>
            </w:r>
            <w:r w:rsidRPr="00B53304">
              <w:rPr>
                <w:sz w:val="28"/>
                <w:szCs w:val="28"/>
                <w:lang w:eastAsia="en-US"/>
              </w:rPr>
              <w:t xml:space="preserve">к</w:t>
            </w:r>
            <w:r w:rsidRPr="00B53304">
              <w:rPr>
                <w:sz w:val="28"/>
                <w:szCs w:val="28"/>
                <w:lang w:eastAsia="en-US"/>
              </w:rPr>
              <w:t xml:space="preserve">өрсетілетін қызметтерді және оның кіші түрлерін (бар болса) ұсыну тәсілдері</w:t>
            </w:r>
          </w:p>
        </w:tc>
        <w:tc>
          <w:tcPr>
            <w:tcW w:type="dxa" w:w="5021"/>
            <w:vAlign w:val="center"/>
          </w:tcPr>
          <w:p>
            <w:pPr>
              <w:suppressLineNumbers/>
              <w:suppressAutoHyphens/>
              <w:ind w:right="90" w:left="37"/>
              <w:contextualSpacing/>
              <w:jc w:val="both"/>
              <w:rPr>
                <w:sz w:val="28"/>
                <w:szCs w:val="28"/>
                <w:lang w:eastAsia="en-US"/>
              </w:rPr>
            </w:pPr>
            <w:r w:rsidRPr="00B53304">
              <w:rPr>
                <w:sz w:val="28"/>
                <w:szCs w:val="28"/>
                <w:lang w:eastAsia="en-US"/>
              </w:rPr>
              <w:t xml:space="preserve">www.egov.kz, www.elicense.kz «цифрлық ү</w:t>
            </w:r>
            <w:r w:rsidRPr="00B53304">
              <w:rPr>
                <w:sz w:val="28"/>
                <w:szCs w:val="28"/>
                <w:lang w:eastAsia="en-US"/>
              </w:rPr>
              <w:t xml:space="preserve">к</w:t>
            </w:r>
            <w:r w:rsidRPr="00B53304">
              <w:rPr>
                <w:sz w:val="28"/>
                <w:szCs w:val="28"/>
                <w:lang w:eastAsia="en-US"/>
              </w:rPr>
              <w:t xml:space="preserve">імет» веб - порталы</w:t>
            </w:r>
          </w:p>
        </w:tc>
      </w:tr>
      <w:tr w:rsidTr="00CE0862">
        <w:tblPrEx>
          <w:tblW w:type="dxa" w:w="9639"/>
          <w:tblBorders>
            <w:top w:space="0" w:sz="4" w:color="auto" w:val="single"/>
            <w:left w:space="0" w:sz="4" w:color="auto" w:val="single"/>
            <w:bottom w:space="0" w:sz="4" w:color="auto" w:val="single"/>
            <w:right w:space="0" w:sz="4" w:color="auto" w:val="single"/>
            <w:insideH w:space="0" w:sz="4" w:color="auto" w:val="single"/>
            <w:insideV w:space="0" w:sz="4" w:color="auto" w:val="single"/>
          </w:tblBorders>
          <w:tblCellMar>
            <w:left w:type="dxa" w:w="2"/>
            <w:right w:type="dxa" w:w="2"/>
          </w:tblCellMar>
        </w:tblPrEx>
        <w:trPr>
          <w:gridAfter w:val="1"/>
          <w:wAfter w:type="dxa" w:w="131"/>
        </w:trPr>
        <w:tc>
          <w:tcPr>
            <w:tcW w:type="dxa" w:w="380"/>
            <w:vAlign w:val="center"/>
          </w:tcPr>
          <w:p>
            <w:pPr>
              <w:suppressLineNumbers/>
              <w:suppressAutoHyphens/>
              <w:contextualSpacing/>
              <w:jc w:val="both"/>
              <w:rPr>
                <w:sz w:val="28"/>
                <w:szCs w:val="28"/>
                <w:lang w:eastAsia="en-US"/>
              </w:rPr>
            </w:pPr>
            <w:r w:rsidRPr="00B53304">
              <w:rPr>
                <w:sz w:val="28"/>
                <w:szCs w:val="28"/>
                <w:lang w:eastAsia="en-US"/>
              </w:rPr>
              <w:t xml:space="preserve">5</w:t>
            </w:r>
          </w:p>
        </w:tc>
        <w:tc>
          <w:tcPr>
            <w:tcW w:type="dxa" w:w="4102"/>
            <w:vAlign w:val="center"/>
          </w:tcPr>
          <w:p>
            <w:pPr>
              <w:suppressLineNumbers/>
              <w:suppressAutoHyphens/>
              <w:ind w:right="90" w:left="37"/>
              <w:contextualSpacing/>
              <w:jc w:val="both"/>
              <w:rPr>
                <w:sz w:val="28"/>
                <w:szCs w:val="28"/>
                <w:lang w:eastAsia="en-US"/>
              </w:rPr>
            </w:pPr>
            <w:r w:rsidRPr="00B53304">
              <w:rPr>
                <w:sz w:val="28"/>
                <w:szCs w:val="28"/>
                <w:lang w:eastAsia="en-US"/>
              </w:rPr>
              <w:t xml:space="preserve">Мемлекеттік </w:t>
            </w:r>
            <w:r w:rsidRPr="00B53304">
              <w:rPr>
                <w:sz w:val="28"/>
                <w:szCs w:val="28"/>
                <w:lang w:eastAsia="en-US"/>
              </w:rPr>
              <w:t xml:space="preserve">к</w:t>
            </w:r>
            <w:r w:rsidRPr="00B53304">
              <w:rPr>
                <w:sz w:val="28"/>
                <w:szCs w:val="28"/>
                <w:lang w:eastAsia="en-US"/>
              </w:rPr>
              <w:t xml:space="preserve">өрсетілетін қызметтерді және оның кіші түрлерін (бар болса) көрсету мерзімі</w:t>
            </w:r>
          </w:p>
        </w:tc>
        <w:tc>
          <w:tcPr>
            <w:tcW w:type="dxa" w:w="5021"/>
            <w:vAlign w:val="center"/>
          </w:tcPr>
          <w:p>
            <w:pPr>
              <w:suppressLineNumbers/>
              <w:suppressAutoHyphens/>
              <w:ind w:right="90" w:left="37"/>
              <w:contextualSpacing/>
              <w:jc w:val="both"/>
              <w:rPr>
                <w:sz w:val="28"/>
                <w:szCs w:val="28"/>
                <w:lang w:eastAsia="en-US"/>
              </w:rPr>
            </w:pPr>
            <w:r w:rsidRPr="00B53304">
              <w:rPr>
                <w:sz w:val="28"/>
                <w:szCs w:val="28"/>
                <w:lang w:eastAsia="en-US"/>
              </w:rPr>
              <w:t xml:space="preserve">7 (жеті) жұмыс кү</w:t>
            </w:r>
            <w:r w:rsidRPr="00B53304">
              <w:rPr>
                <w:sz w:val="28"/>
                <w:szCs w:val="28"/>
                <w:lang w:eastAsia="en-US"/>
              </w:rPr>
              <w:t xml:space="preserve">н</w:t>
            </w:r>
            <w:r w:rsidRPr="00B53304">
              <w:rPr>
                <w:sz w:val="28"/>
                <w:szCs w:val="28"/>
                <w:lang w:eastAsia="en-US"/>
              </w:rPr>
              <w:t xml:space="preserve">і.</w:t>
            </w:r>
          </w:p>
        </w:tc>
      </w:tr>
      <w:tr w:rsidTr="00CE0862">
        <w:tblPrEx>
          <w:tblW w:type="dxa" w:w="9639"/>
          <w:tblBorders>
            <w:top w:space="0" w:sz="4" w:color="auto" w:val="single"/>
            <w:left w:space="0" w:sz="4" w:color="auto" w:val="single"/>
            <w:bottom w:space="0" w:sz="4" w:color="auto" w:val="single"/>
            <w:right w:space="0" w:sz="4" w:color="auto" w:val="single"/>
            <w:insideH w:space="0" w:sz="4" w:color="auto" w:val="single"/>
            <w:insideV w:space="0" w:sz="4" w:color="auto" w:val="single"/>
          </w:tblBorders>
          <w:tblCellMar>
            <w:left w:type="dxa" w:w="2"/>
            <w:right w:type="dxa" w:w="2"/>
          </w:tblCellMar>
        </w:tblPrEx>
        <w:trPr>
          <w:gridAfter w:val="1"/>
          <w:wAfter w:type="dxa" w:w="131"/>
        </w:trPr>
        <w:tc>
          <w:tcPr>
            <w:tcW w:type="dxa" w:w="380"/>
            <w:vAlign w:val="center"/>
          </w:tcPr>
          <w:p>
            <w:pPr>
              <w:suppressLineNumbers/>
              <w:suppressAutoHyphens/>
              <w:contextualSpacing/>
              <w:jc w:val="both"/>
              <w:rPr>
                <w:sz w:val="28"/>
                <w:szCs w:val="28"/>
                <w:lang w:eastAsia="en-US"/>
              </w:rPr>
            </w:pPr>
            <w:r w:rsidRPr="00B53304">
              <w:rPr>
                <w:sz w:val="28"/>
                <w:szCs w:val="28"/>
                <w:lang w:eastAsia="en-US"/>
              </w:rPr>
              <w:t xml:space="preserve">6</w:t>
            </w:r>
          </w:p>
        </w:tc>
        <w:tc>
          <w:tcPr>
            <w:tcW w:type="dxa" w:w="4102"/>
            <w:vAlign w:val="center"/>
          </w:tcPr>
          <w:p>
            <w:pPr>
              <w:suppressLineNumbers/>
              <w:suppressAutoHyphens/>
              <w:ind w:right="90" w:left="37"/>
              <w:contextualSpacing/>
              <w:jc w:val="both"/>
              <w:rPr>
                <w:sz w:val="28"/>
                <w:szCs w:val="28"/>
                <w:lang w:eastAsia="en-US"/>
              </w:rPr>
            </w:pPr>
            <w:r w:rsidRPr="00B53304">
              <w:rPr>
                <w:sz w:val="28"/>
                <w:szCs w:val="28"/>
                <w:lang w:eastAsia="en-US"/>
              </w:rPr>
              <w:t xml:space="preserve">Мемлекеттік </w:t>
            </w:r>
            <w:r w:rsidRPr="00B53304">
              <w:rPr>
                <w:sz w:val="28"/>
                <w:szCs w:val="28"/>
                <w:lang w:eastAsia="en-US"/>
              </w:rPr>
              <w:t xml:space="preserve">к</w:t>
            </w:r>
            <w:r w:rsidRPr="00B53304">
              <w:rPr>
                <w:sz w:val="28"/>
                <w:szCs w:val="28"/>
                <w:lang w:eastAsia="en-US"/>
              </w:rPr>
              <w:t xml:space="preserve">өрсетілетін қызметтерді </w:t>
            </w:r>
            <w:r w:rsidRPr="00B53304">
              <w:rPr>
                <w:sz w:val="28"/>
                <w:szCs w:val="28"/>
                <w:lang w:eastAsia="en-US" w:val="kk-KZ"/>
              </w:rPr>
              <w:t xml:space="preserve">және оның кіші түрлерін </w:t>
            </w:r>
            <w:r w:rsidRPr="00B53304">
              <w:rPr>
                <w:sz w:val="28"/>
                <w:szCs w:val="28"/>
                <w:lang w:eastAsia="en-US"/>
              </w:rPr>
              <w:t xml:space="preserve">(бар болса) көрсету нысаны</w:t>
            </w:r>
          </w:p>
        </w:tc>
        <w:tc>
          <w:tcPr>
            <w:tcW w:type="dxa" w:w="5021"/>
            <w:vAlign w:val="center"/>
          </w:tcPr>
          <w:p>
            <w:pPr>
              <w:suppressLineNumbers/>
              <w:suppressAutoHyphens/>
              <w:ind w:right="90" w:left="37"/>
              <w:contextualSpacing/>
              <w:jc w:val="both"/>
              <w:rPr>
                <w:sz w:val="28"/>
                <w:szCs w:val="28"/>
                <w:lang w:eastAsia="en-US"/>
              </w:rPr>
            </w:pPr>
            <w:r w:rsidRPr="00B53304">
              <w:rPr>
                <w:sz w:val="28"/>
                <w:szCs w:val="28"/>
                <w:lang w:eastAsia="en-US"/>
              </w:rPr>
              <w:t xml:space="preserve">электрондық (ішінара цифрландырылған)</w:t>
            </w:r>
          </w:p>
        </w:tc>
      </w:tr>
      <w:tr w:rsidTr="00CE0862">
        <w:tblPrEx>
          <w:tblW w:type="dxa" w:w="9639"/>
          <w:tblBorders>
            <w:top w:space="0" w:sz="4" w:color="auto" w:val="single"/>
            <w:left w:space="0" w:sz="4" w:color="auto" w:val="single"/>
            <w:bottom w:space="0" w:sz="4" w:color="auto" w:val="single"/>
            <w:right w:space="0" w:sz="4" w:color="auto" w:val="single"/>
            <w:insideH w:space="0" w:sz="4" w:color="auto" w:val="single"/>
            <w:insideV w:space="0" w:sz="4" w:color="auto" w:val="single"/>
          </w:tblBorders>
          <w:tblCellMar>
            <w:left w:type="dxa" w:w="2"/>
            <w:right w:type="dxa" w:w="2"/>
          </w:tblCellMar>
        </w:tblPrEx>
        <w:trPr>
          <w:gridAfter w:val="1"/>
          <w:wAfter w:type="dxa" w:w="131"/>
        </w:trPr>
        <w:tc>
          <w:tcPr>
            <w:tcW w:type="dxa" w:w="380"/>
            <w:vAlign w:val="center"/>
          </w:tcPr>
          <w:p>
            <w:pPr>
              <w:suppressLineNumbers/>
              <w:suppressAutoHyphens/>
              <w:contextualSpacing/>
              <w:jc w:val="both"/>
              <w:rPr>
                <w:sz w:val="28"/>
                <w:szCs w:val="28"/>
                <w:lang w:eastAsia="en-US"/>
              </w:rPr>
            </w:pPr>
            <w:r w:rsidRPr="00B53304">
              <w:rPr>
                <w:sz w:val="28"/>
                <w:szCs w:val="28"/>
                <w:lang w:eastAsia="en-US"/>
              </w:rPr>
              <w:t xml:space="preserve">7</w:t>
            </w:r>
          </w:p>
        </w:tc>
        <w:tc>
          <w:tcPr>
            <w:tcW w:type="dxa" w:w="4102"/>
            <w:vAlign w:val="center"/>
          </w:tcPr>
          <w:p>
            <w:pPr>
              <w:suppressLineNumbers/>
              <w:suppressAutoHyphens/>
              <w:ind w:right="90" w:left="37"/>
              <w:contextualSpacing/>
              <w:jc w:val="both"/>
              <w:rPr>
                <w:sz w:val="28"/>
                <w:szCs w:val="28"/>
                <w:lang w:eastAsia="en-US"/>
              </w:rPr>
            </w:pPr>
            <w:r w:rsidRPr="00B53304">
              <w:rPr>
                <w:sz w:val="28"/>
                <w:szCs w:val="28"/>
                <w:lang w:eastAsia="en-US"/>
              </w:rPr>
              <w:t xml:space="preserve">Мемлекеттік </w:t>
            </w:r>
            <w:r w:rsidRPr="00B53304">
              <w:rPr>
                <w:sz w:val="28"/>
                <w:szCs w:val="28"/>
                <w:lang w:eastAsia="en-US"/>
              </w:rPr>
              <w:t xml:space="preserve">к</w:t>
            </w:r>
            <w:r w:rsidRPr="00B53304">
              <w:rPr>
                <w:sz w:val="28"/>
                <w:szCs w:val="28"/>
                <w:lang w:eastAsia="en-US"/>
              </w:rPr>
              <w:t xml:space="preserve">өрсетілетін қызметтерді және оның кіші түрлерін (бар болса)  көрсету нәтижелері</w:t>
            </w:r>
          </w:p>
        </w:tc>
        <w:tc>
          <w:tcPr>
            <w:tcW w:type="dxa" w:w="5021"/>
            <w:vAlign w:val="center"/>
          </w:tcPr>
          <w:p>
            <w:pPr>
              <w:suppressLineNumbers/>
              <w:suppressAutoHyphens/>
              <w:ind w:right="90" w:left="37"/>
              <w:contextualSpacing/>
              <w:jc w:val="both"/>
              <w:rPr>
                <w:sz w:val="28"/>
                <w:szCs w:val="28"/>
                <w:lang w:eastAsia="en-US" w:val="kk-KZ"/>
              </w:rPr>
            </w:pPr>
            <w:r w:rsidRPr="00B53304">
              <w:rPr>
                <w:sz w:val="28"/>
                <w:szCs w:val="28"/>
                <w:lang w:eastAsia="en-US" w:val="kk-KZ"/>
              </w:rPr>
              <w:t xml:space="preserve">Аттестаттау куәлігі – сот сарапшысы аттестаттаудан өткені/қайта аттестаттаудан өткені/ аттестаттаудан өтпегені туралы немесе мемлекеттік көрсетілетін қызметтерді көрсетуден дәлелді бас тарту.</w:t>
            </w:r>
          </w:p>
          <w:p>
            <w:pPr>
              <w:suppressLineNumbers/>
              <w:suppressAutoHyphens/>
              <w:ind w:right="90" w:left="37"/>
              <w:contextualSpacing/>
              <w:jc w:val="both"/>
              <w:rPr>
                <w:sz w:val="28"/>
                <w:szCs w:val="28"/>
                <w:lang w:eastAsia="en-US" w:val="kk-KZ"/>
              </w:rPr>
            </w:pPr>
            <w:r w:rsidRPr="00B53304">
              <w:rPr>
                <w:sz w:val="28"/>
                <w:szCs w:val="28"/>
                <w:lang w:eastAsia="en-US" w:val="kk-KZ"/>
              </w:rPr>
              <w:t xml:space="preserve">Мемлекеттік көрсетілетін қызметті көрсету нәтижесін ұсыну нысаны: электрондық.</w:t>
            </w:r>
          </w:p>
        </w:tc>
      </w:tr>
      <w:tr w:rsidTr="00CE0862">
        <w:tblPrEx>
          <w:tblW w:type="dxa" w:w="9639"/>
          <w:tblBorders>
            <w:top w:space="0" w:sz="4" w:color="auto" w:val="single"/>
            <w:left w:space="0" w:sz="4" w:color="auto" w:val="single"/>
            <w:bottom w:space="0" w:sz="4" w:color="auto" w:val="single"/>
            <w:right w:space="0" w:sz="4" w:color="auto" w:val="single"/>
            <w:insideH w:space="0" w:sz="4" w:color="auto" w:val="single"/>
            <w:insideV w:space="0" w:sz="4" w:color="auto" w:val="single"/>
          </w:tblBorders>
          <w:tblCellMar>
            <w:left w:type="dxa" w:w="2"/>
            <w:right w:type="dxa" w:w="2"/>
          </w:tblCellMar>
        </w:tblPrEx>
        <w:trPr>
          <w:gridAfter w:val="1"/>
          <w:wAfter w:type="dxa" w:w="131"/>
        </w:trPr>
        <w:tc>
          <w:tcPr>
            <w:tcW w:type="dxa" w:w="380"/>
            <w:vAlign w:val="center"/>
          </w:tcPr>
          <w:p>
            <w:pPr>
              <w:suppressLineNumbers/>
              <w:suppressAutoHyphens/>
              <w:contextualSpacing/>
              <w:jc w:val="both"/>
              <w:rPr>
                <w:sz w:val="28"/>
                <w:szCs w:val="28"/>
                <w:lang w:eastAsia="en-US"/>
              </w:rPr>
            </w:pPr>
            <w:r w:rsidRPr="00B53304">
              <w:rPr>
                <w:sz w:val="28"/>
                <w:szCs w:val="28"/>
                <w:lang w:eastAsia="en-US"/>
              </w:rPr>
              <w:t xml:space="preserve">8</w:t>
            </w:r>
          </w:p>
        </w:tc>
        <w:tc>
          <w:tcPr>
            <w:tcW w:type="dxa" w:w="4102"/>
            <w:vAlign w:val="center"/>
          </w:tcPr>
          <w:p>
            <w:pPr>
              <w:suppressLineNumbers/>
              <w:suppressAutoHyphens/>
              <w:ind w:right="90" w:left="37"/>
              <w:contextualSpacing/>
              <w:jc w:val="both"/>
              <w:rPr>
                <w:sz w:val="28"/>
                <w:szCs w:val="28"/>
                <w:lang w:eastAsia="en-US"/>
              </w:rPr>
            </w:pPr>
            <w:r w:rsidRPr="00B53304">
              <w:rPr>
                <w:sz w:val="28"/>
                <w:szCs w:val="28"/>
                <w:lang w:eastAsia="en-US"/>
              </w:rPr>
              <w:t xml:space="preserve">Мемлекеттік </w:t>
            </w:r>
            <w:r w:rsidRPr="00B53304">
              <w:rPr>
                <w:sz w:val="28"/>
                <w:szCs w:val="28"/>
                <w:lang w:eastAsia="en-US"/>
              </w:rPr>
              <w:t xml:space="preserve">к</w:t>
            </w:r>
            <w:r w:rsidRPr="00B53304">
              <w:rPr>
                <w:sz w:val="28"/>
                <w:szCs w:val="28"/>
                <w:lang w:eastAsia="en-US"/>
              </w:rPr>
              <w:t xml:space="preserve">өрсетілетін </w:t>
            </w:r>
            <w:r w:rsidRPr="00B53304">
              <w:rPr>
                <w:sz w:val="28"/>
                <w:szCs w:val="28"/>
                <w:lang w:eastAsia="en-US"/>
              </w:rPr>
              <w:t xml:space="preserve">қызметтерді және оның кіші түрлерін (бар болса) көрсету кезінде көрсетілетін қызметті алушыдан алынатын төлемақы мөлшері және Қазақстан Республикасының заңнамасында көзделген жағдайларда оны алу тәсілдері</w:t>
            </w:r>
          </w:p>
        </w:tc>
        <w:tc>
          <w:tcPr>
            <w:tcW w:type="dxa" w:w="5021"/>
            <w:vAlign w:val="center"/>
          </w:tcPr>
          <w:p>
            <w:pPr>
              <w:suppressLineNumbers/>
              <w:suppressAutoHyphens/>
              <w:ind w:right="90" w:left="37"/>
              <w:contextualSpacing/>
              <w:jc w:val="both"/>
              <w:rPr>
                <w:sz w:val="28"/>
                <w:szCs w:val="28"/>
                <w:lang w:eastAsia="en-US"/>
              </w:rPr>
            </w:pPr>
            <w:r w:rsidRPr="00B53304">
              <w:rPr>
                <w:sz w:val="28"/>
                <w:szCs w:val="28"/>
                <w:lang w:eastAsia="en-US" w:val="kk-KZ"/>
              </w:rPr>
              <w:t xml:space="preserve">мемлекеттік көрсетілетін қызметтер </w:t>
            </w:r>
            <w:r w:rsidRPr="00B53304">
              <w:rPr>
                <w:sz w:val="28"/>
                <w:szCs w:val="28"/>
                <w:lang w:eastAsia="en-US" w:val="kk-KZ"/>
              </w:rPr>
              <w:t xml:space="preserve">жеке тұлғаларға тегін көрсетіледі</w:t>
            </w:r>
          </w:p>
        </w:tc>
      </w:tr>
      <w:tr w:rsidTr="00CE0862">
        <w:tblPrEx>
          <w:tblW w:type="dxa" w:w="9639"/>
          <w:tblBorders>
            <w:top w:space="0" w:sz="4" w:color="auto" w:val="single"/>
            <w:left w:space="0" w:sz="4" w:color="auto" w:val="single"/>
            <w:bottom w:space="0" w:sz="4" w:color="auto" w:val="single"/>
            <w:right w:space="0" w:sz="4" w:color="auto" w:val="single"/>
            <w:insideH w:space="0" w:sz="4" w:color="auto" w:val="single"/>
            <w:insideV w:space="0" w:sz="4" w:color="auto" w:val="single"/>
          </w:tblBorders>
          <w:tblCellMar>
            <w:left w:type="dxa" w:w="2"/>
            <w:right w:type="dxa" w:w="2"/>
          </w:tblCellMar>
        </w:tblPrEx>
        <w:trPr>
          <w:gridAfter w:val="1"/>
          <w:wAfter w:type="dxa" w:w="131"/>
        </w:trPr>
        <w:tc>
          <w:tcPr>
            <w:tcW w:type="dxa" w:w="380"/>
            <w:vAlign w:val="center"/>
          </w:tcPr>
          <w:p>
            <w:pPr>
              <w:suppressLineNumbers/>
              <w:suppressAutoHyphens/>
              <w:contextualSpacing/>
              <w:jc w:val="both"/>
              <w:rPr>
                <w:sz w:val="28"/>
                <w:szCs w:val="28"/>
                <w:lang w:eastAsia="en-US"/>
              </w:rPr>
            </w:pPr>
            <w:r w:rsidRPr="00B53304">
              <w:rPr>
                <w:sz w:val="28"/>
                <w:szCs w:val="28"/>
                <w:lang w:eastAsia="en-US"/>
              </w:rPr>
              <w:t xml:space="preserve">9</w:t>
            </w:r>
          </w:p>
        </w:tc>
        <w:tc>
          <w:tcPr>
            <w:tcW w:type="dxa" w:w="4102"/>
            <w:vAlign w:val="center"/>
          </w:tcPr>
          <w:p>
            <w:pPr>
              <w:suppressLineNumbers/>
              <w:suppressAutoHyphens/>
              <w:ind w:right="90" w:left="37"/>
              <w:contextualSpacing/>
              <w:jc w:val="both"/>
              <w:rPr>
                <w:sz w:val="28"/>
                <w:szCs w:val="28"/>
                <w:lang w:eastAsia="en-US"/>
              </w:rPr>
            </w:pPr>
            <w:r w:rsidRPr="00B53304">
              <w:rPr>
                <w:sz w:val="28"/>
                <w:szCs w:val="28"/>
                <w:lang w:eastAsia="en-US"/>
              </w:rPr>
              <w:t xml:space="preserve">Көрсетілетін қызметті беруші</w:t>
            </w:r>
            <w:r w:rsidRPr="00B53304">
              <w:rPr>
                <w:sz w:val="28"/>
                <w:szCs w:val="28"/>
                <w:lang w:eastAsia="en-US"/>
              </w:rPr>
              <w:t xml:space="preserve">нің ж</w:t>
            </w:r>
            <w:r w:rsidRPr="00B53304">
              <w:rPr>
                <w:sz w:val="28"/>
                <w:szCs w:val="28"/>
                <w:lang w:eastAsia="en-US"/>
              </w:rPr>
              <w:t xml:space="preserve">ұмыс кестесі</w:t>
            </w:r>
          </w:p>
        </w:tc>
        <w:tc>
          <w:tcPr>
            <w:tcW w:type="dxa" w:w="5021"/>
            <w:vAlign w:val="center"/>
          </w:tcPr>
          <w:p>
            <w:pPr>
              <w:suppressLineNumbers/>
              <w:suppressAutoHyphens/>
              <w:ind w:right="90" w:left="37"/>
              <w:contextualSpacing/>
              <w:jc w:val="both"/>
              <w:rPr>
                <w:sz w:val="28"/>
                <w:szCs w:val="28"/>
                <w:lang w:eastAsia="en-US"/>
              </w:rPr>
            </w:pPr>
            <w:r w:rsidRPr="00B53304">
              <w:rPr>
                <w:sz w:val="28"/>
                <w:szCs w:val="28"/>
                <w:lang w:eastAsia="en-US"/>
              </w:rPr>
              <w:t xml:space="preserve">1) көрсетілетін қызметті берушінің - Қазақстан Республикасының Еңбек кодексіне сәйкес демалыс және мереке күндерін қоспағанда, белгіленген жұмыс кестесіне сәйкес дүйсенбіден жұма аралығында жұмыс уақыты сағат 8:00-ден 17:30-ға дейін, сағат 12:00-ден 13:30</w:t>
            </w:r>
            <w:r w:rsidRPr="00B53304">
              <w:rPr>
                <w:sz w:val="28"/>
                <w:szCs w:val="28"/>
                <w:lang w:eastAsia="en-US"/>
              </w:rPr>
              <w:t xml:space="preserve">-ға дейін түскі үзіліспен.</w:t>
            </w:r>
          </w:p>
          <w:p>
            <w:pPr>
              <w:suppressLineNumbers/>
              <w:suppressAutoHyphens/>
              <w:ind w:right="90" w:left="37"/>
              <w:contextualSpacing/>
              <w:jc w:val="both"/>
              <w:rPr>
                <w:sz w:val="28"/>
                <w:szCs w:val="28"/>
                <w:lang w:eastAsia="en-US"/>
              </w:rPr>
            </w:pPr>
            <w:r w:rsidRPr="00B53304">
              <w:rPr>
                <w:sz w:val="28"/>
                <w:szCs w:val="28"/>
                <w:lang w:eastAsia="en-US"/>
              </w:rPr>
              <w:t xml:space="preserve">2) порталда – жөндеу жұмыстарын жүргізуге байланысты техникалық үзілістерді қоспағанда, тә</w:t>
            </w:r>
            <w:r w:rsidRPr="00B53304">
              <w:rPr>
                <w:sz w:val="28"/>
                <w:szCs w:val="28"/>
                <w:lang w:eastAsia="en-US"/>
              </w:rPr>
              <w:t xml:space="preserve">ул</w:t>
            </w:r>
            <w:r w:rsidRPr="00B53304">
              <w:rPr>
                <w:sz w:val="28"/>
                <w:szCs w:val="28"/>
                <w:lang w:eastAsia="en-US"/>
              </w:rPr>
              <w:t xml:space="preserve">ік бойы (көрсетілетін қызметті алушы жұмыс уақыты аяқталғаннан кейін, демалыс және мереке күндері жүгінген кезде Кодекске сәйкес өтініштерді қабылдау және мемлекеттік қызмет көрсету нә</w:t>
            </w:r>
            <w:r w:rsidRPr="00B53304">
              <w:rPr>
                <w:sz w:val="28"/>
                <w:szCs w:val="28"/>
                <w:lang w:eastAsia="en-US"/>
              </w:rPr>
              <w:t xml:space="preserve">тижелерін беру келесі жұмыс күні жүзеге асырылады).</w:t>
            </w:r>
            <w:r w:rsidRPr="00B53304">
              <w:rPr>
                <w:sz w:val="28"/>
                <w:szCs w:val="28"/>
                <w:lang w:eastAsia="en-US"/>
              </w:rPr>
              <w:t xml:space="preserve"> Тестілеуді өткізу орындарының мекенжайлары ССО жіберген хабарламаларда көрсетілген</w:t>
            </w:r>
          </w:p>
        </w:tc>
      </w:tr>
      <w:tr w:rsidTr="00CE0862">
        <w:tblPrEx>
          <w:tblW w:type="dxa" w:w="9639"/>
          <w:tblBorders>
            <w:top w:space="0" w:sz="4" w:color="auto" w:val="single"/>
            <w:left w:space="0" w:sz="4" w:color="auto" w:val="single"/>
            <w:bottom w:space="0" w:sz="4" w:color="auto" w:val="single"/>
            <w:right w:space="0" w:sz="4" w:color="auto" w:val="single"/>
            <w:insideH w:space="0" w:sz="4" w:color="auto" w:val="single"/>
            <w:insideV w:space="0" w:sz="4" w:color="auto" w:val="single"/>
          </w:tblBorders>
          <w:tblCellMar>
            <w:left w:type="dxa" w:w="2"/>
            <w:right w:type="dxa" w:w="2"/>
          </w:tblCellMar>
        </w:tblPrEx>
        <w:trPr>
          <w:gridAfter w:val="1"/>
          <w:wAfter w:type="dxa" w:w="131"/>
        </w:trPr>
        <w:tc>
          <w:tcPr>
            <w:tcW w:type="dxa" w:w="380"/>
            <w:vAlign w:val="center"/>
          </w:tcPr>
          <w:p>
            <w:pPr>
              <w:suppressLineNumbers/>
              <w:suppressAutoHyphens/>
              <w:contextualSpacing/>
              <w:jc w:val="both"/>
              <w:rPr>
                <w:sz w:val="28"/>
                <w:szCs w:val="28"/>
                <w:lang w:eastAsia="en-US"/>
              </w:rPr>
            </w:pPr>
            <w:r w:rsidRPr="00B53304">
              <w:rPr>
                <w:sz w:val="28"/>
                <w:szCs w:val="28"/>
                <w:lang w:eastAsia="en-US"/>
              </w:rPr>
              <w:t xml:space="preserve">10</w:t>
            </w:r>
          </w:p>
        </w:tc>
        <w:tc>
          <w:tcPr>
            <w:tcW w:type="dxa" w:w="4102"/>
            <w:vAlign w:val="center"/>
          </w:tcPr>
          <w:p>
            <w:pPr>
              <w:ind w:right="90" w:left="37"/>
              <w:contextualSpacing/>
              <w:jc w:val="both"/>
              <w:rPr>
                <w:sz w:val="28"/>
                <w:szCs w:val="28"/>
              </w:rPr>
            </w:pPr>
            <w:r w:rsidRPr="00B53304">
              <w:rPr>
                <w:sz w:val="28"/>
                <w:szCs w:val="28"/>
              </w:rPr>
              <w:t xml:space="preserve">Мемлекеттік </w:t>
            </w:r>
            <w:r w:rsidRPr="00B53304">
              <w:rPr>
                <w:sz w:val="28"/>
                <w:szCs w:val="28"/>
              </w:rPr>
              <w:t xml:space="preserve">к</w:t>
            </w:r>
            <w:r w:rsidRPr="00B53304">
              <w:rPr>
                <w:sz w:val="28"/>
                <w:szCs w:val="28"/>
              </w:rPr>
              <w:t xml:space="preserve">өрсетілетін қызметт</w:t>
            </w:r>
            <w:r w:rsidRPr="00B53304">
              <w:rPr>
                <w:sz w:val="28"/>
                <w:szCs w:val="28"/>
                <w:lang w:val="kk-KZ"/>
              </w:rPr>
              <w:t xml:space="preserve">ерді</w:t>
            </w:r>
            <w:r w:rsidRPr="00B53304">
              <w:rPr>
                <w:sz w:val="28"/>
                <w:szCs w:val="28"/>
              </w:rPr>
              <w:t xml:space="preserve"> және оның кіші түрлерін (бар болса) көрсету үшін көрсетілетін қызметті алушыдан қажетті мәліметтер тізбесі</w:t>
            </w:r>
          </w:p>
        </w:tc>
        <w:tc>
          <w:tcPr>
            <w:tcW w:type="dxa" w:w="5021"/>
            <w:vAlign w:val="center"/>
          </w:tcPr>
          <w:p>
            <w:pPr>
              <w:ind w:right="90" w:left="37"/>
              <w:jc w:val="both"/>
              <w:rPr>
                <w:sz w:val="28"/>
                <w:szCs w:val="28"/>
              </w:rPr>
            </w:pPr>
            <w:r w:rsidRPr="00B53304">
              <w:rPr>
                <w:sz w:val="28"/>
                <w:szCs w:val="28"/>
              </w:rPr>
              <w:t xml:space="preserve">1) Қағ</w:t>
            </w:r>
            <w:r w:rsidRPr="00B53304">
              <w:rPr>
                <w:sz w:val="28"/>
                <w:szCs w:val="28"/>
              </w:rPr>
              <w:t xml:space="preserve">идалар</w:t>
            </w:r>
            <w:r w:rsidRPr="00B53304">
              <w:rPr>
                <w:sz w:val="28"/>
                <w:szCs w:val="28"/>
              </w:rPr>
              <w:t xml:space="preserve">ға 3-қосымшаға сәйкес электрондық құжат нысанындағы өтініш.</w:t>
            </w:r>
          </w:p>
          <w:p>
            <w:pPr>
              <w:ind w:right="90" w:left="37"/>
              <w:jc w:val="both"/>
              <w:rPr>
                <w:sz w:val="28"/>
                <w:szCs w:val="28"/>
              </w:rPr>
            </w:pPr>
            <w:r w:rsidRPr="00B53304">
              <w:rPr>
                <w:sz w:val="28"/>
                <w:szCs w:val="28"/>
              </w:rPr>
              <w:t xml:space="preserve">2) Көрсетілетін қызметті беруші жеке тұлғаның жеке басын куәландыратын құжат туралы мәліметтерді, мүгедектік туралы анықтаманы «цифрлық үкімет» шлюзі арқылы тиі</w:t>
            </w:r>
            <w:r w:rsidRPr="00B53304">
              <w:rPr>
                <w:sz w:val="28"/>
                <w:szCs w:val="28"/>
              </w:rPr>
              <w:t xml:space="preserve">ст</w:t>
            </w:r>
            <w:r w:rsidRPr="00B53304">
              <w:rPr>
                <w:sz w:val="28"/>
                <w:szCs w:val="28"/>
              </w:rPr>
              <w:t xml:space="preserve">і мемлекеттік цифрлық ақпараттық жүйелерден алады.</w:t>
            </w:r>
          </w:p>
        </w:tc>
      </w:tr>
      <w:tr w:rsidTr="00CE0862">
        <w:tblPrEx>
          <w:tblW w:type="dxa" w:w="9639"/>
          <w:tblBorders>
            <w:top w:space="0" w:sz="4" w:color="auto" w:val="single"/>
            <w:left w:space="0" w:sz="4" w:color="auto" w:val="single"/>
            <w:bottom w:space="0" w:sz="4" w:color="auto" w:val="single"/>
            <w:right w:space="0" w:sz="4" w:color="auto" w:val="single"/>
            <w:insideH w:space="0" w:sz="4" w:color="auto" w:val="single"/>
            <w:insideV w:space="0" w:sz="4" w:color="auto" w:val="single"/>
          </w:tblBorders>
          <w:tblCellMar>
            <w:left w:type="dxa" w:w="2"/>
            <w:right w:type="dxa" w:w="2"/>
          </w:tblCellMar>
        </w:tblPrEx>
        <w:trPr>
          <w:gridAfter w:val="1"/>
          <w:wAfter w:type="dxa" w:w="131"/>
        </w:trPr>
        <w:tc>
          <w:tcPr>
            <w:tcW w:type="dxa" w:w="380"/>
            <w:vAlign w:val="center"/>
          </w:tcPr>
          <w:p>
            <w:pPr>
              <w:suppressLineNumbers/>
              <w:suppressAutoHyphens/>
              <w:contextualSpacing/>
              <w:jc w:val="both"/>
              <w:rPr>
                <w:sz w:val="28"/>
                <w:szCs w:val="28"/>
                <w:lang w:eastAsia="en-US"/>
              </w:rPr>
            </w:pPr>
            <w:r w:rsidRPr="00B53304">
              <w:rPr>
                <w:sz w:val="28"/>
                <w:szCs w:val="28"/>
                <w:lang w:eastAsia="en-US"/>
              </w:rPr>
              <w:t xml:space="preserve">11</w:t>
            </w:r>
          </w:p>
        </w:tc>
        <w:tc>
          <w:tcPr>
            <w:tcW w:type="dxa" w:w="4102"/>
            <w:vAlign w:val="center"/>
          </w:tcPr>
          <w:p>
            <w:pPr>
              <w:suppressLineNumbers/>
              <w:suppressAutoHyphens/>
              <w:ind w:right="90" w:left="37"/>
              <w:contextualSpacing/>
              <w:jc w:val="both"/>
              <w:rPr>
                <w:sz w:val="28"/>
                <w:szCs w:val="28"/>
                <w:lang w:eastAsia="en-US"/>
              </w:rPr>
            </w:pPr>
            <w:r w:rsidRPr="00B53304">
              <w:rPr>
                <w:sz w:val="28"/>
                <w:szCs w:val="28"/>
                <w:lang w:eastAsia="en-US"/>
              </w:rPr>
              <w:t xml:space="preserve">Қазақстан Республикасының заңдарында белгіленген мемлекеттік </w:t>
            </w:r>
            <w:r w:rsidRPr="00B53304">
              <w:rPr>
                <w:sz w:val="28"/>
                <w:szCs w:val="28"/>
                <w:lang w:eastAsia="en-US"/>
              </w:rPr>
              <w:t xml:space="preserve">к</w:t>
            </w:r>
            <w:r w:rsidRPr="00B53304">
              <w:rPr>
                <w:sz w:val="28"/>
                <w:szCs w:val="28"/>
                <w:lang w:eastAsia="en-US"/>
              </w:rPr>
              <w:t xml:space="preserve">өрсетілетін қызметтерді және оның кіші түрлерін (бар болса) көрсетуден бас тарту үшін негіздер</w:t>
            </w:r>
          </w:p>
        </w:tc>
        <w:tc>
          <w:tcPr>
            <w:tcW w:type="dxa" w:w="5021"/>
            <w:vAlign w:val="center"/>
          </w:tcPr>
          <w:p>
            <w:pPr>
              <w:suppressLineNumbers/>
              <w:suppressAutoHyphens/>
              <w:ind w:right="90" w:left="37"/>
              <w:contextualSpacing/>
              <w:jc w:val="both"/>
              <w:rPr>
                <w:sz w:val="28"/>
                <w:szCs w:val="28"/>
                <w:lang w:eastAsia="en-US"/>
              </w:rPr>
            </w:pPr>
            <w:r w:rsidRPr="00B53304">
              <w:rPr>
                <w:sz w:val="28"/>
                <w:szCs w:val="28"/>
                <w:lang w:eastAsia="en-US"/>
              </w:rPr>
              <w:t xml:space="preserve">1) мемлекеттік </w:t>
            </w:r>
            <w:r w:rsidRPr="00B53304">
              <w:rPr>
                <w:sz w:val="28"/>
                <w:szCs w:val="28"/>
                <w:lang w:eastAsia="en-US"/>
              </w:rPr>
              <w:t xml:space="preserve">к</w:t>
            </w:r>
            <w:r w:rsidRPr="00B53304">
              <w:rPr>
                <w:sz w:val="28"/>
                <w:szCs w:val="28"/>
                <w:lang w:eastAsia="en-US"/>
              </w:rPr>
              <w:t xml:space="preserve">өрсетілетін қызметтерді алу үшін көрсетілетін қызметті алушы ұсынған мәліметтердің дұрыс еместігі анықталғанда;</w:t>
            </w:r>
          </w:p>
          <w:p>
            <w:pPr>
              <w:suppressLineNumbers/>
              <w:suppressAutoHyphens/>
              <w:ind w:right="90" w:left="37"/>
              <w:contextualSpacing/>
              <w:jc w:val="both"/>
              <w:rPr>
                <w:sz w:val="28"/>
                <w:szCs w:val="28"/>
                <w:lang w:eastAsia="en-US"/>
              </w:rPr>
            </w:pPr>
            <w:r w:rsidRPr="00B53304">
              <w:rPr>
                <w:sz w:val="28"/>
                <w:szCs w:val="28"/>
                <w:lang w:eastAsia="en-US"/>
              </w:rPr>
              <w:t xml:space="preserve">2) көрсетілетін қызметті алушының және (немесе) мемлекеттік қызметті </w:t>
            </w:r>
            <w:r w:rsidRPr="00B53304">
              <w:rPr>
                <w:sz w:val="28"/>
                <w:szCs w:val="28"/>
                <w:lang w:eastAsia="en-US"/>
              </w:rPr>
              <w:t xml:space="preserve">көрсету үшін қажетті ұсынылған деректердің (мәліметтердің) Қағидаларда белгіленген </w:t>
            </w:r>
            <w:r w:rsidRPr="00B53304">
              <w:rPr>
                <w:sz w:val="28"/>
                <w:szCs w:val="28"/>
                <w:lang w:eastAsia="en-US"/>
              </w:rPr>
              <w:t xml:space="preserve">талаптар</w:t>
            </w:r>
            <w:r w:rsidRPr="00B53304">
              <w:rPr>
                <w:sz w:val="28"/>
                <w:szCs w:val="28"/>
                <w:lang w:eastAsia="en-US"/>
              </w:rPr>
              <w:t xml:space="preserve">ға сәйкес келмеуі;</w:t>
            </w:r>
          </w:p>
          <w:p>
            <w:pPr>
              <w:suppressLineNumbers/>
              <w:suppressAutoHyphens/>
              <w:ind w:right="90" w:left="37"/>
              <w:contextualSpacing/>
              <w:jc w:val="both"/>
              <w:rPr>
                <w:sz w:val="28"/>
                <w:szCs w:val="28"/>
                <w:lang w:eastAsia="en-US"/>
              </w:rPr>
            </w:pPr>
            <w:r w:rsidRPr="00B53304">
              <w:rPr>
                <w:sz w:val="28"/>
                <w:szCs w:val="28"/>
                <w:lang w:eastAsia="en-US"/>
              </w:rPr>
              <w:t xml:space="preserve">3) көрсетілетін қызметті алушыға қатысты соттың заңды күшіне енген шешімінің болуы, оның негізінде көрсетілетін қызметті алушының мемлекеттік </w:t>
            </w:r>
            <w:r w:rsidRPr="00B53304">
              <w:rPr>
                <w:sz w:val="28"/>
                <w:szCs w:val="28"/>
                <w:lang w:eastAsia="en-US"/>
              </w:rPr>
              <w:t xml:space="preserve">к</w:t>
            </w:r>
            <w:r w:rsidRPr="00B53304">
              <w:rPr>
                <w:sz w:val="28"/>
                <w:szCs w:val="28"/>
                <w:lang w:eastAsia="en-US"/>
              </w:rPr>
              <w:t xml:space="preserve">өрсетілетін қызметті алумен байланысты арнайы құқығынан айырылуы;</w:t>
            </w:r>
          </w:p>
          <w:p>
            <w:pPr>
              <w:suppressLineNumbers/>
              <w:suppressAutoHyphens/>
              <w:ind w:right="90" w:left="37"/>
              <w:contextualSpacing/>
              <w:jc w:val="both"/>
              <w:rPr>
                <w:sz w:val="28"/>
                <w:szCs w:val="28"/>
                <w:lang w:eastAsia="en-US"/>
              </w:rPr>
            </w:pPr>
            <w:r w:rsidRPr="00B53304">
              <w:rPr>
                <w:sz w:val="28"/>
                <w:szCs w:val="28"/>
                <w:lang w:eastAsia="en-US"/>
              </w:rPr>
              <w:t xml:space="preserve">4) «Дербес деректер және оларды қорғау туралы» Қазақстан Республикасы</w:t>
            </w:r>
            <w:r w:rsidRPr="00B53304">
              <w:rPr>
                <w:sz w:val="28"/>
                <w:szCs w:val="28"/>
                <w:lang w:eastAsia="en-US"/>
              </w:rPr>
              <w:t xml:space="preserve"> З</w:t>
            </w:r>
            <w:r w:rsidRPr="00B53304">
              <w:rPr>
                <w:sz w:val="28"/>
                <w:szCs w:val="28"/>
                <w:lang w:eastAsia="en-US"/>
              </w:rPr>
              <w:t xml:space="preserve">аңының 8-бабына сәйкес көрсетілетін қызметті алушының мемлекеттік қызмет көрсету үшін талап етілетін қолжетімділігі шектеулі дербес деректерге қол жеткізуге </w:t>
            </w:r>
            <w:r w:rsidRPr="00B53304">
              <w:rPr>
                <w:sz w:val="28"/>
                <w:szCs w:val="28"/>
                <w:lang w:eastAsia="en-US" w:val="kk-KZ"/>
              </w:rPr>
              <w:t xml:space="preserve">ұ</w:t>
            </w:r>
            <w:r w:rsidRPr="00B53304">
              <w:rPr>
                <w:sz w:val="28"/>
                <w:szCs w:val="28"/>
                <w:lang w:eastAsia="en-US"/>
              </w:rPr>
              <w:t xml:space="preserve">сынылатын келісімінің болмауы.</w:t>
            </w:r>
          </w:p>
        </w:tc>
      </w:tr>
      <w:tr w:rsidTr="00CE0862">
        <w:tblPrEx>
          <w:tblW w:type="dxa" w:w="9639"/>
          <w:tblBorders>
            <w:top w:space="0" w:sz="4" w:color="auto" w:val="single"/>
            <w:left w:space="0" w:sz="4" w:color="auto" w:val="single"/>
            <w:bottom w:space="0" w:sz="4" w:color="auto" w:val="single"/>
            <w:right w:space="0" w:sz="4" w:color="auto" w:val="single"/>
            <w:insideH w:space="0" w:sz="4" w:color="auto" w:val="single"/>
            <w:insideV w:space="0" w:sz="4" w:color="auto" w:val="single"/>
          </w:tblBorders>
          <w:tblCellMar>
            <w:left w:type="dxa" w:w="2"/>
            <w:right w:type="dxa" w:w="2"/>
          </w:tblCellMar>
        </w:tblPrEx>
        <w:trPr>
          <w:gridAfter w:val="1"/>
          <w:wAfter w:type="dxa" w:w="131"/>
        </w:trPr>
        <w:tc>
          <w:tcPr>
            <w:tcW w:type="dxa" w:w="380"/>
            <w:vAlign w:val="center"/>
          </w:tcPr>
          <w:p>
            <w:pPr>
              <w:suppressLineNumbers/>
              <w:suppressAutoHyphens/>
              <w:contextualSpacing/>
              <w:jc w:val="both"/>
              <w:rPr>
                <w:sz w:val="28"/>
                <w:szCs w:val="28"/>
                <w:lang w:eastAsia="en-US"/>
              </w:rPr>
            </w:pPr>
            <w:r w:rsidRPr="00B53304">
              <w:rPr>
                <w:sz w:val="28"/>
                <w:szCs w:val="28"/>
                <w:lang w:eastAsia="en-US"/>
              </w:rPr>
              <w:t xml:space="preserve">12</w:t>
            </w:r>
          </w:p>
        </w:tc>
        <w:tc>
          <w:tcPr>
            <w:tcW w:type="dxa" w:w="4102"/>
            <w:vAlign w:val="center"/>
          </w:tcPr>
          <w:p>
            <w:pPr>
              <w:suppressLineNumbers/>
              <w:suppressAutoHyphens/>
              <w:ind w:right="90" w:left="37"/>
              <w:contextualSpacing/>
              <w:jc w:val="both"/>
              <w:rPr>
                <w:sz w:val="28"/>
                <w:szCs w:val="28"/>
                <w:lang w:eastAsia="en-US"/>
              </w:rPr>
            </w:pPr>
            <w:r w:rsidRPr="00B53304">
              <w:rPr>
                <w:sz w:val="28"/>
                <w:szCs w:val="28"/>
                <w:lang w:eastAsia="en-US"/>
              </w:rPr>
              <w:t xml:space="preserve">Мемлекеттік </w:t>
            </w:r>
            <w:r w:rsidRPr="00B53304">
              <w:rPr>
                <w:sz w:val="28"/>
                <w:szCs w:val="28"/>
                <w:lang w:eastAsia="en-US"/>
              </w:rPr>
              <w:t xml:space="preserve">к</w:t>
            </w:r>
            <w:r w:rsidRPr="00B53304">
              <w:rPr>
                <w:sz w:val="28"/>
                <w:szCs w:val="28"/>
                <w:lang w:eastAsia="en-US"/>
              </w:rPr>
              <w:t xml:space="preserve">өрсетілетін қызметтерді көрсету ерекшеліктерін ескере отырып өзге де талаптар</w:t>
            </w:r>
          </w:p>
        </w:tc>
        <w:tc>
          <w:tcPr>
            <w:tcW w:type="dxa" w:w="5021"/>
            <w:vAlign w:val="center"/>
          </w:tcPr>
          <w:p>
            <w:pPr>
              <w:suppressLineNumbers/>
              <w:suppressAutoHyphens/>
              <w:ind w:right="90" w:left="37"/>
              <w:contextualSpacing/>
              <w:jc w:val="both"/>
              <w:rPr>
                <w:sz w:val="28"/>
                <w:szCs w:val="28"/>
                <w:lang w:eastAsia="en-US"/>
              </w:rPr>
            </w:pPr>
            <w:r w:rsidRPr="00B53304">
              <w:rPr>
                <w:sz w:val="28"/>
                <w:szCs w:val="28"/>
                <w:lang w:eastAsia="en-US"/>
              </w:rPr>
              <w:t xml:space="preserve">1. Көрсетілетін қызметті алушының ЭЦҚ болған жағдайда мемлекеттік </w:t>
            </w:r>
            <w:r w:rsidRPr="00B53304">
              <w:rPr>
                <w:sz w:val="28"/>
                <w:szCs w:val="28"/>
                <w:lang w:eastAsia="en-US"/>
              </w:rPr>
              <w:t xml:space="preserve">к</w:t>
            </w:r>
            <w:r w:rsidRPr="00B53304">
              <w:rPr>
                <w:sz w:val="28"/>
                <w:szCs w:val="28"/>
                <w:lang w:eastAsia="en-US"/>
              </w:rPr>
              <w:t xml:space="preserve">өрсетілетін қызметтерді портал арқылы электрондық нысанда алу мүмкіндігі бар.</w:t>
            </w:r>
          </w:p>
          <w:p>
            <w:pPr>
              <w:suppressLineNumbers/>
              <w:suppressAutoHyphens/>
              <w:ind w:right="90" w:left="37"/>
              <w:contextualSpacing/>
              <w:jc w:val="both"/>
              <w:rPr>
                <w:sz w:val="28"/>
                <w:szCs w:val="28"/>
                <w:lang w:eastAsia="en-US"/>
              </w:rPr>
            </w:pPr>
            <w:r w:rsidRPr="00B53304">
              <w:rPr>
                <w:sz w:val="28"/>
                <w:szCs w:val="28"/>
                <w:lang w:eastAsia="en-US"/>
              </w:rPr>
              <w:t xml:space="preserve">2. Көрсетілетін қызметті алушының мемлекеттік қызметті көрсету тәртібі мен мәртебесі </w:t>
            </w:r>
            <w:r w:rsidRPr="00B53304">
              <w:rPr>
                <w:sz w:val="28"/>
                <w:szCs w:val="28"/>
                <w:lang w:eastAsia="en-US"/>
              </w:rPr>
              <w:t xml:space="preserve">туралы</w:t>
            </w:r>
            <w:r w:rsidRPr="00B53304">
              <w:rPr>
                <w:sz w:val="28"/>
                <w:szCs w:val="28"/>
                <w:lang w:eastAsia="en-US"/>
              </w:rPr>
              <w:t xml:space="preserve"> ақпаратты порталдың «жеке кабинеті», сондай-ақ бірыңғай байланыс орталығы арқылы қашықтан қол жеткізу режимінде алуға мүмкіндігі бар.</w:t>
            </w:r>
          </w:p>
          <w:p>
            <w:pPr>
              <w:suppressLineNumbers/>
              <w:suppressAutoHyphens/>
              <w:ind w:right="90" w:left="37"/>
              <w:contextualSpacing/>
              <w:jc w:val="both"/>
              <w:rPr>
                <w:sz w:val="28"/>
                <w:szCs w:val="28"/>
                <w:lang w:eastAsia="en-US"/>
              </w:rPr>
            </w:pPr>
            <w:r w:rsidRPr="00B53304">
              <w:rPr>
                <w:sz w:val="28"/>
                <w:szCs w:val="28"/>
                <w:lang w:eastAsia="en-US"/>
              </w:rPr>
              <w:t xml:space="preserve">3. Портал арқылы мемлекеттік қызмет көрсету кезінде нашар көретіндерге арналған нұ</w:t>
            </w:r>
            <w:r w:rsidRPr="00B53304">
              <w:rPr>
                <w:sz w:val="28"/>
                <w:szCs w:val="28"/>
                <w:lang w:eastAsia="en-US"/>
              </w:rPr>
              <w:t xml:space="preserve">с</w:t>
            </w:r>
            <w:r w:rsidRPr="00B53304">
              <w:rPr>
                <w:sz w:val="28"/>
                <w:szCs w:val="28"/>
                <w:lang w:eastAsia="en-US"/>
              </w:rPr>
              <w:t xml:space="preserve">қасы қолжетімді.</w:t>
            </w:r>
          </w:p>
          <w:p>
            <w:pPr>
              <w:suppressLineNumbers/>
              <w:suppressAutoHyphens/>
              <w:ind w:right="90" w:left="37"/>
              <w:contextualSpacing/>
              <w:jc w:val="both"/>
              <w:rPr>
                <w:sz w:val="28"/>
                <w:szCs w:val="28"/>
                <w:lang w:eastAsia="en-US"/>
              </w:rPr>
            </w:pPr>
            <w:r w:rsidRPr="00B53304">
              <w:rPr>
                <w:sz w:val="28"/>
                <w:szCs w:val="28"/>
                <w:lang w:eastAsia="en-US"/>
              </w:rPr>
              <w:t xml:space="preserve">4. Мемлекеттік қызмет көрсету мәселелері бойынша анықтамалық қызметтердің байланыс телефондары www.energo.gov.kz. интернет-ресурсында «Мемлекеттік </w:t>
            </w:r>
            <w:r w:rsidRPr="00B53304">
              <w:rPr>
                <w:sz w:val="28"/>
                <w:szCs w:val="28"/>
                <w:lang w:eastAsia="en-US"/>
              </w:rPr>
              <w:t xml:space="preserve">к</w:t>
            </w:r>
            <w:r w:rsidRPr="00B53304">
              <w:rPr>
                <w:sz w:val="28"/>
                <w:szCs w:val="28"/>
                <w:lang w:eastAsia="en-US"/>
              </w:rPr>
              <w:t xml:space="preserve">өрсетілетін қызметтер» бөлімінде көрсетілген. Мемлекеттік </w:t>
            </w:r>
            <w:r w:rsidRPr="00B53304">
              <w:rPr>
                <w:sz w:val="28"/>
                <w:szCs w:val="28"/>
                <w:lang w:eastAsia="en-US"/>
              </w:rPr>
              <w:t xml:space="preserve">к</w:t>
            </w:r>
            <w:r w:rsidRPr="00B53304">
              <w:rPr>
                <w:sz w:val="28"/>
                <w:szCs w:val="28"/>
                <w:lang w:eastAsia="en-US"/>
              </w:rPr>
              <w:t xml:space="preserve">өрсетілетін қызметтерді көрсету мәселелері бойынша бірыңғай байланыс орталығының нөмірі: 1414, 8 </w:t>
            </w:r>
            <w:r w:rsidRPr="00B53304">
              <w:rPr>
                <w:sz w:val="28"/>
                <w:szCs w:val="28"/>
                <w:lang w:eastAsia="en-US"/>
              </w:rPr>
              <w:t xml:space="preserve">800 080 77 77</w:t>
            </w:r>
          </w:p>
        </w:tc>
      </w:tr>
    </w:tbl>
    <w:p>
      <w:pPr>
        <w:contextualSpacing/>
        <w:jc w:val="both"/>
        <w:rPr>
          <w:sz w:val="28"/>
          <w:szCs w:val="28"/>
        </w:rPr>
      </w:pPr>
    </w:p>
    <w:p>
      <w:pPr>
        <w:contextualSpacing/>
        <w:jc w:val="both"/>
        <w:rPr>
          <w:sz w:val="28"/>
          <w:szCs w:val="28"/>
        </w:rPr>
      </w:pPr>
    </w:p>
    <w:p>
      <w:pPr>
        <w:contextualSpacing/>
        <w:jc w:val="both"/>
        <w:rPr>
          <w:sz w:val="28"/>
          <w:szCs w:val="28"/>
        </w:rPr>
      </w:pPr>
    </w:p>
    <w:p>
      <w:pPr>
        <w:contextualSpacing/>
        <w:jc w:val="both"/>
        <w:rPr>
          <w:sz w:val="28"/>
          <w:szCs w:val="28"/>
        </w:rPr>
      </w:pPr>
    </w:p>
    <w:p>
      <w:pPr>
        <w:contextualSpacing/>
        <w:jc w:val="both"/>
        <w:rPr>
          <w:sz w:val="28"/>
          <w:szCs w:val="28"/>
        </w:rPr>
      </w:pPr>
    </w:p>
    <w:p>
      <w:pPr>
        <w:contextualSpacing/>
        <w:jc w:val="both"/>
        <w:rPr>
          <w:sz w:val="28"/>
          <w:szCs w:val="28"/>
        </w:rPr>
      </w:pPr>
    </w:p>
    <w:p>
      <w:pPr>
        <w:contextualSpacing/>
        <w:jc w:val="both"/>
        <w:rPr>
          <w:sz w:val="28"/>
          <w:szCs w:val="28"/>
        </w:rPr>
      </w:pPr>
    </w:p>
    <w:p>
      <w:pPr>
        <w:contextualSpacing/>
        <w:jc w:val="both"/>
        <w:rPr>
          <w:sz w:val="28"/>
          <w:szCs w:val="28"/>
        </w:rPr>
      </w:pPr>
    </w:p>
    <w:p>
      <w:pPr>
        <w:contextualSpacing/>
        <w:jc w:val="both"/>
        <w:rPr>
          <w:sz w:val="28"/>
          <w:szCs w:val="28"/>
        </w:rPr>
      </w:pPr>
    </w:p>
    <w:p>
      <w:pPr>
        <w:contextualSpacing/>
        <w:jc w:val="both"/>
        <w:rPr>
          <w:sz w:val="28"/>
          <w:szCs w:val="28"/>
        </w:rPr>
      </w:pPr>
    </w:p>
    <w:p>
      <w:pPr>
        <w:contextualSpacing/>
        <w:jc w:val="both"/>
        <w:rPr>
          <w:sz w:val="28"/>
          <w:szCs w:val="28"/>
        </w:rPr>
      </w:pPr>
    </w:p>
    <w:p>
      <w:pPr>
        <w:contextualSpacing/>
        <w:jc w:val="both"/>
        <w:rPr>
          <w:sz w:val="28"/>
          <w:szCs w:val="28"/>
        </w:rPr>
      </w:pPr>
    </w:p>
    <w:p>
      <w:pPr>
        <w:contextualSpacing/>
        <w:jc w:val="both"/>
        <w:rPr>
          <w:sz w:val="28"/>
          <w:szCs w:val="28"/>
        </w:rPr>
      </w:pPr>
    </w:p>
    <w:p>
      <w:pPr>
        <w:contextualSpacing/>
        <w:jc w:val="both"/>
        <w:rPr>
          <w:sz w:val="28"/>
          <w:szCs w:val="28"/>
        </w:rPr>
      </w:pPr>
    </w:p>
    <w:p>
      <w:pPr>
        <w:contextualSpacing/>
        <w:jc w:val="both"/>
        <w:rPr>
          <w:sz w:val="28"/>
          <w:szCs w:val="28"/>
        </w:rPr>
      </w:pPr>
    </w:p>
    <w:p>
      <w:pPr>
        <w:contextualSpacing/>
        <w:jc w:val="both"/>
        <w:rPr>
          <w:sz w:val="28"/>
          <w:szCs w:val="28"/>
        </w:rPr>
      </w:pPr>
    </w:p>
    <w:p>
      <w:pPr>
        <w:contextualSpacing/>
        <w:jc w:val="both"/>
        <w:rPr>
          <w:sz w:val="28"/>
          <w:szCs w:val="28"/>
        </w:rPr>
      </w:pPr>
    </w:p>
    <w:p>
      <w:pPr>
        <w:contextualSpacing/>
        <w:jc w:val="both"/>
        <w:rPr>
          <w:sz w:val="28"/>
          <w:szCs w:val="28"/>
        </w:rPr>
      </w:pPr>
    </w:p>
    <w:p>
      <w:pPr>
        <w:contextualSpacing/>
        <w:jc w:val="both"/>
        <w:rPr>
          <w:sz w:val="28"/>
          <w:szCs w:val="28"/>
        </w:rPr>
      </w:pPr>
    </w:p>
    <w:p>
      <w:pPr>
        <w:contextualSpacing/>
        <w:jc w:val="both"/>
        <w:rPr>
          <w:sz w:val="28"/>
          <w:szCs w:val="28"/>
        </w:rPr>
      </w:pPr>
    </w:p>
    <w:p>
      <w:pPr>
        <w:contextualSpacing/>
        <w:jc w:val="both"/>
        <w:rPr>
          <w:sz w:val="28"/>
          <w:szCs w:val="28"/>
        </w:rPr>
      </w:pPr>
    </w:p>
    <w:p>
      <w:pPr>
        <w:contextualSpacing/>
        <w:jc w:val="both"/>
        <w:rPr>
          <w:sz w:val="28"/>
          <w:szCs w:val="28"/>
        </w:rPr>
      </w:pPr>
    </w:p>
    <w:p>
      <w:pPr>
        <w:contextualSpacing/>
        <w:jc w:val="both"/>
        <w:rPr>
          <w:sz w:val="28"/>
          <w:szCs w:val="28"/>
        </w:rPr>
      </w:pPr>
    </w:p>
    <w:p>
      <w:pPr>
        <w:contextualSpacing/>
        <w:jc w:val="both"/>
        <w:rPr>
          <w:sz w:val="28"/>
          <w:szCs w:val="28"/>
        </w:rPr>
      </w:pPr>
    </w:p>
    <w:p>
      <w:pPr>
        <w:contextualSpacing/>
        <w:jc w:val="both"/>
        <w:rPr>
          <w:sz w:val="28"/>
          <w:szCs w:val="28"/>
        </w:rPr>
      </w:pPr>
    </w:p>
    <w:p>
      <w:pPr>
        <w:contextualSpacing/>
        <w:jc w:val="both"/>
        <w:rPr>
          <w:sz w:val="28"/>
          <w:szCs w:val="28"/>
        </w:rPr>
      </w:pPr>
    </w:p>
    <w:p>
      <w:pPr>
        <w:contextualSpacing/>
        <w:jc w:val="both"/>
        <w:rPr>
          <w:sz w:val="28"/>
          <w:szCs w:val="28"/>
        </w:rPr>
      </w:pPr>
    </w:p>
    <w:p>
      <w:pPr>
        <w:contextualSpacing/>
        <w:jc w:val="both"/>
        <w:rPr>
          <w:sz w:val="28"/>
          <w:szCs w:val="28"/>
        </w:rPr>
      </w:pPr>
    </w:p>
    <w:p>
      <w:pPr>
        <w:contextualSpacing/>
        <w:jc w:val="both"/>
        <w:rPr>
          <w:sz w:val="28"/>
          <w:szCs w:val="28"/>
        </w:rPr>
      </w:pPr>
    </w:p>
    <w:p>
      <w:pPr>
        <w:contextualSpacing/>
        <w:jc w:val="both"/>
        <w:rPr>
          <w:sz w:val="28"/>
          <w:szCs w:val="28"/>
        </w:rPr>
      </w:pPr>
    </w:p>
    <w:p>
      <w:pPr>
        <w:contextualSpacing/>
        <w:jc w:val="both"/>
        <w:rPr>
          <w:sz w:val="28"/>
          <w:szCs w:val="28"/>
        </w:rPr>
      </w:pPr>
    </w:p>
    <w:p>
      <w:pPr>
        <w:contextualSpacing/>
        <w:jc w:val="both"/>
        <w:rPr>
          <w:sz w:val="28"/>
          <w:szCs w:val="28"/>
        </w:rPr>
      </w:pPr>
    </w:p>
    <w:p>
      <w:pPr>
        <w:contextualSpacing/>
        <w:jc w:val="both"/>
        <w:rPr>
          <w:sz w:val="28"/>
          <w:szCs w:val="28"/>
        </w:rPr>
      </w:pPr>
    </w:p>
    <w:p>
      <w:pPr>
        <w:contextualSpacing/>
        <w:jc w:val="both"/>
        <w:rPr>
          <w:sz w:val="28"/>
          <w:szCs w:val="28"/>
        </w:rPr>
      </w:pPr>
    </w:p>
    <w:p>
      <w:pPr>
        <w:contextualSpacing/>
        <w:jc w:val="both"/>
        <w:rPr>
          <w:sz w:val="28"/>
          <w:szCs w:val="28"/>
        </w:rPr>
      </w:pPr>
    </w:p>
    <w:p>
      <w:pPr>
        <w:contextualSpacing/>
        <w:jc w:val="both"/>
        <w:rPr>
          <w:sz w:val="28"/>
          <w:szCs w:val="28"/>
        </w:rPr>
      </w:pPr>
    </w:p>
    <w:p>
      <w:pPr>
        <w:contextualSpacing/>
        <w:jc w:val="both"/>
        <w:rPr>
          <w:sz w:val="28"/>
          <w:szCs w:val="28"/>
        </w:rPr>
      </w:pPr>
    </w:p>
    <w:p>
      <w:pPr>
        <w:contextualSpacing/>
        <w:jc w:val="both"/>
        <w:rPr>
          <w:sz w:val="28"/>
          <w:szCs w:val="28"/>
        </w:rPr>
      </w:pPr>
    </w:p>
    <w:p>
      <w:pPr>
        <w:contextualSpacing/>
        <w:jc w:val="both"/>
        <w:rPr>
          <w:sz w:val="28"/>
          <w:szCs w:val="28"/>
        </w:rPr>
      </w:pPr>
    </w:p>
    <w:p>
      <w:pPr>
        <w:contextualSpacing/>
        <w:jc w:val="both"/>
        <w:rPr>
          <w:sz w:val="28"/>
          <w:szCs w:val="28"/>
        </w:rPr>
      </w:pPr>
    </w:p>
    <w:p>
      <w:pPr>
        <w:contextualSpacing/>
        <w:jc w:val="both"/>
        <w:rPr>
          <w:sz w:val="28"/>
          <w:szCs w:val="28"/>
        </w:rPr>
      </w:pPr>
    </w:p>
    <w:p>
      <w:pPr>
        <w:ind w:left="5954"/>
        <w:contextualSpacing/>
        <w:jc w:val="center"/>
        <w:rPr>
          <w:sz w:val="28"/>
          <w:szCs w:val="28"/>
          <w:lang w:val="kk-KZ"/>
        </w:rPr>
      </w:pPr>
      <w:bookmarkStart w:name="_Hlk226992047" w:id="18"/>
      <w:r w:rsidRPr="00B53304">
        <w:rPr>
          <w:sz w:val="28"/>
          <w:szCs w:val="28"/>
          <w:lang w:val="kk-KZ"/>
        </w:rPr>
        <w:t xml:space="preserve">Қазақстан Республикасы Әділет министрінің өзгерістер енгізілетін кейбір бұйрықтарының тізбесіне </w:t>
      </w:r>
    </w:p>
    <w:p>
      <w:pPr>
        <w:ind w:left="5954"/>
        <w:contextualSpacing/>
        <w:jc w:val="center"/>
        <w:rPr>
          <w:sz w:val="28"/>
          <w:szCs w:val="28"/>
          <w:lang w:val="kk-KZ"/>
        </w:rPr>
      </w:pPr>
      <w:r w:rsidRPr="00B53304">
        <w:rPr>
          <w:sz w:val="28"/>
          <w:szCs w:val="28"/>
          <w:lang w:val="kk-KZ"/>
        </w:rPr>
        <w:t xml:space="preserve">4-қосымша</w:t>
      </w:r>
      <w:bookmarkEnd w:id="18"/>
    </w:p>
    <w:p>
      <w:pPr>
        <w:suppressLineNumbers/>
        <w:suppressAutoHyphens/>
        <w:ind w:right="-6009" w:left="5954"/>
        <w:contextualSpacing/>
        <w:rPr>
          <w:sz w:val="28"/>
          <w:szCs w:val="28"/>
          <w:lang w:eastAsia="en-US" w:val="kk-KZ"/>
        </w:rPr>
      </w:pPr>
    </w:p>
    <w:p>
      <w:pPr>
        <w:ind w:left="5954"/>
        <w:contextualSpacing/>
        <w:jc w:val="center"/>
        <w:rPr>
          <w:sz w:val="28"/>
          <w:szCs w:val="28"/>
          <w:lang w:val="kk-KZ"/>
        </w:rPr>
      </w:pPr>
      <w:r w:rsidRPr="00B53304">
        <w:rPr>
          <w:sz w:val="28"/>
          <w:szCs w:val="28"/>
          <w:lang w:val="kk-KZ"/>
        </w:rPr>
        <w:t xml:space="preserve">Сот сарапшысын</w:t>
      </w:r>
    </w:p>
    <w:p>
      <w:pPr>
        <w:ind w:left="5954"/>
        <w:contextualSpacing/>
        <w:jc w:val="center"/>
        <w:rPr>
          <w:sz w:val="28"/>
          <w:szCs w:val="28"/>
          <w:lang w:val="kk-KZ"/>
        </w:rPr>
      </w:pPr>
      <w:r w:rsidRPr="00B53304">
        <w:rPr>
          <w:sz w:val="28"/>
          <w:szCs w:val="28"/>
          <w:lang w:val="kk-KZ"/>
        </w:rPr>
        <w:t xml:space="preserve">аттестаттау қағидаларына </w:t>
      </w:r>
    </w:p>
    <w:p>
      <w:pPr>
        <w:ind w:left="5954"/>
        <w:contextualSpacing/>
        <w:jc w:val="center"/>
        <w:rPr>
          <w:sz w:val="28"/>
          <w:szCs w:val="28"/>
          <w:lang w:val="kk-KZ"/>
        </w:rPr>
      </w:pPr>
      <w:r w:rsidRPr="00B53304">
        <w:rPr>
          <w:sz w:val="28"/>
          <w:szCs w:val="28"/>
          <w:lang w:val="kk-KZ"/>
        </w:rPr>
        <w:t xml:space="preserve">2-қосымша </w:t>
      </w:r>
    </w:p>
    <w:p>
      <w:pPr>
        <w:rPr>
          <w:sz w:val="28"/>
          <w:szCs w:val="28"/>
          <w:lang w:eastAsia="en-US" w:val="kk-KZ"/>
        </w:rPr>
      </w:pPr>
    </w:p>
    <w:tbl>
      <w:tblPr>
        <w:tblStyle w:val="NormalTable"/>
        <w:tblW w:type="dxa" w:w="9645"/>
        <w:tblBorders>
          <w:top w:space="0" w:sz="4" w:color="auto" w:val="single"/>
          <w:left w:space="0" w:sz="4" w:color="auto" w:val="single"/>
          <w:bottom w:space="0" w:sz="4" w:color="auto" w:val="single"/>
          <w:right w:space="0" w:sz="4" w:color="auto" w:val="single"/>
          <w:insideH w:space="0" w:sz="4" w:color="auto" w:val="single"/>
          <w:insideV w:space="0" w:sz="4" w:color="auto" w:val="single"/>
        </w:tblBorders>
        <w:tblCellMar>
          <w:left w:type="dxa" w:w="2"/>
          <w:right w:type="dxa" w:w="2"/>
        </w:tblCellMar>
        <w:tblLook w:val="04A0" w:noVBand="1" w:noHBand="0" w:lastColumn="0" w:firstColumn="1" w:lastRow="0" w:firstRow="1"/>
      </w:tblPr>
      <w:tblGrid>
        <w:gridCol w:w="380"/>
        <w:gridCol w:w="4102"/>
        <w:gridCol w:w="5163"/>
      </w:tblGrid>
      <w:tr w:rsidTr="00CE0862">
        <w:trPr/>
        <w:tc>
          <w:tcPr>
            <w:tcW w:type="dxa" w:w="9645"/>
            <w:gridSpan w:val="3"/>
            <w:vAlign w:val="center"/>
          </w:tcPr>
          <w:p>
            <w:pPr>
              <w:suppressLineNumbers/>
              <w:suppressAutoHyphens/>
              <w:ind w:right="90" w:left="37"/>
              <w:contextualSpacing/>
              <w:jc w:val="both"/>
              <w:rPr>
                <w:sz w:val="28"/>
                <w:szCs w:val="28"/>
                <w:lang w:eastAsia="en-US"/>
              </w:rPr>
            </w:pPr>
            <w:r w:rsidRPr="00B53304">
              <w:rPr>
                <w:sz w:val="28"/>
                <w:szCs w:val="28"/>
                <w:lang w:eastAsia="en-US"/>
              </w:rPr>
              <w:t xml:space="preserve">«Сот-медициналық, сот-психиатриялық, сот-наркологиялық сарапшыларын аттестаттау» мемлекеттік </w:t>
            </w:r>
            <w:r w:rsidRPr="00B53304">
              <w:rPr>
                <w:sz w:val="28"/>
                <w:szCs w:val="28"/>
                <w:lang w:eastAsia="en-US"/>
              </w:rPr>
              <w:t xml:space="preserve">к</w:t>
            </w:r>
            <w:r w:rsidRPr="00B53304">
              <w:rPr>
                <w:sz w:val="28"/>
                <w:szCs w:val="28"/>
                <w:lang w:eastAsia="en-US"/>
              </w:rPr>
              <w:t xml:space="preserve">өрсетілетін қызметіне қойылатын негізгі талаптар тізбесі</w:t>
            </w:r>
          </w:p>
        </w:tc>
      </w:tr>
      <w:tr w:rsidTr="00CE0862">
        <w:trPr/>
        <w:tc>
          <w:tcPr>
            <w:tcW w:type="dxa" w:w="380"/>
            <w:vAlign w:val="center"/>
          </w:tcPr>
          <w:p>
            <w:pPr>
              <w:suppressLineNumbers/>
              <w:suppressAutoHyphens/>
              <w:contextualSpacing/>
              <w:jc w:val="both"/>
              <w:rPr>
                <w:sz w:val="28"/>
                <w:szCs w:val="28"/>
                <w:lang w:eastAsia="en-US"/>
              </w:rPr>
            </w:pPr>
            <w:r w:rsidRPr="00B53304">
              <w:rPr>
                <w:sz w:val="28"/>
                <w:szCs w:val="28"/>
                <w:lang w:eastAsia="en-US"/>
              </w:rPr>
              <w:t xml:space="preserve">1</w:t>
            </w:r>
          </w:p>
        </w:tc>
        <w:tc>
          <w:tcPr>
            <w:tcW w:type="dxa" w:w="4102"/>
            <w:vAlign w:val="center"/>
          </w:tcPr>
          <w:p>
            <w:pPr>
              <w:suppressLineNumbers/>
              <w:suppressAutoHyphens/>
              <w:ind w:right="90" w:left="37"/>
              <w:contextualSpacing/>
              <w:jc w:val="both"/>
              <w:rPr>
                <w:sz w:val="28"/>
                <w:szCs w:val="28"/>
                <w:lang w:eastAsia="en-US"/>
              </w:rPr>
            </w:pPr>
            <w:r w:rsidRPr="00B53304">
              <w:rPr>
                <w:sz w:val="28"/>
                <w:szCs w:val="28"/>
                <w:lang w:eastAsia="en-US"/>
              </w:rPr>
              <w:t xml:space="preserve">Мемлекеттік </w:t>
            </w:r>
            <w:r w:rsidRPr="00B53304">
              <w:rPr>
                <w:sz w:val="28"/>
                <w:szCs w:val="28"/>
                <w:lang w:eastAsia="en-US"/>
              </w:rPr>
              <w:t xml:space="preserve">к</w:t>
            </w:r>
            <w:r w:rsidRPr="00B53304">
              <w:rPr>
                <w:sz w:val="28"/>
                <w:szCs w:val="28"/>
                <w:lang w:eastAsia="en-US"/>
              </w:rPr>
              <w:t xml:space="preserve">өрсетілетін қызметтің атауы</w:t>
            </w:r>
          </w:p>
        </w:tc>
        <w:tc>
          <w:tcPr>
            <w:tcW w:type="dxa" w:w="5163"/>
            <w:vAlign w:val="center"/>
          </w:tcPr>
          <w:p>
            <w:pPr>
              <w:suppressLineNumbers/>
              <w:suppressAutoHyphens/>
              <w:ind w:right="90" w:left="37"/>
              <w:contextualSpacing/>
              <w:jc w:val="both"/>
              <w:rPr>
                <w:sz w:val="28"/>
                <w:szCs w:val="28"/>
                <w:lang w:eastAsia="en-US"/>
              </w:rPr>
            </w:pPr>
            <w:r w:rsidRPr="00B53304">
              <w:rPr>
                <w:sz w:val="28"/>
                <w:szCs w:val="28"/>
                <w:lang w:eastAsia="en-US"/>
              </w:rPr>
              <w:t xml:space="preserve">Сот-медициналық, сот-психиатриялық, сот-наркологиялық сарапшыларын аттестаттау</w:t>
            </w:r>
          </w:p>
        </w:tc>
      </w:tr>
      <w:tr w:rsidTr="00CE0862">
        <w:trPr/>
        <w:tc>
          <w:tcPr>
            <w:tcW w:type="dxa" w:w="380"/>
            <w:vAlign w:val="center"/>
          </w:tcPr>
          <w:p>
            <w:pPr>
              <w:suppressLineNumbers/>
              <w:suppressAutoHyphens/>
              <w:contextualSpacing/>
              <w:jc w:val="both"/>
              <w:rPr>
                <w:sz w:val="28"/>
                <w:szCs w:val="28"/>
                <w:lang w:eastAsia="en-US"/>
              </w:rPr>
            </w:pPr>
            <w:r w:rsidRPr="00B53304">
              <w:rPr>
                <w:sz w:val="28"/>
                <w:szCs w:val="28"/>
                <w:lang w:eastAsia="en-US"/>
              </w:rPr>
              <w:t xml:space="preserve">2</w:t>
            </w:r>
          </w:p>
        </w:tc>
        <w:tc>
          <w:tcPr>
            <w:tcW w:type="dxa" w:w="4102"/>
            <w:vAlign w:val="center"/>
          </w:tcPr>
          <w:p>
            <w:pPr>
              <w:suppressLineNumbers/>
              <w:suppressAutoHyphens/>
              <w:ind w:right="90" w:left="37"/>
              <w:contextualSpacing/>
              <w:jc w:val="both"/>
              <w:rPr>
                <w:sz w:val="28"/>
                <w:szCs w:val="28"/>
                <w:lang w:eastAsia="en-US"/>
              </w:rPr>
            </w:pPr>
            <w:r w:rsidRPr="00B53304">
              <w:rPr>
                <w:sz w:val="28"/>
                <w:szCs w:val="28"/>
                <w:lang w:eastAsia="en-US"/>
              </w:rPr>
              <w:t xml:space="preserve">Көрсетілетін қызметті берушінің атауы</w:t>
            </w:r>
          </w:p>
        </w:tc>
        <w:tc>
          <w:tcPr>
            <w:tcW w:type="dxa" w:w="5163"/>
            <w:vAlign w:val="center"/>
          </w:tcPr>
          <w:p>
            <w:pPr>
              <w:suppressLineNumbers/>
              <w:suppressAutoHyphens/>
              <w:ind w:right="90" w:left="37"/>
              <w:contextualSpacing/>
              <w:jc w:val="both"/>
              <w:rPr>
                <w:sz w:val="28"/>
                <w:szCs w:val="28"/>
                <w:lang w:eastAsia="en-US"/>
              </w:rPr>
            </w:pPr>
            <w:r w:rsidRPr="00B53304">
              <w:rPr>
                <w:sz w:val="28"/>
                <w:szCs w:val="28"/>
                <w:lang w:eastAsia="en-US"/>
              </w:rPr>
              <w:t xml:space="preserve">«Қазақстан Республикасы Әділет министрлігінің Сот сараптамалары орталығы» Республикалық мемлекеттік қазыналық кә</w:t>
            </w:r>
            <w:r w:rsidRPr="00B53304">
              <w:rPr>
                <w:sz w:val="28"/>
                <w:szCs w:val="28"/>
                <w:lang w:eastAsia="en-US"/>
              </w:rPr>
              <w:t xml:space="preserve">сіпорны</w:t>
            </w:r>
          </w:p>
        </w:tc>
      </w:tr>
      <w:tr w:rsidTr="00CE0862">
        <w:trPr/>
        <w:tc>
          <w:tcPr>
            <w:tcW w:type="dxa" w:w="380"/>
            <w:vAlign w:val="center"/>
          </w:tcPr>
          <w:p>
            <w:pPr>
              <w:suppressLineNumbers/>
              <w:suppressAutoHyphens/>
              <w:contextualSpacing/>
              <w:jc w:val="both"/>
              <w:rPr>
                <w:sz w:val="28"/>
                <w:szCs w:val="28"/>
                <w:lang w:eastAsia="en-US"/>
              </w:rPr>
            </w:pPr>
            <w:r w:rsidRPr="00B53304">
              <w:rPr>
                <w:sz w:val="28"/>
                <w:szCs w:val="28"/>
                <w:lang w:eastAsia="en-US"/>
              </w:rPr>
              <w:t xml:space="preserve">3</w:t>
            </w:r>
          </w:p>
        </w:tc>
        <w:tc>
          <w:tcPr>
            <w:tcW w:type="dxa" w:w="4102"/>
            <w:vAlign w:val="center"/>
          </w:tcPr>
          <w:p>
            <w:pPr>
              <w:ind w:right="90" w:left="37"/>
              <w:contextualSpacing/>
              <w:jc w:val="both"/>
              <w:rPr>
                <w:sz w:val="28"/>
                <w:szCs w:val="28"/>
              </w:rPr>
            </w:pPr>
            <w:r w:rsidRPr="00B53304">
              <w:rPr>
                <w:sz w:val="28"/>
                <w:szCs w:val="28"/>
                <w:lang w:val="kk-KZ"/>
              </w:rPr>
              <w:t xml:space="preserve">Мемлекеттік көрсетілетін қызметтің кіші түрінің атауы </w:t>
            </w:r>
            <w:r w:rsidRPr="00B53304">
              <w:rPr>
                <w:sz w:val="28"/>
                <w:szCs w:val="28"/>
              </w:rPr>
              <w:t xml:space="preserve">(бар болса)</w:t>
            </w:r>
          </w:p>
        </w:tc>
        <w:tc>
          <w:tcPr>
            <w:tcW w:type="dxa" w:w="5163"/>
            <w:vAlign w:val="center"/>
          </w:tcPr>
          <w:p>
            <w:pPr>
              <w:ind w:right="90" w:left="37"/>
              <w:contextualSpacing/>
              <w:jc w:val="both"/>
              <w:rPr>
                <w:sz w:val="28"/>
                <w:szCs w:val="28"/>
                <w:lang w:val="kk-KZ"/>
              </w:rPr>
            </w:pPr>
            <w:r w:rsidRPr="00B53304">
              <w:rPr>
                <w:sz w:val="28"/>
                <w:szCs w:val="28"/>
                <w:lang w:val="kk-KZ"/>
              </w:rPr>
              <w:t xml:space="preserve">жоқ</w:t>
            </w:r>
          </w:p>
        </w:tc>
      </w:tr>
      <w:tr w:rsidTr="00CE0862">
        <w:trPr/>
        <w:tc>
          <w:tcPr>
            <w:tcW w:type="dxa" w:w="380"/>
            <w:vAlign w:val="center"/>
          </w:tcPr>
          <w:p>
            <w:pPr>
              <w:suppressLineNumbers/>
              <w:suppressAutoHyphens/>
              <w:contextualSpacing/>
              <w:jc w:val="both"/>
              <w:rPr>
                <w:sz w:val="28"/>
                <w:szCs w:val="28"/>
                <w:lang w:eastAsia="en-US"/>
              </w:rPr>
            </w:pPr>
            <w:r w:rsidRPr="00B53304">
              <w:rPr>
                <w:sz w:val="28"/>
                <w:szCs w:val="28"/>
                <w:lang w:eastAsia="en-US"/>
              </w:rPr>
              <w:t xml:space="preserve">4</w:t>
            </w:r>
          </w:p>
        </w:tc>
        <w:tc>
          <w:tcPr>
            <w:tcW w:type="dxa" w:w="4102"/>
            <w:vAlign w:val="center"/>
          </w:tcPr>
          <w:p>
            <w:pPr>
              <w:suppressLineNumbers/>
              <w:suppressAutoHyphens/>
              <w:ind w:right="90" w:left="37"/>
              <w:contextualSpacing/>
              <w:jc w:val="both"/>
              <w:rPr>
                <w:sz w:val="28"/>
                <w:szCs w:val="28"/>
                <w:lang w:eastAsia="en-US"/>
              </w:rPr>
            </w:pPr>
            <w:r w:rsidRPr="00B53304">
              <w:rPr>
                <w:sz w:val="28"/>
                <w:szCs w:val="28"/>
                <w:lang w:eastAsia="en-US"/>
              </w:rPr>
              <w:t xml:space="preserve">Мемлекеттік </w:t>
            </w:r>
            <w:r w:rsidRPr="00B53304">
              <w:rPr>
                <w:sz w:val="28"/>
                <w:szCs w:val="28"/>
                <w:lang w:eastAsia="en-US"/>
              </w:rPr>
              <w:t xml:space="preserve">к</w:t>
            </w:r>
            <w:r w:rsidRPr="00B53304">
              <w:rPr>
                <w:sz w:val="28"/>
                <w:szCs w:val="28"/>
                <w:lang w:eastAsia="en-US"/>
              </w:rPr>
              <w:t xml:space="preserve">өрсетілетін қызметтерді және оның кіші түрлерін (бар болса) ұсыну тәсілдері</w:t>
            </w:r>
          </w:p>
        </w:tc>
        <w:tc>
          <w:tcPr>
            <w:tcW w:type="dxa" w:w="5163"/>
            <w:vAlign w:val="center"/>
          </w:tcPr>
          <w:p>
            <w:pPr>
              <w:suppressLineNumbers/>
              <w:suppressAutoHyphens/>
              <w:ind w:right="90" w:left="37"/>
              <w:contextualSpacing/>
              <w:jc w:val="both"/>
              <w:rPr>
                <w:sz w:val="28"/>
                <w:szCs w:val="28"/>
                <w:lang w:eastAsia="en-US"/>
              </w:rPr>
            </w:pPr>
            <w:r w:rsidRPr="00B53304">
              <w:rPr>
                <w:sz w:val="28"/>
                <w:szCs w:val="28"/>
                <w:lang w:eastAsia="en-US"/>
              </w:rPr>
              <w:t xml:space="preserve">www.egov.kz, www.elicense.kz «цифрлық ү</w:t>
            </w:r>
            <w:r w:rsidRPr="00B53304">
              <w:rPr>
                <w:sz w:val="28"/>
                <w:szCs w:val="28"/>
                <w:lang w:eastAsia="en-US"/>
              </w:rPr>
              <w:t xml:space="preserve">к</w:t>
            </w:r>
            <w:r w:rsidRPr="00B53304">
              <w:rPr>
                <w:sz w:val="28"/>
                <w:szCs w:val="28"/>
                <w:lang w:eastAsia="en-US"/>
              </w:rPr>
              <w:t xml:space="preserve">імет» веб - порталы</w:t>
            </w:r>
          </w:p>
        </w:tc>
      </w:tr>
      <w:tr w:rsidTr="00CE0862">
        <w:trPr/>
        <w:tc>
          <w:tcPr>
            <w:tcW w:type="dxa" w:w="380"/>
            <w:vAlign w:val="center"/>
          </w:tcPr>
          <w:p>
            <w:pPr>
              <w:suppressLineNumbers/>
              <w:suppressAutoHyphens/>
              <w:contextualSpacing/>
              <w:jc w:val="both"/>
              <w:rPr>
                <w:sz w:val="28"/>
                <w:szCs w:val="28"/>
                <w:lang w:eastAsia="en-US"/>
              </w:rPr>
            </w:pPr>
            <w:r w:rsidRPr="00B53304">
              <w:rPr>
                <w:sz w:val="28"/>
                <w:szCs w:val="28"/>
                <w:lang w:eastAsia="en-US"/>
              </w:rPr>
              <w:t xml:space="preserve">5</w:t>
            </w:r>
          </w:p>
        </w:tc>
        <w:tc>
          <w:tcPr>
            <w:tcW w:type="dxa" w:w="4102"/>
            <w:vAlign w:val="center"/>
          </w:tcPr>
          <w:p>
            <w:pPr>
              <w:suppressLineNumbers/>
              <w:suppressAutoHyphens/>
              <w:ind w:right="90" w:left="37"/>
              <w:contextualSpacing/>
              <w:jc w:val="both"/>
              <w:rPr>
                <w:sz w:val="28"/>
                <w:szCs w:val="28"/>
                <w:lang w:eastAsia="en-US"/>
              </w:rPr>
            </w:pPr>
            <w:r w:rsidRPr="00B53304">
              <w:rPr>
                <w:sz w:val="28"/>
                <w:szCs w:val="28"/>
                <w:lang w:eastAsia="en-US"/>
              </w:rPr>
              <w:t xml:space="preserve">Мемлекеттік </w:t>
            </w:r>
            <w:r w:rsidRPr="00B53304">
              <w:rPr>
                <w:sz w:val="28"/>
                <w:szCs w:val="28"/>
                <w:lang w:eastAsia="en-US"/>
              </w:rPr>
              <w:t xml:space="preserve">к</w:t>
            </w:r>
            <w:r w:rsidRPr="00B53304">
              <w:rPr>
                <w:sz w:val="28"/>
                <w:szCs w:val="28"/>
                <w:lang w:eastAsia="en-US"/>
              </w:rPr>
              <w:t xml:space="preserve">өрсетілетін қызметтерді және оның кіші түрлерін (бар болса) көрсету мерзімі</w:t>
            </w:r>
          </w:p>
        </w:tc>
        <w:tc>
          <w:tcPr>
            <w:tcW w:type="dxa" w:w="5163"/>
            <w:vAlign w:val="center"/>
          </w:tcPr>
          <w:p>
            <w:pPr>
              <w:suppressLineNumbers/>
              <w:suppressAutoHyphens/>
              <w:ind w:right="90" w:left="37"/>
              <w:contextualSpacing/>
              <w:jc w:val="both"/>
              <w:rPr>
                <w:sz w:val="28"/>
                <w:szCs w:val="28"/>
                <w:lang w:eastAsia="en-US"/>
              </w:rPr>
            </w:pPr>
            <w:r w:rsidRPr="00B53304">
              <w:rPr>
                <w:sz w:val="28"/>
                <w:szCs w:val="28"/>
                <w:lang w:eastAsia="en-US"/>
              </w:rPr>
              <w:t xml:space="preserve">7 (жеті) жұмыс кү</w:t>
            </w:r>
            <w:r w:rsidRPr="00B53304">
              <w:rPr>
                <w:sz w:val="28"/>
                <w:szCs w:val="28"/>
                <w:lang w:eastAsia="en-US"/>
              </w:rPr>
              <w:t xml:space="preserve">н</w:t>
            </w:r>
            <w:r w:rsidRPr="00B53304">
              <w:rPr>
                <w:sz w:val="28"/>
                <w:szCs w:val="28"/>
                <w:lang w:eastAsia="en-US"/>
              </w:rPr>
              <w:t xml:space="preserve">і.</w:t>
            </w:r>
          </w:p>
        </w:tc>
      </w:tr>
      <w:tr w:rsidTr="00CE0862">
        <w:trPr/>
        <w:tc>
          <w:tcPr>
            <w:tcW w:type="dxa" w:w="380"/>
            <w:vAlign w:val="center"/>
          </w:tcPr>
          <w:p>
            <w:pPr>
              <w:suppressLineNumbers/>
              <w:suppressAutoHyphens/>
              <w:contextualSpacing/>
              <w:jc w:val="both"/>
              <w:rPr>
                <w:sz w:val="28"/>
                <w:szCs w:val="28"/>
                <w:lang w:eastAsia="en-US"/>
              </w:rPr>
            </w:pPr>
            <w:r w:rsidRPr="00B53304">
              <w:rPr>
                <w:sz w:val="28"/>
                <w:szCs w:val="28"/>
                <w:lang w:eastAsia="en-US"/>
              </w:rPr>
              <w:t xml:space="preserve">6</w:t>
            </w:r>
          </w:p>
        </w:tc>
        <w:tc>
          <w:tcPr>
            <w:tcW w:type="dxa" w:w="4102"/>
            <w:vAlign w:val="center"/>
          </w:tcPr>
          <w:p>
            <w:pPr>
              <w:suppressLineNumbers/>
              <w:suppressAutoHyphens/>
              <w:ind w:right="90" w:left="37"/>
              <w:contextualSpacing/>
              <w:jc w:val="both"/>
              <w:rPr>
                <w:sz w:val="28"/>
                <w:szCs w:val="28"/>
                <w:lang w:eastAsia="en-US"/>
              </w:rPr>
            </w:pPr>
            <w:r w:rsidRPr="00B53304">
              <w:rPr>
                <w:sz w:val="28"/>
                <w:szCs w:val="28"/>
                <w:lang w:eastAsia="en-US"/>
              </w:rPr>
              <w:t xml:space="preserve">Мемлекеттік </w:t>
            </w:r>
            <w:r w:rsidRPr="00B53304">
              <w:rPr>
                <w:sz w:val="28"/>
                <w:szCs w:val="28"/>
                <w:lang w:eastAsia="en-US"/>
              </w:rPr>
              <w:t xml:space="preserve">к</w:t>
            </w:r>
            <w:r w:rsidRPr="00B53304">
              <w:rPr>
                <w:sz w:val="28"/>
                <w:szCs w:val="28"/>
                <w:lang w:eastAsia="en-US"/>
              </w:rPr>
              <w:t xml:space="preserve">өрсетілетін қызметтерді және оның кіші түрлерін (бар болса) көрсету нысаны </w:t>
            </w:r>
          </w:p>
        </w:tc>
        <w:tc>
          <w:tcPr>
            <w:tcW w:type="dxa" w:w="5163"/>
            <w:vAlign w:val="center"/>
          </w:tcPr>
          <w:p>
            <w:pPr>
              <w:suppressLineNumbers/>
              <w:suppressAutoHyphens/>
              <w:ind w:right="90" w:left="37"/>
              <w:contextualSpacing/>
              <w:jc w:val="both"/>
              <w:rPr>
                <w:sz w:val="28"/>
                <w:szCs w:val="28"/>
                <w:lang w:eastAsia="en-US"/>
              </w:rPr>
            </w:pPr>
            <w:r w:rsidRPr="00B53304">
              <w:rPr>
                <w:sz w:val="28"/>
                <w:szCs w:val="28"/>
                <w:lang w:eastAsia="en-US"/>
              </w:rPr>
              <w:t xml:space="preserve">электрондық (ішінара цифрландырылған)</w:t>
            </w:r>
          </w:p>
        </w:tc>
      </w:tr>
      <w:tr w:rsidTr="00CE0862">
        <w:trPr/>
        <w:tc>
          <w:tcPr>
            <w:tcW w:type="dxa" w:w="380"/>
            <w:vAlign w:val="center"/>
          </w:tcPr>
          <w:p>
            <w:pPr>
              <w:suppressLineNumbers/>
              <w:suppressAutoHyphens/>
              <w:contextualSpacing/>
              <w:jc w:val="both"/>
              <w:rPr>
                <w:sz w:val="28"/>
                <w:szCs w:val="28"/>
                <w:lang w:eastAsia="en-US"/>
              </w:rPr>
            </w:pPr>
            <w:r w:rsidRPr="00B53304">
              <w:rPr>
                <w:sz w:val="28"/>
                <w:szCs w:val="28"/>
                <w:lang w:eastAsia="en-US"/>
              </w:rPr>
              <w:t xml:space="preserve">7</w:t>
            </w:r>
          </w:p>
        </w:tc>
        <w:tc>
          <w:tcPr>
            <w:tcW w:type="dxa" w:w="4102"/>
            <w:vAlign w:val="center"/>
          </w:tcPr>
          <w:p>
            <w:pPr>
              <w:suppressLineNumbers/>
              <w:suppressAutoHyphens/>
              <w:ind w:right="90" w:left="37"/>
              <w:contextualSpacing/>
              <w:jc w:val="both"/>
              <w:rPr>
                <w:sz w:val="28"/>
                <w:szCs w:val="28"/>
                <w:lang w:eastAsia="en-US"/>
              </w:rPr>
            </w:pPr>
            <w:r w:rsidRPr="00B53304">
              <w:rPr>
                <w:sz w:val="28"/>
                <w:szCs w:val="28"/>
                <w:lang w:eastAsia="en-US"/>
              </w:rPr>
              <w:t xml:space="preserve">Мемлекеттік </w:t>
            </w:r>
            <w:r w:rsidRPr="00B53304">
              <w:rPr>
                <w:sz w:val="28"/>
                <w:szCs w:val="28"/>
                <w:lang w:eastAsia="en-US"/>
              </w:rPr>
              <w:t xml:space="preserve">к</w:t>
            </w:r>
            <w:r w:rsidRPr="00B53304">
              <w:rPr>
                <w:sz w:val="28"/>
                <w:szCs w:val="28"/>
                <w:lang w:eastAsia="en-US"/>
              </w:rPr>
              <w:t xml:space="preserve">өрсетілетін қызметтерді</w:t>
            </w:r>
            <w:r w:rsidRPr="00B53304">
              <w:rPr>
                <w:sz w:val="28"/>
                <w:szCs w:val="28"/>
                <w:lang w:eastAsia="en-US" w:val="kk-KZ"/>
              </w:rPr>
              <w:t xml:space="preserve"> және оның кіші түрлерін </w:t>
            </w:r>
            <w:r w:rsidRPr="00B53304">
              <w:rPr>
                <w:sz w:val="28"/>
                <w:szCs w:val="28"/>
                <w:lang w:eastAsia="en-US"/>
              </w:rPr>
              <w:t xml:space="preserve">(бар болса) көрсету нәтижелері</w:t>
            </w:r>
            <w:r w:rsidRPr="00B53304">
              <w:rPr>
                <w:sz w:val="28"/>
                <w:szCs w:val="28"/>
                <w:lang w:eastAsia="en-US" w:val="kk-KZ"/>
              </w:rPr>
              <w:t xml:space="preserve"> </w:t>
            </w:r>
          </w:p>
        </w:tc>
        <w:tc>
          <w:tcPr>
            <w:tcW w:type="dxa" w:w="5163"/>
            <w:vAlign w:val="center"/>
          </w:tcPr>
          <w:p>
            <w:pPr>
              <w:suppressLineNumbers/>
              <w:suppressAutoHyphens/>
              <w:ind w:right="90" w:left="37"/>
              <w:contextualSpacing/>
              <w:jc w:val="both"/>
              <w:rPr>
                <w:sz w:val="28"/>
                <w:szCs w:val="28"/>
                <w:lang w:eastAsia="en-US"/>
              </w:rPr>
            </w:pPr>
            <w:r w:rsidRPr="00B53304">
              <w:rPr>
                <w:sz w:val="28"/>
                <w:szCs w:val="28"/>
                <w:lang w:eastAsia="en-US"/>
              </w:rPr>
              <w:t xml:space="preserve">Аттестаттау куәлігі – сот сарапшысы аттестаттаудан өткені/қайта аттестаттаудан өткені/ аттестаттаудан өтпегені туралы немесе мемлекеттік </w:t>
            </w:r>
            <w:r w:rsidRPr="00B53304">
              <w:rPr>
                <w:sz w:val="28"/>
                <w:szCs w:val="28"/>
                <w:lang w:eastAsia="en-US"/>
              </w:rPr>
              <w:t xml:space="preserve">к</w:t>
            </w:r>
            <w:r w:rsidRPr="00B53304">
              <w:rPr>
                <w:sz w:val="28"/>
                <w:szCs w:val="28"/>
                <w:lang w:eastAsia="en-US"/>
              </w:rPr>
              <w:t xml:space="preserve">өрсетілетін қызметтерді көрсетуден дәлелді бас тарту.</w:t>
            </w:r>
          </w:p>
          <w:p>
            <w:pPr>
              <w:suppressLineNumbers/>
              <w:suppressAutoHyphens/>
              <w:ind w:right="90" w:left="37"/>
              <w:contextualSpacing/>
              <w:jc w:val="both"/>
              <w:rPr>
                <w:sz w:val="28"/>
                <w:szCs w:val="28"/>
                <w:lang w:eastAsia="en-US"/>
              </w:rPr>
            </w:pPr>
            <w:r w:rsidRPr="00B53304">
              <w:rPr>
                <w:sz w:val="28"/>
                <w:szCs w:val="28"/>
                <w:lang w:eastAsia="en-US"/>
              </w:rPr>
              <w:t xml:space="preserve">Мемлекеттік қызмет көрсету нәтижесін ұсыну нысаны: электрондық.</w:t>
            </w:r>
          </w:p>
        </w:tc>
      </w:tr>
      <w:tr w:rsidTr="00CE0862">
        <w:trPr/>
        <w:tc>
          <w:tcPr>
            <w:tcW w:type="dxa" w:w="380"/>
            <w:vAlign w:val="center"/>
          </w:tcPr>
          <w:p>
            <w:pPr>
              <w:suppressLineNumbers/>
              <w:suppressAutoHyphens/>
              <w:contextualSpacing/>
              <w:jc w:val="both"/>
              <w:rPr>
                <w:sz w:val="28"/>
                <w:szCs w:val="28"/>
                <w:lang w:eastAsia="en-US"/>
              </w:rPr>
            </w:pPr>
            <w:r w:rsidRPr="00B53304">
              <w:rPr>
                <w:sz w:val="28"/>
                <w:szCs w:val="28"/>
                <w:lang w:eastAsia="en-US"/>
              </w:rPr>
              <w:t xml:space="preserve">8</w:t>
            </w:r>
          </w:p>
        </w:tc>
        <w:tc>
          <w:tcPr>
            <w:tcW w:type="dxa" w:w="4102"/>
            <w:vAlign w:val="center"/>
          </w:tcPr>
          <w:p>
            <w:pPr>
              <w:suppressLineNumbers/>
              <w:suppressAutoHyphens/>
              <w:ind w:right="90" w:left="37"/>
              <w:contextualSpacing/>
              <w:jc w:val="both"/>
              <w:rPr>
                <w:sz w:val="28"/>
                <w:szCs w:val="28"/>
                <w:lang w:eastAsia="en-US"/>
              </w:rPr>
            </w:pPr>
            <w:r w:rsidRPr="00B53304">
              <w:rPr>
                <w:sz w:val="28"/>
                <w:szCs w:val="28"/>
                <w:lang w:eastAsia="en-US"/>
              </w:rPr>
              <w:t xml:space="preserve">Мемлекеттік </w:t>
            </w:r>
            <w:r w:rsidRPr="00B53304">
              <w:rPr>
                <w:sz w:val="28"/>
                <w:szCs w:val="28"/>
                <w:lang w:eastAsia="en-US"/>
              </w:rPr>
              <w:t xml:space="preserve">к</w:t>
            </w:r>
            <w:r w:rsidRPr="00B53304">
              <w:rPr>
                <w:sz w:val="28"/>
                <w:szCs w:val="28"/>
                <w:lang w:eastAsia="en-US"/>
              </w:rPr>
              <w:t xml:space="preserve">өрсетілетін қызметтерді және оның кіші түрлерін (бар болса) көрсету кезінде көрсетілетін қызметті алушыдан алынатын төлемақы мөлшері және Қазақстан Республикасының заңнамасында көзделген жағдайларда оны алу тәсілдері</w:t>
            </w:r>
          </w:p>
        </w:tc>
        <w:tc>
          <w:tcPr>
            <w:tcW w:type="dxa" w:w="5163"/>
            <w:vAlign w:val="center"/>
          </w:tcPr>
          <w:p>
            <w:pPr>
              <w:suppressLineNumbers/>
              <w:suppressAutoHyphens/>
              <w:ind w:right="90" w:left="37"/>
              <w:contextualSpacing/>
              <w:jc w:val="both"/>
              <w:rPr>
                <w:sz w:val="28"/>
                <w:szCs w:val="28"/>
                <w:lang w:eastAsia="en-US"/>
              </w:rPr>
            </w:pPr>
            <w:r w:rsidRPr="00B53304">
              <w:rPr>
                <w:sz w:val="28"/>
                <w:szCs w:val="28"/>
                <w:lang w:eastAsia="en-US" w:val="kk-KZ"/>
              </w:rPr>
              <w:t xml:space="preserve">мемлекеттік көрсетілетін қызметтер жеке тұлғаларға тегін көрсетіледі</w:t>
            </w:r>
          </w:p>
        </w:tc>
      </w:tr>
      <w:tr w:rsidTr="00CE0862">
        <w:trPr/>
        <w:tc>
          <w:tcPr>
            <w:tcW w:type="dxa" w:w="380"/>
            <w:vAlign w:val="center"/>
          </w:tcPr>
          <w:p>
            <w:pPr>
              <w:suppressLineNumbers/>
              <w:suppressAutoHyphens/>
              <w:contextualSpacing/>
              <w:jc w:val="both"/>
              <w:rPr>
                <w:sz w:val="28"/>
                <w:szCs w:val="28"/>
                <w:lang w:eastAsia="en-US"/>
              </w:rPr>
            </w:pPr>
            <w:r w:rsidRPr="00B53304">
              <w:rPr>
                <w:sz w:val="28"/>
                <w:szCs w:val="28"/>
                <w:lang w:eastAsia="en-US"/>
              </w:rPr>
              <w:t xml:space="preserve">9</w:t>
            </w:r>
          </w:p>
        </w:tc>
        <w:tc>
          <w:tcPr>
            <w:tcW w:type="dxa" w:w="4102"/>
            <w:vAlign w:val="center"/>
          </w:tcPr>
          <w:p>
            <w:pPr>
              <w:suppressLineNumbers/>
              <w:suppressAutoHyphens/>
              <w:ind w:right="90" w:left="37"/>
              <w:contextualSpacing/>
              <w:jc w:val="both"/>
              <w:rPr>
                <w:sz w:val="28"/>
                <w:szCs w:val="28"/>
                <w:lang w:eastAsia="en-US"/>
              </w:rPr>
            </w:pPr>
            <w:r w:rsidRPr="00B53304">
              <w:rPr>
                <w:sz w:val="28"/>
                <w:szCs w:val="28"/>
                <w:lang w:eastAsia="en-US"/>
              </w:rPr>
              <w:t xml:space="preserve">Көрсетілетін қызметті беруші</w:t>
            </w:r>
            <w:r w:rsidRPr="00B53304">
              <w:rPr>
                <w:sz w:val="28"/>
                <w:szCs w:val="28"/>
                <w:lang w:eastAsia="en-US"/>
              </w:rPr>
              <w:t xml:space="preserve">нің ж</w:t>
            </w:r>
            <w:r w:rsidRPr="00B53304">
              <w:rPr>
                <w:sz w:val="28"/>
                <w:szCs w:val="28"/>
                <w:lang w:eastAsia="en-US"/>
              </w:rPr>
              <w:t xml:space="preserve">ұмыс кестесі</w:t>
            </w:r>
          </w:p>
        </w:tc>
        <w:tc>
          <w:tcPr>
            <w:tcW w:type="dxa" w:w="5163"/>
            <w:vAlign w:val="center"/>
          </w:tcPr>
          <w:p>
            <w:pPr>
              <w:suppressLineNumbers/>
              <w:suppressAutoHyphens/>
              <w:ind w:right="90" w:left="37"/>
              <w:contextualSpacing/>
              <w:jc w:val="both"/>
              <w:rPr>
                <w:sz w:val="28"/>
                <w:szCs w:val="28"/>
                <w:lang w:eastAsia="en-US"/>
              </w:rPr>
            </w:pPr>
            <w:r w:rsidRPr="00B53304">
              <w:rPr>
                <w:sz w:val="28"/>
                <w:szCs w:val="28"/>
                <w:lang w:eastAsia="en-US"/>
              </w:rPr>
              <w:t xml:space="preserve">1) көрсетілетін қызметті берушінің - Қазақстан Республикасының Еңбек кодексіне сәйкес демалыс және мереке күндерін қоспағанда, белгіленген жұмыс кестесіне сәйкес дүйсенбіден жұма аралығында жұмыс уақыты сағат 8:00-ден 17:30-ға дейін, сағат 12:00-ден 13:30</w:t>
            </w:r>
            <w:r w:rsidRPr="00B53304">
              <w:rPr>
                <w:sz w:val="28"/>
                <w:szCs w:val="28"/>
                <w:lang w:eastAsia="en-US"/>
              </w:rPr>
              <w:t xml:space="preserve">-ға дейін түскі үзіліспен.</w:t>
            </w:r>
          </w:p>
          <w:p>
            <w:pPr>
              <w:suppressLineNumbers/>
              <w:suppressAutoHyphens/>
              <w:ind w:right="90" w:left="37"/>
              <w:contextualSpacing/>
              <w:jc w:val="both"/>
              <w:rPr>
                <w:sz w:val="28"/>
                <w:szCs w:val="28"/>
                <w:lang w:eastAsia="en-US"/>
              </w:rPr>
            </w:pPr>
            <w:r w:rsidRPr="00B53304">
              <w:rPr>
                <w:sz w:val="28"/>
                <w:szCs w:val="28"/>
                <w:lang w:eastAsia="en-US"/>
              </w:rPr>
              <w:t xml:space="preserve">2) порталда – жөндеу жұмыстарын жүргізуге байланысты техникалық үзілістерді қоспағанда, тә</w:t>
            </w:r>
            <w:r w:rsidRPr="00B53304">
              <w:rPr>
                <w:sz w:val="28"/>
                <w:szCs w:val="28"/>
                <w:lang w:eastAsia="en-US"/>
              </w:rPr>
              <w:t xml:space="preserve">ул</w:t>
            </w:r>
            <w:r w:rsidRPr="00B53304">
              <w:rPr>
                <w:sz w:val="28"/>
                <w:szCs w:val="28"/>
                <w:lang w:eastAsia="en-US"/>
              </w:rPr>
              <w:t xml:space="preserve">ік бойы (көрсетілетін қызметті алушы жұмыс уақыты аяқталғаннан кейін, демалыс және мереке күндері жүгінген кезде Кодекске сәйкес өтініштерді қабылдау және мемлекеттік қызмет көрсету нә</w:t>
            </w:r>
            <w:r w:rsidRPr="00B53304">
              <w:rPr>
                <w:sz w:val="28"/>
                <w:szCs w:val="28"/>
                <w:lang w:eastAsia="en-US"/>
              </w:rPr>
              <w:t xml:space="preserve">тижелерін беру келесі жұмыс күні жүзеге асырылады).</w:t>
            </w:r>
            <w:r w:rsidRPr="00B53304">
              <w:rPr>
                <w:sz w:val="28"/>
                <w:szCs w:val="28"/>
                <w:lang w:eastAsia="en-US"/>
              </w:rPr>
              <w:t xml:space="preserve"> Тестілеуді өткізу орындарының мекенжайлары ССО жіберген хабарламаларда көрсетілген</w:t>
            </w:r>
          </w:p>
        </w:tc>
      </w:tr>
      <w:tr w:rsidTr="00CE0862">
        <w:trPr/>
        <w:tc>
          <w:tcPr>
            <w:tcW w:type="dxa" w:w="380"/>
            <w:vAlign w:val="center"/>
          </w:tcPr>
          <w:p>
            <w:pPr>
              <w:suppressLineNumbers/>
              <w:suppressAutoHyphens/>
              <w:contextualSpacing/>
              <w:jc w:val="both"/>
              <w:rPr>
                <w:sz w:val="28"/>
                <w:szCs w:val="28"/>
                <w:lang w:eastAsia="en-US"/>
              </w:rPr>
            </w:pPr>
            <w:r w:rsidRPr="00B53304">
              <w:rPr>
                <w:sz w:val="28"/>
                <w:szCs w:val="28"/>
                <w:lang w:eastAsia="en-US"/>
              </w:rPr>
              <w:t xml:space="preserve">10</w:t>
            </w:r>
          </w:p>
        </w:tc>
        <w:tc>
          <w:tcPr>
            <w:tcW w:type="dxa" w:w="4102"/>
            <w:vAlign w:val="center"/>
          </w:tcPr>
          <w:p>
            <w:pPr>
              <w:ind w:right="90" w:left="37"/>
              <w:contextualSpacing/>
              <w:jc w:val="both"/>
              <w:rPr>
                <w:sz w:val="28"/>
                <w:szCs w:val="28"/>
              </w:rPr>
            </w:pPr>
            <w:r w:rsidRPr="00B53304">
              <w:rPr>
                <w:sz w:val="28"/>
                <w:szCs w:val="28"/>
              </w:rPr>
              <w:t xml:space="preserve">Мемлекеттік </w:t>
            </w:r>
            <w:r w:rsidRPr="00B53304">
              <w:rPr>
                <w:sz w:val="28"/>
                <w:szCs w:val="28"/>
              </w:rPr>
              <w:t xml:space="preserve">к</w:t>
            </w:r>
            <w:r w:rsidRPr="00B53304">
              <w:rPr>
                <w:sz w:val="28"/>
                <w:szCs w:val="28"/>
              </w:rPr>
              <w:t xml:space="preserve">өрсетілетін қызметт</w:t>
            </w:r>
            <w:r w:rsidRPr="00B53304">
              <w:rPr>
                <w:sz w:val="28"/>
                <w:szCs w:val="28"/>
                <w:lang w:val="kk-KZ"/>
              </w:rPr>
              <w:t xml:space="preserve">ерді</w:t>
            </w:r>
            <w:r w:rsidRPr="00B53304">
              <w:rPr>
                <w:sz w:val="28"/>
                <w:szCs w:val="28"/>
              </w:rPr>
              <w:t xml:space="preserve"> және оның кіші түрлерін (бар болса) көрсету үшін көрсетілетін қызметті алушыдан қажетті мәліметтер тізбесі</w:t>
            </w:r>
          </w:p>
        </w:tc>
        <w:tc>
          <w:tcPr>
            <w:tcW w:type="dxa" w:w="5163"/>
            <w:vAlign w:val="center"/>
          </w:tcPr>
          <w:p>
            <w:pPr>
              <w:ind w:right="90" w:left="37"/>
              <w:jc w:val="both"/>
              <w:rPr>
                <w:sz w:val="28"/>
                <w:szCs w:val="28"/>
              </w:rPr>
            </w:pPr>
            <w:r w:rsidRPr="00B53304">
              <w:rPr>
                <w:sz w:val="28"/>
                <w:szCs w:val="28"/>
              </w:rPr>
              <w:t xml:space="preserve">1) Қағ</w:t>
            </w:r>
            <w:r w:rsidRPr="00B53304">
              <w:rPr>
                <w:sz w:val="28"/>
                <w:szCs w:val="28"/>
              </w:rPr>
              <w:t xml:space="preserve">идалар</w:t>
            </w:r>
            <w:r w:rsidRPr="00B53304">
              <w:rPr>
                <w:sz w:val="28"/>
                <w:szCs w:val="28"/>
              </w:rPr>
              <w:t xml:space="preserve">ға 3-қосымшаға сәйкес электрондық құжат нысанындағы өтініш.</w:t>
            </w:r>
          </w:p>
          <w:p>
            <w:pPr>
              <w:ind w:right="90" w:left="37"/>
              <w:jc w:val="both"/>
              <w:rPr>
                <w:sz w:val="28"/>
                <w:szCs w:val="28"/>
              </w:rPr>
            </w:pPr>
            <w:r w:rsidRPr="00B53304">
              <w:rPr>
                <w:sz w:val="28"/>
                <w:szCs w:val="28"/>
              </w:rPr>
              <w:t xml:space="preserve">2) Көрсетілетін қызметті беруші жеке тұлғаның жеке басын куәландыратын құжат туралы мәліметтерді, мүгедектік туралы анықтаманы «цифрлық үкімет» шлюзі арқылы тиі</w:t>
            </w:r>
            <w:r w:rsidRPr="00B53304">
              <w:rPr>
                <w:sz w:val="28"/>
                <w:szCs w:val="28"/>
              </w:rPr>
              <w:t xml:space="preserve">ст</w:t>
            </w:r>
            <w:r w:rsidRPr="00B53304">
              <w:rPr>
                <w:sz w:val="28"/>
                <w:szCs w:val="28"/>
              </w:rPr>
              <w:t xml:space="preserve">і мемлекеттік цифрлық ақпараттық жүйелерден алады.</w:t>
            </w:r>
          </w:p>
        </w:tc>
      </w:tr>
      <w:tr w:rsidTr="00CE0862">
        <w:trPr/>
        <w:tc>
          <w:tcPr>
            <w:tcW w:type="dxa" w:w="380"/>
            <w:vAlign w:val="center"/>
          </w:tcPr>
          <w:p>
            <w:pPr>
              <w:suppressLineNumbers/>
              <w:suppressAutoHyphens/>
              <w:contextualSpacing/>
              <w:jc w:val="both"/>
              <w:rPr>
                <w:sz w:val="28"/>
                <w:szCs w:val="28"/>
                <w:lang w:eastAsia="en-US"/>
              </w:rPr>
            </w:pPr>
            <w:r w:rsidRPr="00B53304">
              <w:rPr>
                <w:sz w:val="28"/>
                <w:szCs w:val="28"/>
                <w:lang w:eastAsia="en-US"/>
              </w:rPr>
              <w:t xml:space="preserve">11</w:t>
            </w:r>
          </w:p>
        </w:tc>
        <w:tc>
          <w:tcPr>
            <w:tcW w:type="dxa" w:w="4102"/>
            <w:vAlign w:val="center"/>
          </w:tcPr>
          <w:p>
            <w:pPr>
              <w:suppressLineNumbers/>
              <w:suppressAutoHyphens/>
              <w:ind w:right="90" w:left="37"/>
              <w:contextualSpacing/>
              <w:jc w:val="both"/>
              <w:rPr>
                <w:sz w:val="28"/>
                <w:szCs w:val="28"/>
                <w:lang w:eastAsia="en-US"/>
              </w:rPr>
            </w:pPr>
            <w:r w:rsidRPr="00B53304">
              <w:rPr>
                <w:sz w:val="28"/>
                <w:szCs w:val="28"/>
                <w:lang w:eastAsia="en-US"/>
              </w:rPr>
              <w:t xml:space="preserve">Қазақстан Республикасының заңдарында белгіленген мемлекеттік </w:t>
            </w:r>
            <w:r w:rsidRPr="00B53304">
              <w:rPr>
                <w:sz w:val="28"/>
                <w:szCs w:val="28"/>
                <w:lang w:eastAsia="en-US"/>
              </w:rPr>
              <w:t xml:space="preserve">к</w:t>
            </w:r>
            <w:r w:rsidRPr="00B53304">
              <w:rPr>
                <w:sz w:val="28"/>
                <w:szCs w:val="28"/>
                <w:lang w:eastAsia="en-US"/>
              </w:rPr>
              <w:t xml:space="preserve">өрсетілетін қызметтерді және оның кіші түрлерін (бар болса) көрсетуден бас тарту үшін негіздер</w:t>
            </w:r>
          </w:p>
          <w:p>
            <w:pPr>
              <w:suppressLineNumbers/>
              <w:suppressAutoHyphens/>
              <w:ind w:right="90" w:left="37"/>
              <w:contextualSpacing/>
              <w:jc w:val="both"/>
              <w:rPr>
                <w:sz w:val="28"/>
                <w:szCs w:val="28"/>
                <w:lang w:eastAsia="en-US"/>
              </w:rPr>
            </w:pPr>
          </w:p>
          <w:p>
            <w:pPr>
              <w:suppressLineNumbers/>
              <w:suppressAutoHyphens/>
              <w:ind w:right="90" w:left="37"/>
              <w:contextualSpacing/>
              <w:jc w:val="both"/>
              <w:rPr>
                <w:sz w:val="28"/>
                <w:szCs w:val="28"/>
                <w:lang w:eastAsia="en-US"/>
              </w:rPr>
            </w:pPr>
          </w:p>
        </w:tc>
        <w:tc>
          <w:tcPr>
            <w:tcW w:type="dxa" w:w="5163"/>
            <w:vAlign w:val="center"/>
          </w:tcPr>
          <w:p>
            <w:pPr>
              <w:suppressLineNumbers/>
              <w:suppressAutoHyphens/>
              <w:ind w:right="90" w:left="37"/>
              <w:contextualSpacing/>
              <w:jc w:val="both"/>
              <w:rPr>
                <w:sz w:val="28"/>
                <w:szCs w:val="28"/>
                <w:lang w:eastAsia="en-US"/>
              </w:rPr>
            </w:pPr>
            <w:r w:rsidRPr="00B53304">
              <w:rPr>
                <w:sz w:val="28"/>
                <w:szCs w:val="28"/>
                <w:lang w:eastAsia="en-US"/>
              </w:rPr>
              <w:t xml:space="preserve">1) мемлекеттік </w:t>
            </w:r>
            <w:r w:rsidRPr="00B53304">
              <w:rPr>
                <w:sz w:val="28"/>
                <w:szCs w:val="28"/>
                <w:lang w:eastAsia="en-US"/>
              </w:rPr>
              <w:t xml:space="preserve">к</w:t>
            </w:r>
            <w:r w:rsidRPr="00B53304">
              <w:rPr>
                <w:sz w:val="28"/>
                <w:szCs w:val="28"/>
                <w:lang w:eastAsia="en-US"/>
              </w:rPr>
              <w:t xml:space="preserve">өрсетілетін қызметтерді алу үшін көрсетілетін қызметті алушы ұсынған мәліметтердің дұрыс еместігі анықталғанда;</w:t>
            </w:r>
          </w:p>
          <w:p>
            <w:pPr>
              <w:suppressLineNumbers/>
              <w:suppressAutoHyphens/>
              <w:ind w:right="90" w:left="37"/>
              <w:contextualSpacing/>
              <w:jc w:val="both"/>
              <w:rPr>
                <w:sz w:val="28"/>
                <w:szCs w:val="28"/>
                <w:lang w:eastAsia="en-US"/>
              </w:rPr>
            </w:pPr>
            <w:r w:rsidRPr="00B53304">
              <w:rPr>
                <w:sz w:val="28"/>
                <w:szCs w:val="28"/>
                <w:lang w:eastAsia="en-US"/>
              </w:rPr>
              <w:t xml:space="preserve">2) көрсетілетін қызметті алушының және (немесе) мемлекеттік қызметті көрсету </w:t>
            </w:r>
            <w:r w:rsidRPr="00B53304">
              <w:rPr>
                <w:sz w:val="28"/>
                <w:szCs w:val="28"/>
                <w:lang w:eastAsia="en-US"/>
              </w:rPr>
              <w:t xml:space="preserve">үшін қажетті ұсынылған деректердің (мәліметтердің) Қағидаларда белгіленген </w:t>
            </w:r>
            <w:r w:rsidRPr="00B53304">
              <w:rPr>
                <w:sz w:val="28"/>
                <w:szCs w:val="28"/>
                <w:lang w:eastAsia="en-US"/>
              </w:rPr>
              <w:t xml:space="preserve">талаптар</w:t>
            </w:r>
            <w:r w:rsidRPr="00B53304">
              <w:rPr>
                <w:sz w:val="28"/>
                <w:szCs w:val="28"/>
                <w:lang w:eastAsia="en-US"/>
              </w:rPr>
              <w:t xml:space="preserve">ға сәйкес келмеуі;</w:t>
            </w:r>
          </w:p>
          <w:p>
            <w:pPr>
              <w:suppressLineNumbers/>
              <w:suppressAutoHyphens/>
              <w:ind w:right="90" w:left="37"/>
              <w:contextualSpacing/>
              <w:jc w:val="both"/>
              <w:rPr>
                <w:sz w:val="28"/>
                <w:szCs w:val="28"/>
                <w:lang w:eastAsia="en-US"/>
              </w:rPr>
            </w:pPr>
            <w:r w:rsidRPr="00B53304">
              <w:rPr>
                <w:sz w:val="28"/>
                <w:szCs w:val="28"/>
                <w:lang w:eastAsia="en-US"/>
              </w:rPr>
              <w:t xml:space="preserve">3) көрсетілетін қызметті алушыға қатысты соттың заңды күшіне енген шешімінің болуы, оның негізінде көрсетілетін қызметті алушының мемлекеттік </w:t>
            </w:r>
            <w:r w:rsidRPr="00B53304">
              <w:rPr>
                <w:sz w:val="28"/>
                <w:szCs w:val="28"/>
                <w:lang w:eastAsia="en-US"/>
              </w:rPr>
              <w:t xml:space="preserve">к</w:t>
            </w:r>
            <w:r w:rsidRPr="00B53304">
              <w:rPr>
                <w:sz w:val="28"/>
                <w:szCs w:val="28"/>
                <w:lang w:eastAsia="en-US"/>
              </w:rPr>
              <w:t xml:space="preserve">өрсетілетін қызметті алумен байланысты арна</w:t>
            </w:r>
            <w:r w:rsidRPr="00B53304">
              <w:rPr>
                <w:sz w:val="28"/>
                <w:szCs w:val="28"/>
                <w:lang w:eastAsia="en-US" w:val="kk-KZ"/>
              </w:rPr>
              <w:t xml:space="preserve">й</w:t>
            </w:r>
            <w:r w:rsidRPr="00B53304">
              <w:rPr>
                <w:sz w:val="28"/>
                <w:szCs w:val="28"/>
                <w:lang w:eastAsia="en-US"/>
              </w:rPr>
              <w:t xml:space="preserve">ы құқығынан айырылуы;</w:t>
            </w:r>
          </w:p>
          <w:p>
            <w:pPr>
              <w:suppressLineNumbers/>
              <w:suppressAutoHyphens/>
              <w:ind w:right="90" w:left="37"/>
              <w:contextualSpacing/>
              <w:jc w:val="both"/>
              <w:rPr>
                <w:sz w:val="28"/>
                <w:szCs w:val="28"/>
                <w:lang w:eastAsia="en-US"/>
              </w:rPr>
            </w:pPr>
            <w:r w:rsidRPr="00B53304">
              <w:rPr>
                <w:sz w:val="28"/>
                <w:szCs w:val="28"/>
                <w:lang w:eastAsia="en-US"/>
              </w:rPr>
              <w:t xml:space="preserve">4) «Дербес деректер және оларды қорғау туралы» Қазақстан Республикасы</w:t>
            </w:r>
            <w:r w:rsidRPr="00B53304">
              <w:rPr>
                <w:sz w:val="28"/>
                <w:szCs w:val="28"/>
                <w:lang w:eastAsia="en-US"/>
              </w:rPr>
              <w:t xml:space="preserve"> З</w:t>
            </w:r>
            <w:r w:rsidRPr="00B53304">
              <w:rPr>
                <w:sz w:val="28"/>
                <w:szCs w:val="28"/>
                <w:lang w:eastAsia="en-US"/>
              </w:rPr>
              <w:t xml:space="preserve">аңының 8-бабына сәйкес көрсетілетін қызметті алушының мемлекеттік қызмет көрсету үшін талап етілетін қолжетімділігі шектеулі дербес деректерге қол жеткізуге ұсынылатын келісімінің болмауы.</w:t>
            </w:r>
          </w:p>
        </w:tc>
      </w:tr>
      <w:tr w:rsidTr="00CE0862">
        <w:trPr/>
        <w:tc>
          <w:tcPr>
            <w:tcW w:type="dxa" w:w="380"/>
            <w:vAlign w:val="center"/>
          </w:tcPr>
          <w:p>
            <w:pPr>
              <w:suppressLineNumbers/>
              <w:suppressAutoHyphens/>
              <w:contextualSpacing/>
              <w:jc w:val="both"/>
              <w:rPr>
                <w:sz w:val="28"/>
                <w:szCs w:val="28"/>
                <w:lang w:eastAsia="en-US"/>
              </w:rPr>
            </w:pPr>
            <w:r w:rsidRPr="00B53304">
              <w:rPr>
                <w:sz w:val="28"/>
                <w:szCs w:val="28"/>
                <w:lang w:eastAsia="en-US"/>
              </w:rPr>
              <w:t xml:space="preserve">12</w:t>
            </w:r>
          </w:p>
        </w:tc>
        <w:tc>
          <w:tcPr>
            <w:tcW w:type="dxa" w:w="4102"/>
            <w:vAlign w:val="center"/>
          </w:tcPr>
          <w:p>
            <w:pPr>
              <w:suppressLineNumbers/>
              <w:suppressAutoHyphens/>
              <w:ind w:right="90" w:left="37"/>
              <w:contextualSpacing/>
              <w:jc w:val="both"/>
              <w:rPr>
                <w:sz w:val="28"/>
                <w:szCs w:val="28"/>
                <w:lang w:eastAsia="en-US"/>
              </w:rPr>
            </w:pPr>
            <w:r w:rsidRPr="00B53304">
              <w:rPr>
                <w:sz w:val="28"/>
                <w:szCs w:val="28"/>
                <w:lang w:eastAsia="en-US"/>
              </w:rPr>
              <w:t xml:space="preserve">Мемлекеттік </w:t>
            </w:r>
            <w:r w:rsidRPr="00B53304">
              <w:rPr>
                <w:sz w:val="28"/>
                <w:szCs w:val="28"/>
                <w:lang w:eastAsia="en-US"/>
              </w:rPr>
              <w:t xml:space="preserve">к</w:t>
            </w:r>
            <w:r w:rsidRPr="00B53304">
              <w:rPr>
                <w:sz w:val="28"/>
                <w:szCs w:val="28"/>
                <w:lang w:eastAsia="en-US"/>
              </w:rPr>
              <w:t xml:space="preserve">өрсетілетін қызметтерді көрсету ерекшеліктерін ескере отырып өзге де талаптар</w:t>
            </w:r>
          </w:p>
        </w:tc>
        <w:tc>
          <w:tcPr>
            <w:tcW w:type="dxa" w:w="5163"/>
            <w:vAlign w:val="center"/>
          </w:tcPr>
          <w:p>
            <w:pPr>
              <w:suppressLineNumbers/>
              <w:suppressAutoHyphens/>
              <w:ind w:right="90" w:left="37"/>
              <w:contextualSpacing/>
              <w:jc w:val="both"/>
              <w:rPr>
                <w:sz w:val="28"/>
                <w:szCs w:val="28"/>
                <w:lang w:eastAsia="en-US"/>
              </w:rPr>
            </w:pPr>
            <w:r w:rsidRPr="00B53304">
              <w:rPr>
                <w:sz w:val="28"/>
                <w:szCs w:val="28"/>
                <w:lang w:eastAsia="en-US"/>
              </w:rPr>
              <w:t xml:space="preserve">1. Көрсетілетін қызметті алушының ЭЦҚ болған жағдайда мемлекеттік </w:t>
            </w:r>
            <w:r w:rsidRPr="00B53304">
              <w:rPr>
                <w:sz w:val="28"/>
                <w:szCs w:val="28"/>
                <w:lang w:eastAsia="en-US"/>
              </w:rPr>
              <w:t xml:space="preserve">к</w:t>
            </w:r>
            <w:r w:rsidRPr="00B53304">
              <w:rPr>
                <w:sz w:val="28"/>
                <w:szCs w:val="28"/>
                <w:lang w:eastAsia="en-US"/>
              </w:rPr>
              <w:t xml:space="preserve">өрсетілетін қызметтерді портал арқылы электрондық нысанда алу мүмкіндігі бар.</w:t>
            </w:r>
          </w:p>
          <w:p>
            <w:pPr>
              <w:suppressLineNumbers/>
              <w:suppressAutoHyphens/>
              <w:ind w:right="90" w:left="37"/>
              <w:contextualSpacing/>
              <w:jc w:val="both"/>
              <w:rPr>
                <w:sz w:val="28"/>
                <w:szCs w:val="28"/>
                <w:lang w:eastAsia="en-US"/>
              </w:rPr>
            </w:pPr>
            <w:r w:rsidRPr="00B53304">
              <w:rPr>
                <w:sz w:val="28"/>
                <w:szCs w:val="28"/>
                <w:lang w:eastAsia="en-US"/>
              </w:rPr>
              <w:t xml:space="preserve">2. Көрсетілетін қызметті алушының мемлекеттік қызметті көрсету тәртібі мен мәртебесі </w:t>
            </w:r>
            <w:r w:rsidRPr="00B53304">
              <w:rPr>
                <w:sz w:val="28"/>
                <w:szCs w:val="28"/>
                <w:lang w:eastAsia="en-US"/>
              </w:rPr>
              <w:t xml:space="preserve">туралы</w:t>
            </w:r>
            <w:r w:rsidRPr="00B53304">
              <w:rPr>
                <w:sz w:val="28"/>
                <w:szCs w:val="28"/>
                <w:lang w:eastAsia="en-US"/>
              </w:rPr>
              <w:t xml:space="preserve"> ақпаратты порталдың «жеке кабинеті», сондай-ақ бірыңғай байланыс орталығы арқылы қашықтан қол жеткізу режимінде алуға мүмкіндігі бар.</w:t>
            </w:r>
          </w:p>
          <w:p>
            <w:pPr>
              <w:suppressLineNumbers/>
              <w:suppressAutoHyphens/>
              <w:ind w:right="90" w:left="37"/>
              <w:contextualSpacing/>
              <w:jc w:val="both"/>
              <w:rPr>
                <w:sz w:val="28"/>
                <w:szCs w:val="28"/>
                <w:lang w:eastAsia="en-US"/>
              </w:rPr>
            </w:pPr>
            <w:r w:rsidRPr="00B53304">
              <w:rPr>
                <w:sz w:val="28"/>
                <w:szCs w:val="28"/>
                <w:lang w:eastAsia="en-US"/>
              </w:rPr>
              <w:t xml:space="preserve">3. Портал арқылы мемлекеттік қызмет көрсету кезінде нашар көретіндерге арналған нұ</w:t>
            </w:r>
            <w:r w:rsidRPr="00B53304">
              <w:rPr>
                <w:sz w:val="28"/>
                <w:szCs w:val="28"/>
                <w:lang w:eastAsia="en-US"/>
              </w:rPr>
              <w:t xml:space="preserve">с</w:t>
            </w:r>
            <w:r w:rsidRPr="00B53304">
              <w:rPr>
                <w:sz w:val="28"/>
                <w:szCs w:val="28"/>
                <w:lang w:eastAsia="en-US"/>
              </w:rPr>
              <w:t xml:space="preserve">қасы қолжетімді.</w:t>
            </w:r>
          </w:p>
          <w:p>
            <w:pPr>
              <w:suppressLineNumbers/>
              <w:suppressAutoHyphens/>
              <w:ind w:right="90" w:left="37"/>
              <w:contextualSpacing/>
              <w:jc w:val="both"/>
              <w:rPr>
                <w:sz w:val="28"/>
                <w:szCs w:val="28"/>
                <w:lang w:eastAsia="en-US"/>
              </w:rPr>
            </w:pPr>
            <w:r w:rsidRPr="00B53304">
              <w:rPr>
                <w:sz w:val="28"/>
                <w:szCs w:val="28"/>
                <w:lang w:eastAsia="en-US"/>
              </w:rPr>
              <w:t xml:space="preserve">4. Мемлекеттік қызмет көрсету мәселелері бойынша анықтамалық қызметтердің байланыс телефондары www.energo.gov.kz. интернет-ресурсында «Мемлекеттік </w:t>
            </w:r>
            <w:r w:rsidRPr="00B53304">
              <w:rPr>
                <w:sz w:val="28"/>
                <w:szCs w:val="28"/>
                <w:lang w:eastAsia="en-US"/>
              </w:rPr>
              <w:t xml:space="preserve">к</w:t>
            </w:r>
            <w:r w:rsidRPr="00B53304">
              <w:rPr>
                <w:sz w:val="28"/>
                <w:szCs w:val="28"/>
                <w:lang w:eastAsia="en-US"/>
              </w:rPr>
              <w:t xml:space="preserve">өрсетілетін қызметтер» бөлімінде көрсетілген. Мемлекеттік </w:t>
            </w:r>
            <w:r w:rsidRPr="00B53304">
              <w:rPr>
                <w:sz w:val="28"/>
                <w:szCs w:val="28"/>
                <w:lang w:eastAsia="en-US"/>
              </w:rPr>
              <w:t xml:space="preserve">к</w:t>
            </w:r>
            <w:r w:rsidRPr="00B53304">
              <w:rPr>
                <w:sz w:val="28"/>
                <w:szCs w:val="28"/>
                <w:lang w:eastAsia="en-US"/>
              </w:rPr>
              <w:t xml:space="preserve">өрсетілетін қызметтерді көрсету мәселелері бойынша бірыңғай байланыс орталығының нөмірі: 1414, 8 800 080 77 77</w:t>
            </w:r>
          </w:p>
        </w:tc>
      </w:tr>
    </w:tbl>
    <w:p>
      <w:pPr>
        <w:contextualSpacing/>
        <w:jc w:val="both"/>
        <w:rPr>
          <w:sz w:val="28"/>
          <w:szCs w:val="28"/>
        </w:rPr>
      </w:pPr>
    </w:p>
    <w:p>
      <w:pPr>
        <w:shd w:fill="FFFFFF" w:color="auto" w:val="clear"/>
        <w:ind w:left="6096"/>
        <w:jc w:val="center"/>
        <w:textAlignment w:val="baseline"/>
        <w:outlineLvl w:val="2"/>
        <w:rPr>
          <w:sz w:val="28"/>
          <w:szCs w:val="28"/>
          <w:lang w:val="kk-KZ"/>
        </w:rPr>
      </w:pPr>
      <w:bookmarkStart w:name="_Hlk226992299" w:id="19"/>
      <w:r w:rsidRPr="00B53304">
        <w:rPr>
          <w:sz w:val="28"/>
          <w:szCs w:val="28"/>
          <w:lang w:val="kk-KZ"/>
        </w:rPr>
        <w:t xml:space="preserve">Қазақстан Республикасы Әділет министрінің өзгерістер енгізілетін кейбір бұйрықтарының тізбесіне </w:t>
      </w:r>
    </w:p>
    <w:p>
      <w:pPr>
        <w:shd w:fill="FFFFFF" w:color="auto" w:val="clear"/>
        <w:ind w:left="6096"/>
        <w:jc w:val="center"/>
        <w:textAlignment w:val="baseline"/>
        <w:outlineLvl w:val="2"/>
        <w:rPr>
          <w:sz w:val="28"/>
          <w:szCs w:val="28"/>
          <w:lang w:val="kk-KZ"/>
        </w:rPr>
      </w:pPr>
      <w:r w:rsidRPr="00B53304">
        <w:rPr>
          <w:sz w:val="28"/>
          <w:szCs w:val="28"/>
          <w:lang w:val="kk-KZ"/>
        </w:rPr>
        <w:t xml:space="preserve">5-қосымша</w:t>
      </w:r>
      <w:bookmarkEnd w:id="19"/>
    </w:p>
    <w:p>
      <w:pPr>
        <w:shd w:fill="FFFFFF" w:color="auto" w:val="clear"/>
        <w:ind w:left="6096"/>
        <w:jc w:val="center"/>
        <w:textAlignment w:val="baseline"/>
        <w:outlineLvl w:val="2"/>
        <w:rPr>
          <w:sz w:val="28"/>
          <w:szCs w:val="28"/>
          <w:lang w:val="kk-KZ"/>
        </w:rPr>
      </w:pPr>
    </w:p>
    <w:p>
      <w:pPr>
        <w:shd w:fill="FFFFFF" w:color="auto" w:val="clear"/>
        <w:ind w:left="6096"/>
        <w:jc w:val="center"/>
        <w:textAlignment w:val="baseline"/>
        <w:outlineLvl w:val="2"/>
        <w:rPr>
          <w:sz w:val="28"/>
          <w:szCs w:val="28"/>
          <w:lang w:val="kk-KZ"/>
        </w:rPr>
      </w:pPr>
      <w:r w:rsidRPr="00B53304">
        <w:rPr>
          <w:sz w:val="28"/>
          <w:szCs w:val="28"/>
          <w:lang w:val="kk-KZ"/>
        </w:rPr>
        <w:t xml:space="preserve">Әділет министрінің </w:t>
      </w:r>
    </w:p>
    <w:p>
      <w:pPr>
        <w:shd w:fill="FFFFFF" w:color="auto" w:val="clear"/>
        <w:ind w:left="6096"/>
        <w:jc w:val="center"/>
        <w:textAlignment w:val="baseline"/>
        <w:outlineLvl w:val="2"/>
        <w:rPr>
          <w:sz w:val="28"/>
          <w:szCs w:val="28"/>
          <w:lang w:val="kk-KZ"/>
        </w:rPr>
      </w:pPr>
      <w:r w:rsidRPr="00B53304">
        <w:rPr>
          <w:sz w:val="28"/>
          <w:szCs w:val="28"/>
          <w:lang w:val="kk-KZ"/>
        </w:rPr>
        <w:t xml:space="preserve">2020 жылғы 21 сәуірдегі № 5 бұйырығына </w:t>
      </w:r>
    </w:p>
    <w:p>
      <w:pPr>
        <w:shd w:fill="FFFFFF" w:color="auto" w:val="clear"/>
        <w:ind w:left="6096"/>
        <w:jc w:val="center"/>
        <w:textAlignment w:val="baseline"/>
        <w:outlineLvl w:val="2"/>
        <w:rPr>
          <w:sz w:val="28"/>
          <w:szCs w:val="28"/>
          <w:lang w:val="kk-KZ"/>
        </w:rPr>
      </w:pPr>
      <w:r w:rsidRPr="00B53304">
        <w:rPr>
          <w:sz w:val="28"/>
          <w:szCs w:val="28"/>
          <w:lang w:val="kk-KZ"/>
        </w:rPr>
        <w:t xml:space="preserve">1-қосымша</w:t>
      </w:r>
    </w:p>
    <w:p>
      <w:pPr>
        <w:shd w:fill="FFFFFF" w:color="auto" w:val="clear"/>
        <w:ind w:left="6946"/>
        <w:jc w:val="center"/>
        <w:textAlignment w:val="baseline"/>
        <w:outlineLvl w:val="2"/>
        <w:rPr>
          <w:sz w:val="28"/>
          <w:szCs w:val="28"/>
          <w:lang w:val="kk-KZ"/>
        </w:rPr>
      </w:pPr>
    </w:p>
    <w:p>
      <w:pPr>
        <w:ind w:firstLine="709"/>
        <w:jc w:val="center"/>
        <w:rPr>
          <w:b/>
          <w:bCs/>
          <w:sz w:val="28"/>
          <w:szCs w:val="28"/>
          <w:lang w:val="kk-KZ"/>
        </w:rPr>
      </w:pPr>
      <w:bookmarkStart w:name="_Hlk209605023" w:id="20"/>
      <w:bookmarkStart w:name="_Hlk206054260" w:id="21"/>
      <w:bookmarkStart w:name="_Hlk226469979" w:id="22"/>
    </w:p>
    <w:p>
      <w:pPr>
        <w:ind w:firstLine="709"/>
        <w:jc w:val="center"/>
        <w:rPr>
          <w:b/>
          <w:bCs/>
          <w:sz w:val="28"/>
          <w:szCs w:val="28"/>
          <w:lang w:val="kk-KZ"/>
        </w:rPr>
      </w:pPr>
      <w:r w:rsidRPr="00B53304">
        <w:rPr>
          <w:b/>
          <w:bCs/>
          <w:sz w:val="28"/>
          <w:szCs w:val="28"/>
          <w:lang w:val="kk-KZ"/>
        </w:rPr>
        <w:t xml:space="preserve">«Сот-сараптама қызметімен, оның ішінде сот-медициналық, сот-наркологиялық және сот-психиатриялық сараптамалармен айналысуға арналған лицензия беру» мемлекеттік қызмет көрсету қағидалары</w:t>
      </w:r>
    </w:p>
    <w:p>
      <w:pPr>
        <w:ind w:firstLine="709"/>
        <w:jc w:val="center"/>
        <w:rPr>
          <w:b/>
          <w:bCs/>
          <w:sz w:val="28"/>
          <w:szCs w:val="28"/>
          <w:lang w:val="kk-KZ"/>
        </w:rPr>
      </w:pPr>
    </w:p>
    <w:p>
      <w:pPr>
        <w:ind w:firstLine="709"/>
        <w:jc w:val="center"/>
        <w:outlineLvl w:val="2"/>
        <w:rPr>
          <w:b/>
          <w:bCs/>
          <w:sz w:val="28"/>
          <w:szCs w:val="28"/>
          <w:lang w:val="kk-KZ"/>
        </w:rPr>
      </w:pPr>
      <w:r w:rsidRPr="00B53304">
        <w:rPr>
          <w:b/>
          <w:bCs/>
          <w:sz w:val="28"/>
          <w:szCs w:val="28"/>
          <w:lang w:val="kk-KZ"/>
        </w:rPr>
        <w:t xml:space="preserve">1-тарау. Жалпы ережелер</w:t>
      </w:r>
    </w:p>
    <w:p>
      <w:pPr>
        <w:ind w:firstLine="709"/>
        <w:jc w:val="center"/>
        <w:outlineLvl w:val="2"/>
        <w:rPr>
          <w:b/>
          <w:bCs/>
          <w:sz w:val="28"/>
          <w:szCs w:val="28"/>
          <w:lang w:val="kk-KZ"/>
        </w:rPr>
      </w:pPr>
      <w:bookmarkEnd w:id="20"/>
    </w:p>
    <w:p>
      <w:pPr>
        <w:ind w:firstLine="709"/>
        <w:jc w:val="both"/>
        <w:outlineLvl w:val="2"/>
        <w:rPr>
          <w:bCs/>
          <w:sz w:val="28"/>
          <w:szCs w:val="28"/>
          <w:lang w:val="kk-KZ"/>
        </w:rPr>
      </w:pPr>
      <w:r w:rsidRPr="00B53304">
        <w:rPr>
          <w:bCs/>
          <w:sz w:val="28"/>
          <w:szCs w:val="28"/>
          <w:lang w:val="kk-KZ"/>
        </w:rPr>
        <w:t xml:space="preserve">1. Осы «Сот-сараптама қызметімен, оның ішінде сот-медициналық, сот-наркологиялық және сот-психиатриялық сараптамалармен айналысуға арналған лицензия беру» мемлекеттік қызмет көрсету қағидалары (бұдан әрі – Қағидалар) «Мемлекеттік және әлеуметтік жауапкершілігі бар көрсетілетін қызметтер туралы Қазақстан Республикасы Заңының (бұдан әрі – Заң)                         10-бабының 1) тармақшасына сәйкес және «Рұқсаттар мен хабарламалар туралы» Қазақстан Республикасының Заңының 12-бабының 1-тармағының                  4) тармақшасына сәйкес әзірленіп, «Сот-сараптама қызметімен, оның ішінде сот-медициналық, сот-наркологиялық және сот-психиатриялық сараптамалармен айналысуға арналған лицензия беру» мемлекеттік көрсетілетін қызмет (бұдан әрі – мемлекеттік көрсетілетін қызмет) тәртібін айқындайды.</w:t>
      </w:r>
    </w:p>
    <w:p>
      <w:pPr>
        <w:ind w:firstLine="709"/>
        <w:jc w:val="both"/>
        <w:rPr>
          <w:sz w:val="28"/>
          <w:szCs w:val="28"/>
          <w:lang w:val="kk-KZ"/>
        </w:rPr>
      </w:pPr>
      <w:r w:rsidRPr="00B53304">
        <w:rPr>
          <w:sz w:val="28"/>
          <w:szCs w:val="28"/>
          <w:lang w:val="kk-KZ"/>
        </w:rPr>
        <w:t xml:space="preserve">2. Осы Қағидалар мынадай негізгі ұғымдар пайдаланылады:</w:t>
      </w:r>
    </w:p>
    <w:p>
      <w:pPr>
        <w:ind w:firstLine="709"/>
        <w:jc w:val="both"/>
        <w:rPr>
          <w:sz w:val="28"/>
          <w:szCs w:val="28"/>
          <w:lang w:val="kk-KZ"/>
        </w:rPr>
      </w:pPr>
      <w:r w:rsidRPr="00B53304">
        <w:rPr>
          <w:sz w:val="28"/>
          <w:szCs w:val="28"/>
          <w:lang w:val="kk-KZ"/>
        </w:rPr>
        <w:t xml:space="preserve">1) «цифрлық үкіметтің» www.egov.kz, www.elicense.kz веб-порталы (бұдан әрі – портал) – нормативтік құқықтық базаны қоса алғанда, барлық шоғырландырылған үкіметтік ақпаратқа және мемлекеттік қызметтерге, табиғи монополиялар субъектілерінің желілеріне қосуға техникалық шарттарды беру жөніндегі қызметтерге және квазимемлекеттік сектор субъектілерінің қызметтеріне қол жеткізудің бірыңғай терезесін білдіретін </w:t>
      </w:r>
      <w:bookmarkStart w:name="_Hlk226617583" w:id="23"/>
      <w:r w:rsidRPr="00B53304">
        <w:rPr>
          <w:sz w:val="28"/>
          <w:szCs w:val="28"/>
          <w:lang w:val="kk-KZ"/>
        </w:rPr>
        <w:t xml:space="preserve">цифрлық</w:t>
      </w:r>
      <w:bookmarkEnd w:id="23"/>
      <w:r w:rsidRPr="00B53304">
        <w:rPr>
          <w:sz w:val="28"/>
          <w:szCs w:val="28"/>
          <w:lang w:val="kk-KZ"/>
        </w:rPr>
        <w:t xml:space="preserve"> жүйе;</w:t>
      </w:r>
    </w:p>
    <w:p>
      <w:pPr>
        <w:ind w:firstLine="709"/>
        <w:jc w:val="both"/>
        <w:rPr>
          <w:sz w:val="28"/>
          <w:szCs w:val="28"/>
          <w:lang w:val="kk-KZ"/>
        </w:rPr>
      </w:pPr>
      <w:r w:rsidRPr="00B53304">
        <w:rPr>
          <w:sz w:val="28"/>
          <w:szCs w:val="28"/>
          <w:lang w:val="kk-KZ"/>
        </w:rPr>
        <w:t xml:space="preserve">2) «цифрлық үкіметтің» төлем шлюзі (бұдан әрі – ЭҮТШ) – электрондық нысанда көрсетілетін ақылы қызметтер көрсету шеңберінде төлемдер жүргізу туралы ақпаратты беру процесін автоматтандыратын цифрлықжүйе;</w:t>
      </w:r>
    </w:p>
    <w:p>
      <w:pPr>
        <w:ind w:firstLine="709"/>
        <w:jc w:val="both"/>
        <w:rPr>
          <w:sz w:val="28"/>
          <w:szCs w:val="28"/>
          <w:lang w:val="kk-KZ"/>
        </w:rPr>
      </w:pPr>
      <w:r w:rsidRPr="00B53304">
        <w:rPr>
          <w:sz w:val="28"/>
          <w:szCs w:val="28"/>
          <w:lang w:val="kk-KZ"/>
        </w:rPr>
        <w:t xml:space="preserve">3) электрондық цифрлық қолтаңба (бұдан әрі – ЭЦҚ) –электрондық цифрлық қолтаңба құралдарымен жасалған және электрондық құжаттың </w:t>
      </w:r>
      <w:r w:rsidRPr="00B53304">
        <w:rPr>
          <w:sz w:val="28"/>
          <w:szCs w:val="28"/>
          <w:lang w:val="kk-KZ"/>
        </w:rPr>
        <w:t xml:space="preserve">дұрыстығын, оның тиесілілігін және мазмұнының өзгермейтіндігін растайтын электрондық цифрлық нышандар терімі.</w:t>
      </w:r>
    </w:p>
    <w:p>
      <w:pPr>
        <w:ind w:firstLine="708"/>
        <w:jc w:val="both"/>
        <w:rPr>
          <w:sz w:val="28"/>
          <w:szCs w:val="28"/>
          <w:lang w:val="kk-KZ"/>
        </w:rPr>
      </w:pPr>
    </w:p>
    <w:p>
      <w:pPr>
        <w:ind w:firstLine="708"/>
        <w:jc w:val="center"/>
        <w:rPr>
          <w:b/>
          <w:bCs/>
          <w:sz w:val="28"/>
          <w:szCs w:val="28"/>
          <w:lang w:val="kk-KZ"/>
        </w:rPr>
      </w:pPr>
      <w:r w:rsidRPr="00B53304">
        <w:rPr>
          <w:b/>
          <w:bCs/>
          <w:sz w:val="28"/>
          <w:szCs w:val="28"/>
          <w:lang w:val="kk-KZ"/>
        </w:rPr>
        <w:t xml:space="preserve">2-тарау. Мемлекеттік қызмет көрсету тәртібі</w:t>
      </w:r>
    </w:p>
    <w:p>
      <w:pPr>
        <w:rPr>
          <w:b/>
          <w:bCs/>
          <w:sz w:val="28"/>
          <w:szCs w:val="28"/>
          <w:lang w:val="kk-KZ"/>
        </w:rPr>
      </w:pPr>
    </w:p>
    <w:p>
      <w:pPr>
        <w:ind w:firstLine="709"/>
        <w:jc w:val="both"/>
        <w:rPr>
          <w:sz w:val="28"/>
          <w:szCs w:val="28"/>
          <w:lang w:val="kk-KZ"/>
        </w:rPr>
      </w:pPr>
      <w:r w:rsidRPr="00B53304">
        <w:rPr>
          <w:sz w:val="28"/>
          <w:szCs w:val="28"/>
          <w:lang w:val="kk-KZ"/>
        </w:rPr>
        <w:t xml:space="preserve">3. «Сот-сараптама қызметімен, оның ішінде сот-медициналық, сот-наркологиялық және сот-психиатриялық сараптамалармен айналысуға арналған лицензия беру» мемлекеттік көрсетілетін қызметін көрсетуге қойылатын негізгі талаптардың тізбесі (бұдан әрі – Тізбе) осы Қағидаларға 1-қосымшада баяндалған.</w:t>
      </w:r>
    </w:p>
    <w:p>
      <w:pPr>
        <w:ind w:firstLine="709"/>
        <w:jc w:val="both"/>
        <w:rPr>
          <w:sz w:val="28"/>
          <w:szCs w:val="28"/>
          <w:lang w:val="kk-KZ"/>
        </w:rPr>
      </w:pPr>
      <w:r w:rsidRPr="00B53304">
        <w:rPr>
          <w:sz w:val="28"/>
          <w:szCs w:val="28"/>
          <w:lang w:val="kk-KZ"/>
        </w:rPr>
        <w:t xml:space="preserve">4. Мемлекеттік қызметті алу үшін жеке тұлға (бұдан әрі – көрсетілетін қызметті алушы) Қазақстан Республикасы Әділет министрлігіне (бұдан әрі – көрсетілетін қызметті беруші) Портал арқылы </w:t>
      </w:r>
      <w:bookmarkStart w:name="_Hlk226727170" w:id="24"/>
      <w:r w:rsidRPr="00B53304">
        <w:rPr>
          <w:sz w:val="28"/>
          <w:szCs w:val="28"/>
          <w:lang w:val="kk-KZ"/>
        </w:rPr>
        <w:t xml:space="preserve">осы Қағидаларға 2, 3-қосымшаларға сәйкес</w:t>
      </w:r>
      <w:bookmarkEnd w:id="24"/>
      <w:r w:rsidRPr="00B53304">
        <w:rPr>
          <w:sz w:val="28"/>
          <w:szCs w:val="28"/>
          <w:lang w:val="kk-KZ"/>
        </w:rPr>
        <w:t xml:space="preserve"> Тізбенің 10-тармағында көрсетілген лицензия алу үшін құжаттарды ЭЦҚ-мен қол қойылған электрондық құжат нысанында жібереді.</w:t>
      </w:r>
    </w:p>
    <w:p>
      <w:pPr>
        <w:ind w:firstLine="709"/>
        <w:jc w:val="both"/>
        <w:rPr>
          <w:sz w:val="28"/>
          <w:szCs w:val="28"/>
          <w:lang w:val="kk-KZ"/>
        </w:rPr>
      </w:pPr>
      <w:r w:rsidRPr="00B53304">
        <w:rPr>
          <w:sz w:val="28"/>
          <w:szCs w:val="28"/>
          <w:lang w:val="kk-KZ"/>
        </w:rPr>
        <w:t xml:space="preserve">5. Мемлекеттік қызметті көрсету мерзімі 6 (алты) жұмыс күні лицензияға қосымша беру- 6 (алты) жұмыс күні, қайта ресімдеу – жұмыс күні көрсетілетін қызметті берушінің қатысуыныз 20 (жиырма) минут ішінде.</w:t>
      </w:r>
    </w:p>
    <w:p>
      <w:pPr>
        <w:ind w:firstLine="709"/>
        <w:jc w:val="both"/>
        <w:rPr>
          <w:sz w:val="28"/>
          <w:szCs w:val="28"/>
          <w:lang w:val="kk-KZ"/>
        </w:rPr>
      </w:pPr>
      <w:r w:rsidRPr="00B53304">
        <w:rPr>
          <w:sz w:val="28"/>
          <w:szCs w:val="28"/>
          <w:lang w:val="kk-KZ"/>
        </w:rPr>
        <w:t xml:space="preserve">6. Көрсетілетін қызметті алушының «жеке кабинетіне» мемлекеттік қызмет көрсетуге өтінішті қарау мәртебесі туралы ақпарат, сондай-ақ мемлекеттік қызмет нәтижесін алу күні мен уақыты көрсетілген хабарлама жіберіледі.</w:t>
      </w:r>
    </w:p>
    <w:p>
      <w:pPr>
        <w:ind w:firstLine="709"/>
        <w:jc w:val="both"/>
        <w:rPr>
          <w:sz w:val="28"/>
          <w:szCs w:val="28"/>
          <w:lang w:val="kk-KZ"/>
        </w:rPr>
      </w:pPr>
      <w:r w:rsidRPr="00B53304">
        <w:rPr>
          <w:sz w:val="28"/>
          <w:szCs w:val="28"/>
          <w:lang w:val="kk-KZ"/>
        </w:rPr>
        <w:t xml:space="preserve">Мемлекеттік қызметті көрсетуге өтініш бергеннен кейін көрсетілетін қызметті берушінің кеңсе қызметкері өтінішті порталда тіркеуді жүзеге асырады, көрсетілетін қызметті алушы құжаттарды қабылдау туралы хабарлама алады, Көрсетілетін қызметті берушінің басшысы өтініштің орындаушысын анықтайды. Көрсетілетін қызметті алушы еңбек заңнамасына сәйкес жұмыс уақыты аяқталғаннан кейін, демалыс және мереке күндері жүгінген кезде өтініштерді қабылдау және Мемлекеттік қызмет көрсету нәтижелерін беру келесі жұмыс күні жүзеге асырылады.</w:t>
      </w:r>
    </w:p>
    <w:p>
      <w:pPr>
        <w:ind w:firstLine="709"/>
        <w:jc w:val="both"/>
        <w:rPr>
          <w:sz w:val="28"/>
          <w:szCs w:val="28"/>
          <w:lang w:val="kk-KZ"/>
        </w:rPr>
      </w:pPr>
      <w:r w:rsidRPr="00B53304">
        <w:rPr>
          <w:sz w:val="28"/>
          <w:szCs w:val="28"/>
          <w:lang w:val="kk-KZ"/>
        </w:rPr>
        <w:t xml:space="preserve">7. </w:t>
      </w:r>
      <w:bookmarkStart w:name="_Hlk218786493" w:id="25"/>
      <w:r w:rsidRPr="00B53304">
        <w:rPr>
          <w:sz w:val="28"/>
          <w:szCs w:val="28"/>
          <w:lang w:val="kk-KZ"/>
        </w:rPr>
        <w:t xml:space="preserve">Көрсетілетін қызметті беруші көрсетілетін қызметті алушының лицензия беруге арналған құжаттарын алған сәттен бастап 2 (екі) жұмыс күні ішінде ұсынылған құжаттардың толықтығын тексереді.</w:t>
      </w:r>
    </w:p>
    <w:p>
      <w:pPr>
        <w:ind w:firstLine="709"/>
        <w:jc w:val="both"/>
        <w:rPr>
          <w:sz w:val="28"/>
          <w:szCs w:val="28"/>
          <w:lang w:val="kk-KZ"/>
        </w:rPr>
      </w:pPr>
      <w:r w:rsidRPr="00B53304">
        <w:rPr>
          <w:sz w:val="28"/>
          <w:szCs w:val="28"/>
          <w:lang w:val="kk-KZ"/>
        </w:rPr>
        <w:t xml:space="preserve">Жеке басты куәландыратын құжат туралы, адамның қылмыстық құқық бұзушылық жасағаны туралы мәліметтердің болуы не болмауы туралы, ақы төленгені туралы, наркологиялық науқастарды динамикалық бақылау (немесе оның болмауы) туралы мәліметтер, психикалық мінез-құлықтық бұзылулары бар науқастарды динамикалық бақылау (немесе оның болмауы) туралы мәліметтер, лицензия туралы мәліметтерді көрсетілетін қызметті беруші «цифрлық үкімет» шлюзі арқылы тиісті цифрлық жүйелерден алады.</w:t>
      </w:r>
    </w:p>
    <w:p>
      <w:pPr>
        <w:ind w:firstLine="709"/>
        <w:jc w:val="both"/>
        <w:rPr>
          <w:sz w:val="28"/>
          <w:szCs w:val="28"/>
          <w:lang w:val="kk-KZ"/>
        </w:rPr>
      </w:pPr>
      <w:r w:rsidRPr="00B53304">
        <w:rPr>
          <w:sz w:val="28"/>
          <w:szCs w:val="28"/>
          <w:lang w:val="kk-KZ"/>
        </w:rPr>
        <w:t xml:space="preserve">Көрсетілетін қызметті алушы осы Қағидаларға 5-қосымшаларға сәйкес Тізбенің 10-тармағына сәйкес құжаттар топтамасын толық ұсынбаған жағдайда </w:t>
      </w:r>
      <w:r w:rsidRPr="00B53304">
        <w:rPr>
          <w:sz w:val="28"/>
          <w:szCs w:val="28"/>
          <w:lang w:val="kk-KZ"/>
        </w:rPr>
        <w:t xml:space="preserve">көрсетілетін қызметті беруші белгіленген мерзімдерде өтінішті одан әрі қараудан бас тартады.</w:t>
      </w:r>
    </w:p>
    <w:p>
      <w:pPr>
        <w:ind w:firstLine="709"/>
        <w:jc w:val="both"/>
        <w:rPr>
          <w:sz w:val="28"/>
          <w:szCs w:val="28"/>
          <w:lang w:val="kk-KZ"/>
        </w:rPr>
      </w:pPr>
      <w:r w:rsidRPr="00B53304">
        <w:rPr>
          <w:sz w:val="28"/>
          <w:szCs w:val="28"/>
          <w:lang w:val="kk-KZ"/>
        </w:rPr>
        <w:t xml:space="preserve">Көрсетілетін қызметті алушы сот-сараптама қызметімен айналысуға лицензия алу үшін құжаттардың толық топтамасын 4 (төрт) жұмыс күні ішінде ұсынған жағдайда, жауапты орындаушы құжаттарды қарайды және лицензия беруге бұйрықты не дәлелді бас тартуды (бұдан әрі – Мемлекеттік көрсетілетін қызмет нәтижесі) дайындайды және уәкілетті тұлғаға қол қоюға жібереді. </w:t>
      </w:r>
    </w:p>
    <w:p>
      <w:pPr>
        <w:ind w:firstLine="709"/>
        <w:jc w:val="both"/>
        <w:rPr>
          <w:sz w:val="28"/>
          <w:szCs w:val="28"/>
          <w:lang w:val="kk-KZ"/>
        </w:rPr>
      </w:pPr>
      <w:r w:rsidRPr="00B53304">
        <w:rPr>
          <w:sz w:val="28"/>
          <w:szCs w:val="28"/>
          <w:lang w:val="kk-KZ"/>
        </w:rPr>
        <w:t xml:space="preserve">Осы Тізбенің 11-тармағында көзделген негіздер болған кезде көрсетілетін қызметті берушінің көрсетілетін қызметті алушыға алдын ала шешім бойынша позициясын білдіру мүмкіндігі үшін мемлекеттік қызметті көрсетуден бас тарту туралы алдын ала шешім, сондай-ақ тыңдауды өткізу уақыты мен орны (тәсілі) туралы хабарлайды.</w:t>
      </w:r>
      <w:bookmarkEnd w:id="25"/>
    </w:p>
    <w:p>
      <w:pPr>
        <w:ind w:firstLine="709"/>
        <w:jc w:val="both"/>
        <w:rPr>
          <w:sz w:val="28"/>
          <w:szCs w:val="28"/>
          <w:lang w:val="kk-KZ"/>
        </w:rPr>
      </w:pPr>
      <w:r w:rsidRPr="00B53304">
        <w:rPr>
          <w:sz w:val="28"/>
          <w:szCs w:val="28"/>
          <w:lang w:val="kk-KZ"/>
        </w:rPr>
        <w:t xml:space="preserve">Тыңдау туралы хабарлама мемлекеттік қызмет көрсету мерзімі аяқталғанға дейін кемінде 3 (үш) жұмыс күні бұрын жіберіледі. Тыңдау хабардар етілген күннен бастап 2 (екі) жұмыс күнінен кешіктірілмей жүргізіледі. </w:t>
      </w:r>
    </w:p>
    <w:p>
      <w:pPr>
        <w:ind w:firstLine="709"/>
        <w:jc w:val="both"/>
        <w:rPr>
          <w:sz w:val="28"/>
          <w:szCs w:val="28"/>
          <w:lang w:val="kk-KZ"/>
        </w:rPr>
      </w:pPr>
      <w:r w:rsidRPr="00B53304">
        <w:rPr>
          <w:sz w:val="28"/>
          <w:szCs w:val="28"/>
          <w:lang w:val="kk-KZ"/>
        </w:rPr>
        <w:t xml:space="preserve">Тыңдау нәтижелері бойынша көрсетілетін қызметті алушыға уәкілетті тұлғаның ЭЦҚ-сымен куәландырылған электрондық құжат нысанында осы Қағидаларға 4-қосымшаға сәйкес оң нәтиже не осы Қағидаларға 5-қосымшаға сәйкес дәлелді бас тарту жіберіледі.</w:t>
      </w:r>
    </w:p>
    <w:p>
      <w:pPr>
        <w:ind w:firstLine="709"/>
        <w:jc w:val="both"/>
        <w:rPr>
          <w:sz w:val="28"/>
          <w:szCs w:val="28"/>
          <w:lang w:val="kk-KZ"/>
        </w:rPr>
      </w:pPr>
      <w:r w:rsidRPr="00B53304">
        <w:rPr>
          <w:sz w:val="28"/>
          <w:szCs w:val="28"/>
          <w:lang w:val="kk-KZ"/>
        </w:rPr>
        <w:t xml:space="preserve">8. Лицензияны қайта ресімдеуге арналған қызметті алушы тұлғаның өтініші Портал арқылы ЭЦҚ қойылған электрондық құжат нысанында осы Қағидаларға 6-қосымшаға сәйкес көрсетілетін қызметті алушының жеке басын куәландыратын құжат ауыстырылған сәттен бастап күнтізбелік 30 (отыз) күн ішінде беріледі. </w:t>
      </w:r>
    </w:p>
    <w:p>
      <w:pPr>
        <w:ind w:firstLine="709"/>
        <w:jc w:val="both"/>
        <w:rPr>
          <w:sz w:val="28"/>
          <w:szCs w:val="28"/>
          <w:lang w:val="kk-KZ"/>
        </w:rPr>
      </w:pPr>
      <w:r w:rsidRPr="00B53304">
        <w:rPr>
          <w:sz w:val="28"/>
          <w:szCs w:val="28"/>
          <w:lang w:val="kk-KZ"/>
        </w:rPr>
        <w:t xml:space="preserve">Көрсетілетін қызметті беруші тегін, атын, әкесінің атын (бар болса) ауыстыру туралы мәліметтерді «цифрлық үкімет» шлюзі арқылы «Жеке тұлғалар» мемлекеттік деректер базасынан алады. </w:t>
      </w:r>
    </w:p>
    <w:p>
      <w:pPr>
        <w:ind w:firstLine="709"/>
        <w:jc w:val="both"/>
        <w:rPr>
          <w:sz w:val="28"/>
          <w:szCs w:val="28"/>
          <w:lang w:val="kk-KZ"/>
        </w:rPr>
      </w:pPr>
      <w:r w:rsidRPr="00B53304">
        <w:rPr>
          <w:sz w:val="28"/>
          <w:szCs w:val="28"/>
          <w:lang w:val="kk-KZ"/>
        </w:rPr>
        <w:t xml:space="preserve">Тегін, атын, әкесінің атын (бар болса) ауыстыру туралы мәліметтер болмаған жағдайда электрондық өтінішті қалыптастыру процесі аяқталады. </w:t>
      </w:r>
    </w:p>
    <w:p>
      <w:pPr>
        <w:ind w:firstLine="709"/>
        <w:jc w:val="both"/>
        <w:rPr>
          <w:sz w:val="28"/>
          <w:szCs w:val="28"/>
        </w:rPr>
      </w:pPr>
      <w:r w:rsidRPr="00B53304">
        <w:rPr>
          <w:sz w:val="28"/>
          <w:szCs w:val="28"/>
          <w:lang w:val="kk-KZ"/>
        </w:rPr>
        <w:t xml:space="preserve">Портал көрсетілетін қызметті алушының өтініші бойынша мемлекеттік қызмет көрсету нәтижесін Порталдың көліктік қолтаңбасы арқылы көрсетілетін қызметті берушінің қатысуынсыз жұмыс күнінде 20 (жиырма) минут ішінде толық автоматты түрде өңдейді және қалыптастырады.</w:t>
      </w:r>
    </w:p>
    <w:p>
      <w:pPr>
        <w:ind w:firstLine="709"/>
        <w:jc w:val="both"/>
        <w:rPr>
          <w:sz w:val="28"/>
          <w:szCs w:val="28"/>
          <w:lang w:val="kk-KZ"/>
        </w:rPr>
      </w:pPr>
      <w:r w:rsidRPr="00B53304">
        <w:rPr>
          <w:sz w:val="28"/>
          <w:szCs w:val="28"/>
          <w:lang w:val="kk-KZ"/>
        </w:rPr>
        <w:t xml:space="preserve">Мемлекеттік қызметті көрсету нәтижесі Қағидаларға 4-қосымшаға сәйкес нысан бойынша Порталдың көліктік қолтаңбасымен куәландырылған электрондық құжат нысанында көрсетілетін қызметті алушының «жеке кабинетіне» жіберіледі. </w:t>
      </w:r>
    </w:p>
    <w:p>
      <w:pPr>
        <w:ind w:firstLine="709"/>
        <w:jc w:val="both"/>
        <w:rPr>
          <w:sz w:val="28"/>
          <w:szCs w:val="28"/>
          <w:lang w:val="kk-KZ"/>
        </w:rPr>
      </w:pPr>
      <w:r w:rsidRPr="00B53304">
        <w:rPr>
          <w:sz w:val="28"/>
          <w:szCs w:val="28"/>
          <w:lang w:val="kk-KZ"/>
        </w:rPr>
        <w:t xml:space="preserve">9. Көрсетілетін қызметті беруші көрсетілетін қызметті алушының лицензияға қосымша беруге арналған құжаттарын алған сәттен бастап 2 (екі) жұмыс күні ішінде ұсынылған құжаттардың толықтығын тексереді. </w:t>
      </w:r>
    </w:p>
    <w:p>
      <w:pPr>
        <w:ind w:firstLine="709"/>
        <w:jc w:val="both"/>
        <w:rPr>
          <w:sz w:val="28"/>
          <w:szCs w:val="28"/>
          <w:lang w:val="kk-KZ"/>
        </w:rPr>
      </w:pPr>
      <w:r w:rsidRPr="00B53304">
        <w:rPr>
          <w:sz w:val="28"/>
          <w:szCs w:val="28"/>
          <w:lang w:val="kk-KZ"/>
        </w:rPr>
        <w:t xml:space="preserve">Жеке басты куәландыратын құжат туралы, адамның қылмыстық құқық бұзушылық жасағаны туралы мәліметтердің болуы не болмауы туралы, ақы </w:t>
      </w:r>
      <w:r w:rsidRPr="00B53304">
        <w:rPr>
          <w:sz w:val="28"/>
          <w:szCs w:val="28"/>
          <w:lang w:val="kk-KZ"/>
        </w:rPr>
        <w:t xml:space="preserve">төленгені туралы, наркологиялық науқастарды динамикалық бақылау (немесе оның болмауы) туралы мәліметтер, психикалық мінез-құлықтық бұзылулары бар науқастарды динамикалық бақылау (немесе оның болмауы) туралы мәліметтер, лицензия туралы мәліметтерді көрсетілетін қызметті беруші «цифрлық үкімет» шлюзі арқылы тиісті ақпараттық жүйелерден алады.</w:t>
      </w:r>
    </w:p>
    <w:p>
      <w:pPr>
        <w:ind w:firstLine="709"/>
        <w:jc w:val="both"/>
        <w:rPr>
          <w:sz w:val="28"/>
          <w:szCs w:val="28"/>
          <w:lang w:val="kk-KZ"/>
        </w:rPr>
      </w:pPr>
      <w:r w:rsidRPr="00B53304">
        <w:rPr>
          <w:sz w:val="28"/>
          <w:szCs w:val="28"/>
          <w:lang w:val="kk-KZ"/>
        </w:rPr>
        <w:t xml:space="preserve">Тізбенің 10-тармағына сәйкес ұсынылған құжаттар толық болмаған жағдайда, көрсетілетін қызметті беруші осы Қағидаларға 5-қосымшаға сәйкес өтінішті одан әрі қараудан бас тартады.</w:t>
      </w:r>
    </w:p>
    <w:p>
      <w:pPr>
        <w:ind w:firstLine="709"/>
        <w:jc w:val="both"/>
        <w:rPr>
          <w:sz w:val="28"/>
          <w:szCs w:val="28"/>
          <w:lang w:val="kk-KZ"/>
        </w:rPr>
      </w:pPr>
      <w:r w:rsidRPr="00B53304">
        <w:rPr>
          <w:sz w:val="28"/>
          <w:szCs w:val="28"/>
          <w:lang w:val="kk-KZ"/>
        </w:rPr>
        <w:t xml:space="preserve">Көрсетілетін қызметті алушы сот-сараптама қызметімен айналысуға лицензия алу үшін құжаттардың толық топтамасын ұсынған жағдайда, 4 (төрт) жұмыс күні ішінде жауапты орындаушы құжаттарды қарайды және лицензия беру туралы бұйрықты не дәлелді бас тартуды дайындайды және уәкілетті тұлғаға қол қоюға жібереді.</w:t>
      </w:r>
    </w:p>
    <w:p>
      <w:pPr>
        <w:ind w:firstLine="709"/>
        <w:jc w:val="both"/>
        <w:rPr>
          <w:sz w:val="28"/>
          <w:szCs w:val="28"/>
          <w:lang w:val="kk-KZ"/>
        </w:rPr>
      </w:pPr>
      <w:r w:rsidRPr="00B53304">
        <w:rPr>
          <w:sz w:val="28"/>
          <w:szCs w:val="28"/>
          <w:lang w:val="kk-KZ"/>
        </w:rPr>
        <w:t xml:space="preserve">Осы Тізбенің 11-тармағында көзделген негіздер болған кезде көрсетілетін қызметті беруші көрсетілетін қызметті алушыны мемлекеттік қызмет көрсетуден бас тарту туралы алдын ала шешім, сондай-ақ тыңдауды өткізу уақыты мен орны (тәсілі) туралы хабардар етеді.</w:t>
      </w:r>
    </w:p>
    <w:p>
      <w:pPr>
        <w:ind w:firstLine="709"/>
        <w:jc w:val="both"/>
        <w:rPr>
          <w:sz w:val="28"/>
          <w:szCs w:val="28"/>
          <w:lang w:val="kk-KZ"/>
        </w:rPr>
      </w:pPr>
      <w:r w:rsidRPr="00B53304">
        <w:rPr>
          <w:sz w:val="28"/>
          <w:szCs w:val="28"/>
          <w:lang w:val="kk-KZ"/>
        </w:rPr>
        <w:t xml:space="preserve">Тыңдау туралы хабарлама мемлекеттік қызмет көрсету мерзімі аяқталғанға дейін кемінде 3 (үш) жұмыс күні бұрын жіберіледі. Тыңдау хабардар етілген күннен бастап 2 (екі) жұмыс күнінен кешіктірілмей жүргізіледі.</w:t>
      </w:r>
    </w:p>
    <w:p>
      <w:pPr>
        <w:ind w:firstLine="709"/>
        <w:jc w:val="both"/>
        <w:rPr>
          <w:sz w:val="28"/>
          <w:szCs w:val="28"/>
          <w:lang w:val="kk-KZ"/>
        </w:rPr>
      </w:pPr>
      <w:r w:rsidRPr="00B53304">
        <w:rPr>
          <w:sz w:val="28"/>
          <w:szCs w:val="28"/>
          <w:lang w:val="kk-KZ"/>
        </w:rPr>
        <w:t xml:space="preserve">Тыңдау нәтижелері бойынша көрсетілетін қызметті алушыға көрсетілетін қызметті берушінің уәкілетті тұлғасының ЭЦҚ қойылған электрондық құжат нысанында оң нәтиже немесе мемлекеттік қызметті көрсетуден дәлелді бас тарту жіберіледі.</w:t>
      </w:r>
    </w:p>
    <w:p>
      <w:pPr>
        <w:ind w:firstLine="709"/>
        <w:jc w:val="both"/>
        <w:rPr>
          <w:sz w:val="28"/>
          <w:szCs w:val="28"/>
          <w:lang w:val="kk-KZ"/>
        </w:rPr>
      </w:pPr>
      <w:r w:rsidRPr="00B53304">
        <w:rPr>
          <w:sz w:val="28"/>
          <w:szCs w:val="28"/>
          <w:lang w:val="kk-KZ"/>
        </w:rPr>
        <w:t xml:space="preserve">10. Осы Қағидаларға 4-қосымшаға сәйкес мемлекеттік қызмет көрсету нәтижесі көрсетілетін қызметті алушының «жеке кабинетінде» уәкілетті тұлғаның ЭЦҚ-сымен куәландырылған электрондық құжат нысанында сақталады және жіберіледі.</w:t>
      </w:r>
    </w:p>
    <w:p>
      <w:pPr>
        <w:ind w:firstLine="709"/>
        <w:jc w:val="both"/>
        <w:rPr>
          <w:sz w:val="28"/>
          <w:szCs w:val="28"/>
          <w:lang w:val="kk-KZ"/>
        </w:rPr>
      </w:pPr>
      <w:r w:rsidRPr="00B53304">
        <w:rPr>
          <w:sz w:val="28"/>
          <w:szCs w:val="28"/>
          <w:lang w:val="kk-KZ"/>
        </w:rPr>
        <w:t xml:space="preserve">11. Ақпараттық жүйеде іркіліс болған жағдайда, электрондық байланыс болмаған немесе хабарламаларды жіберуге кедергі келтіретін өзге де жағдайлар туындаған кезде көрсетілетін қызметті берушінің уәкілетті бөлімшесі цифрлық үкіметтің операторын (бұдан әрі - оператор) техникалық іркілістердің пайда болуы анықталған сәттен бастап көрсетілген себептерді анықтау және жою үшін (жұмыс күндері сағат 8:00-ден 17:30-ға дейін) шаралар қабылдайды.</w:t>
      </w:r>
    </w:p>
    <w:p>
      <w:pPr>
        <w:ind w:firstLine="709"/>
        <w:jc w:val="both"/>
        <w:rPr>
          <w:sz w:val="28"/>
          <w:szCs w:val="28"/>
          <w:lang w:val="kk-KZ"/>
        </w:rPr>
      </w:pPr>
      <w:r w:rsidRPr="00B53304">
        <w:rPr>
          <w:sz w:val="28"/>
          <w:szCs w:val="28"/>
          <w:lang w:val="kk-KZ"/>
        </w:rPr>
        <w:t xml:space="preserve">12. Заңның 5-бабы 2-тармағының 11) тармақшасына сәйкес көрсетілетін қызметті беруші мемлекеттік немесе әлеуметтік жауапкершілігі  бар қызметтер көрсету мониторингінің цифрлық жүйесіне олардың көрсетілу кезеңдері туралы деректерді енгізуді қамтамасыз етеді.</w:t>
      </w:r>
    </w:p>
    <w:p>
      <w:pPr>
        <w:ind w:firstLine="709"/>
        <w:jc w:val="both"/>
        <w:rPr>
          <w:sz w:val="28"/>
          <w:szCs w:val="28"/>
          <w:lang w:val="kk-KZ"/>
        </w:rPr>
      </w:pPr>
      <w:r w:rsidRPr="00B53304">
        <w:rPr>
          <w:sz w:val="28"/>
          <w:szCs w:val="28"/>
          <w:lang w:val="kk-KZ"/>
        </w:rPr>
        <w:t xml:space="preserve">Мемлекеттік көрсетілетін қызмет портал арқылы көрсетілген кезде оның көрсетілу сатысы туралы деректер автоматты режимде түседі.</w:t>
      </w:r>
    </w:p>
    <w:p>
      <w:pPr>
        <w:ind w:firstLine="708"/>
        <w:jc w:val="both"/>
        <w:rPr>
          <w:sz w:val="28"/>
          <w:szCs w:val="28"/>
          <w:lang w:val="kk-KZ"/>
        </w:rPr>
      </w:pPr>
    </w:p>
    <w:p>
      <w:pPr>
        <w:ind w:firstLine="708"/>
        <w:jc w:val="center"/>
        <w:rPr>
          <w:b/>
          <w:bCs/>
          <w:sz w:val="28"/>
          <w:szCs w:val="28"/>
          <w:lang w:val="kk-KZ"/>
        </w:rPr>
      </w:pPr>
      <w:r w:rsidRPr="00B53304">
        <w:rPr>
          <w:b/>
          <w:bCs/>
          <w:sz w:val="28"/>
          <w:szCs w:val="28"/>
          <w:lang w:val="kk-KZ"/>
        </w:rPr>
        <w:t xml:space="preserve">3-тарау. Мемлекеттік қызмет көрсету мәселелері бойынша көрсетілетін қызметті берушілердің және (немесе) олардың лауазымды адамдарының шешімдеріне, әрекетіне (әрекетсіздігіне) шағымдану тәртібі</w:t>
      </w:r>
    </w:p>
    <w:p>
      <w:pPr>
        <w:ind w:firstLine="708"/>
        <w:jc w:val="center"/>
        <w:rPr>
          <w:b/>
          <w:bCs/>
          <w:sz w:val="28"/>
          <w:szCs w:val="28"/>
          <w:lang w:val="kk-KZ"/>
        </w:rPr>
      </w:pPr>
    </w:p>
    <w:p>
      <w:pPr>
        <w:ind w:firstLine="709"/>
        <w:jc w:val="both"/>
        <w:rPr>
          <w:sz w:val="28"/>
          <w:szCs w:val="28"/>
          <w:lang w:val="kk-KZ"/>
        </w:rPr>
      </w:pPr>
      <w:r w:rsidRPr="00B53304">
        <w:rPr>
          <w:sz w:val="28"/>
          <w:szCs w:val="28"/>
          <w:lang w:val="kk-KZ"/>
        </w:rPr>
        <w:t xml:space="preserve">13. Мемлекеттік қызметтер көрсету мәселелері бойынша шағымды қарауды Қазақстан Республикасының Әкімшілік рәсімдік-процестік кодексіне сәйкес жоғары тұрған әкімшілік орган, лауазымды адам, мемлекеттік қызметтер көрсету сапасын бағалау және бақылау жөніндегі уәкілетті орган (бұдан әрі – шағымды қарайтын орган) жүргізеді.</w:t>
      </w:r>
    </w:p>
    <w:p>
      <w:pPr>
        <w:ind w:firstLine="709"/>
        <w:jc w:val="both"/>
        <w:rPr>
          <w:sz w:val="28"/>
          <w:szCs w:val="28"/>
          <w:lang w:val="kk-KZ"/>
        </w:rPr>
      </w:pPr>
      <w:r w:rsidRPr="00B53304">
        <w:rPr>
          <w:sz w:val="28"/>
          <w:szCs w:val="28"/>
          <w:lang w:val="kk-KZ"/>
        </w:rPr>
        <w:t xml:space="preserve">Шағым көрсетілетін қызметті берушіге және (немесе) шешіміне, әрекетіне (әрекетсіздігіне) шағым жасалып отырған лауазымды адамға беріледі.</w:t>
      </w:r>
    </w:p>
    <w:p>
      <w:pPr>
        <w:ind w:firstLine="709"/>
        <w:jc w:val="both"/>
        <w:rPr>
          <w:sz w:val="28"/>
          <w:szCs w:val="28"/>
          <w:lang w:val="kk-KZ"/>
        </w:rPr>
      </w:pPr>
      <w:r w:rsidRPr="00B53304">
        <w:rPr>
          <w:sz w:val="28"/>
          <w:szCs w:val="28"/>
          <w:lang w:val="kk-KZ"/>
        </w:rPr>
        <w:t xml:space="preserve">Көрсетілетін қызметті беруші, лауазымды адамның шешіміне, әрекетіне (әрекетсіздігіне) шағымданған шағым келіп түскен күннен бастап 3 (үш) жұмыс күнінен кешіктірмей оны және әкімшілік істі шағымды қарайтын органға жібереді.</w:t>
      </w:r>
    </w:p>
    <w:p>
      <w:pPr>
        <w:ind w:firstLine="709"/>
        <w:jc w:val="both"/>
        <w:rPr>
          <w:sz w:val="28"/>
          <w:szCs w:val="28"/>
          <w:lang w:val="kk-KZ"/>
        </w:rPr>
      </w:pPr>
      <w:r w:rsidRPr="00B53304">
        <w:rPr>
          <w:sz w:val="28"/>
          <w:szCs w:val="28"/>
          <w:lang w:val="kk-KZ"/>
        </w:rPr>
        <w:t xml:space="preserve">көрсетілетін қызметті беруші, лауазымды адамның шешіміне, әрекетіне (әрекетсіздігіне) шағым жасалып отырған көрсетілетін қызметті беруші, лауазымды адам, егер ол 3 (үш) жұмыс күні ішінде шағымда көрсетілген талаптарды толық қанағаттандыратын шешім не өзге де әкімшілік әрекет қабылдаса, шағымды қарайтын органға шағым жібермеуге құқылы.</w:t>
      </w:r>
    </w:p>
    <w:p>
      <w:pPr>
        <w:ind w:firstLine="709"/>
        <w:jc w:val="both"/>
        <w:rPr>
          <w:sz w:val="28"/>
          <w:szCs w:val="28"/>
          <w:lang w:val="kk-KZ"/>
        </w:rPr>
      </w:pPr>
      <w:r w:rsidRPr="00B53304">
        <w:rPr>
          <w:sz w:val="28"/>
          <w:szCs w:val="28"/>
          <w:lang w:val="kk-KZ"/>
        </w:rPr>
        <w:t xml:space="preserve">14. Көрсетілетін қызметті берушінің атына келіп түскен көрсетілетін қызметті алушының шағымы Заңның 25-бабының 2-тармағына сәйкес тіркелген күнінен бастап 5 (бес) жұмыс күні ішінде қаралуға жатады.</w:t>
      </w:r>
    </w:p>
    <w:p>
      <w:pPr>
        <w:ind w:firstLine="709"/>
        <w:jc w:val="both"/>
        <w:rPr>
          <w:sz w:val="28"/>
          <w:szCs w:val="28"/>
          <w:lang w:val="kk-KZ"/>
        </w:rPr>
      </w:pPr>
      <w:r w:rsidRPr="00B53304">
        <w:rPr>
          <w:sz w:val="28"/>
          <w:szCs w:val="28"/>
          <w:lang w:val="kk-KZ"/>
        </w:rPr>
        <w:t xml:space="preserve">15. Мемлекеттік қызметтер көрсету сапасын бағалау және бақылау жөніндегі уәкілетті органның атына келіп түскен көрсетілетін қызметті алушының шағымы тіркелген күнінен бастап 15 (он бес) жұмыс күні ішінде қаралуға жатады.</w:t>
      </w:r>
    </w:p>
    <w:p>
      <w:pPr>
        <w:ind w:firstLine="709"/>
        <w:jc w:val="both"/>
        <w:rPr>
          <w:sz w:val="28"/>
          <w:szCs w:val="28"/>
          <w:lang w:val="kk-KZ"/>
        </w:rPr>
      </w:pPr>
      <w:r w:rsidRPr="00B53304">
        <w:rPr>
          <w:sz w:val="28"/>
          <w:szCs w:val="28"/>
          <w:lang w:val="kk-KZ"/>
        </w:rPr>
        <w:t xml:space="preserve">16. Егер заңда өзгеше көзделмесе, сотқа жүгінуге сотқа дейінгі тәртіппен шағым жасалғаннан кейін жол беріледі.</w:t>
      </w:r>
    </w:p>
    <w:p>
      <w:pPr>
        <w:ind w:firstLine="709"/>
        <w:jc w:val="both"/>
        <w:rPr>
          <w:sz w:val="28"/>
          <w:szCs w:val="28"/>
          <w:lang w:val="kk-KZ"/>
        </w:rPr>
      </w:pPr>
    </w:p>
    <w:p>
      <w:pPr>
        <w:ind w:firstLine="709"/>
        <w:jc w:val="both"/>
        <w:rPr>
          <w:sz w:val="28"/>
          <w:szCs w:val="28"/>
          <w:lang w:val="kk-KZ"/>
        </w:rPr>
      </w:pPr>
    </w:p>
    <w:p>
      <w:pPr>
        <w:jc w:val="both"/>
        <w:rPr>
          <w:sz w:val="28"/>
          <w:szCs w:val="28"/>
          <w:lang w:val="kk-KZ"/>
        </w:rPr>
      </w:pPr>
    </w:p>
    <w:p>
      <w:pPr>
        <w:jc w:val="both"/>
        <w:rPr>
          <w:sz w:val="28"/>
          <w:szCs w:val="28"/>
          <w:lang w:val="kk-KZ"/>
        </w:rPr>
      </w:pPr>
    </w:p>
    <w:p>
      <w:pPr>
        <w:jc w:val="both"/>
        <w:rPr>
          <w:sz w:val="28"/>
          <w:szCs w:val="28"/>
          <w:lang w:val="kk-KZ"/>
        </w:rPr>
      </w:pPr>
    </w:p>
    <w:p>
      <w:pPr>
        <w:jc w:val="both"/>
        <w:rPr>
          <w:sz w:val="28"/>
          <w:szCs w:val="28"/>
          <w:lang w:val="kk-KZ"/>
        </w:rPr>
      </w:pPr>
    </w:p>
    <w:p>
      <w:pPr>
        <w:jc w:val="both"/>
        <w:rPr>
          <w:sz w:val="28"/>
          <w:szCs w:val="28"/>
          <w:lang w:val="kk-KZ"/>
        </w:rPr>
      </w:pPr>
    </w:p>
    <w:p>
      <w:pPr>
        <w:jc w:val="both"/>
        <w:rPr>
          <w:sz w:val="28"/>
          <w:szCs w:val="28"/>
          <w:lang w:val="kk-KZ"/>
        </w:rPr>
      </w:pPr>
    </w:p>
    <w:p>
      <w:pPr>
        <w:jc w:val="both"/>
        <w:rPr>
          <w:sz w:val="28"/>
          <w:szCs w:val="28"/>
          <w:lang w:val="kk-KZ"/>
        </w:rPr>
      </w:pPr>
    </w:p>
    <w:p>
      <w:pPr>
        <w:jc w:val="both"/>
        <w:rPr>
          <w:sz w:val="28"/>
          <w:szCs w:val="28"/>
          <w:lang w:val="kk-KZ"/>
        </w:rPr>
      </w:pPr>
    </w:p>
    <w:p>
      <w:pPr>
        <w:jc w:val="both"/>
        <w:rPr>
          <w:sz w:val="28"/>
          <w:szCs w:val="28"/>
          <w:lang w:val="kk-KZ"/>
        </w:rPr>
      </w:pPr>
    </w:p>
    <w:p>
      <w:pPr>
        <w:jc w:val="both"/>
        <w:rPr>
          <w:sz w:val="28"/>
          <w:szCs w:val="28"/>
          <w:lang w:val="kk-KZ"/>
        </w:rPr>
      </w:pPr>
    </w:p>
    <w:p>
      <w:pPr>
        <w:jc w:val="both"/>
        <w:rPr>
          <w:sz w:val="28"/>
          <w:szCs w:val="28"/>
          <w:lang w:val="kk-KZ"/>
        </w:rPr>
      </w:pPr>
    </w:p>
    <w:p>
      <w:pPr>
        <w:jc w:val="both"/>
        <w:rPr>
          <w:sz w:val="28"/>
          <w:szCs w:val="28"/>
          <w:lang w:val="kk-KZ"/>
        </w:rPr>
      </w:pPr>
    </w:p>
    <w:p>
      <w:pPr>
        <w:ind w:firstLine="4253"/>
        <w:jc w:val="center"/>
        <w:rPr>
          <w:sz w:val="28"/>
          <w:szCs w:val="28"/>
          <w:lang w:val="kk-KZ"/>
        </w:rPr>
      </w:pPr>
      <w:bookmarkStart w:name="_Hlk226533150" w:id="26"/>
      <w:bookmarkStart w:name="_Hlk226992578" w:id="27"/>
      <w:r w:rsidRPr="00B53304">
        <w:rPr>
          <w:sz w:val="28"/>
          <w:szCs w:val="28"/>
          <w:lang w:val="kk-KZ"/>
        </w:rPr>
        <w:t xml:space="preserve">Қазақстан Республикасы Әділет</w:t>
      </w:r>
    </w:p>
    <w:p>
      <w:pPr>
        <w:ind w:firstLine="4253"/>
        <w:jc w:val="center"/>
        <w:rPr>
          <w:sz w:val="28"/>
          <w:szCs w:val="28"/>
          <w:lang w:val="kk-KZ"/>
        </w:rPr>
      </w:pPr>
      <w:r w:rsidRPr="00B53304">
        <w:rPr>
          <w:sz w:val="28"/>
          <w:szCs w:val="28"/>
          <w:lang w:val="kk-KZ"/>
        </w:rPr>
        <w:t xml:space="preserve"> мнистрінің өзгерістер енгізілетін</w:t>
      </w:r>
    </w:p>
    <w:p>
      <w:pPr>
        <w:ind w:firstLine="4253"/>
        <w:rPr>
          <w:sz w:val="28"/>
          <w:szCs w:val="28"/>
          <w:lang w:val="kk-KZ"/>
        </w:rPr>
      </w:pPr>
      <w:r w:rsidRPr="00B53304">
        <w:rPr>
          <w:sz w:val="28"/>
          <w:szCs w:val="28"/>
          <w:lang w:val="kk-KZ"/>
        </w:rPr>
        <w:t xml:space="preserve">         кейбір бұйрықтарының тізбесіне </w:t>
      </w:r>
    </w:p>
    <w:p>
      <w:pPr>
        <w:ind w:firstLine="4253"/>
        <w:jc w:val="center"/>
        <w:rPr>
          <w:sz w:val="28"/>
          <w:szCs w:val="28"/>
          <w:lang w:val="kk-KZ"/>
        </w:rPr>
      </w:pPr>
      <w:r w:rsidRPr="00B53304">
        <w:rPr>
          <w:sz w:val="28"/>
          <w:szCs w:val="28"/>
          <w:lang w:val="kk-KZ"/>
        </w:rPr>
        <w:t xml:space="preserve">6-қосымша</w:t>
      </w:r>
      <w:bookmarkEnd w:id="26"/>
      <w:bookmarkEnd w:id="27"/>
    </w:p>
    <w:p>
      <w:pPr>
        <w:rPr>
          <w:sz w:val="28"/>
          <w:szCs w:val="28"/>
          <w:lang w:val="kk-KZ"/>
        </w:rPr>
      </w:pPr>
    </w:p>
    <w:p>
      <w:pPr>
        <w:ind w:left="4820"/>
        <w:jc w:val="center"/>
        <w:rPr>
          <w:sz w:val="28"/>
          <w:szCs w:val="28"/>
          <w:lang w:val="kk-KZ"/>
        </w:rPr>
      </w:pPr>
      <w:r w:rsidRPr="00B53304">
        <w:rPr>
          <w:sz w:val="28"/>
          <w:szCs w:val="28"/>
          <w:lang w:val="kk-KZ"/>
        </w:rPr>
        <w:t xml:space="preserve">«Сот-сараптама қызметімен, оның ішінде сот-</w:t>
      </w:r>
    </w:p>
    <w:p>
      <w:pPr>
        <w:ind w:left="4820"/>
        <w:jc w:val="center"/>
        <w:rPr>
          <w:sz w:val="28"/>
          <w:szCs w:val="28"/>
          <w:lang w:val="kk-KZ"/>
        </w:rPr>
      </w:pPr>
      <w:r w:rsidRPr="00B53304">
        <w:rPr>
          <w:sz w:val="28"/>
          <w:szCs w:val="28"/>
          <w:lang w:val="kk-KZ"/>
        </w:rPr>
        <w:t xml:space="preserve">медициналық, сот-наркологиялық және</w:t>
      </w:r>
    </w:p>
    <w:p>
      <w:pPr>
        <w:ind w:left="4820"/>
        <w:jc w:val="center"/>
        <w:rPr>
          <w:sz w:val="28"/>
          <w:szCs w:val="28"/>
          <w:lang w:val="kk-KZ"/>
        </w:rPr>
      </w:pPr>
      <w:r w:rsidRPr="00B53304">
        <w:rPr>
          <w:sz w:val="28"/>
          <w:szCs w:val="28"/>
          <w:lang w:val="kk-KZ"/>
        </w:rPr>
        <w:t xml:space="preserve">сот-психиатриялық сараптамалармен</w:t>
      </w:r>
    </w:p>
    <w:p>
      <w:pPr>
        <w:ind w:left="4820"/>
        <w:jc w:val="center"/>
        <w:rPr>
          <w:sz w:val="28"/>
          <w:szCs w:val="28"/>
          <w:lang w:val="kk-KZ"/>
        </w:rPr>
      </w:pPr>
      <w:r w:rsidRPr="00B53304">
        <w:rPr>
          <w:sz w:val="28"/>
          <w:szCs w:val="28"/>
          <w:lang w:val="kk-KZ"/>
        </w:rPr>
        <w:t xml:space="preserve">айналысуға арналған лицензия беру»</w:t>
      </w:r>
    </w:p>
    <w:p>
      <w:pPr>
        <w:ind w:left="4820"/>
        <w:jc w:val="center"/>
        <w:rPr>
          <w:sz w:val="28"/>
          <w:szCs w:val="28"/>
          <w:lang w:val="kk-KZ"/>
        </w:rPr>
      </w:pPr>
      <w:r w:rsidRPr="00B53304">
        <w:rPr>
          <w:sz w:val="28"/>
          <w:szCs w:val="28"/>
          <w:lang w:val="kk-KZ"/>
        </w:rPr>
        <w:t xml:space="preserve">мемлекеттік көрсетілетін</w:t>
      </w:r>
    </w:p>
    <w:p>
      <w:pPr>
        <w:ind w:left="4820"/>
        <w:jc w:val="center"/>
        <w:rPr>
          <w:sz w:val="28"/>
          <w:szCs w:val="28"/>
          <w:lang w:val="kk-KZ"/>
        </w:rPr>
      </w:pPr>
      <w:r w:rsidRPr="00B53304">
        <w:rPr>
          <w:sz w:val="28"/>
          <w:szCs w:val="28"/>
          <w:lang w:val="kk-KZ"/>
        </w:rPr>
        <w:t xml:space="preserve">қызметтің қағидаларына 1-қосымша</w:t>
      </w:r>
    </w:p>
    <w:p>
      <w:pPr>
        <w:rPr>
          <w:sz w:val="28"/>
          <w:szCs w:val="28"/>
          <w:lang w:val="kk-KZ"/>
        </w:rPr>
      </w:pPr>
    </w:p>
    <w:tbl>
      <w:tblPr>
        <w:tblStyle w:val="NormalTable"/>
        <w:tblW w:type="dxa" w:w="9240"/>
        <w:tblInd w:type="dxa" w:w="115"/>
        <w:tblBorders>
          <w:top w:space="0" w:sz="6" w:color="CFCFCF" w:val="single"/>
          <w:left w:space="0" w:sz="6" w:color="CFCFCF" w:val="single"/>
          <w:bottom w:space="0" w:sz="6" w:color="CFCFCF" w:val="single"/>
          <w:right w:space="0" w:sz="6" w:color="CFCFCF" w:val="single"/>
        </w:tblBorders>
        <w:tblLayout w:type="fixed"/>
        <w:tblLook w:val="04A0" w:noVBand="1" w:noHBand="0" w:lastColumn="0" w:firstColumn="1" w:lastRow="0" w:firstRow="1"/>
      </w:tblPr>
      <w:tblGrid>
        <w:gridCol w:w="588"/>
        <w:gridCol w:w="3688"/>
        <w:gridCol w:w="4964"/>
      </w:tblGrid>
      <w:tr w:rsidTr="00CE0862">
        <w:trPr>
          <w:trHeight w:val="30"/>
        </w:trPr>
        <w:tc>
          <w:tcPr>
            <w:tcW w:type="dxa" w:w="9240"/>
            <w:gridSpan w:val="3"/>
            <w:tcBorders>
              <w:top w:space="0" w:sz="6" w:color="CFCFCF" w:val="single"/>
              <w:left w:space="0" w:sz="6" w:color="CFCFCF" w:val="single"/>
              <w:bottom w:space="0" w:sz="6" w:color="CFCFCF" w:val="single"/>
              <w:right w:space="0" w:sz="6" w:color="CFCFCF" w:val="single"/>
            </w:tcBorders>
            <w:tcMar>
              <w:top w:type="dxa" w:w="15"/>
              <w:left w:type="dxa" w:w="15"/>
              <w:bottom w:type="dxa" w:w="15"/>
              <w:right w:type="dxa" w:w="15"/>
            </w:tcMar>
            <w:vAlign w:val="center"/>
          </w:tcPr>
          <w:p>
            <w:pPr>
              <w:suppressAutoHyphens/>
              <w:ind w:right="117"/>
              <w:jc w:val="both"/>
              <w:rPr>
                <w:sz w:val="28"/>
                <w:szCs w:val="28"/>
                <w:lang w:eastAsia="en-US"/>
              </w:rPr>
            </w:pPr>
            <w:r w:rsidRPr="00B53304">
              <w:rPr>
                <w:sz w:val="28"/>
                <w:szCs w:val="28"/>
                <w:lang w:eastAsia="en-US"/>
              </w:rPr>
              <w:t xml:space="preserve">«Сот-сараптама қызметімен, оның ішінде сот-медициналық, сот-наркологиялық және сот-психиатриялық сараптамалармен </w:t>
            </w:r>
            <w:r w:rsidRPr="00B53304">
              <w:rPr>
                <w:sz w:val="28"/>
                <w:szCs w:val="28"/>
                <w:lang w:eastAsia="en-US"/>
              </w:rPr>
              <w:t xml:space="preserve">айналысу</w:t>
            </w:r>
            <w:r w:rsidRPr="00B53304">
              <w:rPr>
                <w:sz w:val="28"/>
                <w:szCs w:val="28"/>
                <w:lang w:eastAsia="en-US"/>
              </w:rPr>
              <w:t xml:space="preserve">ға </w:t>
            </w:r>
            <w:bookmarkStart w:name="_Hlk227682167" w:id="28"/>
            <w:r w:rsidRPr="00B53304">
              <w:rPr>
                <w:sz w:val="28"/>
                <w:szCs w:val="28"/>
                <w:lang w:eastAsia="en-US"/>
              </w:rPr>
              <w:t xml:space="preserve">арналған</w:t>
            </w:r>
            <w:bookmarkEnd w:id="28"/>
            <w:r w:rsidRPr="00B53304">
              <w:rPr>
                <w:sz w:val="28"/>
                <w:szCs w:val="28"/>
                <w:lang w:eastAsia="en-US"/>
              </w:rPr>
              <w:t xml:space="preserve"> лицензия беру» мемлекеттік қызметін көрсетуге қойылатын негізгі талаптар тізбесі</w:t>
            </w:r>
          </w:p>
        </w:tc>
      </w:tr>
      <w:tr w:rsidTr="00CE0862">
        <w:trPr>
          <w:trHeight w:val="30"/>
        </w:trPr>
        <w:tc>
          <w:tcPr>
            <w:tcW w:type="dxa" w:w="588"/>
            <w:tcBorders>
              <w:top w:space="0" w:sz="6" w:color="CFCFCF" w:val="single"/>
              <w:left w:space="0" w:sz="6" w:color="CFCFCF" w:val="single"/>
              <w:bottom w:space="0" w:sz="6" w:color="CFCFCF" w:val="single"/>
              <w:right w:space="0" w:sz="6" w:color="CFCFCF" w:val="single"/>
            </w:tcBorders>
            <w:tcMar>
              <w:top w:type="dxa" w:w="15"/>
              <w:left w:type="dxa" w:w="15"/>
              <w:bottom w:type="dxa" w:w="15"/>
              <w:right w:type="dxa" w:w="15"/>
            </w:tcMar>
            <w:vAlign w:val="center"/>
          </w:tcPr>
          <w:p>
            <w:pPr>
              <w:suppressAutoHyphens/>
              <w:jc w:val="both"/>
              <w:rPr>
                <w:sz w:val="28"/>
                <w:szCs w:val="28"/>
                <w:lang w:eastAsia="en-US"/>
              </w:rPr>
            </w:pPr>
            <w:r w:rsidRPr="00B53304">
              <w:rPr>
                <w:sz w:val="28"/>
                <w:szCs w:val="28"/>
                <w:lang w:eastAsia="en-US"/>
              </w:rPr>
              <w:t xml:space="preserve">1</w:t>
            </w:r>
          </w:p>
        </w:tc>
        <w:tc>
          <w:tcPr>
            <w:tcW w:type="dxa" w:w="3688"/>
            <w:tcBorders>
              <w:top w:space="0" w:sz="6" w:color="CFCFCF" w:val="single"/>
              <w:left w:space="0" w:sz="6" w:color="CFCFCF" w:val="single"/>
              <w:bottom w:space="0" w:sz="6" w:color="CFCFCF" w:val="single"/>
              <w:right w:space="0" w:sz="6" w:color="CFCFCF" w:val="single"/>
            </w:tcBorders>
            <w:tcMar>
              <w:top w:type="dxa" w:w="15"/>
              <w:left w:type="dxa" w:w="15"/>
              <w:bottom w:type="dxa" w:w="15"/>
              <w:right w:type="dxa" w:w="15"/>
            </w:tcMar>
            <w:vAlign w:val="center"/>
          </w:tcPr>
          <w:p>
            <w:pPr>
              <w:suppressAutoHyphens/>
              <w:rPr>
                <w:sz w:val="28"/>
                <w:szCs w:val="28"/>
              </w:rPr>
            </w:pPr>
            <w:r w:rsidRPr="00B53304">
              <w:rPr>
                <w:sz w:val="28"/>
                <w:szCs w:val="28"/>
              </w:rPr>
              <w:t xml:space="preserve">Мемлекеттік </w:t>
            </w:r>
            <w:r w:rsidRPr="00B53304">
              <w:rPr>
                <w:sz w:val="28"/>
                <w:szCs w:val="28"/>
              </w:rPr>
              <w:t xml:space="preserve">к</w:t>
            </w:r>
            <w:r w:rsidRPr="00B53304">
              <w:rPr>
                <w:sz w:val="28"/>
                <w:szCs w:val="28"/>
              </w:rPr>
              <w:t xml:space="preserve">өрсетілетін қызметтің атауы</w:t>
            </w:r>
          </w:p>
        </w:tc>
        <w:tc>
          <w:tcPr>
            <w:tcW w:type="dxa" w:w="4964"/>
            <w:tcBorders>
              <w:top w:space="0" w:sz="6" w:color="CFCFCF" w:val="single"/>
              <w:left w:space="0" w:sz="6" w:color="CFCFCF" w:val="single"/>
              <w:bottom w:space="0" w:sz="6" w:color="CFCFCF" w:val="single"/>
              <w:right w:space="0" w:sz="6" w:color="CFCFCF" w:val="single"/>
            </w:tcBorders>
            <w:vAlign w:val="center"/>
          </w:tcPr>
          <w:p>
            <w:pPr>
              <w:suppressAutoHyphens/>
              <w:ind w:right="117"/>
              <w:jc w:val="both"/>
              <w:rPr>
                <w:sz w:val="28"/>
                <w:szCs w:val="28"/>
              </w:rPr>
            </w:pPr>
            <w:r w:rsidRPr="00B53304">
              <w:rPr>
                <w:sz w:val="28"/>
                <w:szCs w:val="28"/>
              </w:rPr>
              <w:t xml:space="preserve">Сот-сараптама қызметімен, оның ішінде сот-медициналық, сот-наркологиялық және сот-психиатриялық сараптамалармен </w:t>
            </w:r>
            <w:r w:rsidRPr="00B53304">
              <w:rPr>
                <w:sz w:val="28"/>
                <w:szCs w:val="28"/>
              </w:rPr>
              <w:t xml:space="preserve">айналысу</w:t>
            </w:r>
            <w:r w:rsidRPr="00B53304">
              <w:rPr>
                <w:sz w:val="28"/>
                <w:szCs w:val="28"/>
              </w:rPr>
              <w:t xml:space="preserve">ға лицензия беру</w:t>
            </w:r>
          </w:p>
        </w:tc>
      </w:tr>
      <w:tr w:rsidTr="00CE0862">
        <w:trPr>
          <w:trHeight w:val="30"/>
        </w:trPr>
        <w:tc>
          <w:tcPr>
            <w:tcW w:type="dxa" w:w="588"/>
            <w:tcBorders>
              <w:top w:space="0" w:sz="6" w:color="CFCFCF" w:val="single"/>
              <w:left w:space="0" w:sz="6" w:color="CFCFCF" w:val="single"/>
              <w:bottom w:space="0" w:sz="6" w:color="CFCFCF" w:val="single"/>
              <w:right w:space="0" w:sz="6" w:color="CFCFCF" w:val="single"/>
            </w:tcBorders>
            <w:tcMar>
              <w:top w:type="dxa" w:w="15"/>
              <w:left w:type="dxa" w:w="15"/>
              <w:bottom w:type="dxa" w:w="15"/>
              <w:right w:type="dxa" w:w="15"/>
            </w:tcMar>
            <w:vAlign w:val="center"/>
          </w:tcPr>
          <w:p>
            <w:pPr>
              <w:suppressAutoHyphens/>
              <w:jc w:val="both"/>
              <w:rPr>
                <w:sz w:val="28"/>
                <w:szCs w:val="28"/>
                <w:lang w:eastAsia="en-US"/>
              </w:rPr>
            </w:pPr>
            <w:r w:rsidRPr="00B53304">
              <w:rPr>
                <w:sz w:val="28"/>
                <w:szCs w:val="28"/>
                <w:lang w:eastAsia="en-US"/>
              </w:rPr>
              <w:t xml:space="preserve">2</w:t>
            </w:r>
          </w:p>
        </w:tc>
        <w:tc>
          <w:tcPr>
            <w:tcW w:type="dxa" w:w="3688"/>
            <w:tcBorders>
              <w:top w:space="0" w:sz="6" w:color="CFCFCF" w:val="single"/>
              <w:left w:space="0" w:sz="6" w:color="CFCFCF" w:val="single"/>
              <w:bottom w:space="0" w:sz="6" w:color="CFCFCF" w:val="single"/>
              <w:right w:space="0" w:sz="6" w:color="CFCFCF" w:val="single"/>
            </w:tcBorders>
            <w:tcMar>
              <w:top w:type="dxa" w:w="15"/>
              <w:left w:type="dxa" w:w="15"/>
              <w:bottom w:type="dxa" w:w="15"/>
              <w:right w:type="dxa" w:w="15"/>
            </w:tcMar>
            <w:vAlign w:val="center"/>
          </w:tcPr>
          <w:p>
            <w:pPr>
              <w:suppressAutoHyphens/>
              <w:rPr>
                <w:sz w:val="28"/>
                <w:szCs w:val="28"/>
              </w:rPr>
            </w:pPr>
            <w:r w:rsidRPr="00B53304">
              <w:rPr>
                <w:sz w:val="28"/>
                <w:szCs w:val="28"/>
              </w:rPr>
              <w:t xml:space="preserve">Көрсетілетін қызметті берушінің атауы</w:t>
            </w:r>
          </w:p>
        </w:tc>
        <w:tc>
          <w:tcPr>
            <w:tcW w:type="dxa" w:w="4964"/>
            <w:tcBorders>
              <w:top w:space="0" w:sz="6" w:color="CFCFCF" w:val="single"/>
              <w:left w:space="0" w:sz="6" w:color="CFCFCF" w:val="single"/>
              <w:bottom w:space="0" w:sz="6" w:color="CFCFCF" w:val="single"/>
              <w:right w:space="0" w:sz="6" w:color="CFCFCF" w:val="single"/>
            </w:tcBorders>
            <w:vAlign w:val="center"/>
          </w:tcPr>
          <w:p>
            <w:pPr>
              <w:suppressAutoHyphens/>
              <w:ind w:right="117"/>
              <w:jc w:val="both"/>
              <w:rPr>
                <w:sz w:val="28"/>
                <w:szCs w:val="28"/>
              </w:rPr>
            </w:pPr>
            <w:r w:rsidRPr="00B53304">
              <w:rPr>
                <w:sz w:val="28"/>
                <w:szCs w:val="28"/>
              </w:rPr>
              <w:t xml:space="preserve">Қазақстан Республикасы Әділет министрлігі</w:t>
            </w:r>
          </w:p>
        </w:tc>
      </w:tr>
      <w:tr w:rsidTr="00CE0862">
        <w:trPr>
          <w:trHeight w:val="30"/>
        </w:trPr>
        <w:tc>
          <w:tcPr>
            <w:tcW w:type="dxa" w:w="588"/>
            <w:tcBorders>
              <w:top w:space="0" w:sz="6" w:color="CFCFCF" w:val="single"/>
              <w:left w:space="0" w:sz="6" w:color="CFCFCF" w:val="single"/>
              <w:bottom w:space="0" w:sz="6" w:color="CFCFCF" w:val="single"/>
              <w:right w:space="0" w:sz="6" w:color="CFCFCF" w:val="single"/>
            </w:tcBorders>
            <w:tcMar>
              <w:top w:type="dxa" w:w="15"/>
              <w:left w:type="dxa" w:w="15"/>
              <w:bottom w:type="dxa" w:w="15"/>
              <w:right w:type="dxa" w:w="15"/>
            </w:tcMar>
            <w:vAlign w:val="center"/>
          </w:tcPr>
          <w:p>
            <w:pPr>
              <w:suppressAutoHyphens/>
              <w:jc w:val="both"/>
              <w:rPr>
                <w:sz w:val="28"/>
                <w:szCs w:val="28"/>
                <w:lang w:eastAsia="en-US"/>
              </w:rPr>
            </w:pPr>
            <w:r w:rsidRPr="00B53304">
              <w:rPr>
                <w:sz w:val="28"/>
                <w:szCs w:val="28"/>
                <w:lang w:eastAsia="en-US"/>
              </w:rPr>
              <w:t xml:space="preserve">3</w:t>
            </w:r>
          </w:p>
        </w:tc>
        <w:tc>
          <w:tcPr>
            <w:tcW w:type="dxa" w:w="3688"/>
            <w:tcBorders>
              <w:top w:space="0" w:sz="6" w:color="CFCFCF" w:val="single"/>
              <w:left w:space="0" w:sz="6" w:color="CFCFCF" w:val="single"/>
              <w:bottom w:space="0" w:sz="6" w:color="CFCFCF" w:val="single"/>
              <w:right w:space="0" w:sz="6" w:color="CFCFCF" w:val="single"/>
            </w:tcBorders>
            <w:tcMar>
              <w:top w:type="dxa" w:w="15"/>
              <w:left w:type="dxa" w:w="15"/>
              <w:bottom w:type="dxa" w:w="15"/>
              <w:right w:type="dxa" w:w="15"/>
            </w:tcMar>
            <w:vAlign w:val="center"/>
          </w:tcPr>
          <w:p>
            <w:pPr>
              <w:suppressAutoHyphens/>
              <w:rPr>
                <w:sz w:val="28"/>
                <w:szCs w:val="28"/>
                <w:lang w:val="kk-KZ"/>
              </w:rPr>
            </w:pPr>
            <w:r w:rsidRPr="00B53304">
              <w:rPr>
                <w:sz w:val="28"/>
                <w:szCs w:val="28"/>
              </w:rPr>
              <w:t xml:space="preserve">Мемлекеттік </w:t>
            </w:r>
            <w:r w:rsidRPr="00B53304">
              <w:rPr>
                <w:sz w:val="28"/>
                <w:szCs w:val="28"/>
              </w:rPr>
              <w:t xml:space="preserve">к</w:t>
            </w:r>
            <w:r w:rsidRPr="00B53304">
              <w:rPr>
                <w:sz w:val="28"/>
                <w:szCs w:val="28"/>
              </w:rPr>
              <w:t xml:space="preserve">өрсетілетін қызметтің кіші түрінің атауы</w:t>
            </w:r>
            <w:r w:rsidRPr="00B53304">
              <w:rPr>
                <w:sz w:val="28"/>
                <w:szCs w:val="28"/>
                <w:lang w:val="kk-KZ"/>
              </w:rPr>
              <w:t xml:space="preserve"> </w:t>
            </w:r>
            <w:r w:rsidRPr="00B53304">
              <w:rPr>
                <w:sz w:val="28"/>
                <w:szCs w:val="28"/>
              </w:rPr>
              <w:t xml:space="preserve">(бар болса)</w:t>
            </w:r>
          </w:p>
        </w:tc>
        <w:tc>
          <w:tcPr>
            <w:tcW w:type="dxa" w:w="4964"/>
            <w:tcBorders>
              <w:top w:space="0" w:sz="6" w:color="CFCFCF" w:val="single"/>
              <w:left w:space="0" w:sz="6" w:color="CFCFCF" w:val="single"/>
              <w:bottom w:space="0" w:sz="6" w:color="CFCFCF" w:val="single"/>
              <w:right w:space="0" w:sz="6" w:color="CFCFCF" w:val="single"/>
            </w:tcBorders>
            <w:vAlign w:val="center"/>
          </w:tcPr>
          <w:p>
            <w:pPr>
              <w:suppressAutoHyphens/>
              <w:ind w:right="117"/>
              <w:jc w:val="both"/>
              <w:rPr>
                <w:sz w:val="28"/>
                <w:szCs w:val="28"/>
                <w:lang w:val="kk-KZ"/>
              </w:rPr>
            </w:pPr>
            <w:r w:rsidRPr="00B53304">
              <w:rPr>
                <w:sz w:val="28"/>
                <w:szCs w:val="28"/>
                <w:lang w:val="kk-KZ"/>
              </w:rPr>
              <w:t xml:space="preserve">Сот-сараптама қызметімен айналысуға лицензия беру, сот-медициналық қызметпен айналысуға лицензия беру, сот-наркологиялық қызметпен айналысуға лицензия беру, сот-психиатриялық сараптама қызметімен айналысуға лицензия беру, лицензияны қайта ресімдеу, сот-сараптама қызметімен айналысуға лицензияға қосымша беру, оның ішінде сот-медициналық, сот-наркологиялық және сот-психиатриялық сараптамалар.</w:t>
            </w:r>
          </w:p>
        </w:tc>
      </w:tr>
      <w:tr w:rsidTr="00CE0862">
        <w:trPr>
          <w:trHeight w:val="30"/>
        </w:trPr>
        <w:tc>
          <w:tcPr>
            <w:tcW w:type="dxa" w:w="588"/>
            <w:tcBorders>
              <w:top w:space="0" w:sz="6" w:color="CFCFCF" w:val="single"/>
              <w:left w:space="0" w:sz="6" w:color="CFCFCF" w:val="single"/>
              <w:bottom w:space="0" w:sz="6" w:color="CFCFCF" w:val="single"/>
              <w:right w:space="0" w:sz="6" w:color="CFCFCF" w:val="single"/>
            </w:tcBorders>
            <w:tcMar>
              <w:top w:type="dxa" w:w="15"/>
              <w:left w:type="dxa" w:w="15"/>
              <w:bottom w:type="dxa" w:w="15"/>
              <w:right w:type="dxa" w:w="15"/>
            </w:tcMar>
            <w:vAlign w:val="center"/>
          </w:tcPr>
          <w:p>
            <w:pPr>
              <w:suppressAutoHyphens/>
              <w:jc w:val="both"/>
              <w:rPr>
                <w:sz w:val="28"/>
                <w:szCs w:val="28"/>
                <w:lang w:eastAsia="en-US"/>
              </w:rPr>
            </w:pPr>
            <w:r w:rsidRPr="00B53304">
              <w:rPr>
                <w:sz w:val="28"/>
                <w:szCs w:val="28"/>
                <w:lang w:eastAsia="en-US"/>
              </w:rPr>
              <w:t xml:space="preserve">4</w:t>
            </w:r>
          </w:p>
        </w:tc>
        <w:tc>
          <w:tcPr>
            <w:tcW w:type="dxa" w:w="3688"/>
            <w:tcBorders>
              <w:top w:space="0" w:sz="6" w:color="CFCFCF" w:val="single"/>
              <w:left w:space="0" w:sz="6" w:color="CFCFCF" w:val="single"/>
              <w:bottom w:space="0" w:sz="6" w:color="CFCFCF" w:val="single"/>
              <w:right w:space="0" w:sz="6" w:color="CFCFCF" w:val="single"/>
            </w:tcBorders>
            <w:tcMar>
              <w:top w:type="dxa" w:w="15"/>
              <w:left w:type="dxa" w:w="15"/>
              <w:bottom w:type="dxa" w:w="15"/>
              <w:right w:type="dxa" w:w="15"/>
            </w:tcMar>
            <w:vAlign w:val="center"/>
          </w:tcPr>
          <w:p>
            <w:pPr>
              <w:suppressAutoHyphens/>
              <w:rPr>
                <w:sz w:val="28"/>
                <w:szCs w:val="28"/>
                <w:lang w:eastAsia="en-US"/>
              </w:rPr>
            </w:pPr>
            <w:r w:rsidRPr="00B53304">
              <w:rPr>
                <w:sz w:val="28"/>
                <w:szCs w:val="28"/>
                <w:lang w:eastAsia="en-US"/>
              </w:rPr>
              <w:t xml:space="preserve">Мемлекеттік</w:t>
            </w:r>
            <w:r w:rsidRPr="00B53304">
              <w:rPr>
                <w:sz w:val="28"/>
                <w:szCs w:val="28"/>
                <w:lang w:eastAsia="en-US" w:val="kk-KZ"/>
              </w:rPr>
              <w:t xml:space="preserve"> </w:t>
            </w:r>
            <w:r w:rsidRPr="00B53304">
              <w:rPr>
                <w:sz w:val="28"/>
                <w:szCs w:val="28"/>
                <w:lang w:eastAsia="en-US" w:val="kk-KZ"/>
              </w:rPr>
              <w:t xml:space="preserve">к</w:t>
            </w:r>
            <w:r w:rsidRPr="00B53304">
              <w:rPr>
                <w:sz w:val="28"/>
                <w:szCs w:val="28"/>
                <w:lang w:eastAsia="en-US" w:val="kk-KZ"/>
              </w:rPr>
              <w:t xml:space="preserve">өрсетілетін </w:t>
            </w:r>
            <w:r w:rsidRPr="00B53304">
              <w:rPr>
                <w:sz w:val="28"/>
                <w:szCs w:val="28"/>
                <w:lang w:eastAsia="en-US"/>
              </w:rPr>
              <w:t xml:space="preserve"> қызметті және оның кіші түрлері</w:t>
            </w:r>
            <w:r w:rsidRPr="00B53304">
              <w:rPr>
                <w:sz w:val="28"/>
                <w:szCs w:val="28"/>
                <w:lang w:eastAsia="en-US" w:val="kk-KZ"/>
              </w:rPr>
              <w:t xml:space="preserve">н</w:t>
            </w:r>
            <w:r w:rsidRPr="00B53304">
              <w:rPr>
                <w:sz w:val="28"/>
                <w:szCs w:val="28"/>
                <w:lang w:eastAsia="en-US"/>
              </w:rPr>
              <w:t xml:space="preserve"> (бар болса)</w:t>
            </w:r>
            <w:r w:rsidRPr="00B53304">
              <w:rPr>
                <w:sz w:val="28"/>
                <w:szCs w:val="28"/>
                <w:lang w:eastAsia="en-US" w:val="kk-KZ"/>
              </w:rPr>
              <w:t xml:space="preserve"> </w:t>
            </w:r>
            <w:r w:rsidRPr="00B53304">
              <w:rPr>
                <w:sz w:val="28"/>
                <w:szCs w:val="28"/>
                <w:lang w:eastAsia="en-US"/>
              </w:rPr>
              <w:t xml:space="preserve">ұсыну тәсілдері</w:t>
            </w:r>
          </w:p>
        </w:tc>
        <w:tc>
          <w:tcPr>
            <w:tcW w:type="dxa" w:w="4964"/>
            <w:tcBorders>
              <w:top w:space="0" w:sz="6" w:color="CFCFCF" w:val="single"/>
              <w:left w:space="0" w:sz="6" w:color="CFCFCF" w:val="single"/>
              <w:bottom w:space="0" w:sz="6" w:color="CFCFCF" w:val="single"/>
              <w:right w:space="0" w:sz="6" w:color="CFCFCF" w:val="single"/>
            </w:tcBorders>
            <w:vAlign w:val="center"/>
          </w:tcPr>
          <w:p>
            <w:pPr>
              <w:suppressAutoHyphens/>
              <w:ind w:right="117"/>
              <w:jc w:val="both"/>
              <w:rPr>
                <w:sz w:val="28"/>
                <w:szCs w:val="28"/>
                <w:lang w:eastAsia="en-US"/>
              </w:rPr>
            </w:pPr>
            <w:r w:rsidRPr="00B53304">
              <w:rPr>
                <w:sz w:val="28"/>
                <w:szCs w:val="28"/>
                <w:lang w:eastAsia="en-US"/>
              </w:rPr>
              <w:t xml:space="preserve">Өтініштерді қабылдау және мемлекеттік қызмет көрсету нәтижелерін беру «</w:t>
            </w:r>
            <w:r w:rsidRPr="00B53304">
              <w:rPr>
                <w:sz w:val="28"/>
                <w:szCs w:val="28"/>
                <w:lang w:eastAsia="en-US" w:val="kk-KZ"/>
              </w:rPr>
              <w:t xml:space="preserve">цифрлы</w:t>
            </w:r>
            <w:r w:rsidRPr="00B53304">
              <w:rPr>
                <w:sz w:val="28"/>
                <w:szCs w:val="28"/>
                <w:lang w:eastAsia="en-US"/>
              </w:rPr>
              <w:t xml:space="preserve">қ үкіметтің» веб-порталы арқылы жүзеге асырылады: www.egov.kz, </w:t>
            </w:r>
            <w:r w:rsidRPr="00B53304">
              <w:rPr>
                <w:sz w:val="28"/>
                <w:szCs w:val="28"/>
                <w:lang w:eastAsia="en-US"/>
              </w:rPr>
              <w:t xml:space="preserve">www.elicense.kz.</w:t>
            </w:r>
          </w:p>
        </w:tc>
      </w:tr>
      <w:tr w:rsidTr="00CE0862">
        <w:trPr>
          <w:trHeight w:val="30"/>
        </w:trPr>
        <w:tc>
          <w:tcPr>
            <w:tcW w:type="dxa" w:w="588"/>
            <w:tcBorders>
              <w:top w:space="0" w:sz="6" w:color="CFCFCF" w:val="single"/>
              <w:left w:space="0" w:sz="6" w:color="CFCFCF" w:val="single"/>
              <w:bottom w:space="0" w:sz="6" w:color="CFCFCF" w:val="single"/>
              <w:right w:space="0" w:sz="6" w:color="CFCFCF" w:val="single"/>
            </w:tcBorders>
            <w:tcMar>
              <w:top w:type="dxa" w:w="15"/>
              <w:left w:type="dxa" w:w="15"/>
              <w:bottom w:type="dxa" w:w="15"/>
              <w:right w:type="dxa" w:w="15"/>
            </w:tcMar>
            <w:vAlign w:val="center"/>
          </w:tcPr>
          <w:p>
            <w:pPr>
              <w:suppressAutoHyphens/>
              <w:jc w:val="both"/>
              <w:rPr>
                <w:sz w:val="28"/>
                <w:szCs w:val="28"/>
                <w:lang w:eastAsia="en-US"/>
              </w:rPr>
            </w:pPr>
            <w:r w:rsidRPr="00B53304">
              <w:rPr>
                <w:sz w:val="28"/>
                <w:szCs w:val="28"/>
                <w:lang w:eastAsia="en-US"/>
              </w:rPr>
              <w:t xml:space="preserve">5</w:t>
            </w:r>
          </w:p>
        </w:tc>
        <w:tc>
          <w:tcPr>
            <w:tcW w:type="dxa" w:w="3688"/>
            <w:tcBorders>
              <w:top w:space="0" w:sz="6" w:color="CFCFCF" w:val="single"/>
              <w:left w:space="0" w:sz="6" w:color="CFCFCF" w:val="single"/>
              <w:bottom w:space="0" w:sz="6" w:color="CFCFCF" w:val="single"/>
              <w:right w:space="0" w:sz="6" w:color="CFCFCF" w:val="single"/>
            </w:tcBorders>
            <w:tcMar>
              <w:top w:type="dxa" w:w="15"/>
              <w:left w:type="dxa" w:w="15"/>
              <w:bottom w:type="dxa" w:w="15"/>
              <w:right w:type="dxa" w:w="15"/>
            </w:tcMar>
            <w:vAlign w:val="center"/>
          </w:tcPr>
          <w:p>
            <w:pPr>
              <w:suppressAutoHyphens/>
              <w:rPr>
                <w:sz w:val="28"/>
                <w:szCs w:val="28"/>
                <w:lang w:eastAsia="en-US"/>
              </w:rPr>
            </w:pPr>
            <w:r w:rsidRPr="00B53304">
              <w:rPr>
                <w:sz w:val="28"/>
                <w:szCs w:val="28"/>
                <w:lang w:eastAsia="en-US"/>
              </w:rPr>
              <w:t xml:space="preserve">Мемлекеттік </w:t>
            </w:r>
            <w:r w:rsidRPr="00B53304">
              <w:rPr>
                <w:sz w:val="28"/>
                <w:szCs w:val="28"/>
                <w:lang w:eastAsia="en-US"/>
              </w:rPr>
              <w:t xml:space="preserve">к</w:t>
            </w:r>
            <w:r w:rsidRPr="00B53304">
              <w:rPr>
                <w:sz w:val="28"/>
                <w:szCs w:val="28"/>
                <w:lang w:eastAsia="en-US"/>
              </w:rPr>
              <w:t xml:space="preserve">өрсетілетін қызметтерді </w:t>
            </w:r>
            <w:r w:rsidRPr="00B53304">
              <w:rPr>
                <w:sz w:val="28"/>
                <w:szCs w:val="28"/>
                <w:lang w:eastAsia="en-US" w:val="kk-KZ"/>
              </w:rPr>
              <w:t xml:space="preserve">және оның кіші түрлерін </w:t>
            </w:r>
            <w:r w:rsidRPr="00B53304">
              <w:rPr>
                <w:sz w:val="28"/>
                <w:szCs w:val="28"/>
                <w:lang w:eastAsia="en-US"/>
              </w:rPr>
              <w:t xml:space="preserve">(бар болса) көрсету мерзімі</w:t>
            </w:r>
          </w:p>
        </w:tc>
        <w:tc>
          <w:tcPr>
            <w:tcW w:type="dxa" w:w="4964"/>
            <w:tcBorders>
              <w:top w:space="0" w:sz="6" w:color="CFCFCF" w:val="single"/>
              <w:left w:space="0" w:sz="6" w:color="CFCFCF" w:val="single"/>
              <w:bottom w:space="0" w:sz="6" w:color="CFCFCF" w:val="single"/>
              <w:right w:space="0" w:sz="6" w:color="CFCFCF" w:val="single"/>
            </w:tcBorders>
            <w:vAlign w:val="center"/>
          </w:tcPr>
          <w:p>
            <w:pPr>
              <w:suppressAutoHyphens/>
              <w:ind w:right="117"/>
              <w:jc w:val="both"/>
              <w:rPr>
                <w:sz w:val="28"/>
                <w:szCs w:val="28"/>
                <w:lang w:eastAsia="en-US"/>
              </w:rPr>
            </w:pPr>
            <w:r w:rsidRPr="00B53304">
              <w:rPr>
                <w:sz w:val="28"/>
                <w:szCs w:val="28"/>
                <w:lang w:eastAsia="en-US"/>
              </w:rPr>
              <w:t xml:space="preserve">Көрсету мерзімі:</w:t>
            </w:r>
            <w:r>
              <w:rPr>
                <w:sz w:val="28"/>
                <w:szCs w:val="28"/>
                <w:lang w:eastAsia="en-US"/>
              </w:rPr>
              <w:br/>
            </w:r>
            <w:r w:rsidRPr="00B53304">
              <w:rPr>
                <w:sz w:val="28"/>
                <w:szCs w:val="28"/>
                <w:lang w:eastAsia="en-US"/>
              </w:rPr>
              <w:t xml:space="preserve">беру – 6 (алты) жұмыс күні;</w:t>
            </w:r>
            <w:r>
              <w:rPr>
                <w:sz w:val="28"/>
                <w:szCs w:val="28"/>
                <w:lang w:eastAsia="en-US"/>
              </w:rPr>
              <w:br/>
            </w:r>
            <w:r w:rsidRPr="00B53304">
              <w:rPr>
                <w:sz w:val="28"/>
                <w:szCs w:val="28"/>
                <w:lang w:eastAsia="en-US"/>
              </w:rPr>
              <w:t xml:space="preserve">лицензия</w:t>
            </w:r>
            <w:r w:rsidRPr="00B53304">
              <w:rPr>
                <w:sz w:val="28"/>
                <w:szCs w:val="28"/>
                <w:lang w:eastAsia="en-US"/>
              </w:rPr>
              <w:t xml:space="preserve">ға қосымша беру – 6 (алты) жұмыс күні;</w:t>
            </w:r>
            <w:r>
              <w:rPr>
                <w:sz w:val="28"/>
                <w:szCs w:val="28"/>
                <w:lang w:eastAsia="en-US"/>
              </w:rPr>
              <w:br/>
            </w:r>
            <w:r w:rsidRPr="00B53304">
              <w:rPr>
                <w:sz w:val="28"/>
                <w:szCs w:val="28"/>
                <w:lang w:eastAsia="en-US"/>
              </w:rPr>
              <w:t xml:space="preserve">қайта ресімдеу – жұмыс күні ішінде 20 (жиырма) минут.</w:t>
            </w:r>
          </w:p>
        </w:tc>
      </w:tr>
      <w:tr w:rsidTr="00CE0862">
        <w:trPr>
          <w:trHeight w:val="30"/>
        </w:trPr>
        <w:tc>
          <w:tcPr>
            <w:tcW w:type="dxa" w:w="588"/>
            <w:tcBorders>
              <w:top w:space="0" w:sz="6" w:color="CFCFCF" w:val="single"/>
              <w:left w:space="0" w:sz="6" w:color="CFCFCF" w:val="single"/>
              <w:bottom w:space="0" w:sz="6" w:color="CFCFCF" w:val="single"/>
              <w:right w:space="0" w:sz="6" w:color="CFCFCF" w:val="single"/>
            </w:tcBorders>
            <w:tcMar>
              <w:top w:type="dxa" w:w="15"/>
              <w:left w:type="dxa" w:w="15"/>
              <w:bottom w:type="dxa" w:w="15"/>
              <w:right w:type="dxa" w:w="15"/>
            </w:tcMar>
            <w:vAlign w:val="center"/>
          </w:tcPr>
          <w:p>
            <w:pPr>
              <w:suppressAutoHyphens/>
              <w:jc w:val="both"/>
              <w:rPr>
                <w:sz w:val="28"/>
                <w:szCs w:val="28"/>
                <w:lang w:eastAsia="en-US"/>
              </w:rPr>
            </w:pPr>
            <w:r w:rsidRPr="00B53304">
              <w:rPr>
                <w:sz w:val="28"/>
                <w:szCs w:val="28"/>
                <w:lang w:eastAsia="en-US"/>
              </w:rPr>
              <w:t xml:space="preserve">6</w:t>
            </w:r>
          </w:p>
        </w:tc>
        <w:tc>
          <w:tcPr>
            <w:tcW w:type="dxa" w:w="3688"/>
            <w:tcBorders>
              <w:top w:space="0" w:sz="6" w:color="CFCFCF" w:val="single"/>
              <w:left w:space="0" w:sz="6" w:color="CFCFCF" w:val="single"/>
              <w:bottom w:space="0" w:sz="6" w:color="CFCFCF" w:val="single"/>
              <w:right w:space="0" w:sz="6" w:color="CFCFCF" w:val="single"/>
            </w:tcBorders>
            <w:tcMar>
              <w:top w:type="dxa" w:w="15"/>
              <w:left w:type="dxa" w:w="15"/>
              <w:bottom w:type="dxa" w:w="15"/>
              <w:right w:type="dxa" w:w="15"/>
            </w:tcMar>
            <w:vAlign w:val="center"/>
          </w:tcPr>
          <w:p>
            <w:pPr>
              <w:suppressAutoHyphens/>
              <w:rPr>
                <w:sz w:val="28"/>
                <w:szCs w:val="28"/>
                <w:lang w:eastAsia="en-US"/>
              </w:rPr>
            </w:pPr>
            <w:r w:rsidRPr="00B53304">
              <w:rPr>
                <w:sz w:val="28"/>
                <w:szCs w:val="28"/>
                <w:lang w:eastAsia="en-US"/>
              </w:rPr>
              <w:t xml:space="preserve">Мемлекеттік </w:t>
            </w:r>
            <w:r w:rsidRPr="00B53304">
              <w:rPr>
                <w:sz w:val="28"/>
                <w:szCs w:val="28"/>
                <w:lang w:eastAsia="en-US" w:val="kk-KZ"/>
              </w:rPr>
              <w:t xml:space="preserve">к</w:t>
            </w:r>
            <w:r w:rsidRPr="00B53304">
              <w:rPr>
                <w:sz w:val="28"/>
                <w:szCs w:val="28"/>
                <w:lang w:eastAsia="en-US" w:val="kk-KZ"/>
              </w:rPr>
              <w:t xml:space="preserve">өрсетілетін </w:t>
            </w:r>
            <w:r w:rsidRPr="00B53304">
              <w:rPr>
                <w:sz w:val="28"/>
                <w:szCs w:val="28"/>
                <w:lang w:eastAsia="en-US"/>
              </w:rPr>
              <w:t xml:space="preserve">қызмет</w:t>
            </w:r>
            <w:r w:rsidRPr="00B53304">
              <w:rPr>
                <w:sz w:val="28"/>
                <w:szCs w:val="28"/>
                <w:lang w:eastAsia="en-US" w:val="kk-KZ"/>
              </w:rPr>
              <w:t xml:space="preserve">терді және оның кіші түрлерін </w:t>
            </w:r>
            <w:r w:rsidRPr="00B53304">
              <w:rPr>
                <w:sz w:val="28"/>
                <w:szCs w:val="28"/>
                <w:lang w:eastAsia="en-US"/>
              </w:rPr>
              <w:t xml:space="preserve">(бар болса) көрсету нысаны</w:t>
            </w:r>
            <w:r w:rsidRPr="00B53304">
              <w:rPr>
                <w:sz w:val="28"/>
                <w:szCs w:val="28"/>
                <w:lang w:eastAsia="en-US" w:val="kk-KZ"/>
              </w:rPr>
              <w:t xml:space="preserve"> </w:t>
            </w:r>
          </w:p>
        </w:tc>
        <w:tc>
          <w:tcPr>
            <w:tcW w:type="dxa" w:w="4964"/>
            <w:tcBorders>
              <w:top w:space="0" w:sz="6" w:color="CFCFCF" w:val="single"/>
              <w:left w:space="0" w:sz="6" w:color="CFCFCF" w:val="single"/>
              <w:bottom w:space="0" w:sz="6" w:color="CFCFCF" w:val="single"/>
              <w:right w:space="0" w:sz="6" w:color="CFCFCF" w:val="single"/>
            </w:tcBorders>
            <w:vAlign w:val="center"/>
          </w:tcPr>
          <w:p>
            <w:pPr>
              <w:suppressAutoHyphens/>
              <w:ind w:right="117"/>
              <w:jc w:val="both"/>
              <w:rPr>
                <w:sz w:val="28"/>
                <w:szCs w:val="28"/>
                <w:lang w:eastAsia="en-US" w:val="kk-KZ"/>
              </w:rPr>
            </w:pPr>
            <w:r w:rsidRPr="00B53304">
              <w:rPr>
                <w:sz w:val="28"/>
                <w:szCs w:val="28"/>
                <w:lang w:eastAsia="en-US" w:val="kk-KZ"/>
              </w:rPr>
              <w:t xml:space="preserve">Лицензия беру – Электрондық (ішінара цифрландырылған);</w:t>
            </w:r>
          </w:p>
          <w:p>
            <w:pPr>
              <w:suppressAutoHyphens/>
              <w:ind w:right="117"/>
              <w:jc w:val="both"/>
              <w:rPr>
                <w:sz w:val="28"/>
                <w:szCs w:val="28"/>
                <w:lang w:eastAsia="en-US" w:val="kk-KZ"/>
              </w:rPr>
            </w:pPr>
            <w:r w:rsidRPr="00B53304">
              <w:rPr>
                <w:sz w:val="28"/>
                <w:szCs w:val="28"/>
                <w:lang w:eastAsia="en-US" w:val="kk-KZ"/>
              </w:rPr>
              <w:t xml:space="preserve">лицензияға қосымша беру – Электрондық (ішінара цифрландырылған);</w:t>
            </w:r>
          </w:p>
          <w:p>
            <w:pPr>
              <w:suppressAutoHyphens/>
              <w:ind w:right="117"/>
              <w:jc w:val="both"/>
              <w:rPr>
                <w:sz w:val="28"/>
                <w:szCs w:val="28"/>
                <w:lang w:eastAsia="en-US" w:val="kk-KZ"/>
              </w:rPr>
            </w:pPr>
            <w:r w:rsidRPr="00B53304">
              <w:rPr>
                <w:sz w:val="28"/>
                <w:szCs w:val="28"/>
                <w:lang w:eastAsia="en-US" w:val="kk-KZ"/>
              </w:rPr>
              <w:t xml:space="preserve">лицензияны қайта ресімдеу – Электрондық (толығымен цифрландырылған)</w:t>
            </w:r>
          </w:p>
        </w:tc>
      </w:tr>
      <w:tr w:rsidTr="00CE0862">
        <w:trPr>
          <w:trHeight w:val="30"/>
        </w:trPr>
        <w:tc>
          <w:tcPr>
            <w:tcW w:type="dxa" w:w="588"/>
            <w:tcBorders>
              <w:top w:space="0" w:sz="6" w:color="CFCFCF" w:val="single"/>
              <w:left w:space="0" w:sz="6" w:color="CFCFCF" w:val="single"/>
              <w:bottom w:space="0" w:sz="6" w:color="CFCFCF" w:val="single"/>
              <w:right w:space="0" w:sz="6" w:color="CFCFCF" w:val="single"/>
            </w:tcBorders>
            <w:tcMar>
              <w:top w:type="dxa" w:w="15"/>
              <w:left w:type="dxa" w:w="15"/>
              <w:bottom w:type="dxa" w:w="15"/>
              <w:right w:type="dxa" w:w="15"/>
            </w:tcMar>
            <w:vAlign w:val="center"/>
          </w:tcPr>
          <w:p>
            <w:pPr>
              <w:suppressAutoHyphens/>
              <w:jc w:val="both"/>
              <w:rPr>
                <w:sz w:val="28"/>
                <w:szCs w:val="28"/>
                <w:lang w:eastAsia="en-US"/>
              </w:rPr>
            </w:pPr>
            <w:r w:rsidRPr="00B53304">
              <w:rPr>
                <w:sz w:val="28"/>
                <w:szCs w:val="28"/>
                <w:lang w:eastAsia="en-US"/>
              </w:rPr>
              <w:t xml:space="preserve">7</w:t>
            </w:r>
          </w:p>
        </w:tc>
        <w:tc>
          <w:tcPr>
            <w:tcW w:type="dxa" w:w="3688"/>
            <w:tcBorders>
              <w:top w:space="0" w:sz="6" w:color="CFCFCF" w:val="single"/>
              <w:left w:space="0" w:sz="6" w:color="CFCFCF" w:val="single"/>
              <w:bottom w:space="0" w:sz="6" w:color="CFCFCF" w:val="single"/>
              <w:right w:space="0" w:sz="6" w:color="CFCFCF" w:val="single"/>
            </w:tcBorders>
            <w:tcMar>
              <w:top w:type="dxa" w:w="15"/>
              <w:left w:type="dxa" w:w="15"/>
              <w:bottom w:type="dxa" w:w="15"/>
              <w:right w:type="dxa" w:w="15"/>
            </w:tcMar>
            <w:vAlign w:val="center"/>
          </w:tcPr>
          <w:p>
            <w:pPr>
              <w:suppressAutoHyphens/>
              <w:rPr>
                <w:sz w:val="28"/>
                <w:szCs w:val="28"/>
                <w:lang w:eastAsia="en-US" w:val="kk-KZ"/>
              </w:rPr>
            </w:pPr>
            <w:r w:rsidRPr="00B53304">
              <w:rPr>
                <w:sz w:val="28"/>
                <w:szCs w:val="28"/>
                <w:lang w:eastAsia="en-US"/>
              </w:rPr>
              <w:t xml:space="preserve">Мемлекеттік </w:t>
            </w:r>
            <w:r w:rsidRPr="00B53304">
              <w:rPr>
                <w:sz w:val="28"/>
                <w:szCs w:val="28"/>
                <w:lang w:eastAsia="en-US" w:val="kk-KZ"/>
              </w:rPr>
              <w:t xml:space="preserve">к</w:t>
            </w:r>
            <w:r w:rsidRPr="00B53304">
              <w:rPr>
                <w:sz w:val="28"/>
                <w:szCs w:val="28"/>
                <w:lang w:eastAsia="en-US" w:val="kk-KZ"/>
              </w:rPr>
              <w:t xml:space="preserve">өрсетілетін </w:t>
            </w:r>
            <w:r w:rsidRPr="00B53304">
              <w:rPr>
                <w:sz w:val="28"/>
                <w:szCs w:val="28"/>
                <w:lang w:eastAsia="en-US"/>
              </w:rPr>
              <w:t xml:space="preserve">қызмет</w:t>
            </w:r>
            <w:r w:rsidRPr="00B53304">
              <w:rPr>
                <w:sz w:val="28"/>
                <w:szCs w:val="28"/>
                <w:lang w:eastAsia="en-US" w:val="kk-KZ"/>
              </w:rPr>
              <w:t xml:space="preserve">терді және оның кіші түрлерін </w:t>
            </w:r>
            <w:r w:rsidRPr="00B53304">
              <w:rPr>
                <w:sz w:val="28"/>
                <w:szCs w:val="28"/>
                <w:lang w:eastAsia="en-US"/>
              </w:rPr>
              <w:t xml:space="preserve">(бар болса) көрсету н</w:t>
            </w:r>
            <w:r w:rsidRPr="00B53304">
              <w:rPr>
                <w:sz w:val="28"/>
                <w:szCs w:val="28"/>
                <w:lang w:eastAsia="en-US" w:val="kk-KZ"/>
              </w:rPr>
              <w:t xml:space="preserve">әтижелері</w:t>
            </w:r>
          </w:p>
        </w:tc>
        <w:tc>
          <w:tcPr>
            <w:tcW w:type="dxa" w:w="4964"/>
            <w:tcBorders>
              <w:top w:space="0" w:sz="6" w:color="CFCFCF" w:val="single"/>
              <w:left w:space="0" w:sz="6" w:color="CFCFCF" w:val="single"/>
              <w:bottom w:space="0" w:sz="6" w:color="CFCFCF" w:val="single"/>
              <w:right w:space="0" w:sz="6" w:color="CFCFCF" w:val="single"/>
            </w:tcBorders>
            <w:vAlign w:val="center"/>
          </w:tcPr>
          <w:p>
            <w:pPr>
              <w:suppressAutoHyphens/>
              <w:ind w:right="117"/>
              <w:jc w:val="both"/>
              <w:rPr>
                <w:sz w:val="28"/>
                <w:szCs w:val="28"/>
                <w:lang w:eastAsia="en-US" w:val="kk-KZ"/>
              </w:rPr>
            </w:pPr>
            <w:r w:rsidRPr="00B53304">
              <w:rPr>
                <w:sz w:val="28"/>
                <w:szCs w:val="28"/>
                <w:lang w:eastAsia="en-US" w:val="kk-KZ"/>
              </w:rPr>
              <w:t xml:space="preserve">Сот-сараптама қызметімен айналысуға лицензия / қайта ресімдеу және (немесе) лицензияға қосымша беру не мемлекеттік қызмет көрсетуден бас тарту туралы дәлелді жауап</w:t>
            </w:r>
          </w:p>
          <w:p>
            <w:pPr>
              <w:suppressAutoHyphens/>
              <w:ind w:right="117"/>
              <w:jc w:val="both"/>
              <w:rPr>
                <w:sz w:val="28"/>
                <w:szCs w:val="28"/>
                <w:lang w:eastAsia="en-US" w:val="kk-KZ"/>
              </w:rPr>
            </w:pPr>
            <w:r w:rsidRPr="00B53304">
              <w:rPr>
                <w:sz w:val="28"/>
                <w:szCs w:val="28"/>
                <w:lang w:eastAsia="en-US" w:val="kk-KZ"/>
              </w:rPr>
              <w:t xml:space="preserve">Мемлекеттік қызмет көрсету нәтижесін ұсыну нысаны: электрондық.</w:t>
            </w:r>
          </w:p>
        </w:tc>
      </w:tr>
      <w:tr w:rsidTr="00CE0862">
        <w:trPr>
          <w:trHeight w:val="30"/>
        </w:trPr>
        <w:tc>
          <w:tcPr>
            <w:tcW w:type="dxa" w:w="588"/>
            <w:tcBorders>
              <w:top w:space="0" w:sz="6" w:color="CFCFCF" w:val="single"/>
              <w:left w:space="0" w:sz="6" w:color="CFCFCF" w:val="single"/>
              <w:bottom w:space="0" w:sz="6" w:color="CFCFCF" w:val="single"/>
              <w:right w:space="0" w:sz="6" w:color="CFCFCF" w:val="single"/>
            </w:tcBorders>
            <w:tcMar>
              <w:top w:type="dxa" w:w="15"/>
              <w:left w:type="dxa" w:w="15"/>
              <w:bottom w:type="dxa" w:w="15"/>
              <w:right w:type="dxa" w:w="15"/>
            </w:tcMar>
            <w:vAlign w:val="center"/>
          </w:tcPr>
          <w:p>
            <w:pPr>
              <w:suppressAutoHyphens/>
              <w:jc w:val="both"/>
              <w:rPr>
                <w:sz w:val="28"/>
                <w:szCs w:val="28"/>
                <w:lang w:eastAsia="en-US"/>
              </w:rPr>
            </w:pPr>
            <w:r w:rsidRPr="00B53304">
              <w:rPr>
                <w:sz w:val="28"/>
                <w:szCs w:val="28"/>
                <w:lang w:eastAsia="en-US"/>
              </w:rPr>
              <w:t xml:space="preserve">8</w:t>
            </w:r>
          </w:p>
        </w:tc>
        <w:tc>
          <w:tcPr>
            <w:tcW w:type="dxa" w:w="3688"/>
            <w:tcBorders>
              <w:top w:space="0" w:sz="6" w:color="CFCFCF" w:val="single"/>
              <w:left w:space="0" w:sz="6" w:color="CFCFCF" w:val="single"/>
              <w:bottom w:space="0" w:sz="6" w:color="CFCFCF" w:val="single"/>
              <w:right w:space="0" w:sz="6" w:color="CFCFCF" w:val="single"/>
            </w:tcBorders>
            <w:tcMar>
              <w:top w:type="dxa" w:w="15"/>
              <w:left w:type="dxa" w:w="15"/>
              <w:bottom w:type="dxa" w:w="15"/>
              <w:right w:type="dxa" w:w="15"/>
            </w:tcMar>
            <w:vAlign w:val="center"/>
          </w:tcPr>
          <w:p>
            <w:pPr>
              <w:suppressAutoHyphens/>
              <w:ind w:right="112"/>
              <w:jc w:val="both"/>
              <w:rPr>
                <w:sz w:val="28"/>
                <w:szCs w:val="28"/>
                <w:lang w:eastAsia="en-US"/>
              </w:rPr>
            </w:pPr>
            <w:r>
              <w:rPr>
                <w:sz w:val="28"/>
                <w:szCs w:val="28"/>
              </w:rPr>
              <w:br/>
            </w:r>
            <w:r w:rsidRPr="00B53304">
              <w:rPr>
                <w:sz w:val="28"/>
                <w:szCs w:val="28"/>
              </w:rPr>
              <w:t xml:space="preserve">Мемлекеттік </w:t>
            </w:r>
            <w:r w:rsidRPr="00B53304">
              <w:rPr>
                <w:sz w:val="28"/>
                <w:szCs w:val="28"/>
              </w:rPr>
              <w:t xml:space="preserve">к</w:t>
            </w:r>
            <w:r w:rsidRPr="00B53304">
              <w:rPr>
                <w:sz w:val="28"/>
                <w:szCs w:val="28"/>
              </w:rPr>
              <w:t xml:space="preserve">өрсетілетін қызметтерді және оның кіші түрлерін (бар болса) көрсету кезінде көрсетілетін қызметті алушыдан алынатын төлемақы мөлшері және Қазақстан Республикасының заңнамасында көзделген жағдайларда оны алу тәсілдері</w:t>
            </w:r>
          </w:p>
        </w:tc>
        <w:tc>
          <w:tcPr>
            <w:tcW w:type="dxa" w:w="4964"/>
            <w:tcBorders>
              <w:top w:space="0" w:sz="6" w:color="CFCFCF" w:val="single"/>
              <w:left w:space="0" w:sz="6" w:color="CFCFCF" w:val="single"/>
              <w:bottom w:space="0" w:sz="6" w:color="CFCFCF" w:val="single"/>
              <w:right w:space="0" w:sz="6" w:color="CFCFCF" w:val="single"/>
            </w:tcBorders>
            <w:vAlign w:val="center"/>
          </w:tcPr>
          <w:p>
            <w:pPr>
              <w:suppressAutoHyphens/>
              <w:ind w:right="117"/>
              <w:jc w:val="both"/>
              <w:rPr>
                <w:sz w:val="28"/>
                <w:szCs w:val="28"/>
              </w:rPr>
            </w:pPr>
            <w:r w:rsidRPr="00B53304">
              <w:rPr>
                <w:sz w:val="28"/>
                <w:szCs w:val="28"/>
                <w:lang w:val="kk-KZ"/>
              </w:rPr>
              <w:t xml:space="preserve">Сот-сараптама қызметімен, оның ішінде сот-медициналық, сот-наркологиялық және сот-психиатриялық сараптамалармен айналысуға лицензия бергені, лицензия қайта рәсімдегені үшін жекелеген қызмет түрлерімен айналысу құқығы үшін лицензиялық алым алынады, </w:t>
            </w:r>
            <w:r w:rsidRPr="00B53304">
              <w:rPr>
                <w:sz w:val="28"/>
                <w:szCs w:val="28"/>
              </w:rPr>
              <w:t xml:space="preserve">Қазақстан Республикасының «Салықтар және бюджетке төленетін басқа да міндетті төлемдер туралы» Кодексінің (Салық кодексі) 554-бабына сәйкес мынадай мөлшерде белгіленеді:</w:t>
            </w:r>
            <w:r>
              <w:rPr>
                <w:sz w:val="28"/>
                <w:szCs w:val="28"/>
              </w:rPr>
              <w:br/>
            </w:r>
            <w:r w:rsidRPr="00B53304">
              <w:rPr>
                <w:sz w:val="28"/>
                <w:szCs w:val="28"/>
              </w:rPr>
              <w:t xml:space="preserve">1) лицензия беру – 6 айлық есептік көрсеткіш (бұдан әрі – АЕК);</w:t>
            </w:r>
            <w:r>
              <w:rPr>
                <w:sz w:val="28"/>
                <w:szCs w:val="28"/>
              </w:rPr>
              <w:br/>
            </w:r>
            <w:r w:rsidRPr="00B53304">
              <w:rPr>
                <w:sz w:val="28"/>
                <w:szCs w:val="28"/>
              </w:rPr>
              <w:t xml:space="preserve">2) лицензияны қайта ресімдеу – лицензия беру кезіндегі </w:t>
            </w:r>
            <w:r w:rsidRPr="00B53304">
              <w:rPr>
                <w:sz w:val="28"/>
                <w:szCs w:val="28"/>
              </w:rPr>
              <w:t xml:space="preserve">мөлшерлеменің 10 %-ы, бірақ 4 АЕК-тен аспайды.</w:t>
            </w:r>
          </w:p>
        </w:tc>
      </w:tr>
      <w:tr w:rsidTr="00CE0862">
        <w:trPr>
          <w:trHeight w:val="30"/>
        </w:trPr>
        <w:tc>
          <w:tcPr>
            <w:tcW w:type="dxa" w:w="588"/>
            <w:tcBorders>
              <w:top w:space="0" w:sz="6" w:color="CFCFCF" w:val="single"/>
              <w:left w:space="0" w:sz="6" w:color="CFCFCF" w:val="single"/>
              <w:bottom w:space="0" w:sz="6" w:color="CFCFCF" w:val="single"/>
              <w:right w:space="0" w:sz="6" w:color="CFCFCF" w:val="single"/>
            </w:tcBorders>
            <w:tcMar>
              <w:top w:type="dxa" w:w="15"/>
              <w:left w:type="dxa" w:w="15"/>
              <w:bottom w:type="dxa" w:w="15"/>
              <w:right w:type="dxa" w:w="15"/>
            </w:tcMar>
            <w:vAlign w:val="center"/>
          </w:tcPr>
          <w:p>
            <w:pPr>
              <w:suppressAutoHyphens/>
              <w:jc w:val="both"/>
              <w:rPr>
                <w:sz w:val="28"/>
                <w:szCs w:val="28"/>
                <w:lang w:eastAsia="en-US"/>
              </w:rPr>
            </w:pPr>
            <w:r w:rsidRPr="00B53304">
              <w:rPr>
                <w:sz w:val="28"/>
                <w:szCs w:val="28"/>
                <w:lang w:eastAsia="en-US"/>
              </w:rPr>
              <w:t xml:space="preserve">9</w:t>
            </w:r>
          </w:p>
        </w:tc>
        <w:tc>
          <w:tcPr>
            <w:tcW w:type="dxa" w:w="3688"/>
            <w:tcBorders>
              <w:top w:space="0" w:sz="6" w:color="CFCFCF" w:val="single"/>
              <w:left w:space="0" w:sz="6" w:color="CFCFCF" w:val="single"/>
              <w:bottom w:space="0" w:sz="6" w:color="CFCFCF" w:val="single"/>
              <w:right w:space="0" w:sz="6" w:color="CFCFCF" w:val="single"/>
            </w:tcBorders>
            <w:tcMar>
              <w:top w:type="dxa" w:w="15"/>
              <w:left w:type="dxa" w:w="15"/>
              <w:bottom w:type="dxa" w:w="15"/>
              <w:right w:type="dxa" w:w="15"/>
            </w:tcMar>
            <w:vAlign w:val="center"/>
          </w:tcPr>
          <w:p>
            <w:pPr>
              <w:suppressAutoHyphens/>
              <w:rPr>
                <w:sz w:val="28"/>
                <w:szCs w:val="28"/>
                <w:lang w:eastAsia="en-US"/>
              </w:rPr>
            </w:pPr>
            <w:r w:rsidRPr="00B53304">
              <w:rPr>
                <w:sz w:val="28"/>
                <w:szCs w:val="28"/>
              </w:rPr>
              <w:t xml:space="preserve">Көрсетілетін қызметті беруші</w:t>
            </w:r>
            <w:r w:rsidRPr="00B53304">
              <w:rPr>
                <w:sz w:val="28"/>
                <w:szCs w:val="28"/>
              </w:rPr>
              <w:t xml:space="preserve">нің ж</w:t>
            </w:r>
            <w:r w:rsidRPr="00B53304">
              <w:rPr>
                <w:sz w:val="28"/>
                <w:szCs w:val="28"/>
              </w:rPr>
              <w:t xml:space="preserve">ұмыс кестесі</w:t>
            </w:r>
          </w:p>
        </w:tc>
        <w:tc>
          <w:tcPr>
            <w:tcW w:type="dxa" w:w="4964"/>
            <w:tcBorders>
              <w:top w:space="0" w:sz="6" w:color="CFCFCF" w:val="single"/>
              <w:left w:space="0" w:sz="6" w:color="CFCFCF" w:val="single"/>
              <w:bottom w:space="0" w:sz="6" w:color="CFCFCF" w:val="single"/>
              <w:right w:space="0" w:sz="6" w:color="CFCFCF" w:val="single"/>
            </w:tcBorders>
            <w:vAlign w:val="center"/>
          </w:tcPr>
          <w:p>
            <w:pPr>
              <w:ind w:right="117"/>
              <w:jc w:val="both"/>
              <w:rPr>
                <w:sz w:val="28"/>
                <w:szCs w:val="28"/>
                <w:lang w:eastAsia="en-US"/>
              </w:rPr>
            </w:pPr>
            <w:r w:rsidRPr="00B53304">
              <w:rPr>
                <w:sz w:val="28"/>
                <w:szCs w:val="28"/>
              </w:rPr>
              <w:t xml:space="preserve">1) Көрсетілетін қызметті беруші – дүйсенбіден жұ</w:t>
            </w:r>
            <w:r w:rsidRPr="00B53304">
              <w:rPr>
                <w:sz w:val="28"/>
                <w:szCs w:val="28"/>
              </w:rPr>
              <w:t xml:space="preserve">ма</w:t>
            </w:r>
            <w:r w:rsidRPr="00B53304">
              <w:rPr>
                <w:sz w:val="28"/>
                <w:szCs w:val="28"/>
              </w:rPr>
              <w:t xml:space="preserve">ға дейін, сағат 8:00-ден 17:30-ға дейін, түскі үзіліс 12:00-ден 13:30-ға дейін, демалыс және мереке күндері болмаса;</w:t>
            </w:r>
            <w:r>
              <w:rPr>
                <w:sz w:val="28"/>
                <w:szCs w:val="28"/>
              </w:rPr>
              <w:br/>
            </w:r>
            <w:r w:rsidRPr="00B53304">
              <w:rPr>
                <w:sz w:val="28"/>
                <w:szCs w:val="28"/>
              </w:rPr>
              <w:t xml:space="preserve">2) Портал – тә</w:t>
            </w:r>
            <w:r w:rsidRPr="00B53304">
              <w:rPr>
                <w:sz w:val="28"/>
                <w:szCs w:val="28"/>
              </w:rPr>
              <w:t xml:space="preserve">ул</w:t>
            </w:r>
            <w:r w:rsidRPr="00B53304">
              <w:rPr>
                <w:sz w:val="28"/>
                <w:szCs w:val="28"/>
              </w:rPr>
              <w:t xml:space="preserve">ік бойы, техникалық қызмет көрсету жұмыстарына байланысты үзілістерді қоспағанда, сондай-ақ көрсетілетін қызметті алушы жұмыс уақыты аяқталғаннан кейін, демалыс және мереке күндері өтініш берген жағдайда мемлекеттік қызмет көрсету нәтижесі келесі жұмыс күні беріледі.</w:t>
            </w:r>
            <w:r>
              <w:rPr>
                <w:sz w:val="28"/>
                <w:szCs w:val="28"/>
              </w:rPr>
              <w:br/>
            </w:r>
            <w:r w:rsidRPr="00B53304">
              <w:rPr>
                <w:sz w:val="28"/>
                <w:szCs w:val="28"/>
              </w:rPr>
              <w:t xml:space="preserve">Мемлекеттік қызмет көрсетілетін орындардың мекенжайлары көрсетілетін қызметті берушінің ресми интернет-ресурсында орналастырылған – </w:t>
            </w:r>
            <w:hyperlink r:id="rId4" w:history="true">
              <w:r w:rsidRPr="00B53304">
                <w:rPr>
                  <w:sz w:val="28"/>
                  <w:szCs w:val="28"/>
                </w:rPr>
                <w:t xml:space="preserve">www.adilet.gov.kz</w:t>
              </w:r>
            </w:hyperlink>
            <w:r w:rsidRPr="00B53304">
              <w:rPr>
                <w:sz w:val="28"/>
                <w:szCs w:val="28"/>
              </w:rPr>
              <w:t xml:space="preserve">.</w:t>
            </w:r>
          </w:p>
        </w:tc>
      </w:tr>
      <w:tr w:rsidTr="00CE0862">
        <w:trPr>
          <w:trHeight w:val="30"/>
        </w:trPr>
        <w:tc>
          <w:tcPr>
            <w:tcW w:type="dxa" w:w="588"/>
            <w:tcBorders>
              <w:top w:space="0" w:sz="6" w:color="CFCFCF" w:val="single"/>
              <w:left w:space="0" w:sz="6" w:color="CFCFCF" w:val="single"/>
              <w:bottom w:space="0" w:sz="6" w:color="CFCFCF" w:val="single"/>
              <w:right w:space="0" w:sz="6" w:color="CFCFCF" w:val="single"/>
            </w:tcBorders>
            <w:tcMar>
              <w:top w:type="dxa" w:w="15"/>
              <w:left w:type="dxa" w:w="15"/>
              <w:bottom w:type="dxa" w:w="15"/>
              <w:right w:type="dxa" w:w="15"/>
            </w:tcMar>
            <w:vAlign w:val="center"/>
          </w:tcPr>
          <w:p>
            <w:pPr>
              <w:suppressAutoHyphens/>
              <w:jc w:val="both"/>
              <w:rPr>
                <w:sz w:val="28"/>
                <w:szCs w:val="28"/>
                <w:lang w:eastAsia="en-US"/>
              </w:rPr>
            </w:pPr>
            <w:r w:rsidRPr="00B53304">
              <w:rPr>
                <w:sz w:val="28"/>
                <w:szCs w:val="28"/>
                <w:lang w:eastAsia="en-US"/>
              </w:rPr>
              <w:t xml:space="preserve">10</w:t>
            </w:r>
          </w:p>
        </w:tc>
        <w:tc>
          <w:tcPr>
            <w:tcW w:type="dxa" w:w="3688"/>
            <w:tcBorders>
              <w:top w:space="0" w:sz="6" w:color="CFCFCF" w:val="single"/>
              <w:left w:space="0" w:sz="6" w:color="CFCFCF" w:val="single"/>
              <w:bottom w:space="0" w:sz="6" w:color="CFCFCF" w:val="single"/>
              <w:right w:space="0" w:sz="6" w:color="CFCFCF" w:val="single"/>
            </w:tcBorders>
            <w:tcMar>
              <w:top w:type="dxa" w:w="15"/>
              <w:left w:type="dxa" w:w="15"/>
              <w:bottom w:type="dxa" w:w="15"/>
              <w:right w:type="dxa" w:w="15"/>
            </w:tcMar>
            <w:vAlign w:val="center"/>
          </w:tcPr>
          <w:p>
            <w:pPr>
              <w:suppressAutoHyphens/>
              <w:rPr>
                <w:sz w:val="28"/>
                <w:szCs w:val="28"/>
                <w:lang w:eastAsia="en-US"/>
              </w:rPr>
            </w:pPr>
            <w:r w:rsidRPr="00B53304">
              <w:rPr>
                <w:sz w:val="28"/>
                <w:szCs w:val="28"/>
                <w:lang w:eastAsia="en-US"/>
              </w:rPr>
              <w:t xml:space="preserve">Мемлекеттік </w:t>
            </w:r>
            <w:r w:rsidRPr="00B53304">
              <w:rPr>
                <w:sz w:val="28"/>
                <w:szCs w:val="28"/>
                <w:lang w:eastAsia="en-US"/>
              </w:rPr>
              <w:t xml:space="preserve">к</w:t>
            </w:r>
            <w:r w:rsidRPr="00B53304">
              <w:rPr>
                <w:sz w:val="28"/>
                <w:szCs w:val="28"/>
                <w:lang w:eastAsia="en-US"/>
              </w:rPr>
              <w:t xml:space="preserve">өрсет</w:t>
            </w:r>
            <w:r w:rsidRPr="00B53304">
              <w:rPr>
                <w:sz w:val="28"/>
                <w:szCs w:val="28"/>
                <w:lang w:eastAsia="en-US" w:val="kk-KZ"/>
              </w:rPr>
              <w:t xml:space="preserve">ілетін қызметтерді</w:t>
            </w:r>
            <w:r w:rsidRPr="00B53304">
              <w:rPr>
                <w:sz w:val="28"/>
                <w:szCs w:val="28"/>
                <w:lang w:eastAsia="en-US"/>
              </w:rPr>
              <w:t xml:space="preserve"> және оның кіші түрлерін (б</w:t>
            </w:r>
            <w:r w:rsidRPr="00B53304">
              <w:rPr>
                <w:sz w:val="28"/>
                <w:szCs w:val="28"/>
                <w:lang w:eastAsia="en-US" w:val="kk-KZ"/>
              </w:rPr>
              <w:t xml:space="preserve">ар болса</w:t>
            </w:r>
            <w:r w:rsidRPr="00B53304">
              <w:rPr>
                <w:sz w:val="28"/>
                <w:szCs w:val="28"/>
                <w:lang w:eastAsia="en-US"/>
              </w:rPr>
              <w:t xml:space="preserve">) көрсету үшін көрсетілетін қызметті алушыдан </w:t>
            </w:r>
            <w:r w:rsidRPr="00B53304">
              <w:rPr>
                <w:sz w:val="28"/>
                <w:szCs w:val="28"/>
                <w:lang w:eastAsia="en-US" w:val="kk-KZ"/>
              </w:rPr>
              <w:t xml:space="preserve">қажетті</w:t>
            </w:r>
            <w:r w:rsidRPr="00B53304">
              <w:rPr>
                <w:sz w:val="28"/>
                <w:szCs w:val="28"/>
                <w:lang w:eastAsia="en-US"/>
              </w:rPr>
              <w:t xml:space="preserve"> мәліметтердің тізбесі.</w:t>
            </w:r>
          </w:p>
        </w:tc>
        <w:tc>
          <w:tcPr>
            <w:tcW w:type="dxa" w:w="4964"/>
            <w:tcBorders>
              <w:top w:space="0" w:sz="6" w:color="CFCFCF" w:val="single"/>
              <w:left w:space="0" w:sz="6" w:color="CFCFCF" w:val="single"/>
              <w:bottom w:space="0" w:sz="6" w:color="CFCFCF" w:val="single"/>
              <w:right w:space="0" w:sz="6" w:color="CFCFCF" w:val="single"/>
            </w:tcBorders>
            <w:vAlign w:val="center"/>
          </w:tcPr>
          <w:p>
            <w:pPr>
              <w:suppressAutoHyphens/>
              <w:ind w:right="117"/>
              <w:jc w:val="both"/>
              <w:rPr>
                <w:sz w:val="28"/>
                <w:szCs w:val="28"/>
                <w:lang w:eastAsia="en-US"/>
              </w:rPr>
            </w:pPr>
            <w:r w:rsidRPr="00B53304">
              <w:rPr>
                <w:sz w:val="28"/>
                <w:szCs w:val="28"/>
                <w:lang w:eastAsia="en-US"/>
              </w:rPr>
              <w:t xml:space="preserve">1) Лицензияны және (немесе) </w:t>
            </w:r>
            <w:r w:rsidRPr="00B53304">
              <w:rPr>
                <w:sz w:val="28"/>
                <w:szCs w:val="28"/>
                <w:lang w:eastAsia="en-US"/>
              </w:rPr>
              <w:t xml:space="preserve">лицензия</w:t>
            </w:r>
            <w:r w:rsidRPr="00B53304">
              <w:rPr>
                <w:sz w:val="28"/>
                <w:szCs w:val="28"/>
                <w:lang w:eastAsia="en-US"/>
              </w:rPr>
              <w:t xml:space="preserve">ға қосымшаны алу үшін: </w:t>
            </w:r>
          </w:p>
          <w:p>
            <w:pPr>
              <w:suppressAutoHyphens/>
              <w:ind w:right="117"/>
              <w:jc w:val="both"/>
              <w:rPr>
                <w:sz w:val="28"/>
                <w:szCs w:val="28"/>
                <w:lang w:eastAsia="en-US"/>
              </w:rPr>
            </w:pPr>
            <w:r w:rsidRPr="00B53304">
              <w:rPr>
                <w:sz w:val="28"/>
                <w:szCs w:val="28"/>
                <w:lang w:eastAsia="en-US" w:val="kk-KZ"/>
              </w:rPr>
              <w:t xml:space="preserve">1</w:t>
            </w:r>
            <w:r w:rsidRPr="00B53304">
              <w:rPr>
                <w:sz w:val="28"/>
                <w:szCs w:val="28"/>
                <w:lang w:eastAsia="en-US"/>
              </w:rPr>
              <w:t xml:space="preserve">) Осы Қағидаларға 2-қосымшаға сәйкес электрондық құжат нысанындағы өтініш; </w:t>
            </w:r>
          </w:p>
          <w:p>
            <w:pPr>
              <w:suppressAutoHyphens/>
              <w:ind w:right="117"/>
              <w:jc w:val="both"/>
              <w:rPr>
                <w:sz w:val="28"/>
                <w:szCs w:val="28"/>
                <w:lang w:eastAsia="en-US"/>
              </w:rPr>
            </w:pPr>
            <w:r w:rsidRPr="00B53304">
              <w:rPr>
                <w:sz w:val="28"/>
                <w:szCs w:val="28"/>
                <w:lang w:eastAsia="en-US"/>
              </w:rPr>
              <w:t xml:space="preserve">2) </w:t>
            </w:r>
            <w:r w:rsidRPr="00B53304">
              <w:rPr>
                <w:sz w:val="28"/>
                <w:szCs w:val="28"/>
                <w:lang w:eastAsia="en-US" w:val="kk-KZ"/>
              </w:rPr>
              <w:t xml:space="preserve">О</w:t>
            </w:r>
            <w:r w:rsidRPr="00B53304">
              <w:rPr>
                <w:sz w:val="28"/>
                <w:szCs w:val="28"/>
                <w:lang w:eastAsia="en-US"/>
              </w:rPr>
              <w:t xml:space="preserve">сы</w:t>
            </w:r>
            <w:r w:rsidRPr="00B53304">
              <w:rPr>
                <w:sz w:val="28"/>
                <w:szCs w:val="28"/>
                <w:lang w:eastAsia="en-US"/>
              </w:rPr>
              <w:t xml:space="preserve"> Қағидаларға 3-қосымшаға сәйкес </w:t>
            </w:r>
            <w:r w:rsidRPr="00B53304">
              <w:rPr>
                <w:sz w:val="28"/>
                <w:szCs w:val="28"/>
                <w:lang w:eastAsia="en-US" w:val="kk-KZ"/>
              </w:rPr>
              <w:t xml:space="preserve">с</w:t>
            </w:r>
            <w:r w:rsidRPr="00B53304">
              <w:rPr>
                <w:sz w:val="28"/>
                <w:szCs w:val="28"/>
                <w:lang w:eastAsia="en-US"/>
              </w:rPr>
              <w:t xml:space="preserve">от-сараптама қызметімен, оның ішінде сот-медициналық, сот-психиатриялық және сот-наркологиялық сараптамалармен айналысу талаптарына сәйкестігін растайтын мәліметтер формасы. Лицензияны қайта ресімдеу үшін: </w:t>
            </w:r>
          </w:p>
          <w:p>
            <w:pPr>
              <w:suppressAutoHyphens/>
              <w:ind w:right="117"/>
              <w:jc w:val="both"/>
              <w:rPr>
                <w:sz w:val="28"/>
                <w:szCs w:val="28"/>
                <w:lang w:eastAsia="en-US"/>
              </w:rPr>
            </w:pPr>
            <w:r w:rsidRPr="00B53304">
              <w:rPr>
                <w:sz w:val="28"/>
                <w:szCs w:val="28"/>
                <w:lang w:eastAsia="en-US"/>
              </w:rPr>
              <w:t xml:space="preserve">1) Осы Қағидаларға 6-қосымшаға сәйкес ЭЦ</w:t>
            </w:r>
            <w:r w:rsidRPr="00B53304">
              <w:rPr>
                <w:sz w:val="28"/>
                <w:szCs w:val="28"/>
                <w:lang w:eastAsia="en-US"/>
              </w:rPr>
              <w:t xml:space="preserve">Қ-</w:t>
            </w:r>
            <w:r w:rsidRPr="00B53304">
              <w:rPr>
                <w:sz w:val="28"/>
                <w:szCs w:val="28"/>
                <w:lang w:eastAsia="en-US"/>
              </w:rPr>
              <w:t xml:space="preserve">мен қол қойылған электрондық құжат нысанындағы өтініш; </w:t>
            </w:r>
          </w:p>
          <w:p>
            <w:pPr>
              <w:suppressAutoHyphens/>
              <w:ind w:right="117"/>
              <w:jc w:val="both"/>
              <w:rPr>
                <w:sz w:val="28"/>
                <w:szCs w:val="28"/>
                <w:lang w:eastAsia="en-US"/>
              </w:rPr>
            </w:pPr>
            <w:r w:rsidRPr="00B53304">
              <w:rPr>
                <w:sz w:val="28"/>
                <w:szCs w:val="28"/>
                <w:lang w:eastAsia="en-US"/>
              </w:rPr>
              <w:t xml:space="preserve">2) Жекелеген қызмет түрлерімен айналысу құқығы үшін лицензиялық алым төленгенін растайтын мәліметтер және лицензияны және (немесе) </w:t>
            </w:r>
            <w:r w:rsidRPr="00B53304">
              <w:rPr>
                <w:sz w:val="28"/>
                <w:szCs w:val="28"/>
                <w:lang w:eastAsia="en-US"/>
              </w:rPr>
              <w:t xml:space="preserve">лицензия</w:t>
            </w:r>
            <w:r w:rsidRPr="00B53304">
              <w:rPr>
                <w:sz w:val="28"/>
                <w:szCs w:val="28"/>
                <w:lang w:eastAsia="en-US"/>
              </w:rPr>
              <w:t xml:space="preserve">ға қосымшаны </w:t>
            </w:r>
            <w:r w:rsidRPr="00B53304">
              <w:rPr>
                <w:sz w:val="28"/>
                <w:szCs w:val="28"/>
                <w:lang w:eastAsia="en-US"/>
              </w:rPr>
              <w:t xml:space="preserve">қайта ресімдеуге негіз болған өзгерістер мемлекеттік цифрлық жүйелерден алынады.</w:t>
            </w:r>
          </w:p>
        </w:tc>
      </w:tr>
      <w:tr w:rsidTr="00CE0862">
        <w:trPr>
          <w:trHeight w:val="30"/>
        </w:trPr>
        <w:tc>
          <w:tcPr>
            <w:tcW w:type="dxa" w:w="588"/>
            <w:tcBorders>
              <w:top w:space="0" w:sz="6" w:color="CFCFCF" w:val="single"/>
              <w:left w:space="0" w:sz="6" w:color="CFCFCF" w:val="single"/>
              <w:bottom w:space="0" w:sz="6" w:color="CFCFCF" w:val="single"/>
              <w:right w:space="0" w:sz="6" w:color="CFCFCF" w:val="single"/>
            </w:tcBorders>
            <w:tcMar>
              <w:top w:type="dxa" w:w="15"/>
              <w:left w:type="dxa" w:w="15"/>
              <w:bottom w:type="dxa" w:w="15"/>
              <w:right w:type="dxa" w:w="15"/>
            </w:tcMar>
            <w:vAlign w:val="center"/>
          </w:tcPr>
          <w:p>
            <w:pPr>
              <w:suppressAutoHyphens/>
              <w:jc w:val="both"/>
              <w:rPr>
                <w:sz w:val="28"/>
                <w:szCs w:val="28"/>
                <w:lang w:eastAsia="en-US"/>
              </w:rPr>
            </w:pPr>
            <w:r w:rsidRPr="00B53304">
              <w:rPr>
                <w:sz w:val="28"/>
                <w:szCs w:val="28"/>
                <w:lang w:eastAsia="en-US"/>
              </w:rPr>
              <w:t xml:space="preserve">11</w:t>
            </w:r>
          </w:p>
        </w:tc>
        <w:tc>
          <w:tcPr>
            <w:tcW w:type="dxa" w:w="3688"/>
            <w:tcBorders>
              <w:top w:space="0" w:sz="6" w:color="CFCFCF" w:val="single"/>
              <w:left w:space="0" w:sz="6" w:color="CFCFCF" w:val="single"/>
              <w:bottom w:space="0" w:sz="6" w:color="CFCFCF" w:val="single"/>
              <w:right w:space="0" w:sz="6" w:color="CFCFCF" w:val="single"/>
            </w:tcBorders>
            <w:tcMar>
              <w:top w:type="dxa" w:w="15"/>
              <w:left w:type="dxa" w:w="15"/>
              <w:bottom w:type="dxa" w:w="15"/>
              <w:right w:type="dxa" w:w="15"/>
            </w:tcMar>
            <w:vAlign w:val="center"/>
          </w:tcPr>
          <w:p>
            <w:pPr>
              <w:rPr>
                <w:sz w:val="28"/>
                <w:szCs w:val="28"/>
              </w:rPr>
            </w:pPr>
            <w:r w:rsidRPr="00B53304">
              <w:rPr>
                <w:sz w:val="28"/>
                <w:szCs w:val="28"/>
              </w:rPr>
              <w:t xml:space="preserve">Қазақстан Республикасының заңдарында белгіленген мемлекеттік</w:t>
            </w:r>
            <w:r w:rsidRPr="00B53304">
              <w:rPr>
                <w:sz w:val="28"/>
                <w:szCs w:val="28"/>
                <w:lang w:val="kk-KZ"/>
              </w:rPr>
              <w:t xml:space="preserve"> </w:t>
            </w:r>
            <w:r w:rsidRPr="00B53304">
              <w:rPr>
                <w:sz w:val="28"/>
                <w:szCs w:val="28"/>
                <w:lang w:val="kk-KZ"/>
              </w:rPr>
              <w:t xml:space="preserve">к</w:t>
            </w:r>
            <w:r w:rsidRPr="00B53304">
              <w:rPr>
                <w:sz w:val="28"/>
                <w:szCs w:val="28"/>
                <w:lang w:val="kk-KZ"/>
              </w:rPr>
              <w:t xml:space="preserve">өрсетілетін</w:t>
            </w:r>
            <w:r w:rsidRPr="00B53304">
              <w:rPr>
                <w:sz w:val="28"/>
                <w:szCs w:val="28"/>
              </w:rPr>
              <w:t xml:space="preserve"> қызмет</w:t>
            </w:r>
            <w:r w:rsidRPr="00B53304">
              <w:rPr>
                <w:sz w:val="28"/>
                <w:szCs w:val="28"/>
                <w:lang w:val="kk-KZ"/>
              </w:rPr>
              <w:t xml:space="preserve">терді және оның кіші түрлерін </w:t>
            </w:r>
            <w:r w:rsidRPr="00B53304">
              <w:rPr>
                <w:sz w:val="28"/>
                <w:szCs w:val="28"/>
              </w:rPr>
              <w:t xml:space="preserve">(</w:t>
            </w:r>
            <w:r w:rsidRPr="00B53304">
              <w:rPr>
                <w:sz w:val="28"/>
                <w:szCs w:val="28"/>
                <w:lang w:val="kk-KZ"/>
              </w:rPr>
              <w:t xml:space="preserve">бар болса</w:t>
            </w:r>
            <w:r w:rsidRPr="00B53304">
              <w:rPr>
                <w:sz w:val="28"/>
                <w:szCs w:val="28"/>
              </w:rPr>
              <w:t xml:space="preserve">)  көрсетуден бас тарту үшін негіздер</w:t>
            </w:r>
          </w:p>
        </w:tc>
        <w:tc>
          <w:tcPr>
            <w:tcW w:type="dxa" w:w="4964"/>
            <w:tcBorders>
              <w:top w:space="0" w:sz="6" w:color="CFCFCF" w:val="single"/>
              <w:left w:space="0" w:sz="6" w:color="CFCFCF" w:val="single"/>
              <w:bottom w:space="0" w:sz="6" w:color="CFCFCF" w:val="single"/>
              <w:right w:space="0" w:sz="6" w:color="CFCFCF" w:val="single"/>
            </w:tcBorders>
            <w:vAlign w:val="center"/>
          </w:tcPr>
          <w:p>
            <w:pPr>
              <w:suppressAutoHyphens/>
              <w:ind w:right="117"/>
              <w:jc w:val="both"/>
              <w:rPr>
                <w:sz w:val="28"/>
                <w:szCs w:val="28"/>
                <w:lang w:val="kk-KZ"/>
              </w:rPr>
            </w:pPr>
            <w:r w:rsidRPr="00B53304">
              <w:rPr>
                <w:sz w:val="28"/>
                <w:szCs w:val="28"/>
              </w:rPr>
              <w:t xml:space="preserve">1) Қазақстан Республикасының заңдарында жеке тұлғалардың осы санаты үшін қызмет тү</w:t>
            </w:r>
            <w:r w:rsidRPr="00B53304">
              <w:rPr>
                <w:sz w:val="28"/>
                <w:szCs w:val="28"/>
              </w:rPr>
              <w:t xml:space="preserve">р</w:t>
            </w:r>
            <w:r w:rsidRPr="00B53304">
              <w:rPr>
                <w:sz w:val="28"/>
                <w:szCs w:val="28"/>
              </w:rPr>
              <w:t xml:space="preserve">імен айналысуға тыйым салынуы;</w:t>
            </w:r>
            <w:r>
              <w:rPr>
                <w:sz w:val="28"/>
                <w:szCs w:val="28"/>
              </w:rPr>
              <w:br/>
            </w:r>
            <w:r w:rsidRPr="00B53304">
              <w:rPr>
                <w:sz w:val="28"/>
                <w:szCs w:val="28"/>
              </w:rPr>
              <w:t xml:space="preserve">2) қызмет түріне лицензия беруге өтініш берілген жағдайда Қызметтің жекелеген түрлерімен айналысу құқығы үшін лицензиялық алым енгізілмеген;</w:t>
            </w:r>
            <w:r>
              <w:rPr>
                <w:sz w:val="28"/>
                <w:szCs w:val="28"/>
              </w:rPr>
              <w:br/>
            </w:r>
            <w:r w:rsidRPr="00B53304">
              <w:rPr>
                <w:sz w:val="28"/>
                <w:szCs w:val="28"/>
              </w:rPr>
              <w:t xml:space="preserve">3) көрсетілетін қызметті алушының және (немесе) мемлекеттік қызметті көрсету үшін қажетті ұсынылған материалдар мен деректердің (мәліметтердің) Қазақстан Республикасы Әділет министрінің 2015 жылғы </w:t>
            </w:r>
            <w:r w:rsidRPr="00B53304">
              <w:rPr>
                <w:sz w:val="28"/>
                <w:szCs w:val="28"/>
              </w:rPr>
              <w:t xml:space="preserve">26</w:t>
            </w:r>
            <w:r w:rsidRPr="00B53304">
              <w:rPr>
                <w:sz w:val="28"/>
                <w:szCs w:val="28"/>
              </w:rPr>
              <w:t xml:space="preserve"> қаңтардағы № 48 бұйрығымен бекітілген (Нормативтік құқықтық актілерді мемлекеттік тіркеу тізілімінде № 10309 болып тіркелген) сот-сараптама қызметін, оның ішінде сот-медициналық, сот-психиатриялық және сот-наркологиялық сараптама саласындағы сот-сараптама қызметін жүзеге асыру үшін біліктілік талаптарына және </w:t>
            </w:r>
            <w:r w:rsidRPr="00B53304">
              <w:rPr>
                <w:sz w:val="28"/>
                <w:szCs w:val="28"/>
              </w:rPr>
              <w:t xml:space="preserve">олар</w:t>
            </w:r>
            <w:r w:rsidRPr="00B53304">
              <w:rPr>
                <w:sz w:val="28"/>
                <w:szCs w:val="28"/>
              </w:rPr>
              <w:t xml:space="preserve">ға сәйкестікті растайтын құжаттардың </w:t>
            </w:r>
            <w:hyperlink r:id="rId5" w:anchor="z10" w:history="true">
              <w:r w:rsidRPr="00B53304">
                <w:rPr>
                  <w:sz w:val="28"/>
                  <w:szCs w:val="28"/>
                </w:rPr>
                <w:t xml:space="preserve">тізбесіне</w:t>
              </w:r>
            </w:hyperlink>
            <w:r w:rsidRPr="00B53304">
              <w:rPr>
                <w:sz w:val="28"/>
                <w:szCs w:val="28"/>
              </w:rPr>
              <w:t xml:space="preserve">);</w:t>
            </w:r>
            <w:r>
              <w:rPr>
                <w:sz w:val="28"/>
                <w:szCs w:val="28"/>
              </w:rPr>
              <w:br/>
            </w:r>
            <w:r w:rsidRPr="00B53304">
              <w:rPr>
                <w:sz w:val="28"/>
                <w:szCs w:val="28"/>
              </w:rPr>
              <w:t xml:space="preserve">4) көрсетілетін қызметті алушыға қатысты оған қызметтің жекелеген тү</w:t>
            </w:r>
            <w:r w:rsidRPr="00B53304">
              <w:rPr>
                <w:sz w:val="28"/>
                <w:szCs w:val="28"/>
              </w:rPr>
              <w:t xml:space="preserve">р</w:t>
            </w:r>
            <w:r w:rsidRPr="00B53304">
              <w:rPr>
                <w:sz w:val="28"/>
                <w:szCs w:val="28"/>
              </w:rPr>
              <w:t xml:space="preserve">імен айналысуға тыйым салатын заңды күшіне енген сот үкімінің болуы;</w:t>
            </w:r>
            <w:r>
              <w:rPr>
                <w:sz w:val="28"/>
                <w:szCs w:val="28"/>
              </w:rPr>
              <w:br/>
            </w:r>
            <w:r w:rsidRPr="00B53304">
              <w:rPr>
                <w:sz w:val="28"/>
                <w:szCs w:val="28"/>
              </w:rPr>
              <w:t xml:space="preserve">5) сот орындаушысының ұсынуы негізінде сот көрсетілетін қызметті алушыға лицензия алуға уақытша тыйым салған жағдайларда жүзеге асырылады.</w:t>
            </w:r>
          </w:p>
        </w:tc>
      </w:tr>
      <w:tr w:rsidTr="00CE0862">
        <w:trPr>
          <w:trHeight w:val="30"/>
        </w:trPr>
        <w:tc>
          <w:tcPr>
            <w:tcW w:type="dxa" w:w="588"/>
            <w:tcBorders>
              <w:top w:space="0" w:sz="6" w:color="CFCFCF" w:val="single"/>
              <w:left w:space="0" w:sz="6" w:color="CFCFCF" w:val="single"/>
              <w:bottom w:space="0" w:sz="6" w:color="CFCFCF" w:val="single"/>
              <w:right w:space="0" w:sz="6" w:color="CFCFCF" w:val="single"/>
            </w:tcBorders>
            <w:tcMar>
              <w:top w:type="dxa" w:w="15"/>
              <w:left w:type="dxa" w:w="15"/>
              <w:bottom w:type="dxa" w:w="15"/>
              <w:right w:type="dxa" w:w="15"/>
            </w:tcMar>
            <w:vAlign w:val="center"/>
          </w:tcPr>
          <w:p>
            <w:pPr>
              <w:suppressAutoHyphens/>
              <w:jc w:val="both"/>
              <w:rPr>
                <w:sz w:val="28"/>
                <w:szCs w:val="28"/>
                <w:lang w:eastAsia="en-US"/>
              </w:rPr>
            </w:pPr>
            <w:r w:rsidRPr="00B53304">
              <w:rPr>
                <w:sz w:val="28"/>
                <w:szCs w:val="28"/>
                <w:lang w:eastAsia="en-US"/>
              </w:rPr>
              <w:t xml:space="preserve">12</w:t>
            </w:r>
          </w:p>
        </w:tc>
        <w:tc>
          <w:tcPr>
            <w:tcW w:type="dxa" w:w="3688"/>
            <w:tcBorders>
              <w:top w:space="0" w:sz="6" w:color="CFCFCF" w:val="single"/>
              <w:left w:space="0" w:sz="6" w:color="CFCFCF" w:val="single"/>
              <w:bottom w:space="0" w:sz="6" w:color="CFCFCF" w:val="single"/>
              <w:right w:space="0" w:sz="6" w:color="CFCFCF" w:val="single"/>
            </w:tcBorders>
            <w:tcMar>
              <w:top w:type="dxa" w:w="15"/>
              <w:left w:type="dxa" w:w="15"/>
              <w:bottom w:type="dxa" w:w="15"/>
              <w:right w:type="dxa" w:w="15"/>
            </w:tcMar>
            <w:vAlign w:val="center"/>
          </w:tcPr>
          <w:p>
            <w:pPr>
              <w:suppressAutoHyphens/>
              <w:rPr>
                <w:sz w:val="28"/>
                <w:szCs w:val="28"/>
                <w:lang w:eastAsia="en-US" w:val="kk-KZ"/>
              </w:rPr>
            </w:pPr>
            <w:r w:rsidRPr="00B53304">
              <w:rPr>
                <w:sz w:val="28"/>
                <w:szCs w:val="28"/>
                <w:lang w:eastAsia="en-US"/>
              </w:rPr>
              <w:t xml:space="preserve">Мемлекеттік </w:t>
            </w:r>
            <w:r w:rsidRPr="00B53304">
              <w:rPr>
                <w:sz w:val="28"/>
                <w:szCs w:val="28"/>
                <w:lang w:eastAsia="en-US"/>
              </w:rPr>
              <w:t xml:space="preserve">к</w:t>
            </w:r>
            <w:r w:rsidRPr="00B53304">
              <w:rPr>
                <w:sz w:val="28"/>
                <w:szCs w:val="28"/>
                <w:lang w:eastAsia="en-US"/>
              </w:rPr>
              <w:t xml:space="preserve">өрсетілетін қызметтерді көрсету ерекшеліктерін ескере </w:t>
            </w:r>
            <w:r w:rsidRPr="00B53304">
              <w:rPr>
                <w:sz w:val="28"/>
                <w:szCs w:val="28"/>
                <w:lang w:eastAsia="en-US"/>
              </w:rPr>
              <w:t xml:space="preserve">отырып өзге де талаптар</w:t>
            </w:r>
            <w:r w:rsidRPr="00B53304">
              <w:rPr>
                <w:sz w:val="28"/>
                <w:szCs w:val="28"/>
                <w:lang w:eastAsia="en-US" w:val="kk-KZ"/>
              </w:rPr>
              <w:t xml:space="preserve"> </w:t>
            </w:r>
          </w:p>
        </w:tc>
        <w:tc>
          <w:tcPr>
            <w:tcW w:type="dxa" w:w="4964"/>
            <w:tcBorders>
              <w:top w:space="0" w:sz="6" w:color="CFCFCF" w:val="single"/>
              <w:left w:space="0" w:sz="6" w:color="CFCFCF" w:val="single"/>
              <w:bottom w:space="0" w:sz="6" w:color="CFCFCF" w:val="single"/>
              <w:right w:space="0" w:sz="6" w:color="CFCFCF" w:val="single"/>
            </w:tcBorders>
            <w:vAlign w:val="center"/>
          </w:tcPr>
          <w:p>
            <w:pPr>
              <w:suppressAutoHyphens/>
              <w:ind w:right="117"/>
              <w:jc w:val="both"/>
              <w:rPr>
                <w:sz w:val="28"/>
                <w:szCs w:val="28"/>
                <w:lang w:val="kk-KZ"/>
              </w:rPr>
            </w:pPr>
            <w:r w:rsidRPr="00B53304">
              <w:rPr>
                <w:sz w:val="28"/>
                <w:szCs w:val="28"/>
                <w:lang w:val="kk-KZ"/>
              </w:rPr>
              <w:t xml:space="preserve">1) көрсетілетін қызметті алушының ЭЦҚ болған жағдайда мемлекеттік көрсетілетін қызметті портал арқылы </w:t>
            </w:r>
            <w:r w:rsidRPr="00B53304">
              <w:rPr>
                <w:sz w:val="28"/>
                <w:szCs w:val="28"/>
                <w:lang w:val="kk-KZ"/>
              </w:rPr>
              <w:t xml:space="preserve">электрондық нысанда алуға мүмкіндігі бар.</w:t>
            </w:r>
          </w:p>
          <w:p>
            <w:pPr>
              <w:suppressAutoHyphens/>
              <w:ind w:right="117"/>
              <w:jc w:val="both"/>
              <w:rPr>
                <w:sz w:val="28"/>
                <w:szCs w:val="28"/>
                <w:lang w:val="kk-KZ"/>
              </w:rPr>
            </w:pPr>
            <w:r w:rsidRPr="00B53304">
              <w:rPr>
                <w:sz w:val="28"/>
                <w:szCs w:val="28"/>
                <w:lang w:val="kk-KZ"/>
              </w:rPr>
              <w:t xml:space="preserve">2) көрсетілетін қызметті алушының мемлекеттік қызмет көрсету тәртібі мен мәртебесі туралы ақпаратты қашықтықтан қол жеткізу режимінде порталдағы «жеке кабинеті», сондай-ақ мемлекеттік көрсетілетін қызметтер мәселелері жөніндегі бірыңғай байланыс орталығы арқылы алу мүмкіндігі бар.</w:t>
            </w:r>
          </w:p>
          <w:p>
            <w:pPr>
              <w:suppressAutoHyphens/>
              <w:ind w:right="117"/>
              <w:jc w:val="both"/>
              <w:rPr>
                <w:sz w:val="28"/>
                <w:szCs w:val="28"/>
                <w:lang w:val="kk-KZ"/>
              </w:rPr>
            </w:pPr>
            <w:r w:rsidRPr="00B53304">
              <w:rPr>
                <w:sz w:val="28"/>
                <w:szCs w:val="28"/>
                <w:lang w:val="kk-KZ"/>
              </w:rPr>
              <w:t xml:space="preserve">3) мемлекеттік қызмет көрсету мәселелері жөніндегі анықтама қызметтерінің байланыс телефондары: 8 (7172) 74-02-41.</w:t>
            </w:r>
          </w:p>
          <w:p>
            <w:pPr>
              <w:suppressAutoHyphens/>
              <w:ind w:right="117"/>
              <w:jc w:val="both"/>
              <w:rPr>
                <w:sz w:val="28"/>
                <w:szCs w:val="28"/>
                <w:lang w:val="kk-KZ"/>
              </w:rPr>
            </w:pPr>
            <w:r w:rsidRPr="00B53304">
              <w:rPr>
                <w:sz w:val="28"/>
                <w:szCs w:val="28"/>
                <w:lang w:val="kk-KZ"/>
              </w:rPr>
              <w:t xml:space="preserve">Мемлекеттік қызметтер көрсету мәселелері жөніндегі бірыңғай байланыс орталығы: (1414, 8 800 080 7777).</w:t>
            </w:r>
            <w:bookmarkEnd w:id="21"/>
          </w:p>
        </w:tc>
      </w:tr>
    </w:tbl>
    <w:p>
      <w:pPr>
        <w:suppressAutoHyphens/>
        <w:ind w:firstLine="5103"/>
        <w:jc w:val="center"/>
        <w:rPr>
          <w:sz w:val="28"/>
          <w:szCs w:val="28"/>
          <w:lang w:val="kk-KZ"/>
        </w:rPr>
      </w:pPr>
    </w:p>
    <w:p>
      <w:pPr>
        <w:suppressAutoHyphens/>
        <w:ind w:firstLine="5103"/>
        <w:jc w:val="center"/>
        <w:rPr>
          <w:sz w:val="28"/>
          <w:szCs w:val="28"/>
          <w:lang w:val="kk-KZ"/>
        </w:rPr>
      </w:pPr>
    </w:p>
    <w:p>
      <w:pPr>
        <w:suppressAutoHyphens/>
        <w:ind w:firstLine="5103"/>
        <w:jc w:val="center"/>
        <w:rPr>
          <w:sz w:val="28"/>
          <w:szCs w:val="28"/>
          <w:lang w:val="kk-KZ"/>
        </w:rPr>
      </w:pPr>
    </w:p>
    <w:p>
      <w:pPr>
        <w:suppressAutoHyphens/>
        <w:ind w:firstLine="5103"/>
        <w:jc w:val="center"/>
        <w:rPr>
          <w:sz w:val="28"/>
          <w:szCs w:val="28"/>
          <w:lang w:val="kk-KZ"/>
        </w:rPr>
      </w:pPr>
    </w:p>
    <w:p>
      <w:pPr>
        <w:suppressAutoHyphens/>
        <w:ind w:firstLine="5103"/>
        <w:jc w:val="center"/>
        <w:rPr>
          <w:sz w:val="28"/>
          <w:szCs w:val="28"/>
          <w:lang w:val="kk-KZ"/>
        </w:rPr>
      </w:pPr>
    </w:p>
    <w:p>
      <w:pPr>
        <w:suppressAutoHyphens/>
        <w:ind w:firstLine="5103"/>
        <w:jc w:val="center"/>
        <w:rPr>
          <w:sz w:val="28"/>
          <w:szCs w:val="28"/>
          <w:lang w:val="kk-KZ"/>
        </w:rPr>
      </w:pPr>
    </w:p>
    <w:p>
      <w:pPr>
        <w:suppressAutoHyphens/>
        <w:ind w:firstLine="5103"/>
        <w:jc w:val="center"/>
        <w:rPr>
          <w:sz w:val="28"/>
          <w:szCs w:val="28"/>
          <w:lang w:val="kk-KZ"/>
        </w:rPr>
      </w:pPr>
    </w:p>
    <w:p>
      <w:pPr>
        <w:suppressAutoHyphens/>
        <w:ind w:firstLine="5103"/>
        <w:jc w:val="center"/>
        <w:rPr>
          <w:sz w:val="28"/>
          <w:szCs w:val="28"/>
          <w:lang w:val="kk-KZ"/>
        </w:rPr>
      </w:pPr>
    </w:p>
    <w:p>
      <w:pPr>
        <w:suppressAutoHyphens/>
        <w:ind w:firstLine="5103"/>
        <w:jc w:val="center"/>
        <w:rPr>
          <w:sz w:val="28"/>
          <w:szCs w:val="28"/>
          <w:lang w:val="kk-KZ"/>
        </w:rPr>
      </w:pPr>
    </w:p>
    <w:p>
      <w:pPr>
        <w:suppressAutoHyphens/>
        <w:ind w:firstLine="5103"/>
        <w:jc w:val="center"/>
        <w:rPr>
          <w:sz w:val="28"/>
          <w:szCs w:val="28"/>
          <w:lang w:val="kk-KZ"/>
        </w:rPr>
      </w:pPr>
    </w:p>
    <w:p>
      <w:pPr>
        <w:suppressAutoHyphens/>
        <w:ind w:firstLine="5103"/>
        <w:jc w:val="center"/>
        <w:rPr>
          <w:sz w:val="28"/>
          <w:szCs w:val="28"/>
          <w:lang w:val="kk-KZ"/>
        </w:rPr>
      </w:pPr>
    </w:p>
    <w:p>
      <w:pPr>
        <w:suppressAutoHyphens/>
        <w:ind w:firstLine="5103"/>
        <w:jc w:val="center"/>
        <w:rPr>
          <w:sz w:val="28"/>
          <w:szCs w:val="28"/>
          <w:lang w:val="kk-KZ"/>
        </w:rPr>
      </w:pPr>
    </w:p>
    <w:p>
      <w:pPr>
        <w:suppressAutoHyphens/>
        <w:ind w:firstLine="5103"/>
        <w:jc w:val="center"/>
        <w:rPr>
          <w:sz w:val="28"/>
          <w:szCs w:val="28"/>
          <w:lang w:val="kk-KZ"/>
        </w:rPr>
      </w:pPr>
    </w:p>
    <w:p>
      <w:pPr>
        <w:suppressAutoHyphens/>
        <w:ind w:firstLine="5103"/>
        <w:jc w:val="center"/>
        <w:rPr>
          <w:sz w:val="28"/>
          <w:szCs w:val="28"/>
          <w:lang w:val="kk-KZ"/>
        </w:rPr>
      </w:pPr>
    </w:p>
    <w:p>
      <w:pPr>
        <w:suppressAutoHyphens/>
        <w:ind w:firstLine="5103"/>
        <w:jc w:val="center"/>
        <w:rPr>
          <w:sz w:val="28"/>
          <w:szCs w:val="28"/>
          <w:lang w:val="kk-KZ"/>
        </w:rPr>
      </w:pPr>
    </w:p>
    <w:p>
      <w:pPr>
        <w:suppressAutoHyphens/>
        <w:ind w:firstLine="5103"/>
        <w:jc w:val="center"/>
        <w:rPr>
          <w:sz w:val="28"/>
          <w:szCs w:val="28"/>
          <w:lang w:val="kk-KZ"/>
        </w:rPr>
      </w:pPr>
    </w:p>
    <w:p>
      <w:pPr>
        <w:suppressAutoHyphens/>
        <w:ind w:firstLine="5103"/>
        <w:jc w:val="center"/>
        <w:rPr>
          <w:sz w:val="28"/>
          <w:szCs w:val="28"/>
          <w:lang w:val="kk-KZ"/>
        </w:rPr>
      </w:pPr>
    </w:p>
    <w:p>
      <w:pPr>
        <w:suppressAutoHyphens/>
        <w:ind w:firstLine="5103"/>
        <w:jc w:val="center"/>
        <w:rPr>
          <w:sz w:val="28"/>
          <w:szCs w:val="28"/>
          <w:lang w:val="kk-KZ"/>
        </w:rPr>
      </w:pPr>
    </w:p>
    <w:p>
      <w:pPr>
        <w:suppressAutoHyphens/>
        <w:ind w:firstLine="5103"/>
        <w:jc w:val="center"/>
        <w:rPr>
          <w:sz w:val="28"/>
          <w:szCs w:val="28"/>
          <w:lang w:val="kk-KZ"/>
        </w:rPr>
      </w:pPr>
    </w:p>
    <w:p>
      <w:pPr>
        <w:suppressAutoHyphens/>
        <w:ind w:firstLine="5103"/>
        <w:jc w:val="center"/>
        <w:rPr>
          <w:sz w:val="28"/>
          <w:szCs w:val="28"/>
          <w:lang w:val="kk-KZ"/>
        </w:rPr>
      </w:pPr>
    </w:p>
    <w:p>
      <w:pPr>
        <w:suppressAutoHyphens/>
        <w:ind w:firstLine="5103"/>
        <w:jc w:val="center"/>
        <w:rPr>
          <w:sz w:val="28"/>
          <w:szCs w:val="28"/>
          <w:lang w:val="kk-KZ"/>
        </w:rPr>
      </w:pPr>
    </w:p>
    <w:p>
      <w:pPr>
        <w:suppressAutoHyphens/>
        <w:ind w:firstLine="5103"/>
        <w:jc w:val="center"/>
        <w:rPr>
          <w:sz w:val="28"/>
          <w:szCs w:val="28"/>
          <w:lang w:val="kk-KZ"/>
        </w:rPr>
      </w:pPr>
    </w:p>
    <w:p>
      <w:pPr>
        <w:ind w:firstLine="4253"/>
        <w:jc w:val="center"/>
        <w:rPr>
          <w:sz w:val="28"/>
          <w:szCs w:val="28"/>
          <w:lang w:val="kk-KZ"/>
        </w:rPr>
      </w:pPr>
    </w:p>
    <w:p>
      <w:pPr>
        <w:ind w:firstLine="4253"/>
        <w:jc w:val="center"/>
        <w:rPr>
          <w:sz w:val="28"/>
          <w:szCs w:val="28"/>
          <w:lang w:val="kk-KZ"/>
        </w:rPr>
      </w:pPr>
    </w:p>
    <w:p>
      <w:pPr>
        <w:ind w:firstLine="4253"/>
        <w:jc w:val="center"/>
        <w:rPr>
          <w:sz w:val="28"/>
          <w:szCs w:val="28"/>
          <w:lang w:val="kk-KZ"/>
        </w:rPr>
      </w:pPr>
      <w:r w:rsidRPr="00B53304">
        <w:rPr>
          <w:sz w:val="28"/>
          <w:szCs w:val="28"/>
          <w:lang w:val="kk-KZ"/>
        </w:rPr>
        <w:t xml:space="preserve">Қазақстан Республикасы Әділет</w:t>
      </w:r>
    </w:p>
    <w:p>
      <w:pPr>
        <w:ind w:firstLine="4253"/>
        <w:jc w:val="center"/>
        <w:rPr>
          <w:sz w:val="28"/>
          <w:szCs w:val="28"/>
          <w:lang w:val="kk-KZ"/>
        </w:rPr>
      </w:pPr>
      <w:r w:rsidRPr="00B53304">
        <w:rPr>
          <w:sz w:val="28"/>
          <w:szCs w:val="28"/>
          <w:lang w:val="kk-KZ"/>
        </w:rPr>
        <w:t xml:space="preserve"> мнистрінің өзгерістер енгізілетін</w:t>
      </w:r>
    </w:p>
    <w:p>
      <w:pPr>
        <w:ind w:firstLine="4253"/>
        <w:jc w:val="center"/>
        <w:rPr>
          <w:sz w:val="28"/>
          <w:szCs w:val="28"/>
          <w:lang w:val="kk-KZ"/>
        </w:rPr>
      </w:pPr>
      <w:r w:rsidRPr="00B53304">
        <w:rPr>
          <w:sz w:val="28"/>
          <w:szCs w:val="28"/>
          <w:lang w:val="kk-KZ"/>
        </w:rPr>
        <w:t xml:space="preserve">         кейбір бұйрықтарының тізбесіне </w:t>
      </w:r>
    </w:p>
    <w:p>
      <w:pPr>
        <w:ind w:firstLine="4253"/>
        <w:jc w:val="center"/>
        <w:rPr>
          <w:sz w:val="28"/>
          <w:szCs w:val="28"/>
          <w:lang w:val="kk-KZ"/>
        </w:rPr>
      </w:pPr>
      <w:r w:rsidRPr="00B53304">
        <w:rPr>
          <w:sz w:val="28"/>
          <w:szCs w:val="28"/>
          <w:lang w:val="kk-KZ"/>
        </w:rPr>
        <w:t xml:space="preserve">7-қосымша</w:t>
      </w:r>
    </w:p>
    <w:p>
      <w:pPr>
        <w:rPr>
          <w:sz w:val="28"/>
          <w:szCs w:val="28"/>
          <w:lang w:val="kk-KZ"/>
        </w:rPr>
      </w:pPr>
    </w:p>
    <w:p>
      <w:pPr>
        <w:rPr>
          <w:sz w:val="28"/>
          <w:szCs w:val="28"/>
          <w:lang w:val="kk-KZ"/>
        </w:rPr>
      </w:pPr>
      <w:r w:rsidRPr="00B53304">
        <w:rPr>
          <w:sz w:val="28"/>
          <w:szCs w:val="28"/>
          <w:lang w:val="kk-KZ"/>
        </w:rPr>
        <w:t xml:space="preserve">                                                       «Сот-сараптама қызметімен, оның ішінде  </w:t>
      </w:r>
    </w:p>
    <w:p>
      <w:pPr>
        <w:rPr>
          <w:sz w:val="28"/>
          <w:szCs w:val="28"/>
          <w:lang w:val="kk-KZ"/>
        </w:rPr>
      </w:pPr>
      <w:r w:rsidRPr="00B53304">
        <w:rPr>
          <w:sz w:val="28"/>
          <w:szCs w:val="28"/>
          <w:lang w:val="kk-KZ"/>
        </w:rPr>
        <w:t xml:space="preserve">                                                     сот-медициналық, сот-наркологиялық және </w:t>
      </w:r>
    </w:p>
    <w:p>
      <w:pPr>
        <w:rPr>
          <w:sz w:val="28"/>
          <w:szCs w:val="28"/>
          <w:lang w:val="kk-KZ"/>
        </w:rPr>
      </w:pPr>
      <w:r w:rsidRPr="00B53304">
        <w:rPr>
          <w:sz w:val="28"/>
          <w:szCs w:val="28"/>
          <w:lang w:val="kk-KZ"/>
        </w:rPr>
        <w:t xml:space="preserve">                                               сот-психиатриялық сараптамалармен айналысуға </w:t>
      </w:r>
    </w:p>
    <w:p>
      <w:pPr>
        <w:rPr>
          <w:sz w:val="28"/>
          <w:szCs w:val="28"/>
          <w:lang w:val="kk-KZ"/>
        </w:rPr>
      </w:pPr>
      <w:r w:rsidRPr="00B53304">
        <w:rPr>
          <w:sz w:val="28"/>
          <w:szCs w:val="28"/>
          <w:lang w:val="kk-KZ"/>
        </w:rPr>
        <w:t xml:space="preserve">                                                  арналған лицензия беру» мемлекеттік көрсетілетін </w:t>
      </w:r>
    </w:p>
    <w:p>
      <w:pPr>
        <w:rPr>
          <w:sz w:val="28"/>
          <w:szCs w:val="28"/>
          <w:lang w:val="kk-KZ"/>
        </w:rPr>
      </w:pPr>
      <w:r w:rsidRPr="00B53304">
        <w:rPr>
          <w:sz w:val="28"/>
          <w:szCs w:val="28"/>
          <w:lang w:val="kk-KZ"/>
        </w:rPr>
        <w:t xml:space="preserve">                                                               қызметтің қағидаларына 2-қосымша</w:t>
      </w:r>
    </w:p>
    <w:p>
      <w:pPr>
        <w:suppressAutoHyphens/>
        <w:ind w:firstLine="708"/>
        <w:jc w:val="both"/>
        <w:rPr>
          <w:sz w:val="28"/>
          <w:szCs w:val="28"/>
          <w:lang w:val="kk-KZ"/>
        </w:rPr>
      </w:pPr>
    </w:p>
    <w:p>
      <w:pPr>
        <w:suppressAutoHyphens/>
        <w:ind w:firstLine="708"/>
        <w:jc w:val="center"/>
        <w:rPr>
          <w:b/>
          <w:bCs/>
          <w:sz w:val="28"/>
          <w:szCs w:val="28"/>
          <w:lang w:val="kk-KZ"/>
        </w:rPr>
      </w:pPr>
      <w:r w:rsidRPr="00B53304">
        <w:rPr>
          <w:b/>
          <w:bCs/>
          <w:sz w:val="28"/>
          <w:szCs w:val="28"/>
          <w:lang w:val="kk-KZ"/>
        </w:rPr>
        <w:t xml:space="preserve">Жеке тұлғаның лицензияны және (немесе) лицензияға қосымшаны алу үшін өтініші</w:t>
      </w:r>
    </w:p>
    <w:p>
      <w:pPr>
        <w:contextualSpacing/>
        <w:jc w:val="both"/>
        <w:rPr>
          <w:sz w:val="28"/>
          <w:szCs w:val="28"/>
          <w:lang w:val="kk-KZ"/>
        </w:rPr>
      </w:pPr>
      <w:r w:rsidRPr="00B53304">
        <w:rPr>
          <w:sz w:val="28"/>
          <w:szCs w:val="28"/>
          <w:lang w:val="kk-KZ"/>
        </w:rPr>
        <w:t xml:space="preserve">____________________________________________</w:t>
      </w:r>
    </w:p>
    <w:p>
      <w:pPr>
        <w:contextualSpacing/>
        <w:jc w:val="both"/>
        <w:rPr>
          <w:sz w:val="28"/>
          <w:szCs w:val="28"/>
          <w:lang w:val="kk-KZ"/>
        </w:rPr>
      </w:pPr>
      <w:r w:rsidRPr="00B53304">
        <w:rPr>
          <w:sz w:val="28"/>
          <w:szCs w:val="28"/>
          <w:lang w:val="kk-KZ"/>
        </w:rPr>
        <w:t xml:space="preserve">(лицензиардың толық атауы)</w:t>
      </w:r>
    </w:p>
    <w:p>
      <w:pPr>
        <w:contextualSpacing/>
        <w:jc w:val="both"/>
        <w:rPr>
          <w:sz w:val="28"/>
          <w:szCs w:val="28"/>
          <w:lang w:val="kk-KZ"/>
        </w:rPr>
      </w:pPr>
      <w:r w:rsidRPr="00B53304">
        <w:rPr>
          <w:sz w:val="28"/>
          <w:szCs w:val="28"/>
          <w:lang w:val="kk-KZ"/>
        </w:rPr>
        <w:t xml:space="preserve">___________________________________________</w:t>
      </w:r>
    </w:p>
    <w:p>
      <w:pPr>
        <w:contextualSpacing/>
        <w:jc w:val="both"/>
        <w:rPr>
          <w:sz w:val="28"/>
          <w:szCs w:val="28"/>
          <w:lang w:val="kk-KZ"/>
        </w:rPr>
      </w:pPr>
      <w:r w:rsidRPr="00B53304">
        <w:rPr>
          <w:sz w:val="28"/>
          <w:szCs w:val="28"/>
          <w:lang w:val="kk-KZ"/>
        </w:rPr>
        <w:t xml:space="preserve">(жеке тұлғаның тегi, аты, әкесінің аты (бар болса), жеке сәйкестендіру нөмірі)</w:t>
      </w:r>
    </w:p>
    <w:p>
      <w:pPr>
        <w:contextualSpacing/>
        <w:jc w:val="both"/>
        <w:rPr>
          <w:sz w:val="28"/>
          <w:szCs w:val="28"/>
          <w:lang w:val="kk-KZ"/>
        </w:rPr>
      </w:pPr>
      <w:r w:rsidRPr="00B53304">
        <w:rPr>
          <w:sz w:val="28"/>
          <w:szCs w:val="28"/>
          <w:lang w:val="kk-KZ"/>
        </w:rPr>
        <w:t xml:space="preserve">жүргізуге лицензия және (немесе) лицензияға қосымшаны беруіңізді сұраймын__________________________________________________________</w:t>
      </w:r>
    </w:p>
    <w:p>
      <w:pPr>
        <w:contextualSpacing/>
        <w:jc w:val="both"/>
        <w:rPr>
          <w:sz w:val="28"/>
          <w:szCs w:val="28"/>
          <w:lang w:val="kk-KZ"/>
        </w:rPr>
      </w:pPr>
      <w:r w:rsidRPr="00B53304">
        <w:rPr>
          <w:sz w:val="28"/>
          <w:szCs w:val="28"/>
          <w:lang w:val="kk-KZ"/>
        </w:rPr>
        <w:t xml:space="preserve">(қызмет түрінің және (немесе) қызметің кіші түрін толық атауын көрсету) </w:t>
      </w:r>
    </w:p>
    <w:p>
      <w:pPr>
        <w:contextualSpacing/>
        <w:jc w:val="both"/>
        <w:rPr>
          <w:sz w:val="28"/>
          <w:szCs w:val="28"/>
          <w:lang w:val="kk-KZ"/>
        </w:rPr>
      </w:pPr>
      <w:r w:rsidRPr="00B53304">
        <w:rPr>
          <w:sz w:val="28"/>
          <w:szCs w:val="28"/>
          <w:lang w:val="kk-KZ"/>
        </w:rPr>
        <w:t xml:space="preserve">Жеке тұлғаның тұрғылықты мекенжайы:________________________________________________________</w:t>
      </w:r>
    </w:p>
    <w:p>
      <w:pPr>
        <w:contextualSpacing/>
        <w:jc w:val="both"/>
        <w:rPr>
          <w:sz w:val="28"/>
          <w:szCs w:val="28"/>
          <w:lang w:val="kk-KZ"/>
        </w:rPr>
      </w:pPr>
      <w:r w:rsidRPr="00B53304">
        <w:rPr>
          <w:sz w:val="28"/>
          <w:szCs w:val="28"/>
          <w:lang w:val="kk-KZ"/>
        </w:rPr>
        <w:t xml:space="preserve">(пошта индексі, облыс, қала, аудан, елді мекен, көше атауы, үй/ғимарат нөмірі)</w:t>
      </w:r>
    </w:p>
    <w:p>
      <w:pPr>
        <w:contextualSpacing/>
        <w:jc w:val="both"/>
        <w:rPr>
          <w:sz w:val="28"/>
          <w:szCs w:val="28"/>
          <w:lang w:val="kk-KZ"/>
        </w:rPr>
      </w:pPr>
      <w:r w:rsidRPr="00B53304">
        <w:rPr>
          <w:sz w:val="28"/>
          <w:szCs w:val="28"/>
          <w:lang w:val="kk-KZ"/>
        </w:rPr>
        <w:t xml:space="preserve">Электрондық пошта____________________________</w:t>
      </w:r>
    </w:p>
    <w:p>
      <w:pPr>
        <w:contextualSpacing/>
        <w:jc w:val="both"/>
        <w:rPr>
          <w:sz w:val="28"/>
          <w:szCs w:val="28"/>
          <w:lang w:val="kk-KZ"/>
        </w:rPr>
      </w:pPr>
      <w:r w:rsidRPr="00B53304">
        <w:rPr>
          <w:sz w:val="28"/>
          <w:szCs w:val="28"/>
          <w:lang w:val="kk-KZ"/>
        </w:rPr>
        <w:t xml:space="preserve">Телефондары____________________________________</w:t>
      </w:r>
    </w:p>
    <w:p>
      <w:pPr>
        <w:contextualSpacing/>
        <w:jc w:val="both"/>
        <w:rPr>
          <w:sz w:val="28"/>
          <w:szCs w:val="28"/>
          <w:lang w:val="kk-KZ"/>
        </w:rPr>
      </w:pPr>
      <w:r w:rsidRPr="00B53304">
        <w:rPr>
          <w:sz w:val="28"/>
          <w:szCs w:val="28"/>
          <w:lang w:val="kk-KZ"/>
        </w:rPr>
        <w:t xml:space="preserve">Қызметті немесе әрекеттерді (операцияларды) жүзеге асыру объектісінің мекенжайы:___________________________</w:t>
      </w:r>
    </w:p>
    <w:p>
      <w:pPr>
        <w:contextualSpacing/>
        <w:jc w:val="both"/>
        <w:rPr>
          <w:sz w:val="28"/>
          <w:szCs w:val="28"/>
          <w:lang w:val="kk-KZ"/>
        </w:rPr>
      </w:pPr>
      <w:r w:rsidRPr="00B53304">
        <w:rPr>
          <w:sz w:val="28"/>
          <w:szCs w:val="28"/>
          <w:lang w:val="kk-KZ"/>
        </w:rPr>
        <w:t xml:space="preserve">(пошталық индексі, облысы, қаласы, ауданы, елді мекені, көше атауы, үй/ғимарат нөмірі (стационарлық үй-жай) нөмірі)</w:t>
      </w:r>
    </w:p>
    <w:p>
      <w:pPr>
        <w:contextualSpacing/>
        <w:jc w:val="both"/>
        <w:rPr>
          <w:sz w:val="28"/>
          <w:szCs w:val="28"/>
          <w:lang w:val="kk-KZ"/>
        </w:rPr>
      </w:pPr>
      <w:r w:rsidRPr="00B53304">
        <w:rPr>
          <w:sz w:val="28"/>
          <w:szCs w:val="28"/>
          <w:lang w:val="kk-KZ"/>
        </w:rPr>
        <w:t xml:space="preserve"> _____ парақ қоса беріледі.</w:t>
      </w:r>
    </w:p>
    <w:p>
      <w:pPr>
        <w:contextualSpacing/>
        <w:jc w:val="both"/>
        <w:rPr>
          <w:sz w:val="28"/>
          <w:szCs w:val="28"/>
          <w:lang w:val="kk-KZ"/>
        </w:rPr>
      </w:pPr>
      <w:r w:rsidRPr="00B53304">
        <w:rPr>
          <w:sz w:val="28"/>
          <w:szCs w:val="28"/>
          <w:lang w:val="kk-KZ"/>
        </w:rPr>
        <w:t xml:space="preserve">Осымен расталады, бұл:</w:t>
      </w:r>
    </w:p>
    <w:p>
      <w:pPr>
        <w:contextualSpacing/>
        <w:jc w:val="both"/>
        <w:rPr>
          <w:sz w:val="28"/>
          <w:szCs w:val="28"/>
          <w:lang w:val="kk-KZ"/>
        </w:rPr>
      </w:pPr>
      <w:r w:rsidRPr="00B53304">
        <w:rPr>
          <w:sz w:val="28"/>
          <w:szCs w:val="28"/>
          <w:lang w:val="kk-KZ"/>
        </w:rPr>
        <w:t xml:space="preserve">көрсетілген барлық деректер ресми байланыс болып табылады және оларға лицензияны және (несесе) лицензияға қосымшаны беру немесе бермеуден бас тарту мәселелері бойынша кез келген ақпаратты жіберуге болады;</w:t>
      </w:r>
      <w:r>
        <w:rPr>
          <w:sz w:val="28"/>
          <w:szCs w:val="28"/>
          <w:lang w:val="kk-KZ"/>
        </w:rPr>
        <w:br/>
      </w:r>
      <w:r w:rsidRPr="00B53304">
        <w:rPr>
          <w:sz w:val="28"/>
          <w:szCs w:val="28"/>
          <w:lang w:val="kk-KZ"/>
        </w:rPr>
        <w:t xml:space="preserve">өтініш берушіге қызметтің лицензияланатын түрімен және (немесе) кіші түрімен айналысуға сот тыйым салмайды</w:t>
      </w:r>
      <w:bookmarkStart w:name="_Hlk226702358" w:id="29"/>
      <w:r w:rsidRPr="00B53304">
        <w:rPr>
          <w:sz w:val="28"/>
          <w:szCs w:val="28"/>
          <w:lang w:val="kk-KZ"/>
        </w:rPr>
        <w:t xml:space="preserve">;</w:t>
      </w:r>
      <w:bookmarkEnd w:id="29"/>
      <w:r>
        <w:rPr>
          <w:sz w:val="28"/>
          <w:szCs w:val="28"/>
          <w:lang w:val="kk-KZ"/>
        </w:rPr>
        <w:br/>
      </w:r>
      <w:r w:rsidRPr="00B53304">
        <w:rPr>
          <w:sz w:val="28"/>
          <w:szCs w:val="28"/>
          <w:lang w:val="kk-KZ"/>
        </w:rPr>
        <w:t xml:space="preserve">қоса беріліп отырған барлық құжаттар шындыққа сәйкес келеді және жарамды болып табылады;</w:t>
      </w:r>
    </w:p>
    <w:p>
      <w:pPr>
        <w:contextualSpacing/>
        <w:jc w:val="both"/>
        <w:rPr>
          <w:sz w:val="28"/>
          <w:szCs w:val="28"/>
          <w:lang w:val="kk-KZ"/>
        </w:rPr>
      </w:pPr>
      <w:r w:rsidRPr="00B53304">
        <w:rPr>
          <w:sz w:val="28"/>
          <w:szCs w:val="28"/>
          <w:lang w:val="kk-KZ"/>
        </w:rPr>
        <w:t xml:space="preserve">өтініш беруші лицензия және (немесе) лицензияға қосымшаны беру кезінде ақпараттық жүйелерде қамтылған, заңмен қорғалған құпияны;</w:t>
      </w:r>
    </w:p>
    <w:p>
      <w:pPr>
        <w:contextualSpacing/>
        <w:jc w:val="both"/>
        <w:rPr>
          <w:sz w:val="28"/>
          <w:szCs w:val="28"/>
          <w:lang w:val="kk-KZ"/>
        </w:rPr>
      </w:pPr>
      <w:r w:rsidRPr="00B53304">
        <w:rPr>
          <w:sz w:val="28"/>
          <w:szCs w:val="28"/>
          <w:lang w:val="kk-KZ"/>
        </w:rPr>
        <w:t xml:space="preserve">Жеке тұлға_______________________________</w:t>
      </w:r>
    </w:p>
    <w:p>
      <w:pPr>
        <w:suppressAutoHyphens/>
        <w:jc w:val="both"/>
        <w:rPr>
          <w:sz w:val="28"/>
          <w:szCs w:val="28"/>
          <w:lang w:val="kk-KZ"/>
        </w:rPr>
      </w:pPr>
      <w:r w:rsidRPr="00B53304">
        <w:rPr>
          <w:sz w:val="28"/>
          <w:szCs w:val="28"/>
          <w:lang w:val="kk-KZ"/>
        </w:rPr>
        <w:t xml:space="preserve">(Қолы) (Тегі, аты, әкесінің аты (бар болса)</w:t>
      </w:r>
    </w:p>
    <w:p>
      <w:pPr>
        <w:suppressAutoHyphens/>
        <w:jc w:val="both"/>
        <w:rPr>
          <w:sz w:val="28"/>
          <w:szCs w:val="28"/>
          <w:lang w:val="kk-KZ"/>
        </w:rPr>
      </w:pPr>
      <w:r w:rsidRPr="00B53304">
        <w:rPr>
          <w:sz w:val="28"/>
          <w:szCs w:val="28"/>
          <w:lang w:val="kk-KZ"/>
        </w:rPr>
        <w:t xml:space="preserve">Толтырылған күні: 20___ жылғы «____» _____</w:t>
      </w:r>
    </w:p>
    <w:p>
      <w:pPr>
        <w:suppressAutoHyphens/>
        <w:ind w:firstLine="3686"/>
        <w:jc w:val="center"/>
        <w:rPr>
          <w:sz w:val="28"/>
          <w:szCs w:val="28"/>
          <w:lang w:val="kk-KZ"/>
        </w:rPr>
      </w:pPr>
      <w:bookmarkStart w:name="_Hlk226537493" w:id="30"/>
      <w:r w:rsidRPr="00B53304">
        <w:rPr>
          <w:sz w:val="28"/>
          <w:szCs w:val="28"/>
          <w:lang w:val="kk-KZ"/>
        </w:rPr>
        <w:t xml:space="preserve">Қазақстан Республикасы Әділет</w:t>
      </w:r>
    </w:p>
    <w:p>
      <w:pPr>
        <w:suppressAutoHyphens/>
        <w:ind w:firstLine="3686"/>
        <w:jc w:val="center"/>
        <w:rPr>
          <w:sz w:val="28"/>
          <w:szCs w:val="28"/>
          <w:lang w:val="kk-KZ"/>
        </w:rPr>
      </w:pPr>
      <w:r w:rsidRPr="00B53304">
        <w:rPr>
          <w:sz w:val="28"/>
          <w:szCs w:val="28"/>
          <w:lang w:val="kk-KZ"/>
        </w:rPr>
        <w:t xml:space="preserve"> министрінің өзгерістер енгізілетін </w:t>
      </w:r>
    </w:p>
    <w:p>
      <w:pPr>
        <w:suppressAutoHyphens/>
        <w:ind w:firstLine="3686"/>
        <w:rPr>
          <w:sz w:val="28"/>
          <w:szCs w:val="28"/>
          <w:lang w:val="kk-KZ"/>
        </w:rPr>
      </w:pPr>
      <w:r w:rsidRPr="00B53304">
        <w:rPr>
          <w:sz w:val="28"/>
          <w:szCs w:val="28"/>
          <w:lang w:val="kk-KZ"/>
        </w:rPr>
        <w:t xml:space="preserve">             кейбір бұйрықтарының тізбесіне </w:t>
      </w:r>
    </w:p>
    <w:p>
      <w:pPr>
        <w:suppressAutoHyphens/>
        <w:ind w:firstLine="3686"/>
        <w:jc w:val="center"/>
        <w:rPr>
          <w:sz w:val="28"/>
          <w:szCs w:val="28"/>
          <w:lang w:val="kk-KZ"/>
        </w:rPr>
      </w:pPr>
      <w:r w:rsidRPr="00B53304">
        <w:rPr>
          <w:sz w:val="28"/>
          <w:szCs w:val="28"/>
          <w:lang w:val="kk-KZ"/>
        </w:rPr>
        <w:t xml:space="preserve">8-қосымша</w:t>
      </w:r>
      <w:bookmarkEnd w:id="30"/>
    </w:p>
    <w:p>
      <w:pPr>
        <w:suppressAutoHyphens/>
        <w:ind w:firstLine="3686"/>
        <w:jc w:val="center"/>
        <w:rPr>
          <w:sz w:val="28"/>
          <w:szCs w:val="28"/>
          <w:lang w:val="kk-KZ"/>
        </w:rPr>
      </w:pPr>
    </w:p>
    <w:p>
      <w:pPr>
        <w:rPr>
          <w:sz w:val="28"/>
          <w:szCs w:val="28"/>
          <w:lang w:val="kk-KZ"/>
        </w:rPr>
      </w:pPr>
      <w:bookmarkStart w:name="_Hlk226537532" w:id="31"/>
      <w:bookmarkStart w:name="_Hlk226620165" w:id="32"/>
      <w:r w:rsidRPr="00B53304">
        <w:rPr>
          <w:sz w:val="28"/>
          <w:szCs w:val="28"/>
          <w:lang w:val="kk-KZ"/>
        </w:rPr>
        <w:t xml:space="preserve">                                                   «Сот-сараптама қызметімен, оның ішінде </w:t>
      </w:r>
    </w:p>
    <w:p>
      <w:pPr>
        <w:rPr>
          <w:sz w:val="28"/>
          <w:szCs w:val="28"/>
          <w:lang w:val="kk-KZ"/>
        </w:rPr>
      </w:pPr>
      <w:r w:rsidRPr="00B53304">
        <w:rPr>
          <w:sz w:val="28"/>
          <w:szCs w:val="28"/>
          <w:lang w:val="kk-KZ"/>
        </w:rPr>
        <w:t xml:space="preserve">                                                  сот-медициналық, сот-наркологиялық және </w:t>
      </w:r>
    </w:p>
    <w:p>
      <w:pPr>
        <w:rPr>
          <w:sz w:val="28"/>
          <w:szCs w:val="28"/>
          <w:lang w:val="kk-KZ"/>
        </w:rPr>
      </w:pPr>
      <w:r w:rsidRPr="00B53304">
        <w:rPr>
          <w:sz w:val="28"/>
          <w:szCs w:val="28"/>
          <w:lang w:val="kk-KZ"/>
        </w:rPr>
        <w:t xml:space="preserve">                                              сот-психиатриялық сараптамалармен айналысуға </w:t>
      </w:r>
    </w:p>
    <w:p>
      <w:pPr>
        <w:rPr>
          <w:sz w:val="28"/>
          <w:szCs w:val="28"/>
          <w:lang w:val="kk-KZ"/>
        </w:rPr>
      </w:pPr>
      <w:r w:rsidRPr="00B53304">
        <w:rPr>
          <w:sz w:val="28"/>
          <w:szCs w:val="28"/>
          <w:lang w:val="kk-KZ"/>
        </w:rPr>
        <w:t xml:space="preserve">                                                арналған  лицензия беру» мемлекеттік көрсетілетін </w:t>
      </w:r>
    </w:p>
    <w:p>
      <w:pPr>
        <w:rPr>
          <w:sz w:val="28"/>
          <w:szCs w:val="28"/>
          <w:lang w:val="kk-KZ"/>
        </w:rPr>
      </w:pPr>
      <w:r w:rsidRPr="00B53304">
        <w:rPr>
          <w:sz w:val="28"/>
          <w:szCs w:val="28"/>
          <w:lang w:val="kk-KZ"/>
        </w:rPr>
        <w:t xml:space="preserve">                                                        қызметтің қағидаларына 3-қосымша</w:t>
      </w:r>
      <w:bookmarkEnd w:id="31"/>
      <w:bookmarkEnd w:id="32"/>
    </w:p>
    <w:p>
      <w:pPr>
        <w:suppressAutoHyphens/>
        <w:jc w:val="both"/>
        <w:rPr>
          <w:sz w:val="28"/>
          <w:szCs w:val="28"/>
          <w:lang w:val="kk-KZ"/>
        </w:rPr>
      </w:pPr>
    </w:p>
    <w:p>
      <w:pPr>
        <w:suppressAutoHyphens/>
        <w:ind w:firstLine="708"/>
        <w:jc w:val="both"/>
        <w:rPr>
          <w:sz w:val="28"/>
          <w:szCs w:val="28"/>
          <w:lang w:val="kk-KZ"/>
        </w:rPr>
      </w:pPr>
      <w:r w:rsidRPr="00B53304">
        <w:rPr>
          <w:sz w:val="28"/>
          <w:szCs w:val="28"/>
          <w:lang w:val="kk-KZ"/>
        </w:rPr>
        <w:t xml:space="preserve">Сот-сараптама қызметін, оның ішінде сот-медициналық, сот-психиатриялық және сот-наркологиялық сараптама саласындағы қызметті жүргізуге қойылатын талаптарға сәйкестіктігін растайтын мәліметтер нысаны___________________________________________________________</w:t>
      </w:r>
      <w:r>
        <w:rPr>
          <w:sz w:val="28"/>
          <w:szCs w:val="28"/>
          <w:lang w:val="kk-KZ"/>
        </w:rPr>
        <w:br/>
      </w:r>
      <w:r w:rsidRPr="00B53304">
        <w:rPr>
          <w:sz w:val="28"/>
          <w:szCs w:val="28"/>
          <w:lang w:val="kk-KZ"/>
        </w:rPr>
        <w:t xml:space="preserve">жеке тұлғаның тегі, аты, әкесінің аты (бар болса), жеке сәйкестендіру нөмірі: ____________________________(мен ұсынылған деректердің дұрыстығына дербес жауап беремін) барлық тұлғалар үшін толтырылады.</w:t>
      </w:r>
    </w:p>
    <w:p>
      <w:pPr>
        <w:numPr>
          <w:ilvl w:val="0"/>
          <w:numId w:val="12"/>
        </w:numPr>
        <w:suppressAutoHyphens/>
        <w:jc w:val="both"/>
        <w:rPr>
          <w:sz w:val="28"/>
          <w:szCs w:val="28"/>
          <w:lang w:val="kk-KZ"/>
        </w:rPr>
      </w:pPr>
      <w:r w:rsidRPr="00B53304">
        <w:rPr>
          <w:sz w:val="28"/>
          <w:szCs w:val="28"/>
          <w:lang w:val="kk-KZ"/>
        </w:rPr>
        <w:t xml:space="preserve">Сот сараптамаларының белгілі бір түрін жүргізу құқығына біліктілік</w:t>
      </w:r>
    </w:p>
    <w:p>
      <w:pPr>
        <w:suppressAutoHyphens/>
        <w:jc w:val="both"/>
        <w:rPr>
          <w:sz w:val="28"/>
          <w:szCs w:val="28"/>
          <w:lang w:val="kk-KZ"/>
        </w:rPr>
      </w:pPr>
      <w:r w:rsidRPr="00B53304">
        <w:rPr>
          <w:sz w:val="28"/>
          <w:szCs w:val="28"/>
          <w:lang w:val="kk-KZ"/>
        </w:rPr>
        <w:t xml:space="preserve">куәлігінің болуы:</w:t>
      </w:r>
    </w:p>
    <w:p>
      <w:pPr>
        <w:suppressAutoHyphens/>
        <w:jc w:val="both"/>
        <w:rPr>
          <w:sz w:val="28"/>
          <w:szCs w:val="28"/>
          <w:lang w:val="kk-KZ"/>
        </w:rPr>
      </w:pPr>
      <w:r w:rsidRPr="00B53304">
        <w:rPr>
          <w:sz w:val="28"/>
          <w:szCs w:val="28"/>
          <w:lang w:val="kk-KZ"/>
        </w:rPr>
        <w:t xml:space="preserve">Қазақстан Республикасы Әділет министрлігі берген біліктілік куәлігінің/ біліктілік куәлігіне қосымшаның нөмірі________________________________</w:t>
      </w:r>
    </w:p>
    <w:p>
      <w:pPr>
        <w:jc w:val="both"/>
        <w:rPr>
          <w:sz w:val="28"/>
          <w:szCs w:val="28"/>
          <w:lang w:val="kk-KZ"/>
        </w:rPr>
      </w:pPr>
      <w:r w:rsidRPr="00B53304">
        <w:rPr>
          <w:sz w:val="28"/>
          <w:szCs w:val="28"/>
          <w:lang w:val="kk-KZ"/>
        </w:rPr>
        <w:t xml:space="preserve">      Біліктілік куәлігінің / біліктілік куәлігінің қосымшасының берілген күні__________________________________</w:t>
      </w:r>
    </w:p>
    <w:p>
      <w:pPr>
        <w:jc w:val="both"/>
        <w:rPr>
          <w:sz w:val="28"/>
          <w:szCs w:val="28"/>
          <w:lang w:val="kk-KZ"/>
        </w:rPr>
      </w:pPr>
      <w:r w:rsidRPr="00B53304">
        <w:rPr>
          <w:sz w:val="28"/>
          <w:szCs w:val="28"/>
          <w:lang w:val="kk-KZ"/>
        </w:rPr>
        <w:t xml:space="preserve">Сарапшы мамандығы (біліктілік куәлігі)______________________________</w:t>
      </w:r>
    </w:p>
    <w:p>
      <w:pPr>
        <w:jc w:val="both"/>
        <w:rPr>
          <w:sz w:val="28"/>
          <w:szCs w:val="28"/>
          <w:lang w:val="kk-KZ"/>
        </w:rPr>
      </w:pPr>
      <w:r w:rsidRPr="00B53304">
        <w:rPr>
          <w:sz w:val="28"/>
          <w:szCs w:val="28"/>
          <w:lang w:val="kk-KZ"/>
        </w:rPr>
        <w:t xml:space="preserve">      2. Диплом және қосымша туралы мәліметтер:</w:t>
      </w:r>
      <w:r>
        <w:rPr>
          <w:sz w:val="28"/>
          <w:szCs w:val="28"/>
          <w:lang w:val="kk-KZ"/>
        </w:rPr>
        <w:br/>
      </w:r>
      <w:r w:rsidRPr="00B53304">
        <w:rPr>
          <w:sz w:val="28"/>
          <w:szCs w:val="28"/>
          <w:lang w:val="kk-KZ"/>
        </w:rPr>
        <w:t xml:space="preserve">жоғары оқу орнының атауы _____________________________________________</w:t>
      </w:r>
      <w:r>
        <w:rPr>
          <w:sz w:val="28"/>
          <w:szCs w:val="28"/>
          <w:lang w:val="kk-KZ"/>
        </w:rPr>
        <w:br/>
      </w:r>
      <w:r w:rsidRPr="00B53304">
        <w:rPr>
          <w:sz w:val="28"/>
          <w:szCs w:val="28"/>
          <w:lang w:val="kk-KZ"/>
        </w:rPr>
        <w:t xml:space="preserve">мамандық атауы_____________________________________________</w:t>
      </w:r>
      <w:r>
        <w:rPr>
          <w:sz w:val="28"/>
          <w:szCs w:val="28"/>
          <w:lang w:val="kk-KZ"/>
        </w:rPr>
        <w:br/>
      </w:r>
      <w:r w:rsidRPr="00B53304">
        <w:rPr>
          <w:sz w:val="28"/>
          <w:szCs w:val="28"/>
          <w:lang w:val="kk-KZ"/>
        </w:rPr>
        <w:t xml:space="preserve">мамандығының шифры _____________________________________________</w:t>
      </w:r>
      <w:r>
        <w:rPr>
          <w:sz w:val="28"/>
          <w:szCs w:val="28"/>
          <w:lang w:val="kk-KZ"/>
        </w:rPr>
        <w:br/>
      </w:r>
      <w:r w:rsidRPr="00B53304">
        <w:rPr>
          <w:sz w:val="28"/>
          <w:szCs w:val="28"/>
          <w:lang w:val="kk-KZ"/>
        </w:rPr>
        <w:t xml:space="preserve">дипломның және оған қосымшаның нөмірі _____________________________________________</w:t>
      </w:r>
      <w:r>
        <w:rPr>
          <w:sz w:val="28"/>
          <w:szCs w:val="28"/>
          <w:lang w:val="kk-KZ"/>
        </w:rPr>
        <w:br/>
      </w:r>
      <w:r w:rsidRPr="00B53304">
        <w:rPr>
          <w:sz w:val="28"/>
          <w:szCs w:val="28"/>
          <w:lang w:val="kk-KZ"/>
        </w:rPr>
        <w:t xml:space="preserve">диплом және оған қосымшаның берілген күні _____________________________________________</w:t>
      </w:r>
      <w:r>
        <w:rPr>
          <w:sz w:val="28"/>
          <w:szCs w:val="28"/>
          <w:lang w:val="kk-KZ"/>
        </w:rPr>
        <w:br/>
      </w:r>
      <w:r w:rsidRPr="00B53304">
        <w:rPr>
          <w:sz w:val="28"/>
          <w:szCs w:val="28"/>
          <w:lang w:val="kk-KZ"/>
        </w:rPr>
        <w:t xml:space="preserve">дипломды тану/нострификация туралы куәліктің берілген күні _____________________________________________</w:t>
      </w:r>
      <w:r>
        <w:rPr>
          <w:sz w:val="28"/>
          <w:szCs w:val="28"/>
          <w:lang w:val="kk-KZ"/>
        </w:rPr>
        <w:br/>
      </w:r>
      <w:r w:rsidRPr="00B53304">
        <w:rPr>
          <w:sz w:val="28"/>
          <w:szCs w:val="28"/>
          <w:lang w:val="kk-KZ"/>
        </w:rPr>
        <w:t xml:space="preserve">дипломды тану/нострификациялау туралы куәліктің нөмірі ____________________________________________</w:t>
      </w:r>
      <w:r>
        <w:rPr>
          <w:sz w:val="28"/>
          <w:szCs w:val="28"/>
          <w:lang w:val="kk-KZ"/>
        </w:rPr>
        <w:br/>
      </w:r>
      <w:r w:rsidRPr="00B53304">
        <w:rPr>
          <w:sz w:val="28"/>
          <w:szCs w:val="28"/>
          <w:lang w:val="kk-KZ"/>
        </w:rPr>
        <w:t xml:space="preserve">(6, 7-тармақтар шетелдік білім беру ұйымдары берген дипломдар үшін толтырылады)</w:t>
      </w:r>
    </w:p>
    <w:p>
      <w:pPr>
        <w:ind w:firstLine="708"/>
        <w:jc w:val="both"/>
        <w:rPr>
          <w:sz w:val="28"/>
          <w:szCs w:val="28"/>
          <w:lang w:val="kk-KZ"/>
        </w:rPr>
      </w:pPr>
      <w:r w:rsidRPr="00B53304">
        <w:rPr>
          <w:sz w:val="28"/>
          <w:szCs w:val="28"/>
          <w:lang w:val="kk-KZ"/>
        </w:rPr>
        <w:t xml:space="preserve"> 3. Жоғары білімі туралы дипломда көрсетілген мамандық бойынша жұмыс өтілінің немесе сараптама қызметінің мәлімделген түрі бойынша сот </w:t>
      </w:r>
      <w:r w:rsidRPr="00B53304">
        <w:rPr>
          <w:sz w:val="28"/>
          <w:szCs w:val="28"/>
          <w:lang w:val="kk-KZ"/>
        </w:rPr>
        <w:t xml:space="preserve">сараптамасы органдарындағы жұмыс өтілінің кемінде үш жыл болуы туралы мәліметтер:</w:t>
      </w:r>
    </w:p>
    <w:p>
      <w:pPr>
        <w:jc w:val="both"/>
        <w:rPr>
          <w:sz w:val="28"/>
          <w:szCs w:val="28"/>
          <w:lang w:val="kk-KZ"/>
        </w:rPr>
      </w:pPr>
      <w:r w:rsidRPr="00B53304">
        <w:rPr>
          <w:sz w:val="28"/>
          <w:szCs w:val="28"/>
          <w:lang w:val="kk-KZ"/>
        </w:rPr>
        <w:t xml:space="preserve">жұмыс кезеңі ________________________________</w:t>
      </w:r>
      <w:r>
        <w:rPr>
          <w:sz w:val="28"/>
          <w:szCs w:val="28"/>
          <w:lang w:val="kk-KZ"/>
        </w:rPr>
        <w:br/>
      </w:r>
      <w:r w:rsidRPr="00B53304">
        <w:rPr>
          <w:sz w:val="28"/>
          <w:szCs w:val="28"/>
          <w:lang w:val="kk-KZ"/>
        </w:rPr>
        <w:t xml:space="preserve">____________________________________________________________________________________________________________________________________</w:t>
      </w:r>
      <w:r>
        <w:rPr>
          <w:sz w:val="28"/>
          <w:szCs w:val="28"/>
          <w:lang w:val="kk-KZ"/>
        </w:rPr>
        <w:br/>
      </w:r>
      <w:r w:rsidRPr="00B53304">
        <w:rPr>
          <w:sz w:val="28"/>
          <w:szCs w:val="28"/>
          <w:lang w:val="kk-KZ"/>
        </w:rPr>
        <w:t xml:space="preserve">лауазымы, ұйымы, бөлімше __________</w:t>
      </w:r>
      <w:r>
        <w:rPr>
          <w:sz w:val="28"/>
          <w:szCs w:val="28"/>
          <w:lang w:val="kk-KZ"/>
        </w:rPr>
        <w:br/>
      </w:r>
      <w:r w:rsidRPr="00B53304">
        <w:rPr>
          <w:sz w:val="28"/>
          <w:szCs w:val="28"/>
          <w:lang w:val="kk-KZ"/>
        </w:rPr>
        <w:t xml:space="preserve">________________________________________________________________</w:t>
      </w:r>
      <w:r>
        <w:rPr>
          <w:sz w:val="28"/>
          <w:szCs w:val="28"/>
          <w:lang w:val="kk-KZ"/>
        </w:rPr>
        <w:br/>
      </w:r>
      <w:r w:rsidRPr="00B53304">
        <w:rPr>
          <w:sz w:val="28"/>
          <w:szCs w:val="28"/>
          <w:lang w:val="kk-KZ"/>
        </w:rPr>
        <w:t xml:space="preserve">ұйымның орналасқан жері _______________________________</w:t>
      </w:r>
      <w:r>
        <w:rPr>
          <w:sz w:val="28"/>
          <w:szCs w:val="28"/>
          <w:lang w:val="kk-KZ"/>
        </w:rPr>
        <w:br/>
      </w:r>
      <w:r w:rsidRPr="00B53304">
        <w:rPr>
          <w:sz w:val="28"/>
          <w:szCs w:val="28"/>
          <w:lang w:val="kk-KZ"/>
        </w:rPr>
        <w:t xml:space="preserve">бұйрықтың нөмірі __________________________________________________</w:t>
      </w:r>
      <w:r>
        <w:rPr>
          <w:sz w:val="28"/>
          <w:szCs w:val="28"/>
          <w:lang w:val="kk-KZ"/>
        </w:rPr>
        <w:br/>
      </w:r>
      <w:r w:rsidRPr="00B53304">
        <w:rPr>
          <w:sz w:val="28"/>
          <w:szCs w:val="28"/>
          <w:lang w:val="kk-KZ"/>
        </w:rPr>
        <w:t xml:space="preserve">еңбек өтілі________________________________________________________;</w:t>
      </w:r>
    </w:p>
    <w:p>
      <w:pPr>
        <w:suppressAutoHyphens/>
        <w:ind w:firstLine="708"/>
        <w:jc w:val="both"/>
        <w:rPr>
          <w:sz w:val="28"/>
          <w:szCs w:val="28"/>
          <w:lang w:val="kk-KZ"/>
        </w:rPr>
      </w:pPr>
    </w:p>
    <w:p>
      <w:pPr>
        <w:suppressAutoHyphens/>
        <w:ind w:firstLine="708"/>
        <w:jc w:val="both"/>
        <w:rPr>
          <w:sz w:val="28"/>
          <w:szCs w:val="28"/>
          <w:lang w:val="kk-KZ"/>
        </w:rPr>
      </w:pPr>
    </w:p>
    <w:p>
      <w:pPr>
        <w:suppressAutoHyphens/>
        <w:ind w:firstLine="708"/>
        <w:jc w:val="both"/>
        <w:rPr>
          <w:sz w:val="28"/>
          <w:szCs w:val="28"/>
          <w:lang w:val="kk-KZ"/>
        </w:rPr>
      </w:pPr>
    </w:p>
    <w:p>
      <w:pPr>
        <w:suppressAutoHyphens/>
        <w:ind w:firstLine="708"/>
        <w:jc w:val="both"/>
        <w:rPr>
          <w:sz w:val="28"/>
          <w:szCs w:val="28"/>
          <w:lang w:val="kk-KZ"/>
        </w:rPr>
      </w:pPr>
    </w:p>
    <w:p>
      <w:pPr>
        <w:suppressAutoHyphens/>
        <w:ind w:firstLine="708"/>
        <w:jc w:val="both"/>
        <w:rPr>
          <w:sz w:val="28"/>
          <w:szCs w:val="28"/>
          <w:lang w:val="kk-KZ"/>
        </w:rPr>
      </w:pPr>
    </w:p>
    <w:p>
      <w:pPr>
        <w:suppressAutoHyphens/>
        <w:ind w:firstLine="708"/>
        <w:jc w:val="both"/>
        <w:rPr>
          <w:sz w:val="28"/>
          <w:szCs w:val="28"/>
          <w:lang w:val="kk-KZ"/>
        </w:rPr>
      </w:pPr>
    </w:p>
    <w:p>
      <w:pPr>
        <w:suppressAutoHyphens/>
        <w:ind w:firstLine="708"/>
        <w:jc w:val="both"/>
        <w:rPr>
          <w:sz w:val="28"/>
          <w:szCs w:val="28"/>
          <w:lang w:val="kk-KZ"/>
        </w:rPr>
      </w:pPr>
    </w:p>
    <w:p>
      <w:pPr>
        <w:suppressAutoHyphens/>
        <w:ind w:firstLine="708"/>
        <w:jc w:val="both"/>
        <w:rPr>
          <w:sz w:val="28"/>
          <w:szCs w:val="28"/>
          <w:lang w:val="kk-KZ"/>
        </w:rPr>
      </w:pPr>
    </w:p>
    <w:p>
      <w:pPr>
        <w:suppressAutoHyphens/>
        <w:ind w:firstLine="708"/>
        <w:jc w:val="both"/>
        <w:rPr>
          <w:sz w:val="28"/>
          <w:szCs w:val="28"/>
          <w:lang w:val="kk-KZ"/>
        </w:rPr>
      </w:pPr>
    </w:p>
    <w:p>
      <w:pPr>
        <w:suppressAutoHyphens/>
        <w:ind w:firstLine="708"/>
        <w:jc w:val="both"/>
        <w:rPr>
          <w:sz w:val="28"/>
          <w:szCs w:val="28"/>
          <w:lang w:val="kk-KZ"/>
        </w:rPr>
      </w:pPr>
    </w:p>
    <w:p>
      <w:pPr>
        <w:suppressAutoHyphens/>
        <w:ind w:firstLine="708"/>
        <w:jc w:val="both"/>
        <w:rPr>
          <w:sz w:val="28"/>
          <w:szCs w:val="28"/>
          <w:lang w:val="kk-KZ"/>
        </w:rPr>
      </w:pPr>
    </w:p>
    <w:p>
      <w:pPr>
        <w:suppressAutoHyphens/>
        <w:ind w:firstLine="708"/>
        <w:jc w:val="both"/>
        <w:rPr>
          <w:sz w:val="28"/>
          <w:szCs w:val="28"/>
          <w:lang w:val="kk-KZ"/>
        </w:rPr>
      </w:pPr>
    </w:p>
    <w:p>
      <w:pPr>
        <w:suppressAutoHyphens/>
        <w:ind w:firstLine="708"/>
        <w:jc w:val="both"/>
        <w:rPr>
          <w:sz w:val="28"/>
          <w:szCs w:val="28"/>
          <w:lang w:val="kk-KZ"/>
        </w:rPr>
      </w:pPr>
    </w:p>
    <w:p>
      <w:pPr>
        <w:suppressAutoHyphens/>
        <w:ind w:firstLine="708"/>
        <w:jc w:val="both"/>
        <w:rPr>
          <w:sz w:val="28"/>
          <w:szCs w:val="28"/>
          <w:lang w:val="kk-KZ"/>
        </w:rPr>
      </w:pPr>
    </w:p>
    <w:p>
      <w:pPr>
        <w:suppressAutoHyphens/>
        <w:ind w:firstLine="708"/>
        <w:jc w:val="both"/>
        <w:rPr>
          <w:sz w:val="28"/>
          <w:szCs w:val="28"/>
          <w:lang w:val="kk-KZ"/>
        </w:rPr>
      </w:pPr>
    </w:p>
    <w:p>
      <w:pPr>
        <w:suppressAutoHyphens/>
        <w:ind w:firstLine="708"/>
        <w:jc w:val="both"/>
        <w:rPr>
          <w:sz w:val="28"/>
          <w:szCs w:val="28"/>
          <w:lang w:val="kk-KZ"/>
        </w:rPr>
      </w:pPr>
    </w:p>
    <w:p>
      <w:pPr>
        <w:suppressAutoHyphens/>
        <w:ind w:firstLine="708"/>
        <w:jc w:val="both"/>
        <w:rPr>
          <w:sz w:val="28"/>
          <w:szCs w:val="28"/>
          <w:lang w:val="kk-KZ"/>
        </w:rPr>
      </w:pPr>
    </w:p>
    <w:p>
      <w:pPr>
        <w:suppressAutoHyphens/>
        <w:ind w:firstLine="708"/>
        <w:jc w:val="both"/>
        <w:rPr>
          <w:sz w:val="28"/>
          <w:szCs w:val="28"/>
          <w:lang w:val="kk-KZ"/>
        </w:rPr>
      </w:pPr>
    </w:p>
    <w:p>
      <w:pPr>
        <w:suppressAutoHyphens/>
        <w:ind w:firstLine="708"/>
        <w:jc w:val="both"/>
        <w:rPr>
          <w:sz w:val="28"/>
          <w:szCs w:val="28"/>
          <w:lang w:val="kk-KZ"/>
        </w:rPr>
      </w:pPr>
    </w:p>
    <w:p>
      <w:pPr>
        <w:suppressAutoHyphens/>
        <w:ind w:firstLine="708"/>
        <w:jc w:val="both"/>
        <w:rPr>
          <w:sz w:val="28"/>
          <w:szCs w:val="28"/>
          <w:lang w:val="kk-KZ"/>
        </w:rPr>
      </w:pPr>
    </w:p>
    <w:p>
      <w:pPr>
        <w:suppressAutoHyphens/>
        <w:ind w:firstLine="708"/>
        <w:jc w:val="both"/>
        <w:rPr>
          <w:sz w:val="28"/>
          <w:szCs w:val="28"/>
          <w:lang w:val="kk-KZ"/>
        </w:rPr>
      </w:pPr>
    </w:p>
    <w:p>
      <w:pPr>
        <w:suppressAutoHyphens/>
        <w:ind w:firstLine="708"/>
        <w:jc w:val="both"/>
        <w:rPr>
          <w:sz w:val="28"/>
          <w:szCs w:val="28"/>
          <w:lang w:val="kk-KZ"/>
        </w:rPr>
      </w:pPr>
    </w:p>
    <w:p>
      <w:pPr>
        <w:suppressAutoHyphens/>
        <w:ind w:firstLine="708"/>
        <w:jc w:val="both"/>
        <w:rPr>
          <w:sz w:val="28"/>
          <w:szCs w:val="28"/>
          <w:lang w:val="kk-KZ"/>
        </w:rPr>
      </w:pPr>
    </w:p>
    <w:p>
      <w:pPr>
        <w:suppressAutoHyphens/>
        <w:ind w:firstLine="708"/>
        <w:jc w:val="both"/>
        <w:rPr>
          <w:sz w:val="28"/>
          <w:szCs w:val="28"/>
          <w:lang w:val="kk-KZ"/>
        </w:rPr>
      </w:pPr>
    </w:p>
    <w:p>
      <w:pPr>
        <w:suppressAutoHyphens/>
        <w:ind w:firstLine="708"/>
        <w:jc w:val="both"/>
        <w:rPr>
          <w:sz w:val="28"/>
          <w:szCs w:val="28"/>
          <w:lang w:val="kk-KZ"/>
        </w:rPr>
      </w:pPr>
    </w:p>
    <w:p>
      <w:pPr>
        <w:suppressAutoHyphens/>
        <w:ind w:firstLine="708"/>
        <w:jc w:val="both"/>
        <w:rPr>
          <w:sz w:val="28"/>
          <w:szCs w:val="28"/>
          <w:lang w:val="kk-KZ"/>
        </w:rPr>
      </w:pPr>
    </w:p>
    <w:p>
      <w:pPr>
        <w:suppressAutoHyphens/>
        <w:ind w:firstLine="708"/>
        <w:jc w:val="both"/>
        <w:rPr>
          <w:sz w:val="28"/>
          <w:szCs w:val="28"/>
          <w:lang w:val="kk-KZ"/>
        </w:rPr>
      </w:pPr>
    </w:p>
    <w:p>
      <w:pPr>
        <w:suppressAutoHyphens/>
        <w:ind w:firstLine="708"/>
        <w:jc w:val="both"/>
        <w:rPr>
          <w:sz w:val="28"/>
          <w:szCs w:val="28"/>
          <w:lang w:val="kk-KZ"/>
        </w:rPr>
      </w:pPr>
    </w:p>
    <w:p>
      <w:pPr>
        <w:suppressAutoHyphens/>
        <w:ind w:firstLine="708"/>
        <w:jc w:val="both"/>
        <w:rPr>
          <w:sz w:val="28"/>
          <w:szCs w:val="28"/>
          <w:lang w:val="kk-KZ"/>
        </w:rPr>
      </w:pPr>
    </w:p>
    <w:p>
      <w:pPr>
        <w:suppressAutoHyphens/>
        <w:ind w:firstLine="708"/>
        <w:jc w:val="both"/>
        <w:rPr>
          <w:sz w:val="28"/>
          <w:szCs w:val="28"/>
          <w:lang w:val="kk-KZ"/>
        </w:rPr>
      </w:pPr>
    </w:p>
    <w:p>
      <w:pPr>
        <w:suppressAutoHyphens/>
        <w:ind w:firstLine="708"/>
        <w:jc w:val="both"/>
        <w:rPr>
          <w:sz w:val="28"/>
          <w:szCs w:val="28"/>
          <w:lang w:val="kk-KZ"/>
        </w:rPr>
      </w:pPr>
    </w:p>
    <w:p>
      <w:pPr>
        <w:ind w:firstLine="4253"/>
        <w:jc w:val="center"/>
        <w:rPr>
          <w:sz w:val="28"/>
          <w:szCs w:val="28"/>
          <w:lang w:val="kk-KZ"/>
        </w:rPr>
      </w:pPr>
      <w:bookmarkStart w:name="_Hlk226992742" w:id="33"/>
    </w:p>
    <w:p>
      <w:pPr>
        <w:ind w:firstLine="4253"/>
        <w:jc w:val="center"/>
        <w:rPr>
          <w:sz w:val="28"/>
          <w:szCs w:val="28"/>
          <w:lang w:val="kk-KZ"/>
        </w:rPr>
      </w:pPr>
    </w:p>
    <w:p>
      <w:pPr>
        <w:ind w:firstLine="4253"/>
        <w:jc w:val="center"/>
        <w:rPr>
          <w:sz w:val="28"/>
          <w:szCs w:val="28"/>
          <w:lang w:val="kk-KZ"/>
        </w:rPr>
      </w:pPr>
      <w:r w:rsidRPr="00B53304">
        <w:rPr>
          <w:sz w:val="28"/>
          <w:szCs w:val="28"/>
          <w:lang w:val="kk-KZ"/>
        </w:rPr>
        <w:t xml:space="preserve">Қазақстан Республикасы Әділет</w:t>
      </w:r>
    </w:p>
    <w:p>
      <w:pPr>
        <w:ind w:firstLine="4253"/>
        <w:jc w:val="center"/>
        <w:rPr>
          <w:sz w:val="28"/>
          <w:szCs w:val="28"/>
          <w:lang w:val="kk-KZ"/>
        </w:rPr>
      </w:pPr>
      <w:r w:rsidRPr="00B53304">
        <w:rPr>
          <w:sz w:val="28"/>
          <w:szCs w:val="28"/>
          <w:lang w:val="kk-KZ"/>
        </w:rPr>
        <w:t xml:space="preserve"> министрінің өзгерістер енгізілетін</w:t>
      </w:r>
    </w:p>
    <w:p>
      <w:pPr>
        <w:ind w:firstLine="4253"/>
        <w:rPr>
          <w:sz w:val="28"/>
          <w:szCs w:val="28"/>
          <w:lang w:val="kk-KZ"/>
        </w:rPr>
      </w:pPr>
      <w:r w:rsidRPr="00B53304">
        <w:rPr>
          <w:sz w:val="28"/>
          <w:szCs w:val="28"/>
          <w:lang w:val="kk-KZ"/>
        </w:rPr>
        <w:t xml:space="preserve">        кейбір бұйрықтарының тізбесіне </w:t>
      </w:r>
    </w:p>
    <w:p>
      <w:pPr>
        <w:ind w:firstLine="4253"/>
        <w:jc w:val="center"/>
        <w:rPr>
          <w:sz w:val="28"/>
          <w:szCs w:val="28"/>
          <w:lang w:val="kk-KZ"/>
        </w:rPr>
      </w:pPr>
      <w:r w:rsidRPr="00B53304">
        <w:rPr>
          <w:sz w:val="28"/>
          <w:szCs w:val="28"/>
          <w:lang w:val="kk-KZ"/>
        </w:rPr>
        <w:t xml:space="preserve">9-қосымша</w:t>
      </w:r>
      <w:bookmarkEnd w:id="33"/>
    </w:p>
    <w:p>
      <w:pPr>
        <w:ind w:firstLine="4253"/>
        <w:jc w:val="center"/>
        <w:rPr>
          <w:sz w:val="28"/>
          <w:szCs w:val="28"/>
          <w:lang w:val="kk-KZ"/>
        </w:rPr>
      </w:pPr>
    </w:p>
    <w:p>
      <w:pPr>
        <w:rPr>
          <w:sz w:val="28"/>
          <w:szCs w:val="28"/>
          <w:lang w:val="kk-KZ"/>
        </w:rPr>
      </w:pPr>
    </w:p>
    <w:p>
      <w:pPr>
        <w:rPr>
          <w:sz w:val="28"/>
          <w:szCs w:val="28"/>
          <w:lang w:val="kk-KZ"/>
        </w:rPr>
      </w:pPr>
      <w:bookmarkStart w:name="_Hlk226706200" w:id="34"/>
      <w:bookmarkStart w:name="_Hlk226706939" w:id="35"/>
      <w:r w:rsidRPr="00B53304">
        <w:rPr>
          <w:sz w:val="28"/>
          <w:szCs w:val="28"/>
          <w:lang w:val="kk-KZ"/>
        </w:rPr>
        <w:t xml:space="preserve">                                                     «Сот-сараптама қызметімен, оның ішінде  </w:t>
      </w:r>
    </w:p>
    <w:p>
      <w:pPr>
        <w:rPr>
          <w:sz w:val="28"/>
          <w:szCs w:val="28"/>
          <w:lang w:val="kk-KZ"/>
        </w:rPr>
      </w:pPr>
      <w:r w:rsidRPr="00B53304">
        <w:rPr>
          <w:sz w:val="28"/>
          <w:szCs w:val="28"/>
          <w:lang w:val="kk-KZ"/>
        </w:rPr>
        <w:t xml:space="preserve">                                                     сот-медициналық, сот-наркологиялық және </w:t>
      </w:r>
    </w:p>
    <w:p>
      <w:pPr>
        <w:rPr>
          <w:sz w:val="28"/>
          <w:szCs w:val="28"/>
          <w:lang w:val="kk-KZ"/>
        </w:rPr>
      </w:pPr>
      <w:r w:rsidRPr="00B53304">
        <w:rPr>
          <w:sz w:val="28"/>
          <w:szCs w:val="28"/>
          <w:lang w:val="kk-KZ"/>
        </w:rPr>
        <w:t xml:space="preserve">                                               сот-психиатриялық сараптамалармен айналысуға </w:t>
      </w:r>
    </w:p>
    <w:p>
      <w:pPr>
        <w:rPr>
          <w:sz w:val="28"/>
          <w:szCs w:val="28"/>
          <w:lang w:val="kk-KZ"/>
        </w:rPr>
      </w:pPr>
      <w:r w:rsidRPr="00B53304">
        <w:rPr>
          <w:sz w:val="28"/>
          <w:szCs w:val="28"/>
          <w:lang w:val="kk-KZ"/>
        </w:rPr>
        <w:t xml:space="preserve">                                                  арналған лицензия беру» мемлекеттік көрсетілетін </w:t>
      </w:r>
    </w:p>
    <w:p>
      <w:pPr>
        <w:rPr>
          <w:sz w:val="28"/>
          <w:szCs w:val="28"/>
          <w:lang w:val="kk-KZ"/>
        </w:rPr>
      </w:pPr>
      <w:r w:rsidRPr="00B53304">
        <w:rPr>
          <w:sz w:val="28"/>
          <w:szCs w:val="28"/>
          <w:lang w:val="kk-KZ"/>
        </w:rPr>
        <w:t xml:space="preserve">                                                               қызметтің қағидаларына 4-қосымша</w:t>
      </w:r>
      <w:bookmarkEnd w:id="34"/>
      <w:bookmarkEnd w:id="35"/>
    </w:p>
    <w:p>
      <w:pPr>
        <w:rPr>
          <w:sz w:val="28"/>
          <w:szCs w:val="28"/>
          <w:lang w:val="kk-KZ"/>
        </w:rPr>
      </w:pPr>
    </w:p>
    <w:p>
      <w:pPr>
        <w:suppressAutoHyphens/>
        <w:ind w:firstLine="708"/>
        <w:jc w:val="center"/>
        <w:rPr>
          <w:b/>
          <w:sz w:val="28"/>
          <w:szCs w:val="28"/>
        </w:rPr>
      </w:pPr>
      <w:r w:rsidRPr="00B53304">
        <w:rPr>
          <w:b/>
          <w:sz w:val="28"/>
          <w:szCs w:val="28"/>
        </w:rPr>
        <w:t xml:space="preserve">ЛИЦЕНЗИЯ</w:t>
      </w:r>
    </w:p>
    <w:p>
      <w:pPr>
        <w:suppressAutoHyphens/>
        <w:ind w:firstLine="708"/>
        <w:jc w:val="center"/>
        <w:rPr>
          <w:bCs/>
          <w:sz w:val="28"/>
          <w:szCs w:val="28"/>
        </w:rPr>
      </w:pPr>
    </w:p>
    <w:tbl>
      <w:tblPr>
        <w:tblStyle w:val="TableGrid"/>
        <w:tblW w:type="auto" w:w="0"/>
        <w:tblLayout w:type="fixed"/>
        <w:tblLook w:val="04A0" w:noVBand="1" w:noHBand="0" w:lastColumn="0" w:firstColumn="1" w:lastRow="0" w:firstRow="1"/>
      </w:tblPr>
      <w:tblGrid>
        <w:gridCol w:w="2218"/>
        <w:gridCol w:w="7104"/>
      </w:tblGrid>
      <w:tr w:rsidTr="00CE0862">
        <w:trPr/>
        <w:tc>
          <w:tcPr>
            <w:tcW w:type="dxa" w:w="2218"/>
            <w:tcBorders>
              <w:top w:space="0" w:sz="4" w:color="auto" w:val="single"/>
              <w:left w:space="0" w:sz="4" w:color="auto" w:val="single"/>
              <w:bottom w:space="0" w:sz="4" w:color="auto" w:val="single"/>
              <w:right w:space="0" w:sz="4" w:color="auto" w:val="single"/>
            </w:tcBorders>
            <w:hideMark/>
          </w:tcPr>
          <w:p>
            <w:pPr>
              <w:jc w:val="both"/>
              <w:outlineLvl w:val="2"/>
              <w:rPr>
                <w:bCs/>
                <w:sz w:val="28"/>
                <w:szCs w:val="28"/>
                <w:lang w:val="kk-KZ"/>
              </w:rPr>
            </w:pPr>
            <w:r w:rsidRPr="00B53304">
              <w:rPr>
                <w:sz w:val="28"/>
                <w:szCs w:val="28"/>
              </w:rPr>
              <w:t xml:space="preserve">«___» ___________ 20 ___ </w:t>
            </w:r>
            <w:r w:rsidRPr="00B53304">
              <w:rPr>
                <w:sz w:val="28"/>
                <w:szCs w:val="28"/>
                <w:lang w:val="kk-KZ"/>
              </w:rPr>
              <w:t xml:space="preserve">жыл</w:t>
            </w:r>
          </w:p>
        </w:tc>
        <w:tc>
          <w:tcPr>
            <w:tcW w:type="dxa" w:w="7104"/>
            <w:tcBorders>
              <w:top w:space="0" w:sz="4" w:color="auto" w:val="single"/>
              <w:left w:space="0" w:sz="4" w:color="auto" w:val="single"/>
              <w:bottom w:space="0" w:sz="4" w:color="auto" w:val="single"/>
              <w:right w:space="0" w:sz="4" w:color="auto" w:val="single"/>
            </w:tcBorders>
            <w:hideMark/>
          </w:tcPr>
          <w:p>
            <w:pPr>
              <w:jc w:val="both"/>
              <w:outlineLvl w:val="2"/>
              <w:rPr>
                <w:bCs/>
                <w:sz w:val="28"/>
                <w:szCs w:val="28"/>
              </w:rPr>
            </w:pPr>
            <w:r w:rsidRPr="00B53304">
              <w:rPr>
                <w:sz w:val="28"/>
                <w:szCs w:val="28"/>
              </w:rPr>
              <w:t xml:space="preserve">№ _____________</w:t>
            </w:r>
          </w:p>
        </w:tc>
      </w:tr>
      <w:tr w:rsidTr="00CE0862">
        <w:trPr/>
        <w:tc>
          <w:tcPr>
            <w:tcW w:type="dxa" w:w="2218"/>
            <w:tcBorders>
              <w:top w:space="0" w:sz="4" w:color="auto" w:val="single"/>
              <w:left w:space="0" w:sz="4" w:color="auto" w:val="single"/>
              <w:bottom w:space="0" w:sz="4" w:color="auto" w:val="single"/>
              <w:right w:space="0" w:sz="4" w:color="auto" w:val="single"/>
            </w:tcBorders>
            <w:hideMark/>
          </w:tcPr>
          <w:p>
            <w:pPr>
              <w:jc w:val="both"/>
              <w:rPr>
                <w:sz w:val="28"/>
                <w:szCs w:val="28"/>
                <w:lang w:val="kk-KZ"/>
              </w:rPr>
            </w:pPr>
            <w:r w:rsidRPr="00B53304">
              <w:rPr>
                <w:sz w:val="28"/>
                <w:szCs w:val="28"/>
                <w:lang w:val="kk-KZ"/>
              </w:rPr>
              <w:t xml:space="preserve">Берілді</w:t>
            </w:r>
          </w:p>
        </w:tc>
        <w:tc>
          <w:tcPr>
            <w:tcW w:type="dxa" w:w="7104"/>
            <w:tcBorders>
              <w:top w:space="0" w:sz="4" w:color="auto" w:val="single"/>
              <w:left w:space="0" w:sz="4" w:color="auto" w:val="single"/>
              <w:bottom w:space="0" w:sz="4" w:color="auto" w:val="single"/>
              <w:right w:space="0" w:sz="4" w:color="auto" w:val="single"/>
            </w:tcBorders>
            <w:hideMark/>
          </w:tcPr>
          <w:p>
            <w:pPr>
              <w:jc w:val="both"/>
              <w:rPr>
                <w:sz w:val="28"/>
                <w:szCs w:val="28"/>
                <w:lang w:val="kk-KZ"/>
              </w:rPr>
            </w:pPr>
            <w:r w:rsidRPr="00B53304">
              <w:rPr>
                <w:sz w:val="28"/>
                <w:szCs w:val="28"/>
                <w:lang w:val="kk-KZ"/>
              </w:rPr>
              <w:t xml:space="preserve">_____________________________________________</w:t>
            </w:r>
            <w:r>
              <w:rPr>
                <w:sz w:val="28"/>
                <w:szCs w:val="28"/>
                <w:lang w:val="kk-KZ"/>
              </w:rPr>
              <w:br/>
            </w:r>
            <w:r w:rsidRPr="00B53304">
              <w:rPr>
                <w:sz w:val="28"/>
                <w:szCs w:val="28"/>
                <w:lang w:val="kk-KZ"/>
              </w:rPr>
              <w:t xml:space="preserve">(заңды тұлғаның (оның ішінде шетелдік заңды тұлғаның) толық атауы, орналасқан жері, бизнес-сәйкестендіру нөмірі, заңды тұлғада бизнес - сәйкестендіру нөмірі болмаған жағдайда - шетелдік заңды тұлға филиалының немесе өкілдігінің бизнес-сәйкестендіру нөмірі / жеке тұлғаның тегі, аты, әкесінің аты (болған жағдайда), жеке сәйкестендіру нөмірі)</w:t>
            </w:r>
          </w:p>
        </w:tc>
      </w:tr>
      <w:tr w:rsidTr="00CE0862">
        <w:trPr/>
        <w:tc>
          <w:tcPr>
            <w:tcW w:type="dxa" w:w="2218"/>
            <w:tcBorders>
              <w:top w:space="0" w:sz="4" w:color="auto" w:val="single"/>
              <w:left w:space="0" w:sz="4" w:color="auto" w:val="single"/>
              <w:bottom w:space="0" w:sz="4" w:color="auto" w:val="single"/>
              <w:right w:space="0" w:sz="4" w:color="auto" w:val="single"/>
            </w:tcBorders>
            <w:hideMark/>
          </w:tcPr>
          <w:p>
            <w:pPr>
              <w:jc w:val="both"/>
              <w:rPr>
                <w:sz w:val="28"/>
                <w:szCs w:val="28"/>
              </w:rPr>
            </w:pPr>
            <w:r w:rsidRPr="00B53304">
              <w:rPr>
                <w:sz w:val="28"/>
                <w:szCs w:val="28"/>
                <w:lang w:val="kk-KZ"/>
              </w:rPr>
              <w:t xml:space="preserve">қызметіне</w:t>
            </w:r>
          </w:p>
        </w:tc>
        <w:tc>
          <w:tcPr>
            <w:tcW w:type="dxa" w:w="7104"/>
            <w:tcBorders>
              <w:top w:space="0" w:sz="4" w:color="auto" w:val="single"/>
              <w:left w:space="0" w:sz="4" w:color="auto" w:val="single"/>
              <w:bottom w:space="0" w:sz="4" w:color="auto" w:val="single"/>
              <w:right w:space="0" w:sz="4" w:color="auto" w:val="single"/>
            </w:tcBorders>
            <w:hideMark/>
          </w:tcPr>
          <w:p>
            <w:pPr>
              <w:jc w:val="both"/>
              <w:rPr>
                <w:sz w:val="28"/>
                <w:szCs w:val="28"/>
              </w:rPr>
            </w:pPr>
            <w:r w:rsidRPr="00B53304">
              <w:rPr>
                <w:sz w:val="28"/>
                <w:szCs w:val="28"/>
              </w:rPr>
              <w:t xml:space="preserve">_____________________________________________</w:t>
            </w:r>
            <w:r>
              <w:rPr>
                <w:sz w:val="28"/>
                <w:szCs w:val="28"/>
              </w:rPr>
              <w:br/>
            </w:r>
            <w:r w:rsidRPr="00B53304">
              <w:rPr>
                <w:sz w:val="28"/>
                <w:szCs w:val="28"/>
              </w:rPr>
              <w:t xml:space="preserve">(«</w:t>
            </w:r>
            <w:r w:rsidRPr="00B53304">
              <w:rPr>
                <w:sz w:val="28"/>
                <w:szCs w:val="28"/>
              </w:rPr>
              <w:t xml:space="preserve">Р</w:t>
            </w:r>
            <w:r w:rsidRPr="00B53304">
              <w:rPr>
                <w:sz w:val="28"/>
                <w:szCs w:val="28"/>
              </w:rPr>
              <w:t xml:space="preserve">ұқсаттар және хабарламалар туралы» Қазақстан Республикасының Заңына сәйкес лицензияланатын қызмет түрінің атауы)</w:t>
            </w:r>
          </w:p>
        </w:tc>
      </w:tr>
      <w:tr w:rsidTr="00CE0862">
        <w:trPr/>
        <w:tc>
          <w:tcPr>
            <w:tcW w:type="dxa" w:w="2218"/>
            <w:tcBorders>
              <w:top w:space="0" w:sz="4" w:color="auto" w:val="single"/>
              <w:left w:space="0" w:sz="4" w:color="auto" w:val="single"/>
              <w:bottom w:space="0" w:sz="4" w:color="auto" w:val="single"/>
              <w:right w:space="0" w:sz="4" w:color="auto" w:val="single"/>
            </w:tcBorders>
            <w:vAlign w:val="center"/>
            <w:hideMark/>
          </w:tcPr>
          <w:p>
            <w:pPr>
              <w:jc w:val="both"/>
              <w:rPr>
                <w:sz w:val="28"/>
                <w:szCs w:val="28"/>
              </w:rPr>
            </w:pPr>
            <w:r w:rsidRPr="00B53304">
              <w:rPr>
                <w:sz w:val="28"/>
                <w:szCs w:val="28"/>
              </w:rPr>
              <w:t xml:space="preserve">Ерекше шарттар</w:t>
            </w:r>
          </w:p>
        </w:tc>
        <w:tc>
          <w:tcPr>
            <w:tcW w:type="dxa" w:w="7104"/>
            <w:tcBorders>
              <w:top w:space="0" w:sz="4" w:color="auto" w:val="single"/>
              <w:left w:space="0" w:sz="4" w:color="auto" w:val="single"/>
              <w:bottom w:space="0" w:sz="4" w:color="auto" w:val="single"/>
              <w:right w:space="0" w:sz="4" w:color="auto" w:val="single"/>
            </w:tcBorders>
            <w:vAlign w:val="center"/>
            <w:hideMark/>
          </w:tcPr>
          <w:p>
            <w:pPr>
              <w:jc w:val="both"/>
              <w:rPr>
                <w:sz w:val="28"/>
                <w:szCs w:val="28"/>
              </w:rPr>
            </w:pPr>
            <w:r w:rsidRPr="00B53304">
              <w:rPr>
                <w:sz w:val="28"/>
                <w:szCs w:val="28"/>
              </w:rPr>
              <w:t xml:space="preserve">_____________________________________________</w:t>
            </w:r>
            <w:r>
              <w:rPr>
                <w:sz w:val="28"/>
                <w:szCs w:val="28"/>
              </w:rPr>
              <w:br/>
            </w:r>
            <w:r w:rsidRPr="00B53304">
              <w:rPr>
                <w:sz w:val="28"/>
                <w:szCs w:val="28"/>
              </w:rPr>
              <w:t xml:space="preserve">(«Рұқсаттар және хабарламалар туралы» Қазақстан Республикасы</w:t>
            </w:r>
            <w:r w:rsidRPr="00B53304">
              <w:rPr>
                <w:sz w:val="28"/>
                <w:szCs w:val="28"/>
              </w:rPr>
              <w:t xml:space="preserve"> З</w:t>
            </w:r>
            <w:r w:rsidRPr="00B53304">
              <w:rPr>
                <w:sz w:val="28"/>
                <w:szCs w:val="28"/>
              </w:rPr>
              <w:t xml:space="preserve">аңының 36-бабына сәйкес)</w:t>
            </w:r>
          </w:p>
        </w:tc>
      </w:tr>
      <w:tr w:rsidTr="00CE0862">
        <w:trPr/>
        <w:tc>
          <w:tcPr>
            <w:tcW w:type="dxa" w:w="2218"/>
            <w:tcBorders>
              <w:top w:space="0" w:sz="4" w:color="auto" w:val="single"/>
              <w:left w:space="0" w:sz="4" w:color="auto" w:val="single"/>
              <w:bottom w:space="0" w:sz="4" w:color="auto" w:val="single"/>
              <w:right w:space="0" w:sz="4" w:color="auto" w:val="single"/>
            </w:tcBorders>
            <w:hideMark/>
          </w:tcPr>
          <w:p>
            <w:pPr>
              <w:jc w:val="both"/>
              <w:rPr>
                <w:sz w:val="28"/>
                <w:szCs w:val="28"/>
              </w:rPr>
            </w:pPr>
            <w:r w:rsidRPr="00B53304">
              <w:rPr>
                <w:sz w:val="28"/>
                <w:szCs w:val="28"/>
              </w:rPr>
              <w:t xml:space="preserve">Ескертпе:</w:t>
            </w:r>
          </w:p>
        </w:tc>
        <w:tc>
          <w:tcPr>
            <w:tcW w:type="dxa" w:w="7104"/>
            <w:tcBorders>
              <w:top w:space="0" w:sz="4" w:color="auto" w:val="single"/>
              <w:left w:space="0" w:sz="4" w:color="auto" w:val="single"/>
              <w:bottom w:space="0" w:sz="4" w:color="auto" w:val="single"/>
              <w:right w:space="0" w:sz="4" w:color="auto" w:val="single"/>
            </w:tcBorders>
            <w:hideMark/>
          </w:tcPr>
          <w:p>
            <w:pPr>
              <w:jc w:val="both"/>
              <w:rPr>
                <w:sz w:val="28"/>
                <w:szCs w:val="28"/>
              </w:rPr>
            </w:pPr>
            <w:r w:rsidRPr="00B53304">
              <w:rPr>
                <w:sz w:val="28"/>
                <w:szCs w:val="28"/>
              </w:rPr>
              <w:t xml:space="preserve">_____________________________________________</w:t>
            </w:r>
            <w:r>
              <w:rPr>
                <w:sz w:val="28"/>
                <w:szCs w:val="28"/>
              </w:rPr>
              <w:br/>
            </w:r>
            <w:r w:rsidRPr="00B53304">
              <w:rPr>
                <w:sz w:val="28"/>
                <w:szCs w:val="28"/>
              </w:rPr>
              <w:t xml:space="preserve">(иеліктен айыру</w:t>
            </w:r>
            <w:r w:rsidRPr="00B53304">
              <w:rPr>
                <w:sz w:val="28"/>
                <w:szCs w:val="28"/>
              </w:rPr>
              <w:t xml:space="preserve"> ,</w:t>
            </w:r>
            <w:r w:rsidRPr="00B53304">
              <w:rPr>
                <w:sz w:val="28"/>
                <w:szCs w:val="28"/>
              </w:rPr>
              <w:t xml:space="preserve"> рұқсат сыныбы)</w:t>
            </w:r>
          </w:p>
        </w:tc>
      </w:tr>
      <w:tr w:rsidTr="00CE0862">
        <w:trPr/>
        <w:tc>
          <w:tcPr>
            <w:tcW w:type="dxa" w:w="2218"/>
            <w:tcBorders>
              <w:top w:space="0" w:sz="4" w:color="auto" w:val="single"/>
              <w:left w:space="0" w:sz="4" w:color="auto" w:val="single"/>
              <w:bottom w:space="0" w:sz="4" w:color="auto" w:val="single"/>
              <w:right w:space="0" w:sz="4" w:color="auto" w:val="single"/>
            </w:tcBorders>
            <w:hideMark/>
          </w:tcPr>
          <w:p>
            <w:pPr>
              <w:jc w:val="both"/>
              <w:outlineLvl w:val="2"/>
              <w:rPr>
                <w:bCs/>
                <w:sz w:val="28"/>
                <w:szCs w:val="28"/>
                <w:lang w:val="kk-KZ"/>
              </w:rPr>
            </w:pPr>
            <w:r w:rsidRPr="00B53304">
              <w:rPr>
                <w:sz w:val="28"/>
                <w:szCs w:val="28"/>
              </w:rPr>
              <w:t xml:space="preserve">Лицензиар</w:t>
            </w:r>
          </w:p>
        </w:tc>
        <w:tc>
          <w:tcPr>
            <w:tcW w:type="dxa" w:w="7104"/>
            <w:tcBorders>
              <w:top w:space="0" w:sz="4" w:color="auto" w:val="single"/>
              <w:left w:space="0" w:sz="4" w:color="auto" w:val="single"/>
              <w:bottom w:space="0" w:sz="4" w:color="auto" w:val="single"/>
              <w:right w:space="0" w:sz="4" w:color="auto" w:val="single"/>
            </w:tcBorders>
            <w:hideMark/>
          </w:tcPr>
          <w:p>
            <w:pPr>
              <w:jc w:val="both"/>
              <w:outlineLvl w:val="2"/>
              <w:rPr>
                <w:bCs/>
                <w:sz w:val="28"/>
                <w:szCs w:val="28"/>
              </w:rPr>
            </w:pPr>
            <w:r w:rsidRPr="00B53304">
              <w:rPr>
                <w:sz w:val="28"/>
                <w:szCs w:val="28"/>
              </w:rPr>
              <w:t xml:space="preserve">_____________________________________________</w:t>
            </w:r>
            <w:r>
              <w:rPr>
                <w:sz w:val="28"/>
                <w:szCs w:val="28"/>
              </w:rPr>
              <w:br/>
            </w:r>
            <w:r w:rsidRPr="00B53304">
              <w:rPr>
                <w:sz w:val="28"/>
                <w:szCs w:val="28"/>
              </w:rPr>
              <w:t xml:space="preserve">(</w:t>
            </w:r>
            <w:r w:rsidRPr="00B53304">
              <w:rPr>
                <w:sz w:val="28"/>
                <w:szCs w:val="28"/>
                <w:lang w:val="kk-KZ"/>
              </w:rPr>
              <w:t xml:space="preserve">л</w:t>
            </w:r>
            <w:r w:rsidRPr="00B53304">
              <w:rPr>
                <w:sz w:val="28"/>
                <w:szCs w:val="28"/>
              </w:rPr>
              <w:t xml:space="preserve">ицензиарды</w:t>
            </w:r>
            <w:r w:rsidRPr="00B53304">
              <w:rPr>
                <w:sz w:val="28"/>
                <w:szCs w:val="28"/>
                <w:lang w:val="kk-KZ"/>
              </w:rPr>
              <w:t xml:space="preserve">ң </w:t>
            </w:r>
            <w:r w:rsidRPr="00B53304">
              <w:rPr>
                <w:sz w:val="28"/>
                <w:szCs w:val="28"/>
              </w:rPr>
              <w:t xml:space="preserve">толық атауы)</w:t>
            </w:r>
          </w:p>
        </w:tc>
      </w:tr>
    </w:tbl>
    <w:p>
      <w:pPr>
        <w:jc w:val="both"/>
        <w:rPr>
          <w:sz w:val="28"/>
          <w:szCs w:val="28"/>
          <w:lang w:eastAsia="en-US"/>
        </w:rPr>
      </w:pPr>
      <w:r w:rsidRPr="00B53304">
        <w:rPr>
          <w:sz w:val="28"/>
          <w:szCs w:val="28"/>
          <w:lang w:val="kk-KZ"/>
        </w:rPr>
        <w:t xml:space="preserve">Басшы</w:t>
      </w:r>
      <w:r w:rsidRPr="00B53304">
        <w:rPr>
          <w:sz w:val="28"/>
          <w:szCs w:val="28"/>
        </w:rPr>
        <w:t xml:space="preserve"> _________________________ (уәкілетті тұлға)</w:t>
      </w:r>
    </w:p>
    <w:p>
      <w:pPr>
        <w:jc w:val="both"/>
        <w:rPr>
          <w:sz w:val="28"/>
          <w:szCs w:val="28"/>
        </w:rPr>
      </w:pPr>
      <w:r w:rsidRPr="00B53304">
        <w:rPr>
          <w:sz w:val="28"/>
          <w:szCs w:val="28"/>
        </w:rPr>
        <w:t xml:space="preserve">Лицензияның </w:t>
      </w:r>
      <w:r w:rsidRPr="00B53304">
        <w:rPr>
          <w:sz w:val="28"/>
          <w:szCs w:val="28"/>
          <w:lang w:val="kk-KZ"/>
        </w:rPr>
        <w:t xml:space="preserve">қолданылу</w:t>
      </w:r>
      <w:r w:rsidRPr="00B53304">
        <w:rPr>
          <w:sz w:val="28"/>
          <w:szCs w:val="28"/>
        </w:rPr>
        <w:t xml:space="preserve"> мерзі</w:t>
      </w:r>
      <w:r w:rsidRPr="00B53304">
        <w:rPr>
          <w:sz w:val="28"/>
          <w:szCs w:val="28"/>
        </w:rPr>
        <w:t xml:space="preserve">м</w:t>
      </w:r>
      <w:r w:rsidRPr="00B53304">
        <w:rPr>
          <w:sz w:val="28"/>
          <w:szCs w:val="28"/>
        </w:rPr>
        <w:t xml:space="preserve">і: ____ж. «___» _______________ </w:t>
      </w:r>
    </w:p>
    <w:p>
      <w:pPr>
        <w:jc w:val="both"/>
        <w:rPr>
          <w:sz w:val="28"/>
          <w:szCs w:val="28"/>
        </w:rPr>
      </w:pPr>
      <w:r w:rsidRPr="00B53304">
        <w:rPr>
          <w:sz w:val="28"/>
          <w:szCs w:val="28"/>
        </w:rPr>
        <w:t xml:space="preserve">Берілген орны______________________________».</w:t>
      </w:r>
    </w:p>
    <w:p>
      <w:pPr>
        <w:suppressAutoHyphens/>
        <w:ind w:firstLine="708"/>
        <w:jc w:val="both"/>
        <w:rPr>
          <w:sz w:val="28"/>
          <w:szCs w:val="28"/>
        </w:rPr>
      </w:pPr>
    </w:p>
    <w:p>
      <w:pPr>
        <w:jc w:val="center"/>
        <w:outlineLvl w:val="2"/>
        <w:rPr>
          <w:b/>
          <w:bCs/>
          <w:sz w:val="28"/>
          <w:szCs w:val="28"/>
        </w:rPr>
      </w:pPr>
    </w:p>
    <w:p>
      <w:pPr>
        <w:jc w:val="center"/>
        <w:outlineLvl w:val="2"/>
        <w:rPr>
          <w:b/>
          <w:bCs/>
          <w:sz w:val="28"/>
          <w:szCs w:val="28"/>
        </w:rPr>
      </w:pPr>
    </w:p>
    <w:p>
      <w:pPr>
        <w:jc w:val="center"/>
        <w:outlineLvl w:val="2"/>
        <w:rPr>
          <w:b/>
          <w:bCs/>
          <w:sz w:val="28"/>
          <w:szCs w:val="28"/>
        </w:rPr>
      </w:pPr>
    </w:p>
    <w:p>
      <w:pPr>
        <w:jc w:val="center"/>
        <w:outlineLvl w:val="2"/>
        <w:rPr>
          <w:b/>
          <w:bCs/>
          <w:sz w:val="28"/>
          <w:szCs w:val="28"/>
          <w:lang w:val="kk-KZ"/>
        </w:rPr>
      </w:pPr>
      <w:r w:rsidRPr="00B53304">
        <w:rPr>
          <w:b/>
          <w:bCs/>
          <w:sz w:val="28"/>
          <w:szCs w:val="28"/>
        </w:rPr>
        <w:t xml:space="preserve">ЛИЦЕНЗИ</w:t>
      </w:r>
      <w:r w:rsidRPr="00B53304">
        <w:rPr>
          <w:b/>
          <w:bCs/>
          <w:sz w:val="28"/>
          <w:szCs w:val="28"/>
          <w:lang w:val="kk-KZ"/>
        </w:rPr>
        <w:t xml:space="preserve">ЯҒА ҚОСЫМША</w:t>
      </w:r>
    </w:p>
    <w:p>
      <w:pPr>
        <w:jc w:val="center"/>
        <w:outlineLvl w:val="2"/>
        <w:rPr>
          <w:sz w:val="28"/>
          <w:szCs w:val="28"/>
        </w:rPr>
      </w:pPr>
      <w:r w:rsidRPr="00B53304">
        <w:rPr>
          <w:sz w:val="28"/>
          <w:szCs w:val="28"/>
          <w:lang w:val="kk-KZ"/>
        </w:rPr>
        <w:t xml:space="preserve">Л</w:t>
      </w:r>
      <w:r w:rsidRPr="00B53304">
        <w:rPr>
          <w:sz w:val="28"/>
          <w:szCs w:val="28"/>
        </w:rPr>
        <w:t xml:space="preserve">ицензи</w:t>
      </w:r>
      <w:r w:rsidRPr="00B53304">
        <w:rPr>
          <w:sz w:val="28"/>
          <w:szCs w:val="28"/>
          <w:lang w:val="kk-KZ"/>
        </w:rPr>
        <w:t xml:space="preserve">я нөмірі</w:t>
      </w:r>
      <w:r w:rsidRPr="00B53304">
        <w:rPr>
          <w:sz w:val="28"/>
          <w:szCs w:val="28"/>
        </w:rPr>
        <w:t xml:space="preserve"> ___________</w:t>
      </w:r>
    </w:p>
    <w:p>
      <w:pPr>
        <w:jc w:val="center"/>
        <w:outlineLvl w:val="2"/>
        <w:rPr>
          <w:sz w:val="28"/>
          <w:szCs w:val="28"/>
          <w:lang w:val="kk-KZ"/>
        </w:rPr>
      </w:pPr>
      <w:r w:rsidRPr="00B53304">
        <w:rPr>
          <w:sz w:val="28"/>
          <w:szCs w:val="28"/>
          <w:lang w:val="kk-KZ"/>
        </w:rPr>
        <w:t xml:space="preserve">Л</w:t>
      </w:r>
      <w:r w:rsidRPr="00B53304">
        <w:rPr>
          <w:sz w:val="28"/>
          <w:szCs w:val="28"/>
        </w:rPr>
        <w:t xml:space="preserve">ицензи</w:t>
      </w:r>
      <w:r w:rsidRPr="00B53304">
        <w:rPr>
          <w:sz w:val="28"/>
          <w:szCs w:val="28"/>
          <w:lang w:val="kk-KZ"/>
        </w:rPr>
        <w:t xml:space="preserve">яның берілген күні </w:t>
      </w:r>
      <w:r w:rsidRPr="00B53304">
        <w:rPr>
          <w:sz w:val="28"/>
          <w:szCs w:val="28"/>
        </w:rPr>
        <w:t xml:space="preserve">20___ жыл</w:t>
      </w:r>
      <w:r w:rsidRPr="00B53304">
        <w:rPr>
          <w:sz w:val="28"/>
          <w:szCs w:val="28"/>
          <w:lang w:val="kk-KZ"/>
        </w:rPr>
        <w:t xml:space="preserve">ғы</w:t>
      </w:r>
      <w:r w:rsidRPr="00B53304">
        <w:rPr>
          <w:sz w:val="28"/>
          <w:szCs w:val="28"/>
        </w:rPr>
        <w:t xml:space="preserve"> «___» _________</w:t>
      </w:r>
    </w:p>
    <w:p>
      <w:pPr>
        <w:jc w:val="center"/>
        <w:outlineLvl w:val="2"/>
        <w:rPr>
          <w:sz w:val="28"/>
          <w:szCs w:val="28"/>
          <w:lang w:val="kk-KZ"/>
        </w:rPr>
      </w:pPr>
      <w:r w:rsidRPr="00B53304">
        <w:rPr>
          <w:sz w:val="28"/>
          <w:szCs w:val="28"/>
          <w:lang w:val="kk-KZ"/>
        </w:rPr>
        <w:t xml:space="preserve">Лицензияланатын қызмет түрінің кіші түрі (түрлері):</w:t>
      </w:r>
      <w:r>
        <w:rPr>
          <w:sz w:val="28"/>
          <w:szCs w:val="28"/>
          <w:lang w:val="kk-KZ"/>
        </w:rPr>
        <w:br/>
      </w:r>
      <w:r w:rsidRPr="00B53304">
        <w:rPr>
          <w:sz w:val="28"/>
          <w:szCs w:val="28"/>
          <w:lang w:val="kk-KZ"/>
        </w:rPr>
        <w:t xml:space="preserve">_________________________________________________________________</w:t>
      </w:r>
      <w:r>
        <w:rPr>
          <w:sz w:val="28"/>
          <w:szCs w:val="28"/>
          <w:lang w:val="kk-KZ"/>
        </w:rPr>
        <w:br/>
      </w:r>
      <w:r w:rsidRPr="00B53304">
        <w:rPr>
          <w:sz w:val="28"/>
          <w:szCs w:val="28"/>
          <w:lang w:val="kk-KZ"/>
        </w:rPr>
        <w:t xml:space="preserve">(«Рұқсаттар және хабарламалар туралы» Қазақстан Республикасының</w:t>
      </w:r>
    </w:p>
    <w:p>
      <w:pPr>
        <w:outlineLvl w:val="2"/>
        <w:rPr>
          <w:sz w:val="28"/>
          <w:szCs w:val="28"/>
          <w:lang w:val="kk-KZ"/>
        </w:rPr>
      </w:pPr>
      <w:r w:rsidRPr="00B53304">
        <w:rPr>
          <w:sz w:val="28"/>
          <w:szCs w:val="28"/>
          <w:lang w:val="kk-KZ"/>
        </w:rPr>
        <w:t xml:space="preserve">заңдарына сәйкес лицензияланатын қызмет түрінің кіші түрінің атауы)</w:t>
      </w:r>
    </w:p>
    <w:p>
      <w:pPr>
        <w:jc w:val="center"/>
        <w:outlineLvl w:val="2"/>
        <w:rPr>
          <w:sz w:val="28"/>
          <w:szCs w:val="28"/>
          <w:lang w:val="kk-KZ"/>
        </w:rPr>
      </w:pPr>
    </w:p>
    <w:tbl>
      <w:tblPr>
        <w:tblStyle w:val="NormalTable"/>
        <w:tblW w:type="dxa" w:w="9225"/>
        <w:tblCellSpacing w:type="dxa" w:w="15"/>
        <w:tblBorders>
          <w:top w:space="0" w:sz="4" w:color="auto" w:val="single"/>
          <w:left w:space="0" w:sz="4" w:color="auto" w:val="single"/>
          <w:bottom w:space="0" w:sz="4" w:color="auto" w:val="single"/>
          <w:right w:space="0" w:sz="4" w:color="auto" w:val="single"/>
          <w:insideH w:space="0" w:sz="4" w:color="auto" w:val="single"/>
          <w:insideV w:space="0" w:sz="4" w:color="auto" w:val="single"/>
        </w:tblBorders>
        <w:tblCellMar>
          <w:top w:type="dxa" w:w="15"/>
          <w:left w:type="dxa" w:w="15"/>
          <w:bottom w:type="dxa" w:w="15"/>
          <w:right w:type="dxa" w:w="15"/>
        </w:tblCellMar>
        <w:tblLook w:val="04A0" w:noVBand="1" w:noHBand="0" w:lastColumn="0" w:firstColumn="1" w:lastRow="0" w:firstRow="1"/>
      </w:tblPr>
      <w:tblGrid>
        <w:gridCol w:w="2106"/>
        <w:gridCol w:w="7119"/>
      </w:tblGrid>
      <w:tr w:rsidTr="00CE0862">
        <w:trPr>
          <w:tblCellSpacing w:type="dxa" w:w="15"/>
        </w:trPr>
        <w:tc>
          <w:tcPr>
            <w:tcW w:type="auto" w:w="0"/>
            <w:vAlign w:val="center"/>
            <w:hideMark/>
          </w:tcPr>
          <w:p>
            <w:pPr>
              <w:rPr>
                <w:sz w:val="28"/>
                <w:szCs w:val="28"/>
              </w:rPr>
            </w:pPr>
            <w:r w:rsidRPr="00B53304">
              <w:rPr>
                <w:sz w:val="28"/>
                <w:szCs w:val="28"/>
              </w:rPr>
              <w:t xml:space="preserve">Лицензиат</w:t>
            </w:r>
          </w:p>
        </w:tc>
        <w:tc>
          <w:tcPr>
            <w:tcW w:type="auto" w:w="0"/>
            <w:vAlign w:val="center"/>
            <w:hideMark/>
          </w:tcPr>
          <w:p>
            <w:pPr>
              <w:ind w:right="190"/>
              <w:jc w:val="both"/>
              <w:rPr>
                <w:sz w:val="28"/>
                <w:szCs w:val="28"/>
              </w:rPr>
            </w:pPr>
            <w:r w:rsidRPr="00B53304">
              <w:rPr>
                <w:sz w:val="28"/>
                <w:szCs w:val="28"/>
              </w:rPr>
              <w:t xml:space="preserve">_______________________________________________</w:t>
            </w:r>
            <w:r>
              <w:rPr>
                <w:sz w:val="28"/>
                <w:szCs w:val="28"/>
              </w:rPr>
              <w:br/>
            </w:r>
            <w:r w:rsidRPr="00B53304">
              <w:rPr>
                <w:sz w:val="28"/>
                <w:szCs w:val="28"/>
              </w:rPr>
              <w:t xml:space="preserve">(заңды тұлғаның (оның ішінде шетелдік заңды тұлғаның) толық атауы, орналасқан жері, бизнес-сәйкестендіру нөмі</w:t>
            </w:r>
            <w:r w:rsidRPr="00B53304">
              <w:rPr>
                <w:sz w:val="28"/>
                <w:szCs w:val="28"/>
              </w:rPr>
              <w:t xml:space="preserve">р</w:t>
            </w:r>
            <w:r w:rsidRPr="00B53304">
              <w:rPr>
                <w:sz w:val="28"/>
                <w:szCs w:val="28"/>
              </w:rPr>
              <w:t xml:space="preserve">і, заңды тұлғада бизнес - сәйкестендіру нөмірі болмаған жағдайда - шетелдік заңды тұлға филиалының немесе өкілдігінің бизнес-сәйкестендіру нөмі</w:t>
            </w:r>
            <w:r w:rsidRPr="00B53304">
              <w:rPr>
                <w:sz w:val="28"/>
                <w:szCs w:val="28"/>
              </w:rPr>
              <w:t xml:space="preserve">р</w:t>
            </w:r>
            <w:r w:rsidRPr="00B53304">
              <w:rPr>
                <w:sz w:val="28"/>
                <w:szCs w:val="28"/>
              </w:rPr>
              <w:t xml:space="preserve">і / жеке тұлғаның тегі, аты, әкесінің аты (болған жағдайда), жеке сәйкестендіру нөмірі)</w:t>
            </w:r>
          </w:p>
        </w:tc>
      </w:tr>
      <w:tr w:rsidTr="00CE0862">
        <w:trPr>
          <w:tblCellSpacing w:type="dxa" w:w="15"/>
        </w:trPr>
        <w:tc>
          <w:tcPr>
            <w:tcW w:type="auto" w:w="0"/>
            <w:vAlign w:val="center"/>
            <w:hideMark/>
          </w:tcPr>
          <w:p>
            <w:pPr>
              <w:rPr>
                <w:sz w:val="28"/>
                <w:szCs w:val="28"/>
              </w:rPr>
            </w:pPr>
            <w:r w:rsidRPr="00B53304">
              <w:rPr>
                <w:sz w:val="28"/>
                <w:szCs w:val="28"/>
                <w:lang w:val="kk-KZ"/>
              </w:rPr>
              <w:t xml:space="preserve">Өндірістік</w:t>
            </w:r>
            <w:r w:rsidRPr="00B53304">
              <w:rPr>
                <w:sz w:val="28"/>
                <w:szCs w:val="28"/>
              </w:rPr>
              <w:t xml:space="preserve"> база</w:t>
            </w:r>
          </w:p>
        </w:tc>
        <w:tc>
          <w:tcPr>
            <w:tcW w:type="auto" w:w="0"/>
            <w:vAlign w:val="center"/>
            <w:hideMark/>
          </w:tcPr>
          <w:p>
            <w:pPr>
              <w:rPr>
                <w:sz w:val="28"/>
                <w:szCs w:val="28"/>
              </w:rPr>
            </w:pPr>
            <w:r w:rsidRPr="00B53304">
              <w:rPr>
                <w:sz w:val="28"/>
                <w:szCs w:val="28"/>
              </w:rPr>
              <w:t xml:space="preserve">_______________________________________________</w:t>
            </w:r>
            <w:r>
              <w:rPr>
                <w:sz w:val="28"/>
                <w:szCs w:val="28"/>
              </w:rPr>
              <w:br/>
            </w:r>
            <w:r w:rsidRPr="00B53304">
              <w:rPr>
                <w:sz w:val="28"/>
                <w:szCs w:val="28"/>
              </w:rPr>
              <w:t xml:space="preserve">(иеліктен айыру</w:t>
            </w:r>
            <w:r w:rsidRPr="00B53304">
              <w:rPr>
                <w:sz w:val="28"/>
                <w:szCs w:val="28"/>
              </w:rPr>
              <w:t xml:space="preserve"> ,</w:t>
            </w:r>
            <w:r w:rsidRPr="00B53304">
              <w:rPr>
                <w:sz w:val="28"/>
                <w:szCs w:val="28"/>
              </w:rPr>
              <w:t xml:space="preserve"> рұқсат сыныбы)</w:t>
            </w:r>
          </w:p>
        </w:tc>
      </w:tr>
      <w:tr w:rsidTr="00CE0862">
        <w:trPr>
          <w:tblCellSpacing w:type="dxa" w:w="15"/>
        </w:trPr>
        <w:tc>
          <w:tcPr>
            <w:tcW w:type="auto" w:w="0"/>
            <w:vAlign w:val="center"/>
            <w:hideMark/>
          </w:tcPr>
          <w:p>
            <w:pPr>
              <w:rPr>
                <w:sz w:val="28"/>
                <w:szCs w:val="28"/>
              </w:rPr>
            </w:pPr>
            <w:r w:rsidRPr="00B53304">
              <w:rPr>
                <w:sz w:val="28"/>
                <w:szCs w:val="28"/>
              </w:rPr>
              <w:t xml:space="preserve">лицензия қолданылуының ерекше шарттары</w:t>
            </w:r>
          </w:p>
        </w:tc>
        <w:tc>
          <w:tcPr>
            <w:tcW w:type="auto" w:w="0"/>
            <w:vAlign w:val="center"/>
            <w:hideMark/>
          </w:tcPr>
          <w:p>
            <w:pPr>
              <w:rPr>
                <w:sz w:val="28"/>
                <w:szCs w:val="28"/>
              </w:rPr>
            </w:pPr>
            <w:r w:rsidRPr="00B53304">
              <w:rPr>
                <w:sz w:val="28"/>
                <w:szCs w:val="28"/>
              </w:rPr>
              <w:t xml:space="preserve">_______________________________________________</w:t>
            </w:r>
            <w:r>
              <w:rPr>
                <w:sz w:val="28"/>
                <w:szCs w:val="28"/>
              </w:rPr>
              <w:br/>
            </w:r>
            <w:r w:rsidRPr="00B53304">
              <w:rPr>
                <w:sz w:val="28"/>
                <w:szCs w:val="28"/>
              </w:rPr>
              <w:t xml:space="preserve">(«Рұқсаттар және хабарламалар туралы» Қазақстан Республикасы</w:t>
            </w:r>
            <w:r w:rsidRPr="00B53304">
              <w:rPr>
                <w:sz w:val="28"/>
                <w:szCs w:val="28"/>
              </w:rPr>
              <w:t xml:space="preserve"> З</w:t>
            </w:r>
            <w:r w:rsidRPr="00B53304">
              <w:rPr>
                <w:sz w:val="28"/>
                <w:szCs w:val="28"/>
              </w:rPr>
              <w:t xml:space="preserve">аңының 36-бабына сәйкес)»</w:t>
            </w:r>
          </w:p>
        </w:tc>
      </w:tr>
      <w:tr w:rsidTr="00CE0862">
        <w:trPr>
          <w:tblCellSpacing w:type="dxa" w:w="15"/>
        </w:trPr>
        <w:tc>
          <w:tcPr>
            <w:tcW w:type="auto" w:w="0"/>
            <w:vAlign w:val="center"/>
            <w:hideMark/>
          </w:tcPr>
          <w:p>
            <w:pPr>
              <w:rPr>
                <w:sz w:val="28"/>
                <w:szCs w:val="28"/>
              </w:rPr>
            </w:pPr>
            <w:r w:rsidRPr="00B53304">
              <w:rPr>
                <w:sz w:val="28"/>
                <w:szCs w:val="28"/>
              </w:rPr>
              <w:t xml:space="preserve">Лицензиар</w:t>
            </w:r>
          </w:p>
        </w:tc>
        <w:tc>
          <w:tcPr>
            <w:tcW w:type="auto" w:w="0"/>
            <w:vAlign w:val="center"/>
            <w:hideMark/>
          </w:tcPr>
          <w:p>
            <w:pPr>
              <w:rPr>
                <w:sz w:val="28"/>
                <w:szCs w:val="28"/>
              </w:rPr>
            </w:pPr>
            <w:r w:rsidRPr="00B53304">
              <w:rPr>
                <w:sz w:val="28"/>
                <w:szCs w:val="28"/>
              </w:rPr>
              <w:t xml:space="preserve">_______________________________________________</w:t>
            </w:r>
            <w:r>
              <w:rPr>
                <w:sz w:val="28"/>
                <w:szCs w:val="28"/>
              </w:rPr>
              <w:br/>
            </w:r>
            <w:r w:rsidRPr="00B53304">
              <w:rPr>
                <w:sz w:val="28"/>
                <w:szCs w:val="28"/>
              </w:rPr>
              <w:t xml:space="preserve">(</w:t>
            </w:r>
            <w:r w:rsidRPr="00B53304">
              <w:rPr>
                <w:sz w:val="28"/>
                <w:szCs w:val="28"/>
                <w:lang w:val="kk-KZ"/>
              </w:rPr>
              <w:t xml:space="preserve">лицензияға қосымшаны берген органның толық атауы)</w:t>
            </w:r>
            <w:r w:rsidRPr="00B53304">
              <w:rPr>
                <w:sz w:val="28"/>
                <w:szCs w:val="28"/>
                <w:lang w:val="kk-KZ"/>
              </w:rPr>
              <w:t xml:space="preserve"> )</w:t>
            </w:r>
          </w:p>
        </w:tc>
      </w:tr>
    </w:tbl>
    <w:p>
      <w:pPr>
        <w:rPr>
          <w:sz w:val="28"/>
          <w:szCs w:val="28"/>
        </w:rPr>
      </w:pPr>
      <w:r w:rsidRPr="00B53304">
        <w:rPr>
          <w:sz w:val="28"/>
          <w:szCs w:val="28"/>
        </w:rPr>
        <w:t xml:space="preserve">      </w:t>
      </w:r>
      <w:r w:rsidRPr="00B53304">
        <w:rPr>
          <w:sz w:val="28"/>
          <w:szCs w:val="28"/>
          <w:lang w:val="kk-KZ"/>
        </w:rPr>
        <w:t xml:space="preserve">Басшы</w:t>
      </w:r>
      <w:r w:rsidRPr="00B53304">
        <w:rPr>
          <w:sz w:val="28"/>
          <w:szCs w:val="28"/>
        </w:rPr>
        <w:t xml:space="preserve">__________________________________________ (</w:t>
      </w:r>
      <w:r w:rsidRPr="00B53304">
        <w:rPr>
          <w:sz w:val="28"/>
          <w:szCs w:val="28"/>
          <w:lang w:val="kk-KZ"/>
        </w:rPr>
        <w:t xml:space="preserve">уәкілетті тұлға</w:t>
      </w:r>
      <w:r w:rsidRPr="00B53304">
        <w:rPr>
          <w:sz w:val="28"/>
          <w:szCs w:val="28"/>
        </w:rPr>
        <w:t xml:space="preserve">)</w:t>
      </w:r>
    </w:p>
    <w:p>
      <w:pPr>
        <w:rPr>
          <w:sz w:val="28"/>
          <w:szCs w:val="28"/>
        </w:rPr>
      </w:pPr>
      <w:r w:rsidRPr="00B53304">
        <w:rPr>
          <w:sz w:val="28"/>
          <w:szCs w:val="28"/>
        </w:rPr>
        <w:t xml:space="preserve">      Қосымшаның нөмі</w:t>
      </w:r>
      <w:r w:rsidRPr="00B53304">
        <w:rPr>
          <w:sz w:val="28"/>
          <w:szCs w:val="28"/>
        </w:rPr>
        <w:t xml:space="preserve">р</w:t>
      </w:r>
      <w:r w:rsidRPr="00B53304">
        <w:rPr>
          <w:sz w:val="28"/>
          <w:szCs w:val="28"/>
        </w:rPr>
        <w:t xml:space="preserve">і____________</w:t>
      </w:r>
    </w:p>
    <w:p>
      <w:pPr>
        <w:rPr>
          <w:sz w:val="28"/>
          <w:szCs w:val="28"/>
        </w:rPr>
      </w:pPr>
      <w:r w:rsidRPr="00B53304">
        <w:rPr>
          <w:sz w:val="28"/>
          <w:szCs w:val="28"/>
        </w:rPr>
        <w:t xml:space="preserve">      Лицензияның </w:t>
      </w:r>
      <w:r w:rsidRPr="00B53304">
        <w:rPr>
          <w:sz w:val="28"/>
          <w:szCs w:val="28"/>
          <w:lang w:val="kk-KZ"/>
        </w:rPr>
        <w:t xml:space="preserve">қ</w:t>
      </w:r>
      <w:r w:rsidRPr="00B53304">
        <w:rPr>
          <w:sz w:val="28"/>
          <w:szCs w:val="28"/>
        </w:rPr>
        <w:t xml:space="preserve">олданылу мерзі</w:t>
      </w:r>
      <w:r w:rsidRPr="00B53304">
        <w:rPr>
          <w:sz w:val="28"/>
          <w:szCs w:val="28"/>
        </w:rPr>
        <w:t xml:space="preserve">м</w:t>
      </w:r>
      <w:r w:rsidRPr="00B53304">
        <w:rPr>
          <w:sz w:val="28"/>
          <w:szCs w:val="28"/>
        </w:rPr>
        <w:t xml:space="preserve">і:______ ж.«____» ___________ </w:t>
      </w:r>
    </w:p>
    <w:p>
      <w:pPr>
        <w:rPr>
          <w:sz w:val="28"/>
          <w:szCs w:val="28"/>
          <w:lang w:val="kk-KZ"/>
        </w:rPr>
      </w:pPr>
      <w:r w:rsidRPr="00B53304">
        <w:rPr>
          <w:sz w:val="28"/>
          <w:szCs w:val="28"/>
        </w:rPr>
        <w:t xml:space="preserve">      Қосымшаның берілген кү</w:t>
      </w:r>
      <w:r w:rsidRPr="00B53304">
        <w:rPr>
          <w:sz w:val="28"/>
          <w:szCs w:val="28"/>
        </w:rPr>
        <w:t xml:space="preserve">ні: ______ ж</w:t>
      </w:r>
      <w:r w:rsidRPr="00B53304">
        <w:rPr>
          <w:sz w:val="28"/>
          <w:szCs w:val="28"/>
        </w:rPr>
        <w:t xml:space="preserve">. «____» ___________</w:t>
      </w:r>
    </w:p>
    <w:p>
      <w:pPr>
        <w:rPr>
          <w:sz w:val="28"/>
          <w:szCs w:val="28"/>
        </w:rPr>
      </w:pPr>
      <w:r w:rsidRPr="00B53304">
        <w:rPr>
          <w:sz w:val="28"/>
          <w:szCs w:val="28"/>
        </w:rPr>
        <w:t xml:space="preserve">      Берілген орны___________________________________</w:t>
      </w:r>
    </w:p>
    <w:p>
      <w:pPr>
        <w:suppressAutoHyphens/>
        <w:ind w:firstLine="708"/>
        <w:jc w:val="both"/>
        <w:rPr>
          <w:sz w:val="28"/>
          <w:szCs w:val="28"/>
        </w:rPr>
      </w:pPr>
    </w:p>
    <w:p>
      <w:pPr>
        <w:suppressAutoHyphens/>
        <w:ind w:firstLine="708"/>
        <w:jc w:val="both"/>
        <w:rPr>
          <w:sz w:val="28"/>
          <w:szCs w:val="28"/>
        </w:rPr>
      </w:pPr>
    </w:p>
    <w:p>
      <w:pPr>
        <w:suppressAutoHyphens/>
        <w:ind w:firstLine="708"/>
        <w:jc w:val="both"/>
        <w:rPr>
          <w:sz w:val="28"/>
          <w:szCs w:val="28"/>
        </w:rPr>
      </w:pPr>
    </w:p>
    <w:p>
      <w:pPr>
        <w:suppressAutoHyphens/>
        <w:ind w:firstLine="708"/>
        <w:jc w:val="both"/>
        <w:rPr>
          <w:sz w:val="28"/>
          <w:szCs w:val="28"/>
        </w:rPr>
      </w:pPr>
    </w:p>
    <w:p>
      <w:pPr>
        <w:suppressAutoHyphens/>
        <w:ind w:firstLine="708"/>
        <w:jc w:val="both"/>
        <w:rPr>
          <w:sz w:val="28"/>
          <w:szCs w:val="28"/>
        </w:rPr>
      </w:pPr>
    </w:p>
    <w:p>
      <w:pPr>
        <w:suppressAutoHyphens/>
        <w:ind w:firstLine="708"/>
        <w:jc w:val="both"/>
        <w:rPr>
          <w:sz w:val="28"/>
          <w:szCs w:val="28"/>
        </w:rPr>
      </w:pPr>
    </w:p>
    <w:p>
      <w:pPr>
        <w:suppressAutoHyphens/>
        <w:ind w:firstLine="708"/>
        <w:jc w:val="both"/>
        <w:rPr>
          <w:sz w:val="28"/>
          <w:szCs w:val="28"/>
        </w:rPr>
      </w:pPr>
    </w:p>
    <w:p>
      <w:pPr>
        <w:suppressAutoHyphens/>
        <w:ind w:firstLine="708"/>
        <w:jc w:val="both"/>
        <w:rPr>
          <w:sz w:val="28"/>
          <w:szCs w:val="28"/>
        </w:rPr>
      </w:pPr>
    </w:p>
    <w:p>
      <w:pPr>
        <w:suppressAutoHyphens/>
        <w:ind w:firstLine="708"/>
        <w:jc w:val="both"/>
        <w:rPr>
          <w:sz w:val="28"/>
          <w:szCs w:val="28"/>
        </w:rPr>
      </w:pPr>
    </w:p>
    <w:p>
      <w:pPr>
        <w:suppressAutoHyphens/>
        <w:ind w:firstLine="708"/>
        <w:jc w:val="both"/>
        <w:rPr>
          <w:sz w:val="28"/>
          <w:szCs w:val="28"/>
        </w:rPr>
      </w:pPr>
    </w:p>
    <w:p>
      <w:pPr>
        <w:suppressAutoHyphens/>
        <w:ind w:firstLine="708"/>
        <w:jc w:val="both"/>
        <w:rPr>
          <w:sz w:val="28"/>
          <w:szCs w:val="28"/>
        </w:rPr>
      </w:pPr>
    </w:p>
    <w:p>
      <w:pPr>
        <w:suppressAutoHyphens/>
        <w:ind w:firstLine="708"/>
        <w:jc w:val="both"/>
        <w:rPr>
          <w:sz w:val="28"/>
          <w:szCs w:val="28"/>
        </w:rPr>
      </w:pPr>
    </w:p>
    <w:p>
      <w:pPr>
        <w:suppressAutoHyphens/>
        <w:jc w:val="both"/>
        <w:rPr>
          <w:sz w:val="28"/>
          <w:szCs w:val="28"/>
        </w:rPr>
      </w:pPr>
    </w:p>
    <w:p>
      <w:pPr>
        <w:ind w:firstLine="4253"/>
        <w:jc w:val="center"/>
        <w:rPr>
          <w:sz w:val="28"/>
          <w:szCs w:val="28"/>
        </w:rPr>
      </w:pPr>
      <w:r w:rsidRPr="00B53304">
        <w:rPr>
          <w:sz w:val="28"/>
          <w:szCs w:val="28"/>
        </w:rPr>
        <w:t xml:space="preserve">Қазақстан Республикасы Әділет</w:t>
      </w:r>
    </w:p>
    <w:p>
      <w:pPr>
        <w:ind w:firstLine="4253"/>
        <w:jc w:val="center"/>
        <w:rPr>
          <w:sz w:val="28"/>
          <w:szCs w:val="28"/>
          <w:lang w:val="kk-KZ"/>
        </w:rPr>
      </w:pPr>
      <w:r w:rsidRPr="00B53304">
        <w:rPr>
          <w:sz w:val="28"/>
          <w:szCs w:val="28"/>
        </w:rPr>
        <w:t xml:space="preserve"> министрінің өзгерістер енгізіл</w:t>
      </w:r>
      <w:r w:rsidRPr="00B53304">
        <w:rPr>
          <w:sz w:val="28"/>
          <w:szCs w:val="28"/>
          <w:lang w:val="kk-KZ"/>
        </w:rPr>
        <w:t xml:space="preserve">еті</w:t>
      </w:r>
      <w:r w:rsidRPr="00B53304">
        <w:rPr>
          <w:sz w:val="28"/>
          <w:szCs w:val="28"/>
          <w:lang w:val="kk-KZ"/>
        </w:rPr>
        <w:t xml:space="preserve">н</w:t>
      </w:r>
    </w:p>
    <w:p>
      <w:pPr>
        <w:ind w:firstLine="4253"/>
        <w:jc w:val="center"/>
        <w:rPr>
          <w:sz w:val="28"/>
          <w:szCs w:val="28"/>
        </w:rPr>
      </w:pPr>
      <w:r w:rsidRPr="00B53304">
        <w:rPr>
          <w:sz w:val="28"/>
          <w:szCs w:val="28"/>
        </w:rPr>
        <w:t xml:space="preserve">        кейбі</w:t>
      </w:r>
      <w:r w:rsidRPr="00B53304">
        <w:rPr>
          <w:sz w:val="28"/>
          <w:szCs w:val="28"/>
        </w:rPr>
        <w:t xml:space="preserve">р</w:t>
      </w:r>
      <w:r w:rsidRPr="00B53304">
        <w:rPr>
          <w:sz w:val="28"/>
          <w:szCs w:val="28"/>
        </w:rPr>
        <w:t xml:space="preserve"> бұйрықтарының тізбесіне </w:t>
      </w:r>
    </w:p>
    <w:p>
      <w:pPr>
        <w:ind w:firstLine="4253"/>
        <w:jc w:val="center"/>
        <w:rPr>
          <w:sz w:val="28"/>
          <w:szCs w:val="28"/>
        </w:rPr>
      </w:pPr>
      <w:r w:rsidRPr="00B53304">
        <w:rPr>
          <w:sz w:val="28"/>
          <w:szCs w:val="28"/>
          <w:lang w:val="kk-KZ"/>
        </w:rPr>
        <w:t xml:space="preserve">10</w:t>
      </w:r>
      <w:r w:rsidRPr="00B53304">
        <w:rPr>
          <w:sz w:val="28"/>
          <w:szCs w:val="28"/>
        </w:rPr>
        <w:t xml:space="preserve">-қосымша</w:t>
      </w:r>
    </w:p>
    <w:p>
      <w:pPr>
        <w:rPr>
          <w:sz w:val="28"/>
          <w:szCs w:val="28"/>
          <w:lang w:val="kk-KZ"/>
        </w:rPr>
      </w:pPr>
      <w:bookmarkStart w:name="_Hlk226540565" w:id="36"/>
    </w:p>
    <w:p>
      <w:pPr>
        <w:rPr>
          <w:sz w:val="28"/>
          <w:szCs w:val="28"/>
          <w:lang w:val="kk-KZ"/>
        </w:rPr>
      </w:pPr>
      <w:r w:rsidRPr="00B53304">
        <w:rPr>
          <w:sz w:val="28"/>
          <w:szCs w:val="28"/>
          <w:lang w:val="kk-KZ"/>
        </w:rPr>
        <w:t xml:space="preserve">                                                      «Сот-сараптама қызметімен, оның ішінде  </w:t>
      </w:r>
    </w:p>
    <w:p>
      <w:pPr>
        <w:rPr>
          <w:sz w:val="28"/>
          <w:szCs w:val="28"/>
          <w:lang w:val="kk-KZ"/>
        </w:rPr>
      </w:pPr>
      <w:r w:rsidRPr="00B53304">
        <w:rPr>
          <w:sz w:val="28"/>
          <w:szCs w:val="28"/>
          <w:lang w:val="kk-KZ"/>
        </w:rPr>
        <w:t xml:space="preserve">                                                     сот-медициналық, сот-наркологиялық және </w:t>
      </w:r>
    </w:p>
    <w:p>
      <w:pPr>
        <w:rPr>
          <w:sz w:val="28"/>
          <w:szCs w:val="28"/>
          <w:lang w:val="kk-KZ"/>
        </w:rPr>
      </w:pPr>
      <w:r w:rsidRPr="00B53304">
        <w:rPr>
          <w:sz w:val="28"/>
          <w:szCs w:val="28"/>
          <w:lang w:val="kk-KZ"/>
        </w:rPr>
        <w:t xml:space="preserve">                                               сот-психиатриялық сараптамалармен айналысуға </w:t>
      </w:r>
    </w:p>
    <w:p>
      <w:pPr>
        <w:rPr>
          <w:sz w:val="28"/>
          <w:szCs w:val="28"/>
          <w:lang w:val="kk-KZ"/>
        </w:rPr>
      </w:pPr>
      <w:r w:rsidRPr="00B53304">
        <w:rPr>
          <w:sz w:val="28"/>
          <w:szCs w:val="28"/>
          <w:lang w:val="kk-KZ"/>
        </w:rPr>
        <w:t xml:space="preserve">                                                  арналған лицензия беру» мемлекеттік көрсетілетін </w:t>
      </w:r>
    </w:p>
    <w:p>
      <w:pPr>
        <w:rPr>
          <w:sz w:val="28"/>
          <w:szCs w:val="28"/>
          <w:lang w:val="kk-KZ"/>
        </w:rPr>
      </w:pPr>
      <w:r w:rsidRPr="00B53304">
        <w:rPr>
          <w:sz w:val="28"/>
          <w:szCs w:val="28"/>
          <w:lang w:val="kk-KZ"/>
        </w:rPr>
        <w:t xml:space="preserve">                                                         қызметтің қағидаларына 5-қосымша</w:t>
      </w:r>
      <w:bookmarkEnd w:id="36"/>
    </w:p>
    <w:p>
      <w:pPr>
        <w:suppressAutoHyphens/>
        <w:ind w:firstLine="3261"/>
        <w:jc w:val="center"/>
        <w:rPr>
          <w:sz w:val="28"/>
          <w:szCs w:val="28"/>
          <w:lang w:val="kk-KZ"/>
        </w:rPr>
      </w:pPr>
    </w:p>
    <w:p>
      <w:pPr>
        <w:suppressAutoHyphens/>
        <w:ind w:firstLine="708"/>
        <w:jc w:val="both"/>
        <w:rPr>
          <w:sz w:val="28"/>
          <w:szCs w:val="28"/>
          <w:lang w:val="kk-KZ"/>
        </w:rPr>
      </w:pPr>
    </w:p>
    <w:p>
      <w:pPr>
        <w:suppressAutoHyphens/>
        <w:ind w:firstLine="708"/>
        <w:jc w:val="center"/>
        <w:rPr>
          <w:b/>
          <w:bCs/>
          <w:sz w:val="28"/>
          <w:szCs w:val="28"/>
          <w:lang w:val="kk-KZ"/>
        </w:rPr>
      </w:pPr>
      <w:r w:rsidRPr="00B53304">
        <w:rPr>
          <w:b/>
          <w:bCs/>
          <w:sz w:val="28"/>
          <w:szCs w:val="28"/>
          <w:lang w:val="kk-KZ"/>
        </w:rPr>
        <w:t xml:space="preserve">Дәлелді бас тарту</w:t>
      </w:r>
    </w:p>
    <w:p>
      <w:pPr>
        <w:suppressAutoHyphens/>
        <w:ind w:firstLine="708"/>
        <w:jc w:val="center"/>
        <w:rPr>
          <w:bCs/>
          <w:sz w:val="28"/>
          <w:szCs w:val="28"/>
          <w:lang w:val="kk-KZ"/>
        </w:rPr>
      </w:pPr>
    </w:p>
    <w:p>
      <w:pPr>
        <w:ind w:firstLine="708"/>
        <w:jc w:val="both"/>
        <w:outlineLvl w:val="2"/>
        <w:rPr>
          <w:sz w:val="28"/>
          <w:szCs w:val="28"/>
          <w:lang w:val="kk-KZ"/>
        </w:rPr>
      </w:pPr>
      <w:r w:rsidRPr="00B53304">
        <w:rPr>
          <w:sz w:val="28"/>
          <w:szCs w:val="28"/>
          <w:lang w:val="kk-KZ"/>
        </w:rPr>
        <w:t xml:space="preserve">Қазақстан Республикасы Әділет министрлігі Сіздің (өтінім күні) жылғы № (Өтінімнің нөмірі) өтінішіңізді қарап, келесіні хабарлайды:.</w:t>
      </w:r>
    </w:p>
    <w:p>
      <w:pPr>
        <w:ind w:firstLine="708"/>
        <w:rPr>
          <w:sz w:val="28"/>
          <w:szCs w:val="28"/>
          <w:lang w:val="kk-KZ"/>
        </w:rPr>
      </w:pPr>
      <w:r w:rsidRPr="00B53304">
        <w:rPr>
          <w:sz w:val="28"/>
          <w:szCs w:val="28"/>
          <w:lang w:val="kk-KZ"/>
        </w:rPr>
        <w:t xml:space="preserve">Бас тарту себебі</w:t>
      </w:r>
    </w:p>
    <w:p>
      <w:pPr>
        <w:ind w:firstLine="708"/>
        <w:rPr>
          <w:sz w:val="28"/>
          <w:szCs w:val="28"/>
          <w:lang w:val="kk-KZ"/>
        </w:rPr>
      </w:pPr>
      <w:r w:rsidRPr="00B53304">
        <w:rPr>
          <w:sz w:val="28"/>
          <w:szCs w:val="28"/>
          <w:lang w:val="kk-KZ"/>
        </w:rPr>
        <w:t xml:space="preserve">Қолы қойған лауазымды тұлға;</w:t>
      </w:r>
    </w:p>
    <w:p>
      <w:pPr>
        <w:ind w:firstLine="708"/>
        <w:rPr>
          <w:sz w:val="28"/>
          <w:szCs w:val="28"/>
          <w:lang w:val="kk-KZ"/>
        </w:rPr>
      </w:pPr>
    </w:p>
    <w:p>
      <w:pPr>
        <w:suppressAutoHyphens/>
        <w:ind w:firstLine="708"/>
        <w:jc w:val="both"/>
        <w:rPr>
          <w:sz w:val="28"/>
          <w:szCs w:val="28"/>
          <w:lang w:val="kk-KZ"/>
        </w:rPr>
      </w:pPr>
    </w:p>
    <w:p>
      <w:pPr>
        <w:suppressAutoHyphens/>
        <w:ind w:firstLine="708"/>
        <w:jc w:val="both"/>
        <w:rPr>
          <w:sz w:val="28"/>
          <w:szCs w:val="28"/>
          <w:lang w:val="kk-KZ"/>
        </w:rPr>
      </w:pPr>
    </w:p>
    <w:p>
      <w:pPr>
        <w:suppressAutoHyphens/>
        <w:ind w:firstLine="708"/>
        <w:jc w:val="both"/>
        <w:rPr>
          <w:sz w:val="28"/>
          <w:szCs w:val="28"/>
          <w:lang w:val="kk-KZ"/>
        </w:rPr>
      </w:pPr>
    </w:p>
    <w:p>
      <w:pPr>
        <w:suppressAutoHyphens/>
        <w:ind w:firstLine="708"/>
        <w:jc w:val="both"/>
        <w:rPr>
          <w:sz w:val="28"/>
          <w:szCs w:val="28"/>
          <w:lang w:val="kk-KZ"/>
        </w:rPr>
      </w:pPr>
    </w:p>
    <w:p>
      <w:pPr>
        <w:suppressAutoHyphens/>
        <w:ind w:firstLine="708"/>
        <w:jc w:val="both"/>
        <w:rPr>
          <w:sz w:val="28"/>
          <w:szCs w:val="28"/>
          <w:lang w:val="kk-KZ"/>
        </w:rPr>
      </w:pPr>
    </w:p>
    <w:p>
      <w:pPr>
        <w:suppressAutoHyphens/>
        <w:ind w:firstLine="708"/>
        <w:jc w:val="both"/>
        <w:rPr>
          <w:sz w:val="28"/>
          <w:szCs w:val="28"/>
          <w:lang w:val="kk-KZ"/>
        </w:rPr>
      </w:pPr>
    </w:p>
    <w:p>
      <w:pPr>
        <w:suppressAutoHyphens/>
        <w:ind w:firstLine="708"/>
        <w:jc w:val="both"/>
        <w:rPr>
          <w:sz w:val="28"/>
          <w:szCs w:val="28"/>
          <w:lang w:val="kk-KZ"/>
        </w:rPr>
      </w:pPr>
    </w:p>
    <w:p>
      <w:pPr>
        <w:suppressAutoHyphens/>
        <w:ind w:firstLine="708"/>
        <w:jc w:val="both"/>
        <w:rPr>
          <w:sz w:val="28"/>
          <w:szCs w:val="28"/>
          <w:lang w:val="kk-KZ"/>
        </w:rPr>
      </w:pPr>
    </w:p>
    <w:p>
      <w:pPr>
        <w:suppressAutoHyphens/>
        <w:ind w:firstLine="708"/>
        <w:jc w:val="both"/>
        <w:rPr>
          <w:sz w:val="28"/>
          <w:szCs w:val="28"/>
          <w:lang w:val="kk-KZ"/>
        </w:rPr>
      </w:pPr>
    </w:p>
    <w:p>
      <w:pPr>
        <w:suppressAutoHyphens/>
        <w:ind w:firstLine="708"/>
        <w:jc w:val="both"/>
        <w:rPr>
          <w:sz w:val="28"/>
          <w:szCs w:val="28"/>
          <w:lang w:val="kk-KZ"/>
        </w:rPr>
      </w:pPr>
    </w:p>
    <w:p>
      <w:pPr>
        <w:suppressAutoHyphens/>
        <w:ind w:firstLine="708"/>
        <w:jc w:val="both"/>
        <w:rPr>
          <w:sz w:val="28"/>
          <w:szCs w:val="28"/>
          <w:lang w:val="kk-KZ"/>
        </w:rPr>
      </w:pPr>
    </w:p>
    <w:p>
      <w:pPr>
        <w:suppressAutoHyphens/>
        <w:ind w:firstLine="708"/>
        <w:jc w:val="both"/>
        <w:rPr>
          <w:sz w:val="28"/>
          <w:szCs w:val="28"/>
          <w:lang w:val="kk-KZ"/>
        </w:rPr>
      </w:pPr>
    </w:p>
    <w:p>
      <w:pPr>
        <w:suppressAutoHyphens/>
        <w:ind w:firstLine="708"/>
        <w:jc w:val="both"/>
        <w:rPr>
          <w:sz w:val="28"/>
          <w:szCs w:val="28"/>
          <w:lang w:val="kk-KZ"/>
        </w:rPr>
      </w:pPr>
    </w:p>
    <w:p>
      <w:pPr>
        <w:suppressAutoHyphens/>
        <w:ind w:firstLine="708"/>
        <w:jc w:val="both"/>
        <w:rPr>
          <w:sz w:val="28"/>
          <w:szCs w:val="28"/>
          <w:lang w:val="kk-KZ"/>
        </w:rPr>
      </w:pPr>
    </w:p>
    <w:p>
      <w:pPr>
        <w:suppressAutoHyphens/>
        <w:ind w:firstLine="708"/>
        <w:jc w:val="both"/>
        <w:rPr>
          <w:sz w:val="28"/>
          <w:szCs w:val="28"/>
          <w:lang w:val="kk-KZ"/>
        </w:rPr>
      </w:pPr>
    </w:p>
    <w:p>
      <w:pPr>
        <w:suppressAutoHyphens/>
        <w:ind w:firstLine="708"/>
        <w:jc w:val="both"/>
        <w:rPr>
          <w:sz w:val="28"/>
          <w:szCs w:val="28"/>
          <w:lang w:val="kk-KZ"/>
        </w:rPr>
      </w:pPr>
    </w:p>
    <w:p>
      <w:pPr>
        <w:suppressAutoHyphens/>
        <w:ind w:firstLine="708"/>
        <w:jc w:val="both"/>
        <w:rPr>
          <w:sz w:val="28"/>
          <w:szCs w:val="28"/>
          <w:lang w:val="kk-KZ"/>
        </w:rPr>
      </w:pPr>
    </w:p>
    <w:p>
      <w:pPr>
        <w:suppressAutoHyphens/>
        <w:ind w:firstLine="708"/>
        <w:jc w:val="both"/>
        <w:rPr>
          <w:sz w:val="28"/>
          <w:szCs w:val="28"/>
          <w:lang w:val="kk-KZ"/>
        </w:rPr>
      </w:pPr>
    </w:p>
    <w:p>
      <w:pPr>
        <w:suppressAutoHyphens/>
        <w:ind w:firstLine="708"/>
        <w:jc w:val="both"/>
        <w:rPr>
          <w:sz w:val="28"/>
          <w:szCs w:val="28"/>
          <w:lang w:val="kk-KZ"/>
        </w:rPr>
      </w:pPr>
    </w:p>
    <w:p>
      <w:pPr>
        <w:suppressAutoHyphens/>
        <w:jc w:val="both"/>
        <w:rPr>
          <w:sz w:val="28"/>
          <w:szCs w:val="28"/>
          <w:lang w:val="kk-KZ"/>
        </w:rPr>
      </w:pPr>
    </w:p>
    <w:p>
      <w:pPr>
        <w:suppressAutoHyphens/>
        <w:ind w:firstLine="708"/>
        <w:jc w:val="both"/>
        <w:rPr>
          <w:sz w:val="28"/>
          <w:szCs w:val="28"/>
          <w:lang w:val="kk-KZ"/>
        </w:rPr>
      </w:pPr>
    </w:p>
    <w:p>
      <w:pPr>
        <w:suppressAutoHyphens/>
        <w:ind w:firstLine="708"/>
        <w:jc w:val="both"/>
        <w:rPr>
          <w:sz w:val="28"/>
          <w:szCs w:val="28"/>
          <w:lang w:val="kk-KZ"/>
        </w:rPr>
      </w:pPr>
    </w:p>
    <w:p>
      <w:pPr>
        <w:suppressAutoHyphens/>
        <w:ind w:firstLine="708"/>
        <w:jc w:val="both"/>
        <w:rPr>
          <w:sz w:val="28"/>
          <w:szCs w:val="28"/>
          <w:lang w:val="kk-KZ"/>
        </w:rPr>
      </w:pPr>
    </w:p>
    <w:p>
      <w:pPr>
        <w:suppressAutoHyphens/>
        <w:ind w:firstLine="708"/>
        <w:jc w:val="both"/>
        <w:rPr>
          <w:sz w:val="28"/>
          <w:szCs w:val="28"/>
          <w:lang w:val="kk-KZ"/>
        </w:rPr>
      </w:pPr>
    </w:p>
    <w:p>
      <w:pPr>
        <w:ind w:firstLine="4253"/>
        <w:jc w:val="center"/>
        <w:rPr>
          <w:sz w:val="28"/>
          <w:szCs w:val="28"/>
          <w:lang w:val="kk-KZ"/>
        </w:rPr>
      </w:pPr>
      <w:r w:rsidRPr="00B53304">
        <w:rPr>
          <w:sz w:val="28"/>
          <w:szCs w:val="28"/>
          <w:lang w:val="kk-KZ"/>
        </w:rPr>
        <w:t xml:space="preserve">Қазақстан Республикасы Әділет</w:t>
      </w:r>
    </w:p>
    <w:p>
      <w:pPr>
        <w:ind w:firstLine="4253"/>
        <w:jc w:val="center"/>
        <w:rPr>
          <w:sz w:val="28"/>
          <w:szCs w:val="28"/>
          <w:lang w:val="kk-KZ"/>
        </w:rPr>
      </w:pPr>
      <w:r w:rsidRPr="00B53304">
        <w:rPr>
          <w:sz w:val="28"/>
          <w:szCs w:val="28"/>
          <w:lang w:val="kk-KZ"/>
        </w:rPr>
        <w:t xml:space="preserve"> министрінің өзгерістер енгізілетін</w:t>
      </w:r>
    </w:p>
    <w:p>
      <w:pPr>
        <w:ind w:firstLine="4253"/>
        <w:rPr>
          <w:sz w:val="28"/>
          <w:szCs w:val="28"/>
          <w:lang w:val="kk-KZ"/>
        </w:rPr>
      </w:pPr>
      <w:r w:rsidRPr="00B53304">
        <w:rPr>
          <w:sz w:val="28"/>
          <w:szCs w:val="28"/>
          <w:lang w:val="kk-KZ"/>
        </w:rPr>
        <w:t xml:space="preserve">        кейбір бұйрықтарының тізбесіне </w:t>
      </w:r>
    </w:p>
    <w:p>
      <w:pPr>
        <w:outlineLvl w:val="2"/>
        <w:rPr>
          <w:sz w:val="28"/>
          <w:szCs w:val="28"/>
          <w:lang w:val="kk-KZ"/>
        </w:rPr>
      </w:pPr>
      <w:r w:rsidRPr="00B53304">
        <w:rPr>
          <w:sz w:val="28"/>
          <w:szCs w:val="28"/>
          <w:lang w:val="kk-KZ"/>
        </w:rPr>
        <w:t xml:space="preserve">                                                                                         11-қосымша</w:t>
      </w:r>
    </w:p>
    <w:p>
      <w:pPr>
        <w:outlineLvl w:val="2"/>
        <w:rPr>
          <w:sz w:val="28"/>
          <w:szCs w:val="28"/>
          <w:lang w:val="kk-KZ"/>
        </w:rPr>
      </w:pPr>
    </w:p>
    <w:p>
      <w:pPr>
        <w:rPr>
          <w:sz w:val="28"/>
          <w:szCs w:val="28"/>
          <w:lang w:val="kk-KZ"/>
        </w:rPr>
      </w:pPr>
      <w:r w:rsidRPr="00B53304">
        <w:rPr>
          <w:sz w:val="28"/>
          <w:szCs w:val="28"/>
          <w:lang w:val="kk-KZ"/>
        </w:rPr>
        <w:t xml:space="preserve">                                                     «Сот-сараптама қызметімен, оның ішінде  </w:t>
      </w:r>
    </w:p>
    <w:p>
      <w:pPr>
        <w:rPr>
          <w:sz w:val="28"/>
          <w:szCs w:val="28"/>
          <w:lang w:val="kk-KZ"/>
        </w:rPr>
      </w:pPr>
      <w:r w:rsidRPr="00B53304">
        <w:rPr>
          <w:sz w:val="28"/>
          <w:szCs w:val="28"/>
          <w:lang w:val="kk-KZ"/>
        </w:rPr>
        <w:t xml:space="preserve">                                                     сот-медициналық, сот-наркологиялық және </w:t>
      </w:r>
    </w:p>
    <w:p>
      <w:pPr>
        <w:rPr>
          <w:sz w:val="28"/>
          <w:szCs w:val="28"/>
          <w:lang w:val="kk-KZ"/>
        </w:rPr>
      </w:pPr>
      <w:r w:rsidRPr="00B53304">
        <w:rPr>
          <w:sz w:val="28"/>
          <w:szCs w:val="28"/>
          <w:lang w:val="kk-KZ"/>
        </w:rPr>
        <w:t xml:space="preserve">                                               сот-психиатриялық сараптамалармен айналысуға </w:t>
      </w:r>
    </w:p>
    <w:p>
      <w:pPr>
        <w:rPr>
          <w:sz w:val="28"/>
          <w:szCs w:val="28"/>
          <w:lang w:val="kk-KZ"/>
        </w:rPr>
      </w:pPr>
      <w:r w:rsidRPr="00B53304">
        <w:rPr>
          <w:sz w:val="28"/>
          <w:szCs w:val="28"/>
          <w:lang w:val="kk-KZ"/>
        </w:rPr>
        <w:t xml:space="preserve">                                                  арналған лицензия беру» мемлекеттік көрсетілетін </w:t>
      </w:r>
    </w:p>
    <w:p>
      <w:pPr>
        <w:rPr>
          <w:sz w:val="28"/>
          <w:szCs w:val="28"/>
          <w:lang w:val="kk-KZ"/>
        </w:rPr>
      </w:pPr>
      <w:r w:rsidRPr="00B53304">
        <w:rPr>
          <w:sz w:val="28"/>
          <w:szCs w:val="28"/>
          <w:lang w:val="kk-KZ"/>
        </w:rPr>
        <w:t xml:space="preserve">                                                               қызметтің қағидаларына 6-қосымша</w:t>
      </w:r>
    </w:p>
    <w:p>
      <w:pPr>
        <w:rPr>
          <w:b/>
          <w:bCs/>
          <w:sz w:val="28"/>
          <w:szCs w:val="28"/>
          <w:lang w:val="kk-KZ"/>
        </w:rPr>
      </w:pPr>
      <w:r w:rsidRPr="00B53304">
        <w:rPr>
          <w:sz w:val="28"/>
          <w:szCs w:val="28"/>
          <w:lang w:val="kk-KZ"/>
        </w:rPr>
        <w:t xml:space="preserve">                                                                                        Нысан </w:t>
      </w:r>
    </w:p>
    <w:p>
      <w:pPr>
        <w:outlineLvl w:val="2"/>
        <w:rPr>
          <w:b/>
          <w:bCs/>
          <w:sz w:val="28"/>
          <w:szCs w:val="28"/>
          <w:lang w:val="kk-KZ"/>
        </w:rPr>
      </w:pPr>
    </w:p>
    <w:p>
      <w:pPr>
        <w:ind w:left="708"/>
        <w:jc w:val="both"/>
        <w:rPr>
          <w:sz w:val="28"/>
          <w:szCs w:val="28"/>
          <w:lang w:val="kk-KZ"/>
        </w:rPr>
      </w:pPr>
      <w:r w:rsidRPr="00B53304">
        <w:rPr>
          <w:b/>
          <w:bCs/>
          <w:sz w:val="28"/>
          <w:szCs w:val="28"/>
          <w:lang w:val="kk-KZ"/>
        </w:rPr>
        <w:t xml:space="preserve">Лицензияны қайта ресімдеуге арналған жеке тұлғаның өтiнiші </w:t>
      </w:r>
      <w:r w:rsidRPr="00B53304">
        <w:rPr>
          <w:sz w:val="28"/>
          <w:szCs w:val="28"/>
          <w:lang w:val="kk-KZ"/>
        </w:rPr>
        <w:t xml:space="preserve">_____________________________________________________________</w:t>
      </w:r>
    </w:p>
    <w:p>
      <w:pPr>
        <w:ind w:left="708"/>
        <w:jc w:val="both"/>
        <w:rPr>
          <w:sz w:val="28"/>
          <w:szCs w:val="28"/>
          <w:lang w:val="kk-KZ"/>
        </w:rPr>
      </w:pPr>
      <w:r w:rsidRPr="00B53304">
        <w:rPr>
          <w:sz w:val="28"/>
          <w:szCs w:val="28"/>
          <w:lang w:val="kk-KZ"/>
        </w:rPr>
        <w:t xml:space="preserve">(лицензиардың толық атауы) </w:t>
      </w:r>
    </w:p>
    <w:p>
      <w:pPr>
        <w:ind w:left="708"/>
        <w:jc w:val="both"/>
        <w:rPr>
          <w:sz w:val="28"/>
          <w:szCs w:val="28"/>
          <w:lang w:val="kk-KZ"/>
        </w:rPr>
      </w:pPr>
      <w:r w:rsidRPr="00B53304">
        <w:rPr>
          <w:sz w:val="28"/>
          <w:szCs w:val="28"/>
          <w:lang w:val="kk-KZ"/>
        </w:rPr>
        <w:t xml:space="preserve">_______________________________________________________________ (жеке тұлғаның тегі, аты, әкесінің аты (жеке тұлғаның тегi, аты, әкесiнiң аты (ол болған жағдайда), жеке сәйкестендіру нөмірі), жеке сәйкестендіру нөмірі) </w:t>
      </w:r>
    </w:p>
    <w:p>
      <w:pPr>
        <w:ind w:left="708"/>
        <w:jc w:val="both"/>
        <w:rPr>
          <w:sz w:val="28"/>
          <w:szCs w:val="28"/>
          <w:lang w:val="kk-KZ"/>
        </w:rPr>
      </w:pPr>
      <w:r w:rsidRPr="00B53304">
        <w:rPr>
          <w:sz w:val="28"/>
          <w:szCs w:val="28"/>
          <w:lang w:val="kk-KZ"/>
        </w:rPr>
        <w:t xml:space="preserve">Тегімнің, атымның, әкемнің атының (ол болған жағдайда) өзгеруіне байланысты сот-сараптама қызметін жүзеге асыруға 20___ жылы №___ _________ , _____________________ (лицензияның нөмірі(лері), лицензияны берген лицензиардың атауы) берілген лицензияны қайта рәсімдеуіңізді сұраймын.</w:t>
      </w:r>
    </w:p>
    <w:p>
      <w:pPr>
        <w:ind w:left="708"/>
        <w:jc w:val="both"/>
        <w:rPr>
          <w:sz w:val="28"/>
          <w:szCs w:val="28"/>
          <w:lang w:val="kk-KZ"/>
        </w:rPr>
      </w:pPr>
      <w:r w:rsidRPr="00B53304">
        <w:rPr>
          <w:sz w:val="28"/>
          <w:szCs w:val="28"/>
          <w:lang w:val="kk-KZ"/>
        </w:rPr>
        <w:t xml:space="preserve">Қазақстан Республикасы заңдарында өзгеше көзделмесе, мемлекеттік қызметті көрсету кезінде цифрлық жүйелерде қамтылған, заңмен қорғалатын құпияны құрайтын қолжетімділігі шектеулі дербес деректерді пайдалануға келісімін береді. </w:t>
      </w:r>
    </w:p>
    <w:p>
      <w:pPr>
        <w:ind w:left="708"/>
        <w:jc w:val="both"/>
        <w:rPr>
          <w:sz w:val="28"/>
          <w:szCs w:val="28"/>
          <w:lang w:val="kk-KZ"/>
        </w:rPr>
      </w:pPr>
      <w:r w:rsidRPr="00B53304">
        <w:rPr>
          <w:sz w:val="28"/>
          <w:szCs w:val="28"/>
          <w:lang w:val="kk-KZ"/>
        </w:rPr>
        <w:t xml:space="preserve">Жеке тұлға ___________________________________________________ (қолы) (тегі, аты, әкесінің аты (ол болған жағдайда) </w:t>
      </w:r>
    </w:p>
    <w:p>
      <w:pPr>
        <w:ind w:left="708"/>
        <w:jc w:val="both"/>
        <w:rPr>
          <w:sz w:val="28"/>
          <w:szCs w:val="28"/>
          <w:lang w:val="kk-KZ"/>
        </w:rPr>
      </w:pPr>
      <w:r w:rsidRPr="00B53304">
        <w:rPr>
          <w:sz w:val="28"/>
          <w:szCs w:val="28"/>
          <w:lang w:val="kk-KZ"/>
        </w:rPr>
        <w:t xml:space="preserve">Толтырылған күні: 20__ жылғы «__» _____.</w:t>
      </w:r>
      <w:bookmarkEnd w:id="13"/>
      <w:bookmarkEnd w:id="22"/>
    </w:p>
    <w:p>
      <w:pPr>
        <w:rPr>
          <w:sz w:val="28"/>
          <w:szCs w:val="28"/>
          <w:lang w:val="kk-KZ"/>
        </w:rPr>
      </w:pPr>
    </w:p>
    <w:p>
      <w:pPr>
        <w:jc w:val="right"/>
        <w:rPr>
          <w:i/>
          <w:sz w:val="28"/>
          <w:szCs w:val="28"/>
          <w:lang w:val="kk-KZ"/>
        </w:rPr>
      </w:pPr>
    </w:p>
    <w:p>
      <w:pPr>
        <w:jc w:val="right"/>
        <w:rPr>
          <w:i/>
          <w:sz w:val="28"/>
          <w:szCs w:val="28"/>
          <w:lang w:val="kk-KZ"/>
        </w:rPr>
      </w:pPr>
    </w:p>
    <w:p>
      <w:pPr>
        <w:jc w:val="right"/>
        <w:rPr>
          <w:i/>
          <w:sz w:val="28"/>
          <w:szCs w:val="28"/>
          <w:lang w:val="kk-KZ"/>
        </w:rPr>
      </w:pPr>
    </w:p>
    <w:p>
      <w:pPr>
        <w:jc w:val="right"/>
        <w:rPr>
          <w:i/>
          <w:sz w:val="28"/>
          <w:szCs w:val="28"/>
          <w:lang w:val="kk-KZ"/>
        </w:rPr>
      </w:pPr>
    </w:p>
    <w:p>
      <w:pPr>
        <w:jc w:val="right"/>
        <w:rPr>
          <w:i/>
          <w:sz w:val="28"/>
          <w:szCs w:val="28"/>
          <w:lang w:val="kk-KZ"/>
        </w:rPr>
      </w:pPr>
    </w:p>
    <w:p>
      <w:pPr>
        <w:spacing w:after="0"/>
      </w:pPr>
    </w:p>
    <w:p>
      <w:pPr>
        <w:jc w:val="left"/>
      </w:pPr>
      <w:r>
        <w:rPr>
          <w:rFonts w:ascii="Times New Roman"/>
          <w:sz w:val="20"/>
          <w:u w:val="single"/>
        </w:rPr>
        <w:t xml:space="preserve">Қазақстан Республикасының Әділет министрлігі</w:t>
      </w:r>
    </w:p>
    <w:p>
      <w:pPr>
        <w:jc w:val="left"/>
      </w:pPr>
      <w:r>
        <w:rPr>
          <w:rFonts w:ascii="Times New Roman"/>
          <w:sz w:val="20"/>
          <w:u w:val="single"/>
        </w:rPr>
        <w:t xml:space="preserve">________ облысының/қаласының Әділет департаменті</w:t>
      </w:r>
    </w:p>
    <w:p>
      <w:pPr>
        <w:jc w:val="left"/>
      </w:pPr>
      <w:r>
        <w:rPr>
          <w:rFonts w:ascii="Times New Roman"/>
          <w:sz w:val="20"/>
          <w:u w:val="single"/>
        </w:rPr>
        <w:t xml:space="preserve">Нормативтік құқықтық акті 05.05.2026</w:t>
      </w:r>
    </w:p>
    <w:p>
      <w:pPr>
        <w:jc w:val="left"/>
      </w:pPr>
      <w:r>
        <w:rPr>
          <w:rFonts w:ascii="Times New Roman"/>
          <w:sz w:val="20"/>
          <w:u w:val="single"/>
        </w:rPr>
        <w:t xml:space="preserve">Нормативтік құқықтық актілерді мемлекеттік</w:t>
      </w:r>
    </w:p>
    <w:p>
      <w:pPr>
        <w:jc w:val="left"/>
      </w:pPr>
      <w:r>
        <w:rPr>
          <w:rFonts w:ascii="Times New Roman"/>
          <w:sz w:val="20"/>
          <w:u w:val="single"/>
        </w:rPr>
        <w:t xml:space="preserve">тіркеудің тізіліміне № 38658 болып енгізілді</w:t>
      </w:r>
    </w:p>
    <w:p>
      <w:pPr>
        <w:spacing w:after="0"/>
      </w:pPr>
    </w:p>
    <w:p>
      <w:pPr>
        <w:jc w:val="left"/>
      </w:pPr>
      <w:r>
        <w:rPr>
          <w:rFonts w:ascii="Times New Roman"/>
          <w:sz w:val="20"/>
          <w:u w:val="single"/>
        </w:rPr>
        <w:t xml:space="preserve">Результаты согласования</w:t>
      </w:r>
    </w:p>
    <w:p>
      <w:pPr>
        <w:jc w:val="left"/>
      </w:pPr>
      <w:r>
        <w:rPr>
          <w:rFonts w:ascii="Times New Roman"/>
          <w:sz w:val="20"/>
        </w:rPr>
        <w:t xml:space="preserve">Министерство юстиции РК - Директор Алан Тулебаевич Тленчиев, 22.04.2026 18:12:11, положительный результат проверки ЭЦП</w:t>
      </w:r>
    </w:p>
    <w:p>
      <w:pPr>
        <w:jc w:val="left"/>
      </w:pPr>
      <w:r>
        <w:rPr>
          <w:rFonts w:ascii="Times New Roman"/>
          <w:sz w:val="20"/>
        </w:rPr>
        <w:t xml:space="preserve">Министерство искусственного интеллекта и цифрового развития РК - Вице-министр искусственного интеллекта и цифрового развития Республики Казахстан Ростислав Анатольевич Коняшкин, 30.04.2026 15:01:58, положительный результат проверки ЭЦП</w:t>
      </w:r>
    </w:p>
    <w:p>
      <w:pPr>
        <w:jc w:val="left"/>
      </w:pPr>
      <w:r>
        <w:rPr>
          <w:rFonts w:ascii="Times New Roman"/>
          <w:sz w:val="20"/>
          <w:u w:val="single"/>
        </w:rPr>
        <w:t xml:space="preserve">Результаты подписания</w:t>
      </w:r>
    </w:p>
    <w:p>
      <w:pPr>
        <w:jc w:val="left"/>
      </w:pPr>
      <w:r>
        <w:rPr>
          <w:rFonts w:ascii="Times New Roman"/>
          <w:sz w:val="20"/>
        </w:rPr>
        <w:t xml:space="preserve">ҚР Әділет министрлігі - Қазақстан Республикасы Әділет министрі Е. Сарсембаев, 30.04.2026 15:21:03, положительный результат проверки ЭЦП</w:t>
      </w:r>
    </w:p>
    <w:sectPr w:rsidSect="00B53304">
      <w:headerReference w:type="even" r:id="rId6"/>
      <w:headerReference w:type="default" r:id="rId7"/>
      <w:headerReference w:type="first" r:id="rId8"/>
      <w:footerReference w:type="first" r:id="rId15"/>
      <w:footerReference w:type="default" r:id="rId16"/>
      <w:pgSz w:orient="portrait" w:h="16838" w:w="11906"/>
      <w:pgMar w:gutter="0" w:footer="709" w:header="709" w:left="1418" w:bottom="1418" w:right="851" w:top="1418"/>
      <w:pgNumType w:start="2"/>
      <w:cols w:num="1" w:space="708">
        <w:col w:space="708" w:w="9637"/>
      </w:cols>
      <w:titlePg/>
      <w:docGrid w:linePitch="360"/>
    </w:sectPr>
  </w:body>
</w:document>
</file>

<file path=word/content-footer.xml><?xml version="1.0" encoding="utf-8"?>
<w:ftr xmlns:w="http://schemas.openxmlformats.org/wordprocessingml/2006/main" xmlns:m="http://schemas.openxmlformats.org/officeDocument/2006/math" xmlns:w14="http://schemas.microsoft.com/office/word/2010/wordml" xmlns:r="http://schemas.openxmlformats.org/officeDocument/2006/relationships" xmlns:wp="http://schemas.openxmlformats.org/drawingml/2006/wordprocessingDrawing" xmlns:a="http://schemas.openxmlformats.org/drawingml/2006/main" xmlns:wp14="http://schemas.microsoft.com/office/word/2010/wordprocessingDrawing" xmlns:w15="http://schemas.microsoft.com/office/word/2012/wordml" xmlns:mc="http://schemas.openxmlformats.org/markup-compatibility/2006" xmlns:sl="http://schemas.openxmlformats.org/schemaLibrary/2006/main" xmlns:wne="http://schemas.microsoft.com/office/word/2006/wordml" xmlns:c="http://schemas.openxmlformats.org/drawingml/2006/chart" xmlns:cdr="http://schemas.openxmlformats.org/drawingml/2006/chartDrawing" xmlns:c14="http://schemas.microsoft.com/office/drawing/2007/8/2/chart" xmlns:dgm="http://schemas.openxmlformats.org/drawingml/2006/diagram" xmlns:pic="http://schemas.openxmlformats.org/drawingml/2006/picture" xmlns:xdr="http://schemas.openxmlformats.org/drawingml/2006/spreadsheetDrawing" xmlns:dsp="http://schemas.microsoft.com/office/drawing/2008/diagram" xmlns:xvml="urn:schemas-microsoft-com:office:excel" xmlns:o="urn:schemas-microsoft-com:office:office" xmlns:v="urn:schemas-microsoft-com:vml" xmlns:w10="urn:schemas-microsoft-com:office:word" xmlns:pvml="urn:schemas-microsoft-com:office:powerpoint" xmlns:cppr="http://schemas.microsoft.com/office/2006/coverPageProps" xmlns:odx="http://opendope.org/xpaths" xmlns:odc="http://opendope.org/conditions" xmlns:odq="http://opendope.org/questions" xmlns:oda="http://opendope.org/answers" xmlns:odi="http://opendope.org/components" xmlns:odgm="http://opendope.org/SmartArt/DataHierarchy" xmlns:b="http://schemas.openxmlformats.org/officeDocument/2006/bibliography" xmlns:wps="http://schemas.microsoft.com/office/word/2010/wordprocessingShape" xmlns:w16se="http://schemas.microsoft.com/office/word/2015/wordml/symex" xmlns:w16cid="http://schemas.microsoft.com/office/word/2016/wordml/cid" xmlns:wetp="http://schemas.microsoft.com/office/webextensions/taskpanes/2010/11" xmlns:we="http://schemas.microsoft.com/office/webextensions/webextension/2010/11" xmlns:comp="http://schemas.openxmlformats.org/drawingml/2006/compatibility" xmlns:lc="http://schemas.openxmlformats.org/drawingml/2006/lockedCanvas">
  <w:p>
    <w:pPr>
      <w:spacing w:after="0" w:before="0"/>
      <w:jc w:val="center"/>
    </w:pPr>
  </w:p>
  <w:p>
    <w:pPr>
      <w:spacing w:after="0" w:before="0"/>
      <w:jc w:val="center"/>
    </w:pPr>
    <w:r>
      <w:t>Нормативтік құқықтық актілерді мемлекеттік тіркеудің тізіліміне № 38658 болып енгізілді</w:t>
    </w:r>
  </w:p>
  <w:p>
    <w:pPr>
      <w:spacing w:after="0" w:before="0"/>
      <w:jc w:val="center"/>
    </w:pPr>
    <w:r>
      <w:t>ИС «ИПГО». Копия электронного документа. Дата  21.08.2026.</w:t>
    </w:r>
  </w:p>
</w:ftr>
</file>

<file path=word/cover-footer.xml><?xml version="1.0" encoding="utf-8"?>
<w:ftr xmlns:w="http://schemas.openxmlformats.org/wordprocessingml/2006/main" xmlns:m="http://schemas.openxmlformats.org/officeDocument/2006/math" xmlns:w14="http://schemas.microsoft.com/office/word/2010/wordml" xmlns:r="http://schemas.openxmlformats.org/officeDocument/2006/relationships" xmlns:wp="http://schemas.openxmlformats.org/drawingml/2006/wordprocessingDrawing" xmlns:a="http://schemas.openxmlformats.org/drawingml/2006/main" xmlns:wp14="http://schemas.microsoft.com/office/word/2010/wordprocessingDrawing" xmlns:w15="http://schemas.microsoft.com/office/word/2012/wordml" xmlns:mc="http://schemas.openxmlformats.org/markup-compatibility/2006" xmlns:sl="http://schemas.openxmlformats.org/schemaLibrary/2006/main" xmlns:wne="http://schemas.microsoft.com/office/word/2006/wordml" xmlns:c="http://schemas.openxmlformats.org/drawingml/2006/chart" xmlns:cdr="http://schemas.openxmlformats.org/drawingml/2006/chartDrawing" xmlns:c14="http://schemas.microsoft.com/office/drawing/2007/8/2/chart" xmlns:dgm="http://schemas.openxmlformats.org/drawingml/2006/diagram" xmlns:pic="http://schemas.openxmlformats.org/drawingml/2006/picture" xmlns:xdr="http://schemas.openxmlformats.org/drawingml/2006/spreadsheetDrawing" xmlns:dsp="http://schemas.microsoft.com/office/drawing/2008/diagram" xmlns:xvml="urn:schemas-microsoft-com:office:excel" xmlns:o="urn:schemas-microsoft-com:office:office" xmlns:v="urn:schemas-microsoft-com:vml" xmlns:w10="urn:schemas-microsoft-com:office:word" xmlns:pvml="urn:schemas-microsoft-com:office:powerpoint" xmlns:cppr="http://schemas.microsoft.com/office/2006/coverPageProps" xmlns:odx="http://opendope.org/xpaths" xmlns:odc="http://opendope.org/conditions" xmlns:odq="http://opendope.org/questions" xmlns:oda="http://opendope.org/answers" xmlns:odi="http://opendope.org/components" xmlns:odgm="http://opendope.org/SmartArt/DataHierarchy" xmlns:b="http://schemas.openxmlformats.org/officeDocument/2006/bibliography" xmlns:wps="http://schemas.microsoft.com/office/word/2010/wordprocessingShape" xmlns:w16se="http://schemas.microsoft.com/office/word/2015/wordml/symex" xmlns:w16cid="http://schemas.microsoft.com/office/word/2016/wordml/cid" xmlns:wetp="http://schemas.microsoft.com/office/webextensions/taskpanes/2010/11" xmlns:we="http://schemas.microsoft.com/office/webextensions/webextension/2010/11" xmlns:comp="http://schemas.openxmlformats.org/drawingml/2006/compatibility" xmlns:lc="http://schemas.openxmlformats.org/drawingml/2006/lockedCanvas">
  <w:p>
    <w:pPr>
      <w:spacing w:after="0" w:before="0"/>
      <w:jc w:val="center"/>
    </w:pPr>
  </w:p>
  <w:p>
    <w:pPr>
      <w:spacing w:after="0" w:before="0"/>
      <w:jc w:val="center"/>
    </w:pPr>
    <w:r>
      <w:t>ИС «ИПГО». Копия электронного документа. Дата  21.08.2026.</w:t>
    </w:r>
  </w:p>
</w:ftr>
</file>

<file path=word/fontTable.xml><?xml version="1.0" encoding="utf-8"?>
<w:fonts xmlns:r="http://schemas.openxmlformats.org/officeDocument/2006/relationships" xmlns:w="http://schemas.openxmlformats.org/wordprocessingml/2006/main" xmlns:mc="http://schemas.openxmlformats.org/markup-compatibility/2006" xmlns:w14="http://schemas.microsoft.com/office/word/2010/wordml" mc:Ignorable="w14">
  <w:font w:name="Times New Roman">
    <w:panose1 w:val="02020603050405020304"/>
    <w:charset w:val="CC"/>
    <w:family w:val="Auto"/>
    <w:pitch w:val="variable"/>
    <w:sig w:usb0="E0002EFF" w:usb1="C000785B" w:usb2="00000009" w:usb3="00000000" w:csb0="000001FF" w:csb1="00000000"/>
  </w:font>
  <w:font w:name="Calibri">
    <w:panose1 w:val="020F0502020204030204"/>
    <w:charset w:val="CC"/>
    <w:family w:val="Auto"/>
    <w:pitch w:val="variable"/>
    <w:sig w:usb0="E4002EFF" w:usb1="C000247B" w:usb2="00000009" w:usb3="00000000" w:csb0="000001FF" w:csb1="00000000"/>
  </w:font>
  <w:font w:name="Calibri Light">
    <w:panose1 w:val="020F0302020204030204"/>
    <w:charset w:val="CC"/>
    <w:family w:val="Auto"/>
    <w:pitch w:val="variable"/>
    <w:sig w:usb0="E4002EFF" w:usb1="C000247B" w:usb2="00000009" w:usb3="00000000" w:csb0="000001FF" w:csb1="00000000"/>
  </w:font>
  <w:font w:name="Tahoma">
    <w:panose1 w:val="020B0604030504040204"/>
    <w:charset w:val="CC"/>
    <w:family w:val="Auto"/>
    <w:pitch w:val="variable"/>
    <w:sig w:usb0="E1002EFF" w:usb1="C000605B" w:usb2="00000029" w:usb3="00000000" w:csb0="000101FF" w:csb1="00000000"/>
  </w:font>
</w:fonts>
</file>

<file path=word/header1.xml><?xml version="1.0" encoding="utf-8"?>
<w:hdr xmlns:v="urn:schemas-microsoft-com:vml" xmlns:w10="urn:schemas-microsoft-com:office:word" xmlns:o="urn:schemas-microsoft-com:office:office" xmlns:ve="http://schemas.openxmlformats.org/markup-compatibility/2006" xmlns:r="http://schemas.openxmlformats.org/officeDocument/2006/relationships" xmlns:m="http://schemas.openxmlformats.org/officeDocument/2006/math" xmlns:wne="http://schemas.microsoft.com/office/word/2006/wordml" xmlns:a="http://schemas.openxmlformats.org/drawingml/2006/main" xmlns:pic="http://schemas.openxmlformats.org/drawingml/2006/picture" xmlns:wp="http://schemas.openxmlformats.org/drawingml/2006/wordprocessingDrawing" xmlns:wps="http://schemas.microsoft.com/office/word/2010/wordprocessingShape" xmlns:wpg="http://schemas.microsoft.com/office/word/2010/wordprocessingGroup" xmlns:w="http://schemas.openxmlformats.org/wordprocessingml/2006/main">
  <w:p>
    <w:pPr/>
    <w:r>
      <w:pict>
        <v:shape id="PowerPlusWaterMarkObject1025" o:spid="PowerPlusWaterMarkObject2804" type="#_x0000_t136" style="height:79.19pt;margin-left:0;margin-top:0;mso-position-horizontal:center;mso-position-horizontal-relative:margin;mso-position-vertical:center;mso-position-vertical-relative:margin;position:absolute;rotation:315;width:569.55pt;z-index:-2147483648" o:allowincell="f" fillcolor="#808080" stroked="f">
          <v:fill opacity="0.5"/>
          <v:textpath style="font-family:&quot;Times New Roman&quot;;font-size:70pt" string="МЖА 932073901"/>
          <w10:wrap anchorx="margin" anchory="margin"/>
        </v:shape>
      </w:pict>
    </w:r>
  </w:p>
</w:hdr>
</file>

<file path=word/header2.xml><?xml version="1.0" encoding="utf-8"?>
<w:hdr xmlns:v="urn:schemas-microsoft-com:vml" xmlns:w10="urn:schemas-microsoft-com:office:word" xmlns:o="urn:schemas-microsoft-com:office:office" xmlns:ve="http://schemas.openxmlformats.org/markup-compatibility/2006" xmlns:r="http://schemas.openxmlformats.org/officeDocument/2006/relationships" xmlns:m="http://schemas.openxmlformats.org/officeDocument/2006/math" xmlns:wne="http://schemas.microsoft.com/office/word/2006/wordml" xmlns:a="http://schemas.openxmlformats.org/drawingml/2006/main" xmlns:pic="http://schemas.openxmlformats.org/drawingml/2006/picture" xmlns:wp="http://schemas.openxmlformats.org/drawingml/2006/wordprocessingDrawing" xmlns:wps="http://schemas.microsoft.com/office/word/2010/wordprocessingShape" xmlns:wpg="http://schemas.microsoft.com/office/word/2010/wordprocessingGroup" xmlns:w="http://schemas.openxmlformats.org/wordprocessingml/2006/main">
  <w:sdt>
    <w:sdtPr>
      <w:id w:val="-1072431985"/>
      <w:docPartObj>
        <w:docPartGallery w:val="Page Numbers (Top of Page)"/>
        <w:docPartUnique/>
      </w:docPartObj>
    </w:sdtPr>
    <w:sdtContent>
      <w:p>
        <w:pPr>
          <w:pStyle w:val="Header"/>
          <w:jc w:val="center"/>
          <w:rPr/>
        </w:pPr>
        <w:r>
          <w:pict>
            <v:shape id="PowerPlusWaterMarkObject1026" o:spid="PowerPlusWaterMarkObject2806" type="#_x0000_t136" style="height:79.19pt;margin-left:0;margin-top:0;mso-position-horizontal:center;mso-position-horizontal-relative:margin;mso-position-vertical:center;mso-position-vertical-relative:margin;position:absolute;rotation:315;width:569.55pt;z-index:-2147483648" o:allowincell="f" fillcolor="#808080" stroked="f">
              <v:fill opacity="0.5"/>
              <v:textpath style="font-family:&quot;Times New Roman&quot;;font-size:70pt" string="МЖА 932073901"/>
              <w10:wrap anchorx="margin" anchory="margin"/>
            </v:shape>
          </w:pict>
        </w:r>
        <w:r>
          <w:fldChar w:fldCharType="begin"/>
        </w:r>
        <w:r>
          <w:instrText xml:space="preserve">PAGE   \* MERGEFORMAT</w:instrText>
        </w:r>
        <w:r>
          <w:fldChar w:fldCharType="separate"/>
        </w:r>
        <w:r w:rsidR="00B53304">
          <w:rPr>
            <w:noProof/>
          </w:rPr>
          <w:t xml:space="preserve">8</w:t>
        </w:r>
        <w:r>
          <w:fldChar w:fldCharType="end"/>
        </w:r>
      </w:p>
    </w:sdtContent>
  </w:sdt>
  <w:p>
    <w:pPr>
      <w:pStyle w:val="Header"/>
      <w:rPr/>
    </w:pPr>
  </w:p>
</w:hdr>
</file>

<file path=word/header3.xml><?xml version="1.0" encoding="utf-8"?>
<w:hdr xmlns:v="urn:schemas-microsoft-com:vml" xmlns:w10="urn:schemas-microsoft-com:office:word" xmlns:o="urn:schemas-microsoft-com:office:office" xmlns:ve="http://schemas.openxmlformats.org/markup-compatibility/2006" xmlns:r="http://schemas.openxmlformats.org/officeDocument/2006/relationships" xmlns:m="http://schemas.openxmlformats.org/officeDocument/2006/math" xmlns:wne="http://schemas.microsoft.com/office/word/2006/wordml" xmlns:a="http://schemas.openxmlformats.org/drawingml/2006/main" xmlns:pic="http://schemas.openxmlformats.org/drawingml/2006/picture" xmlns:wp="http://schemas.openxmlformats.org/drawingml/2006/wordprocessingDrawing" xmlns:wps="http://schemas.microsoft.com/office/word/2010/wordprocessingShape" xmlns:wpg="http://schemas.microsoft.com/office/word/2010/wordprocessingGroup" xmlns:w="http://schemas.openxmlformats.org/wordprocessingml/2006/main">
  <w:p>
    <w:pPr/>
    <w:r>
      <w:pict>
        <v:shape id="PowerPlusWaterMarkObject1027" o:spid="PowerPlusWaterMarkObject2808" type="#_x0000_t136" style="height:79.19pt;margin-left:0;margin-top:0;mso-position-horizontal:center;mso-position-horizontal-relative:margin;mso-position-vertical:center;mso-position-vertical-relative:margin;position:absolute;rotation:315;width:569.55pt;z-index:-2147483648" o:allowincell="f" fillcolor="#808080" stroked="f">
          <v:fill opacity="0.5"/>
          <v:textpath style="font-family:&quot;Times New Roman&quot;;font-size:70pt" string="МЖА 932073901"/>
          <w10:wrap anchorx="margin" anchory="margin"/>
        </v:shape>
      </w:pic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multiLevelType w:val="multilevel"/>
    <w:lvl w:ilvl="0">
      <w:start w:val="1"/>
      <w:numFmt w:val="decimal"/>
      <w:suff w:val="tab"/>
      <w:lvlText w:val="%1."/>
      <w:lvlJc w:val="left"/>
      <w:pPr>
        <w:ind w:left="720" w:hanging="360"/>
      </w:pPr>
      <w:rPr>
        <w:rFonts w:ascii="Times New Roman" w:eastAsia="Times New Roman" w:hAnsi="Times New Roman" w:cs="Times New Roman"/>
      </w:rPr>
    </w:lvl>
    <w:lvl w:ilvl="1">
      <w:start w:val="1"/>
      <w:numFmt w:val="lowerLetter"/>
      <w:suff w:val="tab"/>
      <w:lvlText w:val="%2."/>
      <w:lvlJc w:val="right"/>
      <w:pPr>
        <w:ind w:left="1440" w:hanging="360"/>
      </w:pPr>
      <w:rPr>
        <w:rFonts w:ascii="Times New Roman" w:eastAsia="Times New Roman" w:hAnsi="Times New Roman" w:cs="Times New Roman"/>
      </w:rPr>
    </w:lvl>
    <w:lvl w:ilvl="2">
      <w:start w:val="1"/>
      <w:numFmt w:val="lowerRoman"/>
      <w:suff w:val="tab"/>
      <w:lvlText w:val="%3."/>
      <w:lvlJc w:val="left"/>
      <w:pPr>
        <w:ind w:left="2160" w:hanging="360"/>
      </w:pPr>
      <w:rPr>
        <w:rFonts w:ascii="Times New Roman" w:eastAsia="Times New Roman" w:hAnsi="Times New Roman" w:cs="Times New Roman"/>
      </w:rPr>
    </w:lvl>
    <w:lvl w:ilvl="3">
      <w:start w:val="1"/>
      <w:numFmt w:val="decimal"/>
      <w:suff w:val="tab"/>
      <w:lvlText w:val="%4."/>
      <w:lvlJc w:val="left"/>
      <w:pPr>
        <w:ind w:left="2880" w:hanging="360"/>
      </w:pPr>
      <w:rPr>
        <w:rFonts w:ascii="Times New Roman" w:eastAsia="Times New Roman" w:hAnsi="Times New Roman" w:cs="Times New Roman"/>
      </w:rPr>
    </w:lvl>
    <w:lvl w:ilvl="4">
      <w:start w:val="1"/>
      <w:numFmt w:val="lowerLetter"/>
      <w:suff w:val="tab"/>
      <w:lvlText w:val="%5."/>
      <w:lvlJc w:val="right"/>
      <w:pPr>
        <w:ind w:left="3600" w:hanging="360"/>
      </w:pPr>
      <w:rPr>
        <w:rFonts w:ascii="Times New Roman" w:eastAsia="Times New Roman" w:hAnsi="Times New Roman" w:cs="Times New Roman"/>
      </w:rPr>
    </w:lvl>
    <w:lvl w:ilvl="5">
      <w:start w:val="1"/>
      <w:numFmt w:val="lowerRoman"/>
      <w:suff w:val="tab"/>
      <w:lvlText w:val="%6."/>
      <w:lvlJc w:val="left"/>
      <w:pPr>
        <w:ind w:left="4320" w:hanging="360"/>
      </w:pPr>
      <w:rPr>
        <w:rFonts w:ascii="Times New Roman" w:eastAsia="Times New Roman" w:hAnsi="Times New Roman" w:cs="Times New Roman"/>
      </w:rPr>
    </w:lvl>
    <w:lvl w:ilvl="6">
      <w:start w:val="1"/>
      <w:numFmt w:val="decimal"/>
      <w:suff w:val="tab"/>
      <w:lvlText w:val="%7."/>
      <w:lvlJc w:val="left"/>
      <w:pPr>
        <w:ind w:left="5040" w:hanging="360"/>
      </w:pPr>
      <w:rPr>
        <w:rFonts w:ascii="Times New Roman" w:eastAsia="Times New Roman" w:hAnsi="Times New Roman" w:cs="Times New Roman"/>
      </w:rPr>
    </w:lvl>
    <w:lvl w:ilvl="7">
      <w:start w:val="1"/>
      <w:numFmt w:val="lowerLetter"/>
      <w:suff w:val="tab"/>
      <w:lvlText w:val="%8."/>
      <w:lvlJc w:val="right"/>
      <w:pPr>
        <w:ind w:left="5760" w:hanging="360"/>
      </w:pPr>
      <w:rPr>
        <w:rFonts w:ascii="Times New Roman" w:eastAsia="Times New Roman" w:hAnsi="Times New Roman" w:cs="Times New Roman"/>
      </w:rPr>
    </w:lvl>
    <w:lvl w:ilvl="8">
      <w:start w:val="1"/>
      <w:numFmt w:val="lowerRoman"/>
      <w:suff w:val="tab"/>
      <w:lvlText w:val="%9."/>
      <w:lvlJc w:val="left"/>
      <w:pPr>
        <w:ind w:left="6480" w:hanging="360"/>
      </w:pPr>
      <w:rPr>
        <w:rFonts w:ascii="Times New Roman" w:eastAsia="Times New Roman" w:hAnsi="Times New Roman" w:cs="Times New Roman"/>
      </w:rPr>
    </w:lvl>
  </w:abstractNum>
  <w:abstractNum w:abstractNumId="1">
    <w:multiLevelType w:val="multilevel"/>
    <w:lvl w:ilvl="0">
      <w:start w:val="1"/>
      <w:numFmt w:val="bullet"/>
      <w:suff w:val="tab"/>
      <w:lvlText w:val=""/>
      <w:lvlJc w:val="left"/>
      <w:pPr>
        <w:ind w:left="720" w:hanging="360"/>
      </w:pPr>
      <w:rPr>
        <w:rFonts w:ascii="Symbol" w:eastAsia="Symbol" w:hAnsi="Symbol" w:cs="Symbol"/>
      </w:rPr>
    </w:lvl>
    <w:lvl w:ilvl="1">
      <w:start w:val="1"/>
      <w:numFmt w:val="bullet"/>
      <w:suff w:val="tab"/>
      <w:lvlText w:val="o"/>
      <w:lvlJc w:val="left"/>
      <w:pPr>
        <w:ind w:left="1440" w:hanging="360"/>
      </w:pPr>
      <w:rPr>
        <w:rFonts w:ascii="Courier New" w:eastAsia="Courier New" w:hAnsi="Courier New" w:cs="Courier New"/>
      </w:rPr>
    </w:lvl>
    <w:lvl w:ilvl="2">
      <w:start w:val="1"/>
      <w:numFmt w:val="bullet"/>
      <w:suff w:val="tab"/>
      <w:lvlText w:val=""/>
      <w:lvlJc w:val="left"/>
      <w:pPr>
        <w:ind w:left="2160" w:hanging="360"/>
      </w:pPr>
      <w:rPr>
        <w:rFonts w:ascii="Wingdings" w:eastAsia="Wingdings" w:hAnsi="Wingdings" w:cs="Wingdings"/>
      </w:rPr>
    </w:lvl>
    <w:lvl w:ilvl="3">
      <w:start w:val="1"/>
      <w:numFmt w:val="bullet"/>
      <w:suff w:val="tab"/>
      <w:lvlText w:val=""/>
      <w:lvlJc w:val="left"/>
      <w:pPr>
        <w:ind w:left="2880" w:hanging="360"/>
      </w:pPr>
      <w:rPr>
        <w:rFonts w:ascii="Symbol" w:eastAsia="Symbol" w:hAnsi="Symbol" w:cs="Symbol"/>
      </w:rPr>
    </w:lvl>
    <w:lvl w:ilvl="4">
      <w:start w:val="1"/>
      <w:numFmt w:val="bullet"/>
      <w:suff w:val="tab"/>
      <w:lvlText w:val="o"/>
      <w:lvlJc w:val="left"/>
      <w:pPr>
        <w:ind w:left="3600" w:hanging="360"/>
      </w:pPr>
      <w:rPr>
        <w:rFonts w:ascii="Courier New" w:eastAsia="Courier New" w:hAnsi="Courier New" w:cs="Courier New"/>
      </w:rPr>
    </w:lvl>
    <w:lvl w:ilvl="5">
      <w:start w:val="1"/>
      <w:numFmt w:val="bullet"/>
      <w:suff w:val="tab"/>
      <w:lvlText w:val=""/>
      <w:lvlJc w:val="left"/>
      <w:pPr>
        <w:ind w:left="4320" w:hanging="360"/>
      </w:pPr>
      <w:rPr>
        <w:rFonts w:ascii="Wingdings" w:eastAsia="Wingdings" w:hAnsi="Wingdings" w:cs="Wingdings"/>
      </w:rPr>
    </w:lvl>
    <w:lvl w:ilvl="6">
      <w:start w:val="1"/>
      <w:numFmt w:val="bullet"/>
      <w:suff w:val="tab"/>
      <w:lvlText w:val=""/>
      <w:lvlJc w:val="left"/>
      <w:pPr>
        <w:ind w:left="5040" w:hanging="360"/>
      </w:pPr>
      <w:rPr>
        <w:rFonts w:ascii="Symbol" w:eastAsia="Symbol" w:hAnsi="Symbol" w:cs="Symbol"/>
      </w:rPr>
    </w:lvl>
    <w:lvl w:ilvl="7">
      <w:start w:val="1"/>
      <w:numFmt w:val="bullet"/>
      <w:suff w:val="tab"/>
      <w:lvlText w:val="o"/>
      <w:lvlJc w:val="left"/>
      <w:pPr>
        <w:ind w:left="5760" w:hanging="360"/>
      </w:pPr>
      <w:rPr>
        <w:rFonts w:ascii="Courier New" w:eastAsia="Courier New" w:hAnsi="Courier New" w:cs="Courier New"/>
      </w:rPr>
    </w:lvl>
    <w:lvl w:ilvl="8">
      <w:start w:val="1"/>
      <w:numFmt w:val="bullet"/>
      <w:suff w:val="tab"/>
      <w:lvlText w:val=""/>
      <w:lvlJc w:val="left"/>
      <w:pPr>
        <w:ind w:left="6480" w:hanging="360"/>
      </w:pPr>
      <w:rPr>
        <w:rFonts w:ascii="Wingdings" w:eastAsia="Wingdings" w:hAnsi="Wingdings" w:cs="Wingdings"/>
      </w:rPr>
    </w:lvl>
  </w:abstractNum>
  <w:abstractNum w:abstractNumId="2">
    <w:multiLevelType w:val="hybridMultilevel"/>
    <w:lvl w:ilvl="0">
      <w:start w:val="1"/>
      <w:numFmt w:val="decimal"/>
      <w:suff w:val="tab"/>
      <w:lvlText w:val="%1)"/>
      <w:lvlJc w:val="left"/>
      <w:pPr>
        <w:ind w:left="380" w:hanging="360"/>
      </w:pPr>
      <w:rPr>
        <w:rFonts w:hint="default"/>
      </w:rPr>
    </w:lvl>
    <w:lvl w:ilvl="1">
      <w:start w:val="1"/>
      <w:numFmt w:val="lowerLetter"/>
      <w:suff w:val="tab"/>
      <w:lvlText w:val="%2."/>
      <w:lvlJc w:val="left"/>
      <w:pPr>
        <w:ind w:left="1100" w:hanging="360"/>
      </w:pPr>
      <w:rPr/>
    </w:lvl>
    <w:lvl w:ilvl="2">
      <w:start w:val="1"/>
      <w:numFmt w:val="lowerRoman"/>
      <w:suff w:val="tab"/>
      <w:lvlText w:val="%3."/>
      <w:lvlJc w:val="right"/>
      <w:pPr>
        <w:ind w:left="1820" w:hanging="180"/>
      </w:pPr>
      <w:rPr/>
    </w:lvl>
    <w:lvl w:ilvl="3">
      <w:start w:val="1"/>
      <w:numFmt w:val="decimal"/>
      <w:suff w:val="tab"/>
      <w:lvlText w:val="%4."/>
      <w:lvlJc w:val="left"/>
      <w:pPr>
        <w:ind w:left="2540" w:hanging="360"/>
      </w:pPr>
      <w:rPr/>
    </w:lvl>
    <w:lvl w:ilvl="4">
      <w:start w:val="1"/>
      <w:numFmt w:val="lowerLetter"/>
      <w:suff w:val="tab"/>
      <w:lvlText w:val="%5."/>
      <w:lvlJc w:val="left"/>
      <w:pPr>
        <w:ind w:left="3260" w:hanging="360"/>
      </w:pPr>
      <w:rPr/>
    </w:lvl>
    <w:lvl w:ilvl="5">
      <w:start w:val="1"/>
      <w:numFmt w:val="lowerRoman"/>
      <w:suff w:val="tab"/>
      <w:lvlText w:val="%6."/>
      <w:lvlJc w:val="right"/>
      <w:pPr>
        <w:ind w:left="3980" w:hanging="180"/>
      </w:pPr>
      <w:rPr/>
    </w:lvl>
    <w:lvl w:ilvl="6">
      <w:start w:val="1"/>
      <w:numFmt w:val="decimal"/>
      <w:suff w:val="tab"/>
      <w:lvlText w:val="%7."/>
      <w:lvlJc w:val="left"/>
      <w:pPr>
        <w:ind w:left="4700" w:hanging="360"/>
      </w:pPr>
      <w:rPr/>
    </w:lvl>
    <w:lvl w:ilvl="7">
      <w:start w:val="1"/>
      <w:numFmt w:val="lowerLetter"/>
      <w:suff w:val="tab"/>
      <w:lvlText w:val="%8."/>
      <w:lvlJc w:val="left"/>
      <w:pPr>
        <w:ind w:left="5420" w:hanging="360"/>
      </w:pPr>
      <w:rPr/>
    </w:lvl>
    <w:lvl w:ilvl="8">
      <w:start w:val="1"/>
      <w:numFmt w:val="lowerRoman"/>
      <w:suff w:val="tab"/>
      <w:lvlText w:val="%9."/>
      <w:lvlJc w:val="right"/>
      <w:pPr>
        <w:ind w:left="6140" w:hanging="180"/>
      </w:pPr>
      <w:rPr/>
    </w:lvl>
  </w:abstractNum>
  <w:abstractNum w:abstractNumId="3">
    <w:multiLevelType w:val="hybridMultilevel"/>
    <w:lvl w:ilvl="0">
      <w:start w:val="1"/>
      <w:numFmt w:val="decimal"/>
      <w:suff w:val="tab"/>
      <w:lvlText w:val="%1)"/>
      <w:lvlJc w:val="left"/>
      <w:pPr>
        <w:ind w:left="380" w:hanging="360"/>
      </w:pPr>
      <w:rPr>
        <w:rFonts w:hint="default"/>
      </w:rPr>
    </w:lvl>
    <w:lvl w:ilvl="1">
      <w:start w:val="1"/>
      <w:numFmt w:val="lowerLetter"/>
      <w:suff w:val="tab"/>
      <w:lvlText w:val="%2."/>
      <w:lvlJc w:val="left"/>
      <w:pPr>
        <w:ind w:left="1100" w:hanging="360"/>
      </w:pPr>
      <w:rPr/>
    </w:lvl>
    <w:lvl w:ilvl="2">
      <w:start w:val="1"/>
      <w:numFmt w:val="lowerRoman"/>
      <w:suff w:val="tab"/>
      <w:lvlText w:val="%3."/>
      <w:lvlJc w:val="right"/>
      <w:pPr>
        <w:ind w:left="1820" w:hanging="180"/>
      </w:pPr>
      <w:rPr/>
    </w:lvl>
    <w:lvl w:ilvl="3">
      <w:start w:val="1"/>
      <w:numFmt w:val="decimal"/>
      <w:suff w:val="tab"/>
      <w:lvlText w:val="%4."/>
      <w:lvlJc w:val="left"/>
      <w:pPr>
        <w:ind w:left="2540" w:hanging="360"/>
      </w:pPr>
      <w:rPr/>
    </w:lvl>
    <w:lvl w:ilvl="4">
      <w:start w:val="1"/>
      <w:numFmt w:val="lowerLetter"/>
      <w:suff w:val="tab"/>
      <w:lvlText w:val="%5."/>
      <w:lvlJc w:val="left"/>
      <w:pPr>
        <w:ind w:left="3260" w:hanging="360"/>
      </w:pPr>
      <w:rPr/>
    </w:lvl>
    <w:lvl w:ilvl="5">
      <w:start w:val="1"/>
      <w:numFmt w:val="lowerRoman"/>
      <w:suff w:val="tab"/>
      <w:lvlText w:val="%6."/>
      <w:lvlJc w:val="right"/>
      <w:pPr>
        <w:ind w:left="3980" w:hanging="180"/>
      </w:pPr>
      <w:rPr/>
    </w:lvl>
    <w:lvl w:ilvl="6">
      <w:start w:val="1"/>
      <w:numFmt w:val="decimal"/>
      <w:suff w:val="tab"/>
      <w:lvlText w:val="%7."/>
      <w:lvlJc w:val="left"/>
      <w:pPr>
        <w:ind w:left="4700" w:hanging="360"/>
      </w:pPr>
      <w:rPr/>
    </w:lvl>
    <w:lvl w:ilvl="7">
      <w:start w:val="1"/>
      <w:numFmt w:val="lowerLetter"/>
      <w:suff w:val="tab"/>
      <w:lvlText w:val="%8."/>
      <w:lvlJc w:val="left"/>
      <w:pPr>
        <w:ind w:left="5420" w:hanging="360"/>
      </w:pPr>
      <w:rPr/>
    </w:lvl>
    <w:lvl w:ilvl="8">
      <w:start w:val="1"/>
      <w:numFmt w:val="lowerRoman"/>
      <w:suff w:val="tab"/>
      <w:lvlText w:val="%9."/>
      <w:lvlJc w:val="right"/>
      <w:pPr>
        <w:ind w:left="6140" w:hanging="180"/>
      </w:pPr>
      <w:rPr/>
    </w:lvl>
  </w:abstractNum>
  <w:abstractNum w:abstractNumId="4">
    <w:multiLevelType w:val="hybridMultilevel"/>
    <w:lvl w:ilvl="0">
      <w:start w:val="1"/>
      <w:numFmt w:val="decimal"/>
      <w:suff w:val="tab"/>
      <w:lvlText w:val="%1)"/>
      <w:lvlJc w:val="left"/>
      <w:pPr>
        <w:ind w:left="840" w:hanging="480"/>
      </w:pPr>
      <w:rPr>
        <w:rFonts w:hint="default"/>
      </w:rPr>
    </w:lvl>
    <w:lvl w:ilvl="1">
      <w:start w:val="1"/>
      <w:numFmt w:val="lowerLetter"/>
      <w:suff w:val="tab"/>
      <w:lvlText w:val="%2."/>
      <w:lvlJc w:val="left"/>
      <w:pPr>
        <w:ind w:left="1440" w:hanging="360"/>
      </w:pPr>
      <w:rPr/>
    </w:lvl>
    <w:lvl w:ilvl="2">
      <w:start w:val="1"/>
      <w:numFmt w:val="lowerRoman"/>
      <w:suff w:val="tab"/>
      <w:lvlText w:val="%3."/>
      <w:lvlJc w:val="right"/>
      <w:pPr>
        <w:ind w:left="2160" w:hanging="180"/>
      </w:pPr>
      <w:rPr/>
    </w:lvl>
    <w:lvl w:ilvl="3">
      <w:start w:val="1"/>
      <w:numFmt w:val="decimal"/>
      <w:suff w:val="tab"/>
      <w:lvlText w:val="%4."/>
      <w:lvlJc w:val="left"/>
      <w:pPr>
        <w:ind w:left="2880" w:hanging="360"/>
      </w:pPr>
      <w:rPr/>
    </w:lvl>
    <w:lvl w:ilvl="4">
      <w:start w:val="1"/>
      <w:numFmt w:val="lowerLetter"/>
      <w:suff w:val="tab"/>
      <w:lvlText w:val="%5."/>
      <w:lvlJc w:val="left"/>
      <w:pPr>
        <w:ind w:left="3600" w:hanging="360"/>
      </w:pPr>
      <w:rPr/>
    </w:lvl>
    <w:lvl w:ilvl="5">
      <w:start w:val="1"/>
      <w:numFmt w:val="lowerRoman"/>
      <w:suff w:val="tab"/>
      <w:lvlText w:val="%6."/>
      <w:lvlJc w:val="right"/>
      <w:pPr>
        <w:ind w:left="4320" w:hanging="180"/>
      </w:pPr>
      <w:rPr/>
    </w:lvl>
    <w:lvl w:ilvl="6">
      <w:start w:val="1"/>
      <w:numFmt w:val="decimal"/>
      <w:suff w:val="tab"/>
      <w:lvlText w:val="%7."/>
      <w:lvlJc w:val="left"/>
      <w:pPr>
        <w:ind w:left="5040" w:hanging="360"/>
      </w:pPr>
      <w:rPr/>
    </w:lvl>
    <w:lvl w:ilvl="7">
      <w:start w:val="1"/>
      <w:numFmt w:val="lowerLetter"/>
      <w:suff w:val="tab"/>
      <w:lvlText w:val="%8."/>
      <w:lvlJc w:val="left"/>
      <w:pPr>
        <w:ind w:left="5760" w:hanging="360"/>
      </w:pPr>
      <w:rPr/>
    </w:lvl>
    <w:lvl w:ilvl="8">
      <w:start w:val="1"/>
      <w:numFmt w:val="lowerRoman"/>
      <w:suff w:val="tab"/>
      <w:lvlText w:val="%9."/>
      <w:lvlJc w:val="right"/>
      <w:pPr>
        <w:ind w:left="6480" w:hanging="180"/>
      </w:pPr>
      <w:rPr/>
    </w:lvl>
  </w:abstractNum>
  <w:abstractNum w:abstractNumId="5">
    <w:multiLevelType w:val="hybridMultilevel"/>
    <w:lvl w:ilvl="0">
      <w:start w:val="1"/>
      <w:numFmt w:val="decimal"/>
      <w:suff w:val="tab"/>
      <w:lvlText w:val="%1)"/>
      <w:lvlJc w:val="left"/>
      <w:pPr>
        <w:ind w:left="1200" w:hanging="840"/>
      </w:pPr>
      <w:rPr>
        <w:rFonts w:hint="default"/>
      </w:rPr>
    </w:lvl>
    <w:lvl w:ilvl="1">
      <w:start w:val="1"/>
      <w:numFmt w:val="lowerLetter"/>
      <w:suff w:val="tab"/>
      <w:lvlText w:val="%2."/>
      <w:lvlJc w:val="left"/>
      <w:pPr>
        <w:ind w:left="1440" w:hanging="360"/>
      </w:pPr>
      <w:rPr/>
    </w:lvl>
    <w:lvl w:ilvl="2">
      <w:start w:val="1"/>
      <w:numFmt w:val="lowerRoman"/>
      <w:suff w:val="tab"/>
      <w:lvlText w:val="%3."/>
      <w:lvlJc w:val="right"/>
      <w:pPr>
        <w:ind w:left="2160" w:hanging="180"/>
      </w:pPr>
      <w:rPr/>
    </w:lvl>
    <w:lvl w:ilvl="3">
      <w:start w:val="1"/>
      <w:numFmt w:val="decimal"/>
      <w:suff w:val="tab"/>
      <w:lvlText w:val="%4."/>
      <w:lvlJc w:val="left"/>
      <w:pPr>
        <w:ind w:left="2880" w:hanging="360"/>
      </w:pPr>
      <w:rPr/>
    </w:lvl>
    <w:lvl w:ilvl="4">
      <w:start w:val="1"/>
      <w:numFmt w:val="lowerLetter"/>
      <w:suff w:val="tab"/>
      <w:lvlText w:val="%5."/>
      <w:lvlJc w:val="left"/>
      <w:pPr>
        <w:ind w:left="3600" w:hanging="360"/>
      </w:pPr>
      <w:rPr/>
    </w:lvl>
    <w:lvl w:ilvl="5">
      <w:start w:val="1"/>
      <w:numFmt w:val="lowerRoman"/>
      <w:suff w:val="tab"/>
      <w:lvlText w:val="%6."/>
      <w:lvlJc w:val="right"/>
      <w:pPr>
        <w:ind w:left="4320" w:hanging="180"/>
      </w:pPr>
      <w:rPr/>
    </w:lvl>
    <w:lvl w:ilvl="6">
      <w:start w:val="1"/>
      <w:numFmt w:val="decimal"/>
      <w:suff w:val="tab"/>
      <w:lvlText w:val="%7."/>
      <w:lvlJc w:val="left"/>
      <w:pPr>
        <w:ind w:left="5040" w:hanging="360"/>
      </w:pPr>
      <w:rPr/>
    </w:lvl>
    <w:lvl w:ilvl="7">
      <w:start w:val="1"/>
      <w:numFmt w:val="lowerLetter"/>
      <w:suff w:val="tab"/>
      <w:lvlText w:val="%8."/>
      <w:lvlJc w:val="left"/>
      <w:pPr>
        <w:ind w:left="5760" w:hanging="360"/>
      </w:pPr>
      <w:rPr/>
    </w:lvl>
    <w:lvl w:ilvl="8">
      <w:start w:val="1"/>
      <w:numFmt w:val="lowerRoman"/>
      <w:suff w:val="tab"/>
      <w:lvlText w:val="%9."/>
      <w:lvlJc w:val="right"/>
      <w:pPr>
        <w:ind w:left="6480" w:hanging="180"/>
      </w:pPr>
      <w:rPr/>
    </w:lvl>
  </w:abstractNum>
  <w:abstractNum w:abstractNumId="6">
    <w:multiLevelType w:val="hybridMultilevel"/>
    <w:lvl w:ilvl="0">
      <w:start w:val="1"/>
      <w:numFmt w:val="decimal"/>
      <w:suff w:val="tab"/>
      <w:lvlText w:val="%1)"/>
      <w:lvlJc w:val="left"/>
      <w:pPr>
        <w:ind w:left="380" w:hanging="360"/>
      </w:pPr>
      <w:rPr>
        <w:rFonts w:hint="default"/>
      </w:rPr>
    </w:lvl>
    <w:lvl w:ilvl="1">
      <w:start w:val="1"/>
      <w:numFmt w:val="lowerLetter"/>
      <w:suff w:val="tab"/>
      <w:lvlText w:val="%2."/>
      <w:lvlJc w:val="left"/>
      <w:pPr>
        <w:ind w:left="1100" w:hanging="360"/>
      </w:pPr>
      <w:rPr/>
    </w:lvl>
    <w:lvl w:ilvl="2">
      <w:start w:val="1"/>
      <w:numFmt w:val="lowerRoman"/>
      <w:suff w:val="tab"/>
      <w:lvlText w:val="%3."/>
      <w:lvlJc w:val="right"/>
      <w:pPr>
        <w:ind w:left="1820" w:hanging="180"/>
      </w:pPr>
      <w:rPr/>
    </w:lvl>
    <w:lvl w:ilvl="3">
      <w:start w:val="1"/>
      <w:numFmt w:val="decimal"/>
      <w:suff w:val="tab"/>
      <w:lvlText w:val="%4."/>
      <w:lvlJc w:val="left"/>
      <w:pPr>
        <w:ind w:left="2540" w:hanging="360"/>
      </w:pPr>
      <w:rPr/>
    </w:lvl>
    <w:lvl w:ilvl="4">
      <w:start w:val="1"/>
      <w:numFmt w:val="lowerLetter"/>
      <w:suff w:val="tab"/>
      <w:lvlText w:val="%5."/>
      <w:lvlJc w:val="left"/>
      <w:pPr>
        <w:ind w:left="3260" w:hanging="360"/>
      </w:pPr>
      <w:rPr/>
    </w:lvl>
    <w:lvl w:ilvl="5">
      <w:start w:val="1"/>
      <w:numFmt w:val="lowerRoman"/>
      <w:suff w:val="tab"/>
      <w:lvlText w:val="%6."/>
      <w:lvlJc w:val="right"/>
      <w:pPr>
        <w:ind w:left="3980" w:hanging="180"/>
      </w:pPr>
      <w:rPr/>
    </w:lvl>
    <w:lvl w:ilvl="6">
      <w:start w:val="1"/>
      <w:numFmt w:val="decimal"/>
      <w:suff w:val="tab"/>
      <w:lvlText w:val="%7."/>
      <w:lvlJc w:val="left"/>
      <w:pPr>
        <w:ind w:left="4700" w:hanging="360"/>
      </w:pPr>
      <w:rPr/>
    </w:lvl>
    <w:lvl w:ilvl="7">
      <w:start w:val="1"/>
      <w:numFmt w:val="lowerLetter"/>
      <w:suff w:val="tab"/>
      <w:lvlText w:val="%8."/>
      <w:lvlJc w:val="left"/>
      <w:pPr>
        <w:ind w:left="5420" w:hanging="360"/>
      </w:pPr>
      <w:rPr/>
    </w:lvl>
    <w:lvl w:ilvl="8">
      <w:start w:val="1"/>
      <w:numFmt w:val="lowerRoman"/>
      <w:suff w:val="tab"/>
      <w:lvlText w:val="%9."/>
      <w:lvlJc w:val="right"/>
      <w:pPr>
        <w:ind w:left="6140" w:hanging="180"/>
      </w:pPr>
      <w:rPr/>
    </w:lvl>
  </w:abstractNum>
  <w:abstractNum w:abstractNumId="7">
    <w:multiLevelType w:val="hybridMultilevel"/>
    <w:lvl w:ilvl="0">
      <w:start w:val="1"/>
      <w:numFmt w:val="decimal"/>
      <w:suff w:val="tab"/>
      <w:lvlText w:val="%1)"/>
      <w:lvlJc w:val="left"/>
      <w:pPr>
        <w:ind w:left="885" w:hanging="525"/>
      </w:pPr>
      <w:rPr>
        <w:rFonts w:hint="default"/>
      </w:rPr>
    </w:lvl>
    <w:lvl w:ilvl="1">
      <w:start w:val="1"/>
      <w:numFmt w:val="lowerLetter"/>
      <w:suff w:val="tab"/>
      <w:lvlText w:val="%2."/>
      <w:lvlJc w:val="left"/>
      <w:pPr>
        <w:ind w:left="1440" w:hanging="360"/>
      </w:pPr>
      <w:rPr/>
    </w:lvl>
    <w:lvl w:ilvl="2">
      <w:start w:val="1"/>
      <w:numFmt w:val="lowerRoman"/>
      <w:suff w:val="tab"/>
      <w:lvlText w:val="%3."/>
      <w:lvlJc w:val="right"/>
      <w:pPr>
        <w:ind w:left="2160" w:hanging="180"/>
      </w:pPr>
      <w:rPr/>
    </w:lvl>
    <w:lvl w:ilvl="3">
      <w:start w:val="1"/>
      <w:numFmt w:val="decimal"/>
      <w:suff w:val="tab"/>
      <w:lvlText w:val="%4."/>
      <w:lvlJc w:val="left"/>
      <w:pPr>
        <w:ind w:left="2880" w:hanging="360"/>
      </w:pPr>
      <w:rPr/>
    </w:lvl>
    <w:lvl w:ilvl="4">
      <w:start w:val="1"/>
      <w:numFmt w:val="lowerLetter"/>
      <w:suff w:val="tab"/>
      <w:lvlText w:val="%5."/>
      <w:lvlJc w:val="left"/>
      <w:pPr>
        <w:ind w:left="3600" w:hanging="360"/>
      </w:pPr>
      <w:rPr/>
    </w:lvl>
    <w:lvl w:ilvl="5">
      <w:start w:val="1"/>
      <w:numFmt w:val="lowerRoman"/>
      <w:suff w:val="tab"/>
      <w:lvlText w:val="%6."/>
      <w:lvlJc w:val="right"/>
      <w:pPr>
        <w:ind w:left="4320" w:hanging="180"/>
      </w:pPr>
      <w:rPr/>
    </w:lvl>
    <w:lvl w:ilvl="6">
      <w:start w:val="1"/>
      <w:numFmt w:val="decimal"/>
      <w:suff w:val="tab"/>
      <w:lvlText w:val="%7."/>
      <w:lvlJc w:val="left"/>
      <w:pPr>
        <w:ind w:left="5040" w:hanging="360"/>
      </w:pPr>
      <w:rPr/>
    </w:lvl>
    <w:lvl w:ilvl="7">
      <w:start w:val="1"/>
      <w:numFmt w:val="lowerLetter"/>
      <w:suff w:val="tab"/>
      <w:lvlText w:val="%8."/>
      <w:lvlJc w:val="left"/>
      <w:pPr>
        <w:ind w:left="5760" w:hanging="360"/>
      </w:pPr>
      <w:rPr/>
    </w:lvl>
    <w:lvl w:ilvl="8">
      <w:start w:val="1"/>
      <w:numFmt w:val="lowerRoman"/>
      <w:suff w:val="tab"/>
      <w:lvlText w:val="%9."/>
      <w:lvlJc w:val="right"/>
      <w:pPr>
        <w:ind w:left="6480" w:hanging="180"/>
      </w:pPr>
      <w:rPr/>
    </w:lvl>
  </w:abstractNum>
  <w:abstractNum w:abstractNumId="8">
    <w:multiLevelType w:val="hybridMultilevel"/>
    <w:lvl w:ilvl="0">
      <w:start w:val="1"/>
      <w:numFmt w:val="decimal"/>
      <w:suff w:val="tab"/>
      <w:lvlText w:val="%1)"/>
      <w:lvlJc w:val="left"/>
      <w:pPr>
        <w:ind w:left="380" w:hanging="360"/>
      </w:pPr>
      <w:rPr>
        <w:rFonts w:hint="default"/>
      </w:rPr>
    </w:lvl>
    <w:lvl w:ilvl="1">
      <w:start w:val="1"/>
      <w:numFmt w:val="lowerLetter"/>
      <w:suff w:val="tab"/>
      <w:lvlText w:val="%2."/>
      <w:lvlJc w:val="left"/>
      <w:pPr>
        <w:ind w:left="1100" w:hanging="360"/>
      </w:pPr>
      <w:rPr/>
    </w:lvl>
    <w:lvl w:ilvl="2">
      <w:start w:val="1"/>
      <w:numFmt w:val="lowerRoman"/>
      <w:suff w:val="tab"/>
      <w:lvlText w:val="%3."/>
      <w:lvlJc w:val="right"/>
      <w:pPr>
        <w:ind w:left="1820" w:hanging="180"/>
      </w:pPr>
      <w:rPr/>
    </w:lvl>
    <w:lvl w:ilvl="3">
      <w:start w:val="1"/>
      <w:numFmt w:val="decimal"/>
      <w:suff w:val="tab"/>
      <w:lvlText w:val="%4."/>
      <w:lvlJc w:val="left"/>
      <w:pPr>
        <w:ind w:left="2540" w:hanging="360"/>
      </w:pPr>
      <w:rPr/>
    </w:lvl>
    <w:lvl w:ilvl="4">
      <w:start w:val="1"/>
      <w:numFmt w:val="lowerLetter"/>
      <w:suff w:val="tab"/>
      <w:lvlText w:val="%5."/>
      <w:lvlJc w:val="left"/>
      <w:pPr>
        <w:ind w:left="3260" w:hanging="360"/>
      </w:pPr>
      <w:rPr/>
    </w:lvl>
    <w:lvl w:ilvl="5">
      <w:start w:val="1"/>
      <w:numFmt w:val="lowerRoman"/>
      <w:suff w:val="tab"/>
      <w:lvlText w:val="%6."/>
      <w:lvlJc w:val="right"/>
      <w:pPr>
        <w:ind w:left="3980" w:hanging="180"/>
      </w:pPr>
      <w:rPr/>
    </w:lvl>
    <w:lvl w:ilvl="6">
      <w:start w:val="1"/>
      <w:numFmt w:val="decimal"/>
      <w:suff w:val="tab"/>
      <w:lvlText w:val="%7."/>
      <w:lvlJc w:val="left"/>
      <w:pPr>
        <w:ind w:left="4700" w:hanging="360"/>
      </w:pPr>
      <w:rPr/>
    </w:lvl>
    <w:lvl w:ilvl="7">
      <w:start w:val="1"/>
      <w:numFmt w:val="lowerLetter"/>
      <w:suff w:val="tab"/>
      <w:lvlText w:val="%8."/>
      <w:lvlJc w:val="left"/>
      <w:pPr>
        <w:ind w:left="5420" w:hanging="360"/>
      </w:pPr>
      <w:rPr/>
    </w:lvl>
    <w:lvl w:ilvl="8">
      <w:start w:val="1"/>
      <w:numFmt w:val="lowerRoman"/>
      <w:suff w:val="tab"/>
      <w:lvlText w:val="%9."/>
      <w:lvlJc w:val="right"/>
      <w:pPr>
        <w:ind w:left="6140" w:hanging="180"/>
      </w:pPr>
      <w:rPr/>
    </w:lvl>
  </w:abstractNum>
  <w:abstractNum w:abstractNumId="9">
    <w:multiLevelType w:val="hybridMultilevel"/>
    <w:lvl w:ilvl="0">
      <w:start w:val="1"/>
      <w:numFmt w:val="decimal"/>
      <w:suff w:val="tab"/>
      <w:lvlText w:val="%1)"/>
      <w:lvlJc w:val="left"/>
      <w:pPr>
        <w:ind w:left="380" w:hanging="360"/>
      </w:pPr>
      <w:rPr>
        <w:rFonts w:hint="default"/>
      </w:rPr>
    </w:lvl>
    <w:lvl w:ilvl="1">
      <w:start w:val="1"/>
      <w:numFmt w:val="lowerLetter"/>
      <w:suff w:val="tab"/>
      <w:lvlText w:val="%2."/>
      <w:lvlJc w:val="left"/>
      <w:pPr>
        <w:ind w:left="1100" w:hanging="360"/>
      </w:pPr>
      <w:rPr/>
    </w:lvl>
    <w:lvl w:ilvl="2">
      <w:start w:val="1"/>
      <w:numFmt w:val="lowerRoman"/>
      <w:suff w:val="tab"/>
      <w:lvlText w:val="%3."/>
      <w:lvlJc w:val="right"/>
      <w:pPr>
        <w:ind w:left="1820" w:hanging="180"/>
      </w:pPr>
      <w:rPr/>
    </w:lvl>
    <w:lvl w:ilvl="3">
      <w:start w:val="1"/>
      <w:numFmt w:val="decimal"/>
      <w:suff w:val="tab"/>
      <w:lvlText w:val="%4."/>
      <w:lvlJc w:val="left"/>
      <w:pPr>
        <w:ind w:left="2540" w:hanging="360"/>
      </w:pPr>
      <w:rPr/>
    </w:lvl>
    <w:lvl w:ilvl="4">
      <w:start w:val="1"/>
      <w:numFmt w:val="lowerLetter"/>
      <w:suff w:val="tab"/>
      <w:lvlText w:val="%5."/>
      <w:lvlJc w:val="left"/>
      <w:pPr>
        <w:ind w:left="3260" w:hanging="360"/>
      </w:pPr>
      <w:rPr/>
    </w:lvl>
    <w:lvl w:ilvl="5">
      <w:start w:val="1"/>
      <w:numFmt w:val="lowerRoman"/>
      <w:suff w:val="tab"/>
      <w:lvlText w:val="%6."/>
      <w:lvlJc w:val="right"/>
      <w:pPr>
        <w:ind w:left="3980" w:hanging="180"/>
      </w:pPr>
      <w:rPr/>
    </w:lvl>
    <w:lvl w:ilvl="6">
      <w:start w:val="1"/>
      <w:numFmt w:val="decimal"/>
      <w:suff w:val="tab"/>
      <w:lvlText w:val="%7."/>
      <w:lvlJc w:val="left"/>
      <w:pPr>
        <w:ind w:left="4700" w:hanging="360"/>
      </w:pPr>
      <w:rPr/>
    </w:lvl>
    <w:lvl w:ilvl="7">
      <w:start w:val="1"/>
      <w:numFmt w:val="lowerLetter"/>
      <w:suff w:val="tab"/>
      <w:lvlText w:val="%8."/>
      <w:lvlJc w:val="left"/>
      <w:pPr>
        <w:ind w:left="5420" w:hanging="360"/>
      </w:pPr>
      <w:rPr/>
    </w:lvl>
    <w:lvl w:ilvl="8">
      <w:start w:val="1"/>
      <w:numFmt w:val="lowerRoman"/>
      <w:suff w:val="tab"/>
      <w:lvlText w:val="%9."/>
      <w:lvlJc w:val="right"/>
      <w:pPr>
        <w:ind w:left="6140" w:hanging="180"/>
      </w:pPr>
      <w:rPr/>
    </w:lvl>
  </w:abstractNum>
  <w:abstractNum w:abstractNumId="10">
    <w:multiLevelType w:val="hybridMultilevel"/>
    <w:lvl w:ilvl="0">
      <w:start w:val="1"/>
      <w:numFmt w:val="decimal"/>
      <w:suff w:val="tab"/>
      <w:lvlText w:val="%1."/>
      <w:lvlJc w:val="left"/>
      <w:pPr>
        <w:ind w:left="1068" w:hanging="360"/>
      </w:pPr>
      <w:rPr/>
    </w:lvl>
    <w:lvl w:ilvl="1">
      <w:start w:val="1"/>
      <w:numFmt w:val="lowerLetter"/>
      <w:suff w:val="tab"/>
      <w:lvlText w:val="%2."/>
      <w:lvlJc w:val="left"/>
      <w:pPr>
        <w:ind w:left="1788" w:hanging="360"/>
      </w:pPr>
      <w:rPr/>
    </w:lvl>
    <w:lvl w:ilvl="2">
      <w:start w:val="1"/>
      <w:numFmt w:val="lowerRoman"/>
      <w:suff w:val="tab"/>
      <w:lvlText w:val="%3."/>
      <w:lvlJc w:val="right"/>
      <w:pPr>
        <w:ind w:left="2508" w:hanging="180"/>
      </w:pPr>
      <w:rPr/>
    </w:lvl>
    <w:lvl w:ilvl="3">
      <w:start w:val="1"/>
      <w:numFmt w:val="decimal"/>
      <w:suff w:val="tab"/>
      <w:lvlText w:val="%4."/>
      <w:lvlJc w:val="left"/>
      <w:pPr>
        <w:ind w:left="3228" w:hanging="360"/>
      </w:pPr>
      <w:rPr/>
    </w:lvl>
    <w:lvl w:ilvl="4">
      <w:start w:val="1"/>
      <w:numFmt w:val="lowerLetter"/>
      <w:suff w:val="tab"/>
      <w:lvlText w:val="%5."/>
      <w:lvlJc w:val="left"/>
      <w:pPr>
        <w:ind w:left="3948" w:hanging="360"/>
      </w:pPr>
      <w:rPr/>
    </w:lvl>
    <w:lvl w:ilvl="5">
      <w:start w:val="1"/>
      <w:numFmt w:val="lowerRoman"/>
      <w:suff w:val="tab"/>
      <w:lvlText w:val="%6."/>
      <w:lvlJc w:val="right"/>
      <w:pPr>
        <w:ind w:left="4668" w:hanging="180"/>
      </w:pPr>
      <w:rPr/>
    </w:lvl>
    <w:lvl w:ilvl="6">
      <w:start w:val="1"/>
      <w:numFmt w:val="decimal"/>
      <w:suff w:val="tab"/>
      <w:lvlText w:val="%7."/>
      <w:lvlJc w:val="left"/>
      <w:pPr>
        <w:ind w:left="5388" w:hanging="360"/>
      </w:pPr>
      <w:rPr/>
    </w:lvl>
    <w:lvl w:ilvl="7">
      <w:start w:val="1"/>
      <w:numFmt w:val="lowerLetter"/>
      <w:suff w:val="tab"/>
      <w:lvlText w:val="%8."/>
      <w:lvlJc w:val="left"/>
      <w:pPr>
        <w:ind w:left="6108" w:hanging="360"/>
      </w:pPr>
      <w:rPr/>
    </w:lvl>
    <w:lvl w:ilvl="8">
      <w:start w:val="1"/>
      <w:numFmt w:val="lowerRoman"/>
      <w:suff w:val="tab"/>
      <w:lvlText w:val="%9."/>
      <w:lvlJc w:val="right"/>
      <w:pPr>
        <w:ind w:left="6828" w:hanging="180"/>
      </w:pPr>
      <w:rPr/>
    </w:lvl>
  </w:abstractNum>
  <w:num w:numId="1">
    <w:abstractNumId w:val="0"/>
  </w:num>
  <w:num w:numId="2">
    <w:abstractNumId w:val="1"/>
  </w:num>
  <w:num w:numId="3">
    <w:abstractNumId w:val="2"/>
  </w:num>
  <w:num w:numId="4">
    <w:abstractNumId w:val="3"/>
  </w:num>
  <w:num w:numId="5">
    <w:abstractNumId w:val="4"/>
  </w:num>
  <w:num w:numId="6">
    <w:abstractNumId w:val="5"/>
  </w:num>
  <w:num w:numId="7">
    <w:abstractNumId w:val="6"/>
  </w:num>
  <w:num w:numId="8">
    <w:abstractNumId w:val="7"/>
  </w:num>
  <w:num w:numId="9">
    <w:abstractNumId w:val="8"/>
  </w:num>
  <w:num w:numId="10">
    <w:abstractNumId w:val="9"/>
  </w:num>
  <w:num w:numId="11">
    <w:abstractNumId w:val="10"/>
  </w:num>
  <w:num w:numId="12">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w="http://schemas.openxmlformats.org/wordprocessingml/2006/main" xmlns:m="http://schemas.openxmlformats.org/officeDocument/2006/math" xmlns:w14="http://schemas.microsoft.com/office/word/2010/wordml" xmlns:r="http://schemas.openxmlformats.org/officeDocument/2006/relationships" xmlns:wp="http://schemas.openxmlformats.org/drawingml/2006/wordprocessingDrawing" xmlns:a="http://schemas.openxmlformats.org/drawingml/2006/main" xmlns:wp14="http://schemas.microsoft.com/office/word/2010/wordprocessingDrawing" xmlns:w15="http://schemas.microsoft.com/office/word/2012/wordml" xmlns:mc="http://schemas.openxmlformats.org/markup-compatibility/2006" xmlns:sl="http://schemas.openxmlformats.org/schemaLibrary/2006/main" xmlns:wne="http://schemas.microsoft.com/office/word/2006/wordml" xmlns:c="http://schemas.openxmlformats.org/drawingml/2006/chart" xmlns:cdr="http://schemas.openxmlformats.org/drawingml/2006/chartDrawing" xmlns:c14="http://schemas.microsoft.com/office/drawing/2007/8/2/chart" xmlns:dgm="http://schemas.openxmlformats.org/drawingml/2006/diagram" xmlns:pic="http://schemas.openxmlformats.org/drawingml/2006/picture" xmlns:xdr="http://schemas.openxmlformats.org/drawingml/2006/spreadsheetDrawing" xmlns:dsp="http://schemas.microsoft.com/office/drawing/2008/diagram" xmlns:xvml="urn:schemas-microsoft-com:office:excel" xmlns:o="urn:schemas-microsoft-com:office:office" xmlns:v="urn:schemas-microsoft-com:vml" xmlns:w10="urn:schemas-microsoft-com:office:word" xmlns:pvml="urn:schemas-microsoft-com:office:powerpoint" xmlns:cppr="http://schemas.microsoft.com/office/2006/coverPageProps" xmlns:odx="http://opendope.org/xpaths" xmlns:odc="http://opendope.org/conditions" xmlns:odq="http://opendope.org/questions" xmlns:oda="http://opendope.org/answers" xmlns:odi="http://opendope.org/components" xmlns:odgm="http://opendope.org/SmartArt/DataHierarchy" xmlns:b="http://schemas.openxmlformats.org/officeDocument/2006/bibliography" xmlns:wps="http://schemas.microsoft.com/office/word/2010/wordprocessingShape" xmlns:w16se="http://schemas.microsoft.com/office/word/2015/wordml/symex" xmlns:w16cid="http://schemas.microsoft.com/office/word/2016/wordml/cid" xmlns:wetp="http://schemas.microsoft.com/office/webextensions/taskpanes/2010/11" xmlns:we="http://schemas.microsoft.com/office/webextensions/webextension/2010/11" xmlns:comp="http://schemas.openxmlformats.org/drawingml/2006/compatibility" xmlns:lc="http://schemas.openxmlformats.org/drawingml/2006/lockedCanvas" mc:Ignorable="">
  <w:zoom w:percent="100"/>
  <w:bordersDoNotSurroundHeader/>
  <w:bordersDoNotSurroundFooter/>
  <w:proofState w:grammar="clean"/>
  <w:doNotTrackMoves/>
  <w:defaultTabStop w:val="708"/>
  <w:characterSpacingControl w:val="doNotCompress"/>
  <w:compat>
    <w:useFELayout/>
    <w:compatSetting w:val="1" w:uri="http://schemas.microsoft.com/office/word" w:name="doNotFlipMirrorIndents"/>
    <w:compatSetting w:val="1" w:uri="http://schemas.microsoft.com/office/word" w:name="enableOpenTypeFeatures"/>
    <w:compatSetting w:val="1" w:uri="http://schemas.microsoft.com/office/word" w:name="overrideTableStyleFontSizeAndJustification"/>
    <w:compatSetting w:val="14" w:uri="http://schemas.microsoft.com/office/word" w:name="compatibilityMode"/>
  </w:compat>
  <m:mathPr>
    <m:mathFont m:val="Cambria Math"/>
    <m:brkBin m:val="before"/>
    <m:brkBinSub m:val="--"/>
    <m:lMargin m:val="0"/>
    <m:rMargin m:val="0"/>
    <m:defJc m:val="centerGroup"/>
    <m:preSp m:val="0"/>
    <m:postSp m:val="0"/>
    <m:interSp m:val="0"/>
    <m:intraSp m:val="0"/>
    <m:wrapIndent m:val="1440"/>
    <m:intLim m:val="subSup"/>
    <m:naryLim m:val="undOvr"/>
  </m:mathPr>
  <w:themeFontLang w:bidi="ar-SA" w:eastAsia="zh-CN" w:val="ru-RU"/>
  <w:clrSchemeMapping w:followedHyperlink="followedHyperlink" w:hyperlink="hyperlink" w:accent6="accent6" w:accent5="accent5" w:accent4="accent4" w:accent3="accent3" w:accent2="accent2" w:accent1="accent1" w:t2="dark2" w:bg2="light2" w:t1="dark1" w:bg1="light1"/>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alibri" w:eastAsia="宋体" w:hAnsi="Calibri" w:asciiTheme="minorHAnsi" w:eastAsiaTheme="minorHAnsi" w:hAnsiTheme="minorHAnsi" w:cs="Arial" w:cstheme="minorBidi"/>
        <w:sz w:val="22"/>
        <w:szCs w:val="22"/>
        <w:lang w:val="ru-RU"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0"/>
    <w:lsdException w:name="Subtitle" w:semiHidden="0" w:uiPriority="11" w:unhideWhenUsed="0" w:qFormat="1"/>
    <w:lsdException w:name="Strong" w:semiHidden="0" w:uiPriority="22" w:unhideWhenUsed="0" w:qFormat="1"/>
    <w:lsdException w:name="Emphasis" w:semiHidden="0" w:uiPriority="20" w:unhideWhenUsed="0" w:qFormat="1"/>
    <w:lsdException w:name="Normal (Web)" w:qFormat="1"/>
    <w:lsdException w:name="Table Grid" w:semiHidden="0" w:uiPriority="59" w:unhideWhenUsed="0"/>
    <w:lsdException w:name="Placeholder Text" w:unhideWhenUsed="0"/>
    <w:lsdException w:name="No Spacing" w:semiHidden="0"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507DA"/>
    <w:pPr>
      <w:spacing w:after="0" w:line="240" w:lineRule="auto"/>
    </w:pPr>
    <w:rPr>
      <w:rFonts w:ascii="Times New Roman" w:eastAsia="Times New Roman" w:hAnsi="Times New Roman" w:cs="Times New Roman"/>
      <w:sz w:val="24"/>
      <w:szCs w:val="24"/>
      <w:lang w:eastAsia="ru-RU"/>
    </w:rPr>
  </w:style>
  <w:style w:type="paragraph" w:styleId="Heading1">
    <w:name w:val="Heading 1"/>
    <w:basedOn w:val="Normal"/>
    <w:next w:val="Normal"/>
    <w:link w:val="Заголовок1Знак"/>
    <w:uiPriority w:val="9"/>
    <w:qFormat/>
    <w:rsid w:val="00A15276"/>
    <w:pPr>
      <w:keepNext/>
      <w:keepLines/>
      <w:spacing w:before="240"/>
      <w:outlineLvl w:val="0"/>
    </w:pPr>
    <w:rPr>
      <w:rFonts w:ascii="Calibri Light" w:eastAsia="宋体" w:hAnsi="Calibri Light" w:asciiTheme="majorHAnsi" w:eastAsiaTheme="majorEastAsia" w:hAnsiTheme="majorHAnsi" w:cs="Times New Roman" w:cstheme="majorBidi"/>
      <w:color w:val="44749F" w:themeColor="accent1" w:themeShade="BF"/>
      <w:sz w:val="32"/>
      <w:szCs w:val="32"/>
    </w:rPr>
  </w:style>
  <w:style w:type="paragraph" w:styleId="Heading3">
    <w:name w:val="Heading 3"/>
    <w:basedOn w:val="Normal"/>
    <w:link w:val="Заголовок3Знак"/>
    <w:uiPriority w:val="9"/>
    <w:qFormat/>
    <w:rsid w:val="00A15276"/>
    <w:pPr>
      <w:spacing w:before="100" w:beforeAutospacing="1" w:after="100" w:afterAutospacing="1"/>
      <w:outlineLvl w:val="2"/>
    </w:pPr>
    <w:rPr>
      <w:b/>
      <w:bCs/>
      <w:sz w:val="27"/>
      <w:szCs w:val="27"/>
    </w:rPr>
  </w:style>
  <w:style w:type="character" w:default="1" w:styleId="DefaultParagraphFont">
    <w:name w:val="Default Paragraph Font"/>
    <w:uiPriority w:val="1"/>
    <w:semiHidden/>
    <w:unhideWhenUsed/>
    <w:rPr/>
  </w:style>
  <w:style w:type="table" w:default="1" w:styleId="NormalTable">
    <w:name w:val="Normal Table"/>
    <w:uiPriority w:val="99"/>
    <w:semiHidden/>
    <w:unhideWhenUsed/>
    <w:rPr/>
    <w:tblPr>
      <w:tblInd w:w="0" w:type="dxa"/>
      <w:tblCellMar>
        <w:top w:w="0" w:type="dxa"/>
        <w:left w:w="108" w:type="dxa"/>
        <w:bottom w:w="0" w:type="dxa"/>
        <w:right w:w="108" w:type="dxa"/>
      </w:tblCellMar>
    </w:tblPr>
  </w:style>
  <w:style w:type="numbering" w:styleId="NoList">
    <w:name w:val="No List"/>
    <w:uiPriority w:val="99"/>
    <w:semiHidden/>
    <w:unhideWhenUsed/>
    <w:rPr/>
  </w:style>
  <w:style w:type="table" w:styleId="TableGrid">
    <w:name w:val="Table Grid"/>
    <w:basedOn w:val="NormalTable"/>
    <w:uiPriority w:val="59"/>
    <w:rsid w:val="005507DA"/>
    <w:pPr>
      <w:spacing w:after="0" w:line="240" w:lineRule="auto"/>
    </w:pPr>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Заголовок1Знак">
    <w:name w:val="Заголовок 1 Знак"/>
    <w:basedOn w:val="DefaultParagraphFont"/>
    <w:link w:val="Heading1"/>
    <w:uiPriority w:val="9"/>
    <w:rsid w:val="00A15276"/>
    <w:rPr>
      <w:rFonts w:ascii="Calibri Light" w:eastAsia="宋体" w:hAnsi="Calibri Light" w:asciiTheme="majorHAnsi" w:eastAsiaTheme="majorEastAsia" w:hAnsiTheme="majorHAnsi" w:cs="Times New Roman" w:cstheme="majorBidi"/>
      <w:color w:val="44749F" w:themeColor="accent1" w:themeShade="BF"/>
      <w:sz w:val="32"/>
      <w:szCs w:val="32"/>
      <w:lang w:eastAsia="ru-RU"/>
    </w:rPr>
  </w:style>
  <w:style w:type="character" w:customStyle="1" w:styleId="Заголовок3Знак">
    <w:name w:val="Заголовок 3 Знак"/>
    <w:basedOn w:val="DefaultParagraphFont"/>
    <w:link w:val="Heading3"/>
    <w:uiPriority w:val="9"/>
    <w:qFormat/>
    <w:rsid w:val="00A15276"/>
    <w:rPr>
      <w:rFonts w:ascii="Times New Roman" w:eastAsia="Times New Roman" w:hAnsi="Times New Roman" w:cs="Times New Roman"/>
      <w:b/>
      <w:bCs/>
      <w:sz w:val="27"/>
      <w:szCs w:val="27"/>
      <w:lang w:eastAsia="ru-RU"/>
    </w:rPr>
  </w:style>
  <w:style w:type="character" w:styleId="Hyperlink">
    <w:name w:val="Hyperlink"/>
    <w:basedOn w:val="DefaultParagraphFont"/>
    <w:uiPriority w:val="99"/>
    <w:unhideWhenUsed/>
    <w:rsid w:val="00A15276"/>
    <w:rPr>
      <w:color w:val="0000FF"/>
      <w:u w:val="single"/>
    </w:rPr>
  </w:style>
  <w:style w:type="paragraph" w:styleId="Header">
    <w:name w:val="Header"/>
    <w:basedOn w:val="Normal"/>
    <w:link w:val="ВерхнийколонтитулЗнак"/>
    <w:uiPriority w:val="99"/>
    <w:unhideWhenUsed/>
    <w:qFormat/>
    <w:rsid w:val="00A15276"/>
    <w:pPr>
      <w:tabs>
        <w:tab w:val="center" w:pos="4677"/>
        <w:tab w:val="right" w:pos="9355"/>
      </w:tabs>
    </w:pPr>
    <w:rPr/>
  </w:style>
  <w:style w:type="character" w:customStyle="1" w:styleId="ВерхнийколонтитулЗнак">
    <w:name w:val="Верхний колонтитул Знак"/>
    <w:basedOn w:val="DefaultParagraphFont"/>
    <w:link w:val="Header"/>
    <w:uiPriority w:val="99"/>
    <w:rsid w:val="00A15276"/>
    <w:rPr>
      <w:rFonts w:ascii="Times New Roman" w:eastAsia="Times New Roman" w:hAnsi="Times New Roman" w:cs="Times New Roman"/>
      <w:sz w:val="24"/>
      <w:szCs w:val="24"/>
      <w:lang w:eastAsia="ru-RU"/>
    </w:rPr>
  </w:style>
  <w:style w:type="paragraph" w:styleId="ListParagraph">
    <w:name w:val="List Paragraph"/>
    <w:aliases w:val="Bullet 1,Bullet Points,Colorful List - Accent 11,Dot pt,F5 List Paragraph,Heading1,Indicator Text,L,List Paragraph Char Char Char,List Paragraph1,List Paragraph11,List Paragraph12,MAIN CONTENT,Numbered Para 1,Table Heading,titulo 3"/>
    <w:basedOn w:val="Normal"/>
    <w:link w:val="АбзацспискаЗнак"/>
    <w:uiPriority w:val="99"/>
    <w:qFormat/>
    <w:rsid w:val="00A15276"/>
    <w:pPr>
      <w:ind w:left="720"/>
      <w:contextualSpacing/>
    </w:pPr>
    <w:rPr/>
  </w:style>
  <w:style w:type="character" w:customStyle="1" w:styleId="АбзацспискаЗнак">
    <w:name w:val="Абзац списка Знак"/>
    <w:aliases w:val="Bullet 1 Знак,Bullet Points Знак,Colorful List - Accent 11 Знак,Dot pt Знак,F5 List Paragraph Знак,Indicator Text Знак,L Знак,List Paragraph Char Char Char Знак,List Paragraph1 Знак,List Paragraph11 Знак,List Paragraph12 Знак"/>
    <w:basedOn w:val="DefaultParagraphFont"/>
    <w:link w:val="ListParagraph"/>
    <w:uiPriority w:val="99"/>
    <w:qFormat/>
    <w:locked/>
    <w:rsid w:val="00A15276"/>
    <w:rPr>
      <w:rFonts w:ascii="Times New Roman" w:eastAsia="Times New Roman" w:hAnsi="Times New Roman" w:cs="Times New Roman"/>
      <w:sz w:val="24"/>
      <w:szCs w:val="24"/>
      <w:lang w:eastAsia="ru-RU"/>
    </w:rPr>
  </w:style>
  <w:style w:type="paragraph" w:styleId="BalloonText">
    <w:name w:val="Balloon Text"/>
    <w:basedOn w:val="Normal"/>
    <w:link w:val="ТекствыноскиЗнак"/>
    <w:uiPriority w:val="99"/>
    <w:semiHidden/>
    <w:unhideWhenUsed/>
    <w:rsid w:val="00A15276"/>
    <w:rPr>
      <w:rFonts w:ascii="Tahoma" w:hAnsi="Tahoma" w:cs="Tahoma"/>
      <w:sz w:val="16"/>
      <w:szCs w:val="16"/>
    </w:rPr>
  </w:style>
  <w:style w:type="character" w:customStyle="1" w:styleId="ТекствыноскиЗнак">
    <w:name w:val="Текст выноски Знак"/>
    <w:basedOn w:val="DefaultParagraphFont"/>
    <w:link w:val="BalloonText"/>
    <w:uiPriority w:val="99"/>
    <w:semiHidden/>
    <w:rsid w:val="00A15276"/>
    <w:rPr>
      <w:rFonts w:ascii="Tahoma" w:eastAsia="Times New Roman" w:hAnsi="Tahoma" w:cs="Tahoma"/>
      <w:sz w:val="16"/>
      <w:szCs w:val="16"/>
      <w:lang w:eastAsia="ru-RU"/>
    </w:rPr>
  </w:style>
  <w:style w:type="paragraph" w:styleId="Normal(Web)">
    <w:name w:val="Normal (Web)"/>
    <w:basedOn w:val="Normal"/>
    <w:uiPriority w:val="99"/>
    <w:unhideWhenUsed/>
    <w:qFormat/>
    <w:rsid w:val="00A15276"/>
    <w:pPr>
      <w:suppressAutoHyphens/>
      <w:spacing w:before="100" w:beforeAutospacing="1" w:after="100" w:afterAutospacing="1"/>
    </w:pPr>
    <w:rPr/>
  </w:style>
  <w:style w:type="paragraph" w:styleId="NoSpacing">
    <w:name w:val="No Spacing"/>
    <w:uiPriority w:val="99"/>
    <w:qFormat/>
    <w:rsid w:val="00A15276"/>
    <w:pPr>
      <w:suppressAutoHyphens/>
      <w:spacing w:after="0" w:line="240" w:lineRule="auto"/>
    </w:pPr>
    <w:rPr>
      <w:rFonts w:ascii="Times New Roman" w:eastAsia="Times New Roman" w:hAnsi="Times New Roman" w:cs="Times New Roman"/>
      <w:sz w:val="24"/>
      <w:szCs w:val="24"/>
      <w:lang w:eastAsia="ru-RU"/>
    </w:rPr>
  </w:style>
  <w:style w:type="character" w:customStyle="1" w:styleId="Неразрешенноеупоминание1">
    <w:name w:val="Неразрешенное упоминание1"/>
    <w:basedOn w:val="DefaultParagraphFont"/>
    <w:uiPriority w:val="99"/>
    <w:semiHidden/>
    <w:unhideWhenUsed/>
    <w:rsid w:val="00A15276"/>
    <w:rPr>
      <w:color w:val="605E5C"/>
      <w:shd w:val="clear" w:color="auto" w:fill="E1DFDD"/>
    </w:rPr>
  </w:style>
  <w:style w:type="character" w:customStyle="1" w:styleId="UnresolvedMention">
    <w:name w:val="Unresolved Mention"/>
    <w:basedOn w:val="DefaultParagraphFont"/>
    <w:uiPriority w:val="99"/>
    <w:semiHidden/>
    <w:unhideWhenUsed/>
    <w:rsid w:val="00A15276"/>
    <w:rPr>
      <w:color w:val="605E5C"/>
      <w:shd w:val="clear" w:color="auto" w:fill="E1DFDD"/>
    </w:rPr>
  </w:style>
  <w:style w:type="paragraph" w:styleId="BodyText">
    <w:name w:val="Body Text"/>
    <w:basedOn w:val="Normal"/>
    <w:link w:val="ОсновнойтекстЗнак"/>
    <w:rsid w:val="00A15276"/>
    <w:pPr>
      <w:suppressAutoHyphens/>
      <w:spacing w:after="140"/>
    </w:pPr>
    <w:rPr>
      <w:sz w:val="20"/>
      <w:szCs w:val="22"/>
      <w:lang w:val="en-US" w:eastAsia="en-US"/>
    </w:rPr>
  </w:style>
  <w:style w:type="character" w:customStyle="1" w:styleId="ОсновнойтекстЗнак">
    <w:name w:val="Основной текст Знак"/>
    <w:basedOn w:val="DefaultParagraphFont"/>
    <w:link w:val="BodyText"/>
    <w:rsid w:val="00A15276"/>
    <w:rPr>
      <w:rFonts w:ascii="Times New Roman" w:eastAsia="Times New Roman" w:hAnsi="Times New Roman" w:cs="Times New Roman"/>
      <w:sz w:val="20"/>
      <w:lang w:val="en-US"/>
    </w:rPr>
  </w:style>
  <w:style w:type="paragraph" w:customStyle="1" w:styleId="Содержимоетаблицы">
    <w:name w:val="Содержимое таблицы"/>
    <w:basedOn w:val="Normal"/>
    <w:qFormat/>
    <w:rsid w:val="00A15276"/>
    <w:pPr>
      <w:suppressLineNumbers/>
      <w:suppressAutoHyphens/>
    </w:pPr>
    <w:rPr>
      <w:sz w:val="20"/>
      <w:szCs w:val="22"/>
      <w:lang w:val="en-US" w:eastAsia="en-US"/>
    </w:rPr>
  </w:style>
  <w:style w:type="paragraph" w:styleId="Footer">
    <w:name w:val="Footer"/>
    <w:basedOn w:val="Normal"/>
    <w:link w:val="НижнийколонтитулЗнак"/>
    <w:uiPriority w:val="99"/>
    <w:unhideWhenUsed/>
    <w:rsid w:val="00A15276"/>
    <w:pPr>
      <w:tabs>
        <w:tab w:val="center" w:pos="4677"/>
        <w:tab w:val="right" w:pos="9355"/>
      </w:tabs>
    </w:pPr>
    <w:rPr/>
  </w:style>
  <w:style w:type="character" w:customStyle="1" w:styleId="НижнийколонтитулЗнак">
    <w:name w:val="Нижний колонтитул Знак"/>
    <w:basedOn w:val="DefaultParagraphFont"/>
    <w:link w:val="Footer"/>
    <w:uiPriority w:val="99"/>
    <w:rsid w:val="00A15276"/>
    <w:rPr>
      <w:rFonts w:ascii="Times New Roman" w:eastAsia="Times New Roman" w:hAnsi="Times New Roman" w:cs="Times New Roman"/>
      <w:sz w:val="24"/>
      <w:szCs w:val="24"/>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
    <Relationship Id="rId1" Type="http://schemas.openxmlformats.org/officeDocument/2006/relationships/customXml" Target="../customXml/item1.xml"/>
    <Relationship Id="rId10" Type="http://schemas.openxmlformats.org/officeDocument/2006/relationships/styles" Target="styles.xml"/>
    <Relationship Id="rId11" Type="http://schemas.openxmlformats.org/officeDocument/2006/relationships/webSettings" Target="webSettings.xml"/>
    <Relationship Id="rId12" Type="http://schemas.openxmlformats.org/officeDocument/2006/relationships/numbering" Target="numbering.xml"/>
    <Relationship Id="rId13" Type="http://schemas.openxmlformats.org/officeDocument/2006/relationships/fontTable" Target="fontTable.xml"/>
    <Relationship Id="rId14" Type="http://schemas.openxmlformats.org/officeDocument/2006/relationships/settings" Target="settings.xml"/>
    <Relationship Id="rId2" Type="http://schemas.openxmlformats.org/officeDocument/2006/relationships/customXml" Target="../customXml/item2.xml"/>
    <Relationship Id="rId3" Type="http://schemas.openxmlformats.org/officeDocument/2006/relationships/hyperlink" Target="http://adilet.zan.kz/kaz/docs/K2000000350#z387" TargetMode="External"/>
    <Relationship Id="rId4" Type="http://schemas.openxmlformats.org/officeDocument/2006/relationships/hyperlink" Target="http://www.adilet.gov.kz" TargetMode="External"/>
    <Relationship Id="rId5" Type="http://schemas.openxmlformats.org/officeDocument/2006/relationships/hyperlink" Target="http://adilet.zan.kz/kaz/docs/V15D0010309#z10" TargetMode="External"/>
    <Relationship Id="rId6" Type="http://schemas.openxmlformats.org/officeDocument/2006/relationships/header" Target="header1.xml"/>
    <Relationship Id="rId7" Type="http://schemas.openxmlformats.org/officeDocument/2006/relationships/header" Target="header2.xml"/>
    <Relationship Id="rId8" Type="http://schemas.openxmlformats.org/officeDocument/2006/relationships/header" Target="header3.xml"/>
    <Relationship Id="rId9" Type="http://schemas.openxmlformats.org/officeDocument/2006/relationships/theme" Target="theme/theme1.xml"/>
    <Relationship Id="rId15" Type="http://schemas.openxmlformats.org/officeDocument/2006/relationships/footer" Target="cover-footer.xml"/>
    <Relationship Id="rId16" Type="http://schemas.openxmlformats.org/officeDocument/2006/relationships/footer" Target="content-footer.xml"/>
</Relationships>

</file>

<file path=word/theme/theme1.xml><?xml version="1.0" encoding="utf-8"?>
<a:theme xmlns:a="http://schemas.openxmlformats.org/drawingml/2006/main" name="Тема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
    <Relationship Id="rId1" Type="http://schemas.openxmlformats.org/officeDocument/2006/relationships/customXmlProps" Target="itemProps1.xml"/>
</Relationships>

</file>

<file path=customXml/_rels/item2.xml.rels><?xml version="1.0" encoding="UTF-8" standalone="yes"?>
<Relationships xmlns="http://schemas.openxmlformats.org/package/2006/relationships">
    <Relationship Id="rId1" Type="http://schemas.openxmlformats.org/officeDocument/2006/relationships/customXmlProps" Target="itemProps2.xml"/>
</Relationships>

</file>

<file path=customXml/item1.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dcterms:created xsi:type="dcterms:W3CDTF">2019-11-25T11:44:00Z</dcterms:created>
  <dc:creator>Дәулетберді Гаухар</dc:creator>
  <lastModifiedBy>Мархабаева Жанар Абаевна</lastModifiedBy>
  <dcterms:modified xsi:type="dcterms:W3CDTF">2026-04-22T13:07:00Z</dcterms:modified>
  <revision>6</revision>
</coreProperties>
</file>

<file path=customXml/item2.xml><?xml version="1.0" encoding="utf-8"?>
<Properties xmlns="http://schemas.openxmlformats.org/officeDocument/2006/extended-properties" xmlns:vt="http://schemas.openxmlformats.org/officeDocument/2006/docPropsVTypes">
  <Template>Normal</Template>
  <TotalTime>4</TotalTime>
  <Pages>38</Pages>
  <Words>9130</Words>
  <Characters>52041</Characters>
  <Application>Microsoft Office Word</Application>
  <DocSecurity>0</DocSecurity>
  <Lines>433</Lines>
  <Paragraphs>122</Paragraphs>
  <ScaleCrop>false</ScaleCrop>
  <HeadingPairs>
    <vt:vector baseType="variant" size="2">
      <vt:variant>
        <vt:lpstr>Название</vt:lpstr>
      </vt:variant>
      <vt:variant>
        <vt:i4>1</vt:i4>
      </vt:variant>
    </vt:vector>
  </HeadingPairs>
  <TitlesOfParts>
    <vt:vector baseType="lpstr" size="1">
      <vt:lpstr/>
    </vt:vector>
  </TitlesOfParts>
  <Company>SPecialiST RePack</Company>
  <LinksUpToDate>false</LinksUpToDate>
  <CharactersWithSpaces>61049</CharactersWithSpaces>
  <SharedDoc>false</SharedDoc>
  <HyperlinksChanged>false</HyperlinksChanged>
  <AppVersion>14.0000</AppVersion>
</Properties>
</file>

<file path=customXml/itemProps1.xml><?xml version="1.0" encoding="utf-8"?>
<ds:datastoreItem xmlns:ds="http://schemas.openxmlformats.org/officeDocument/2006/customXml" ds:itemID="">
  <ds:schemaRefs/>
</ds:datastoreItem>
</file>

<file path=customXml/itemProps2.xml><?xml version="1.0" encoding="utf-8"?>
<ds:datastoreItem xmlns:ds="http://schemas.openxmlformats.org/officeDocument/2006/customXml" ds:itemID="">
  <ds:schemaRefs/>
</ds:datastoreItem>
</file>

<file path=docProps/app.xml><?xml version="1.0" encoding="utf-8"?>
<Properties xmlns:vt="http://schemas.openxmlformats.org/officeDocument/2006/docPropsVTypes" xmlns="http://schemas.openxmlformats.org/officeDocument/2006/extended-properties">
  <Template>Normal</Template>
  <TotalTime>4</TotalTime>
  <Pages>38</Pages>
  <Words>9130</Words>
  <Characters>52041</Characters>
  <Application>Microsoft Office Word</Application>
  <DocSecurity>0</DocSecurity>
  <Lines>433</Lines>
  <Paragraphs>122</Paragraphs>
  <Company>SPecialiST RePack</Company>
  <CharactersWithSpaces>61049</CharactersWithSpaces>
  <AppVersion>14.0000</AppVers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dcterms:created xsi:type="dcterms:W3CDTF">2019-11-25T11:44:00Z</dcterms:created>
  <dc:creator>Дәулетберді Гаухар</dc:creator>
  <lastModifiedBy>Мархабаева Жанар Абаевна</lastModifiedBy>
  <dcterms:modified xsi:type="dcterms:W3CDTF">2026-04-22T13:07:00Z</dcterms:modified>
  <revision>6</revision>
</coreProperties>
</file>