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300" w:rsidRDefault="00F51300" w:rsidP="00F51300">
      <w:pPr>
        <w:pStyle w:val="a8"/>
        <w:jc w:val="center"/>
        <w:rPr>
          <w:rFonts w:ascii="Times New Roman" w:hAnsi="Times New Roman"/>
          <w:b/>
          <w:kern w:val="36"/>
          <w:sz w:val="24"/>
          <w:szCs w:val="24"/>
          <w:lang w:val="kk-KZ"/>
        </w:rPr>
      </w:pPr>
      <w:bookmarkStart w:id="0" w:name="_GoBack"/>
      <w:bookmarkEnd w:id="0"/>
    </w:p>
    <w:p w:rsidR="007D4F98" w:rsidRDefault="007D4F98" w:rsidP="00F51300">
      <w:pPr>
        <w:pStyle w:val="a8"/>
        <w:jc w:val="center"/>
        <w:rPr>
          <w:rFonts w:ascii="Times New Roman" w:hAnsi="Times New Roman"/>
          <w:b/>
          <w:kern w:val="36"/>
          <w:sz w:val="24"/>
          <w:szCs w:val="24"/>
          <w:lang w:val="kk-KZ"/>
        </w:rPr>
      </w:pPr>
    </w:p>
    <w:p w:rsidR="007D4F98" w:rsidRDefault="007D4F98" w:rsidP="00F51300">
      <w:pPr>
        <w:pStyle w:val="a8"/>
        <w:jc w:val="center"/>
        <w:rPr>
          <w:rFonts w:ascii="Times New Roman" w:hAnsi="Times New Roman"/>
          <w:b/>
          <w:kern w:val="36"/>
          <w:sz w:val="24"/>
          <w:szCs w:val="24"/>
          <w:lang w:val="kk-KZ"/>
        </w:rPr>
      </w:pPr>
    </w:p>
    <w:p w:rsidR="000B4329" w:rsidRPr="00CC6BE5" w:rsidRDefault="00CC6BE5" w:rsidP="00CC6BE5">
      <w:pPr>
        <w:keepNext/>
        <w:shd w:val="clear" w:color="auto" w:fill="FFFFFF"/>
        <w:spacing w:before="100" w:beforeAutospacing="1" w:after="100" w:afterAutospacing="1"/>
        <w:contextualSpacing/>
        <w:jc w:val="center"/>
        <w:textAlignment w:val="baseline"/>
        <w:outlineLvl w:val="2"/>
        <w:rPr>
          <w:rFonts w:ascii="Times New Roman" w:eastAsia="Times New Roman" w:hAnsi="Times New Roman"/>
          <w:b/>
          <w:bCs/>
          <w:kern w:val="36"/>
          <w:sz w:val="24"/>
          <w:szCs w:val="24"/>
          <w:lang w:val="kk-KZ" w:eastAsia="ru-RU"/>
        </w:rPr>
      </w:pPr>
      <w:r w:rsidRPr="00CC6BE5">
        <w:rPr>
          <w:rFonts w:ascii="Times New Roman" w:hAnsi="Times New Roman"/>
          <w:b/>
          <w:bCs/>
          <w:sz w:val="24"/>
          <w:szCs w:val="24"/>
          <w:lang w:val="kk-KZ"/>
        </w:rPr>
        <w:t>«Солтүстік Қазақстан облысы Тайынша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Тайынша ауданы мәслихатының 2026 жылғы 10 наурызда № 456/30 шешіміне өзгеріс енгізу туралы</w:t>
      </w:r>
      <w:r>
        <w:rPr>
          <w:rFonts w:ascii="Times New Roman" w:hAnsi="Times New Roman"/>
          <w:b/>
          <w:bCs/>
          <w:sz w:val="24"/>
          <w:szCs w:val="24"/>
          <w:lang w:val="kk-KZ"/>
        </w:rPr>
        <w:t>»</w:t>
      </w:r>
      <w:r w:rsidRPr="00CC6BE5">
        <w:rPr>
          <w:rFonts w:ascii="Times New Roman" w:hAnsi="Times New Roman"/>
          <w:b/>
          <w:bCs/>
          <w:sz w:val="24"/>
          <w:szCs w:val="24"/>
          <w:lang w:val="kk-KZ"/>
        </w:rPr>
        <w:t xml:space="preserve"> </w:t>
      </w:r>
      <w:r w:rsidR="001B6F8C" w:rsidRPr="00CC6BE5">
        <w:rPr>
          <w:rFonts w:ascii="Times New Roman" w:hAnsi="Times New Roman"/>
          <w:b/>
          <w:sz w:val="24"/>
          <w:szCs w:val="24"/>
          <w:lang w:val="kk-KZ"/>
        </w:rPr>
        <w:t>Тайынша ауданы мәслихаты шешімін</w:t>
      </w:r>
      <w:r w:rsidR="004A33FE" w:rsidRPr="00CC6BE5">
        <w:rPr>
          <w:rFonts w:ascii="Times New Roman" w:hAnsi="Times New Roman"/>
          <w:b/>
          <w:sz w:val="24"/>
          <w:szCs w:val="24"/>
          <w:lang w:val="kk-KZ"/>
        </w:rPr>
        <w:t>ің жобасына</w:t>
      </w:r>
      <w:r w:rsidR="001B6F8C" w:rsidRPr="00CC6BE5">
        <w:rPr>
          <w:rFonts w:ascii="Times New Roman" w:hAnsi="Times New Roman"/>
          <w:b/>
          <w:sz w:val="24"/>
          <w:szCs w:val="24"/>
          <w:lang w:val="kk-KZ"/>
        </w:rPr>
        <w:t xml:space="preserve"> </w:t>
      </w:r>
      <w:r w:rsidR="00393F78" w:rsidRPr="00CC6BE5">
        <w:rPr>
          <w:rFonts w:ascii="Times New Roman" w:hAnsi="Times New Roman"/>
          <w:b/>
          <w:kern w:val="36"/>
          <w:sz w:val="24"/>
          <w:szCs w:val="24"/>
          <w:lang w:val="kk-KZ"/>
        </w:rPr>
        <w:t>салыстырмалы кесте</w:t>
      </w:r>
    </w:p>
    <w:p w:rsidR="009355C0" w:rsidRPr="009355C0" w:rsidRDefault="009355C0" w:rsidP="00F81D0F">
      <w:pPr>
        <w:tabs>
          <w:tab w:val="left" w:pos="0"/>
          <w:tab w:val="left" w:pos="3969"/>
        </w:tabs>
        <w:spacing w:after="0" w:line="240" w:lineRule="auto"/>
        <w:ind w:right="-31"/>
        <w:outlineLvl w:val="0"/>
        <w:rPr>
          <w:rFonts w:ascii="Times New Roman" w:eastAsia="Times New Roman" w:hAnsi="Times New Roman"/>
          <w:b/>
          <w:color w:val="000000"/>
          <w:sz w:val="24"/>
          <w:szCs w:val="24"/>
          <w:lang w:val="kk-KZ"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1937"/>
        <w:gridCol w:w="4845"/>
        <w:gridCol w:w="4930"/>
        <w:gridCol w:w="3121"/>
      </w:tblGrid>
      <w:tr w:rsidR="00C07884" w:rsidRPr="00C07884" w:rsidTr="00C07884">
        <w:tc>
          <w:tcPr>
            <w:tcW w:w="584" w:type="dxa"/>
          </w:tcPr>
          <w:p w:rsidR="00A24085" w:rsidRPr="00C07884" w:rsidRDefault="00A24085" w:rsidP="00C07884">
            <w:pPr>
              <w:spacing w:after="0" w:line="20" w:lineRule="atLeast"/>
              <w:jc w:val="center"/>
              <w:rPr>
                <w:rFonts w:ascii="Times New Roman" w:hAnsi="Times New Roman"/>
                <w:b/>
                <w:sz w:val="24"/>
                <w:szCs w:val="24"/>
                <w:lang w:val="kk-KZ"/>
              </w:rPr>
            </w:pPr>
            <w:r w:rsidRPr="00C07884">
              <w:rPr>
                <w:rFonts w:ascii="Times New Roman" w:hAnsi="Times New Roman"/>
                <w:b/>
                <w:sz w:val="24"/>
                <w:szCs w:val="24"/>
                <w:lang w:val="kk-KZ"/>
              </w:rPr>
              <w:t>р/с</w:t>
            </w:r>
          </w:p>
        </w:tc>
        <w:tc>
          <w:tcPr>
            <w:tcW w:w="1937" w:type="dxa"/>
          </w:tcPr>
          <w:p w:rsidR="00A24085" w:rsidRPr="00C07884" w:rsidRDefault="00A24085" w:rsidP="00C07884">
            <w:pPr>
              <w:spacing w:after="0" w:line="20" w:lineRule="atLeast"/>
              <w:jc w:val="center"/>
              <w:rPr>
                <w:rFonts w:ascii="Times New Roman" w:hAnsi="Times New Roman"/>
                <w:b/>
                <w:sz w:val="24"/>
                <w:szCs w:val="24"/>
                <w:lang w:val="kk-KZ"/>
              </w:rPr>
            </w:pPr>
            <w:r w:rsidRPr="00C07884">
              <w:rPr>
                <w:rFonts w:ascii="Times New Roman" w:hAnsi="Times New Roman"/>
                <w:b/>
                <w:sz w:val="24"/>
                <w:szCs w:val="24"/>
                <w:lang w:val="kk-KZ"/>
              </w:rPr>
              <w:t>Құрылым</w:t>
            </w:r>
          </w:p>
          <w:p w:rsidR="00A24085" w:rsidRPr="00C07884" w:rsidRDefault="00A24085" w:rsidP="00C07884">
            <w:pPr>
              <w:spacing w:after="0" w:line="20" w:lineRule="atLeast"/>
              <w:jc w:val="center"/>
              <w:rPr>
                <w:rFonts w:ascii="Times New Roman" w:hAnsi="Times New Roman"/>
                <w:b/>
                <w:sz w:val="24"/>
                <w:szCs w:val="24"/>
                <w:lang w:val="kk-KZ"/>
              </w:rPr>
            </w:pPr>
            <w:r w:rsidRPr="00C07884">
              <w:rPr>
                <w:rFonts w:ascii="Times New Roman" w:hAnsi="Times New Roman"/>
                <w:b/>
                <w:sz w:val="24"/>
                <w:szCs w:val="24"/>
                <w:lang w:val="kk-KZ"/>
              </w:rPr>
              <w:t>дық бөліктер</w:t>
            </w:r>
          </w:p>
        </w:tc>
        <w:tc>
          <w:tcPr>
            <w:tcW w:w="4845" w:type="dxa"/>
          </w:tcPr>
          <w:p w:rsidR="00A24085" w:rsidRPr="00C07884" w:rsidRDefault="00A24085" w:rsidP="00C07884">
            <w:pPr>
              <w:spacing w:after="0" w:line="20" w:lineRule="atLeast"/>
              <w:jc w:val="center"/>
              <w:rPr>
                <w:rFonts w:ascii="Times New Roman" w:hAnsi="Times New Roman"/>
                <w:b/>
                <w:sz w:val="24"/>
                <w:szCs w:val="24"/>
                <w:lang w:val="kk-KZ"/>
              </w:rPr>
            </w:pPr>
            <w:r w:rsidRPr="00C07884">
              <w:rPr>
                <w:rFonts w:ascii="Times New Roman" w:hAnsi="Times New Roman"/>
                <w:b/>
                <w:spacing w:val="-4"/>
                <w:sz w:val="24"/>
                <w:szCs w:val="24"/>
              </w:rPr>
              <w:t xml:space="preserve">Бұрынғы редакция </w:t>
            </w:r>
          </w:p>
        </w:tc>
        <w:tc>
          <w:tcPr>
            <w:tcW w:w="4930" w:type="dxa"/>
          </w:tcPr>
          <w:p w:rsidR="00A24085" w:rsidRPr="00C07884" w:rsidRDefault="00A24085" w:rsidP="00C07884">
            <w:pPr>
              <w:spacing w:after="0" w:line="20" w:lineRule="atLeast"/>
              <w:jc w:val="center"/>
              <w:rPr>
                <w:rFonts w:ascii="Times New Roman" w:hAnsi="Times New Roman"/>
                <w:b/>
                <w:sz w:val="24"/>
                <w:szCs w:val="24"/>
                <w:lang w:val="kk-KZ"/>
              </w:rPr>
            </w:pPr>
            <w:r w:rsidRPr="00C07884">
              <w:rPr>
                <w:rFonts w:ascii="Times New Roman" w:hAnsi="Times New Roman"/>
                <w:b/>
                <w:spacing w:val="-4"/>
                <w:sz w:val="24"/>
                <w:szCs w:val="24"/>
              </w:rPr>
              <w:t xml:space="preserve">Жаңа редакция </w:t>
            </w:r>
          </w:p>
        </w:tc>
        <w:tc>
          <w:tcPr>
            <w:tcW w:w="3121" w:type="dxa"/>
            <w:shd w:val="clear" w:color="auto" w:fill="FFFFFF"/>
          </w:tcPr>
          <w:p w:rsidR="00A24085" w:rsidRPr="00C07884" w:rsidRDefault="00A24085" w:rsidP="00C07884">
            <w:pPr>
              <w:spacing w:after="0" w:line="20" w:lineRule="atLeast"/>
              <w:jc w:val="center"/>
              <w:rPr>
                <w:rFonts w:ascii="Times New Roman" w:hAnsi="Times New Roman"/>
                <w:b/>
                <w:sz w:val="24"/>
                <w:szCs w:val="24"/>
                <w:lang w:val="kk-KZ"/>
              </w:rPr>
            </w:pPr>
            <w:r w:rsidRPr="00C07884">
              <w:rPr>
                <w:rFonts w:ascii="Times New Roman" w:hAnsi="Times New Roman"/>
                <w:b/>
                <w:spacing w:val="-4"/>
                <w:sz w:val="24"/>
                <w:szCs w:val="24"/>
              </w:rPr>
              <w:t>Енгізілетін</w:t>
            </w:r>
            <w:r w:rsidR="005510BC" w:rsidRPr="00C07884">
              <w:rPr>
                <w:rFonts w:ascii="Times New Roman" w:hAnsi="Times New Roman"/>
                <w:b/>
                <w:spacing w:val="-4"/>
                <w:sz w:val="24"/>
                <w:szCs w:val="24"/>
                <w:lang w:val="kk-KZ"/>
              </w:rPr>
              <w:t xml:space="preserve"> </w:t>
            </w:r>
            <w:r w:rsidRPr="00C07884">
              <w:rPr>
                <w:rFonts w:ascii="Times New Roman" w:hAnsi="Times New Roman"/>
                <w:b/>
                <w:spacing w:val="-4"/>
                <w:sz w:val="24"/>
                <w:szCs w:val="24"/>
              </w:rPr>
              <w:t>өзгерістердің</w:t>
            </w:r>
            <w:r w:rsidR="005510BC" w:rsidRPr="00C07884">
              <w:rPr>
                <w:rFonts w:ascii="Times New Roman" w:hAnsi="Times New Roman"/>
                <w:b/>
                <w:spacing w:val="-4"/>
                <w:sz w:val="24"/>
                <w:szCs w:val="24"/>
                <w:lang w:val="kk-KZ"/>
              </w:rPr>
              <w:t xml:space="preserve"> </w:t>
            </w:r>
            <w:r w:rsidRPr="00C07884">
              <w:rPr>
                <w:rFonts w:ascii="Times New Roman" w:hAnsi="Times New Roman"/>
                <w:b/>
                <w:spacing w:val="-4"/>
                <w:sz w:val="24"/>
                <w:szCs w:val="24"/>
              </w:rPr>
              <w:t>негіздемесі</w:t>
            </w:r>
          </w:p>
        </w:tc>
      </w:tr>
      <w:tr w:rsidR="00C07884" w:rsidRPr="00C360FA" w:rsidTr="00C07884">
        <w:trPr>
          <w:trHeight w:val="70"/>
        </w:trPr>
        <w:tc>
          <w:tcPr>
            <w:tcW w:w="584" w:type="dxa"/>
          </w:tcPr>
          <w:p w:rsidR="00AA0F56" w:rsidRPr="00C07884" w:rsidRDefault="009B4CFD" w:rsidP="00C07884">
            <w:pPr>
              <w:spacing w:after="0" w:line="20" w:lineRule="atLeast"/>
              <w:jc w:val="center"/>
              <w:rPr>
                <w:rFonts w:ascii="Times New Roman" w:hAnsi="Times New Roman"/>
                <w:b/>
                <w:lang w:val="kk-KZ"/>
              </w:rPr>
            </w:pPr>
            <w:r w:rsidRPr="00C07884">
              <w:rPr>
                <w:rFonts w:ascii="Times New Roman" w:hAnsi="Times New Roman"/>
                <w:b/>
                <w:lang w:val="kk-KZ"/>
              </w:rPr>
              <w:t>1</w:t>
            </w:r>
          </w:p>
        </w:tc>
        <w:tc>
          <w:tcPr>
            <w:tcW w:w="1937" w:type="dxa"/>
          </w:tcPr>
          <w:p w:rsidR="00AF063C" w:rsidRPr="00C07884" w:rsidRDefault="00AF063C" w:rsidP="00C07884">
            <w:pPr>
              <w:spacing w:after="0" w:line="20" w:lineRule="atLeast"/>
              <w:jc w:val="center"/>
              <w:rPr>
                <w:rFonts w:ascii="Times New Roman" w:hAnsi="Times New Roman"/>
                <w:sz w:val="20"/>
                <w:szCs w:val="20"/>
                <w:lang w:val="kk-KZ"/>
              </w:rPr>
            </w:pPr>
          </w:p>
          <w:p w:rsidR="00AF063C" w:rsidRPr="00C07884" w:rsidRDefault="00AF063C" w:rsidP="00C07884">
            <w:pPr>
              <w:overflowPunct w:val="0"/>
              <w:autoSpaceDE w:val="0"/>
              <w:autoSpaceDN w:val="0"/>
              <w:adjustRightInd w:val="0"/>
              <w:spacing w:after="0" w:line="240" w:lineRule="auto"/>
              <w:jc w:val="center"/>
              <w:rPr>
                <w:rFonts w:ascii="Times New Roman" w:hAnsi="Times New Roman"/>
                <w:color w:val="000000"/>
                <w:sz w:val="20"/>
                <w:szCs w:val="20"/>
                <w:lang w:val="kk-KZ"/>
              </w:rPr>
            </w:pPr>
            <w:r w:rsidRPr="00C07884">
              <w:rPr>
                <w:rFonts w:ascii="Times New Roman" w:hAnsi="Times New Roman"/>
                <w:color w:val="000000"/>
                <w:sz w:val="20"/>
                <w:szCs w:val="20"/>
                <w:lang w:val="kk-KZ"/>
              </w:rPr>
              <w:t>Солтүстік Қазақстан облысы Тайынша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p w:rsidR="00AF063C" w:rsidRPr="00C07884" w:rsidRDefault="00AF063C" w:rsidP="00C07884">
            <w:pPr>
              <w:spacing w:after="0" w:line="20" w:lineRule="atLeast"/>
              <w:jc w:val="center"/>
              <w:rPr>
                <w:rFonts w:ascii="Times New Roman" w:hAnsi="Times New Roman"/>
                <w:sz w:val="20"/>
                <w:szCs w:val="20"/>
                <w:lang w:val="kk-KZ"/>
              </w:rPr>
            </w:pPr>
          </w:p>
          <w:p w:rsidR="00AF063C" w:rsidRPr="00C07884" w:rsidRDefault="00AF063C" w:rsidP="00C07884">
            <w:pPr>
              <w:spacing w:after="0" w:line="20" w:lineRule="atLeast"/>
              <w:jc w:val="center"/>
              <w:rPr>
                <w:rFonts w:ascii="Times New Roman" w:hAnsi="Times New Roman"/>
                <w:sz w:val="20"/>
                <w:szCs w:val="20"/>
                <w:lang w:val="kk-KZ"/>
              </w:rPr>
            </w:pPr>
          </w:p>
          <w:p w:rsidR="00AF063C" w:rsidRPr="00C07884" w:rsidRDefault="00AF063C" w:rsidP="00C07884">
            <w:pPr>
              <w:spacing w:after="0" w:line="20" w:lineRule="atLeast"/>
              <w:jc w:val="center"/>
              <w:rPr>
                <w:rFonts w:ascii="Times New Roman" w:hAnsi="Times New Roman"/>
                <w:sz w:val="20"/>
                <w:szCs w:val="20"/>
                <w:lang w:val="kk-KZ"/>
              </w:rPr>
            </w:pPr>
          </w:p>
          <w:p w:rsidR="00AF063C" w:rsidRPr="00C07884" w:rsidRDefault="00AF063C" w:rsidP="00C07884">
            <w:pPr>
              <w:spacing w:after="0" w:line="20" w:lineRule="atLeast"/>
              <w:jc w:val="center"/>
              <w:rPr>
                <w:rFonts w:ascii="Times New Roman" w:hAnsi="Times New Roman"/>
                <w:sz w:val="20"/>
                <w:szCs w:val="20"/>
                <w:lang w:val="kk-KZ"/>
              </w:rPr>
            </w:pPr>
          </w:p>
          <w:p w:rsidR="00AF063C" w:rsidRPr="00C07884" w:rsidRDefault="00AF063C" w:rsidP="00C07884">
            <w:pPr>
              <w:spacing w:after="0" w:line="20" w:lineRule="atLeast"/>
              <w:jc w:val="center"/>
              <w:rPr>
                <w:rFonts w:ascii="Times New Roman" w:hAnsi="Times New Roman"/>
                <w:sz w:val="20"/>
                <w:szCs w:val="20"/>
                <w:lang w:val="kk-KZ"/>
              </w:rPr>
            </w:pPr>
          </w:p>
          <w:p w:rsidR="00AF063C" w:rsidRPr="00C07884" w:rsidRDefault="00AF063C" w:rsidP="00C07884">
            <w:pPr>
              <w:spacing w:after="0" w:line="20" w:lineRule="atLeast"/>
              <w:jc w:val="center"/>
              <w:rPr>
                <w:rFonts w:ascii="Times New Roman" w:hAnsi="Times New Roman"/>
                <w:sz w:val="20"/>
                <w:szCs w:val="20"/>
                <w:lang w:val="kk-KZ"/>
              </w:rPr>
            </w:pPr>
          </w:p>
          <w:p w:rsidR="00AF063C" w:rsidRPr="00C07884" w:rsidRDefault="00AF063C" w:rsidP="00C07884">
            <w:pPr>
              <w:spacing w:after="0" w:line="20" w:lineRule="atLeast"/>
              <w:jc w:val="center"/>
              <w:rPr>
                <w:rFonts w:ascii="Times New Roman" w:hAnsi="Times New Roman"/>
                <w:sz w:val="20"/>
                <w:szCs w:val="20"/>
                <w:lang w:val="kk-KZ"/>
              </w:rPr>
            </w:pPr>
          </w:p>
          <w:p w:rsidR="00AF063C" w:rsidRPr="00C07884" w:rsidRDefault="00AF063C"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C37383" w:rsidRPr="00C07884" w:rsidRDefault="00C37383" w:rsidP="00C07884">
            <w:pPr>
              <w:spacing w:after="0" w:line="20" w:lineRule="atLeast"/>
              <w:jc w:val="center"/>
              <w:rPr>
                <w:rFonts w:ascii="Times New Roman" w:hAnsi="Times New Roman"/>
                <w:sz w:val="20"/>
                <w:szCs w:val="20"/>
                <w:lang w:val="kk-KZ"/>
              </w:rPr>
            </w:pPr>
          </w:p>
          <w:p w:rsidR="00F43FF2" w:rsidRPr="00C07884" w:rsidRDefault="00F43FF2" w:rsidP="00C07884">
            <w:pPr>
              <w:spacing w:after="0" w:line="20" w:lineRule="atLeast"/>
              <w:jc w:val="center"/>
              <w:rPr>
                <w:rFonts w:ascii="Times New Roman" w:hAnsi="Times New Roman"/>
                <w:sz w:val="20"/>
                <w:szCs w:val="20"/>
                <w:lang w:val="kk-KZ"/>
              </w:rPr>
            </w:pPr>
          </w:p>
          <w:p w:rsidR="00F43FF2" w:rsidRPr="00C07884" w:rsidRDefault="00F43FF2" w:rsidP="00C07884">
            <w:pPr>
              <w:spacing w:after="0" w:line="20" w:lineRule="atLeast"/>
              <w:jc w:val="center"/>
              <w:rPr>
                <w:rFonts w:ascii="Times New Roman" w:hAnsi="Times New Roman"/>
                <w:sz w:val="20"/>
                <w:szCs w:val="20"/>
                <w:lang w:val="kk-KZ"/>
              </w:rPr>
            </w:pPr>
          </w:p>
        </w:tc>
        <w:tc>
          <w:tcPr>
            <w:tcW w:w="4845" w:type="dxa"/>
          </w:tcPr>
          <w:p w:rsidR="00DE1479" w:rsidRPr="00DE1479" w:rsidRDefault="00DE1479" w:rsidP="00470AC0">
            <w:pPr>
              <w:spacing w:line="240" w:lineRule="auto"/>
              <w:jc w:val="center"/>
              <w:rPr>
                <w:rFonts w:ascii="Times New Roman" w:hAnsi="Times New Roman"/>
                <w:b/>
                <w:sz w:val="20"/>
                <w:szCs w:val="20"/>
                <w:lang w:val="kk-KZ"/>
              </w:rPr>
            </w:pPr>
            <w:r w:rsidRPr="00DE1479">
              <w:rPr>
                <w:rFonts w:ascii="Times New Roman" w:hAnsi="Times New Roman"/>
                <w:b/>
                <w:sz w:val="20"/>
                <w:szCs w:val="20"/>
                <w:lang w:val="kk-KZ"/>
              </w:rPr>
              <w:lastRenderedPageBreak/>
              <w:t>2-тарау. Әлеуметтік көмек алушылар санаттарының тізбесін айқындау және әлеуметтік көмектің мөлшерлерін белгілеу тәртібі</w:t>
            </w:r>
          </w:p>
          <w:p w:rsidR="00DE1479" w:rsidRPr="00DE1479" w:rsidRDefault="00DE1479" w:rsidP="00470AC0">
            <w:pPr>
              <w:spacing w:line="240" w:lineRule="auto"/>
              <w:ind w:firstLine="708"/>
              <w:jc w:val="both"/>
              <w:rPr>
                <w:rFonts w:ascii="Times New Roman" w:hAnsi="Times New Roman"/>
                <w:b/>
                <w:sz w:val="20"/>
                <w:szCs w:val="20"/>
                <w:lang w:val="kk-KZ"/>
              </w:rPr>
            </w:pPr>
            <w:r w:rsidRPr="00DE1479">
              <w:rPr>
                <w:rFonts w:ascii="Times New Roman" w:hAnsi="Times New Roman"/>
                <w:b/>
                <w:sz w:val="20"/>
                <w:szCs w:val="20"/>
                <w:lang w:val="kk-KZ"/>
              </w:rPr>
              <w:t>7) 1 маусым - Балаларды қорғау күні:</w:t>
            </w:r>
          </w:p>
          <w:p w:rsidR="00DE1479" w:rsidRPr="00DE1479" w:rsidRDefault="00DE1479" w:rsidP="00470AC0">
            <w:pPr>
              <w:spacing w:line="240" w:lineRule="auto"/>
              <w:ind w:firstLine="708"/>
              <w:jc w:val="both"/>
              <w:rPr>
                <w:rFonts w:ascii="Times New Roman" w:hAnsi="Times New Roman"/>
                <w:sz w:val="20"/>
                <w:szCs w:val="20"/>
                <w:lang w:val="kk-KZ"/>
              </w:rPr>
            </w:pPr>
            <w:r w:rsidRPr="00DE1479">
              <w:rPr>
                <w:rFonts w:ascii="Times New Roman" w:hAnsi="Times New Roman"/>
                <w:sz w:val="20"/>
                <w:szCs w:val="20"/>
                <w:lang w:val="kk-KZ"/>
              </w:rPr>
              <w:t>мүгедектігі бар балаларға 5 (бес) айлық есептік көрсеткіш мөлшерінде:</w:t>
            </w:r>
          </w:p>
          <w:p w:rsidR="00DE1479" w:rsidRPr="00DE1479" w:rsidRDefault="00DE1479" w:rsidP="00470AC0">
            <w:pPr>
              <w:spacing w:line="240" w:lineRule="auto"/>
              <w:ind w:firstLine="708"/>
              <w:jc w:val="both"/>
              <w:rPr>
                <w:rFonts w:ascii="Times New Roman" w:hAnsi="Times New Roman"/>
                <w:sz w:val="20"/>
                <w:szCs w:val="20"/>
                <w:lang w:val="kk-KZ"/>
              </w:rPr>
            </w:pPr>
            <w:r w:rsidRPr="00DE1479">
              <w:rPr>
                <w:rFonts w:ascii="Times New Roman" w:hAnsi="Times New Roman"/>
                <w:sz w:val="20"/>
                <w:szCs w:val="20"/>
                <w:lang w:val="kk-KZ"/>
              </w:rPr>
              <w:t>жеті жасқа дейінгі мүгедектігі бар балалар;</w:t>
            </w:r>
          </w:p>
          <w:p w:rsidR="00DE1479" w:rsidRPr="00DE1479" w:rsidRDefault="00DE1479" w:rsidP="00470AC0">
            <w:pPr>
              <w:spacing w:line="240" w:lineRule="auto"/>
              <w:ind w:firstLine="708"/>
              <w:jc w:val="both"/>
              <w:rPr>
                <w:rFonts w:ascii="Times New Roman" w:hAnsi="Times New Roman"/>
                <w:sz w:val="20"/>
                <w:szCs w:val="20"/>
                <w:lang w:val="kk-KZ"/>
              </w:rPr>
            </w:pPr>
            <w:r w:rsidRPr="00DE1479">
              <w:rPr>
                <w:rFonts w:ascii="Times New Roman" w:hAnsi="Times New Roman"/>
                <w:sz w:val="20"/>
                <w:szCs w:val="20"/>
                <w:lang w:val="kk-KZ"/>
              </w:rPr>
              <w:t>жеті жастан он сегіз жасқа дейінгі бірінші топтағы мүгедектігі бар балалар;</w:t>
            </w:r>
          </w:p>
          <w:p w:rsidR="00DE1479" w:rsidRPr="00DE1479" w:rsidRDefault="00DE1479" w:rsidP="00470AC0">
            <w:pPr>
              <w:spacing w:line="240" w:lineRule="auto"/>
              <w:ind w:firstLine="708"/>
              <w:jc w:val="both"/>
              <w:rPr>
                <w:rFonts w:ascii="Times New Roman" w:hAnsi="Times New Roman"/>
                <w:sz w:val="20"/>
                <w:szCs w:val="20"/>
                <w:lang w:val="kk-KZ"/>
              </w:rPr>
            </w:pPr>
            <w:r w:rsidRPr="00DE1479">
              <w:rPr>
                <w:rFonts w:ascii="Times New Roman" w:hAnsi="Times New Roman"/>
                <w:sz w:val="20"/>
                <w:szCs w:val="20"/>
                <w:lang w:val="kk-KZ"/>
              </w:rPr>
              <w:t>жеті жастан он сегіз жасқа дейінгі екінші топтағы мүгедектігі бар балалар;</w:t>
            </w:r>
          </w:p>
          <w:p w:rsidR="00DE1479" w:rsidRPr="00DE1479" w:rsidRDefault="00DE1479" w:rsidP="00470AC0">
            <w:pPr>
              <w:spacing w:line="240" w:lineRule="auto"/>
              <w:ind w:firstLine="708"/>
              <w:jc w:val="both"/>
              <w:rPr>
                <w:rFonts w:ascii="Times New Roman" w:hAnsi="Times New Roman"/>
                <w:sz w:val="20"/>
                <w:szCs w:val="20"/>
                <w:lang w:val="kk-KZ"/>
              </w:rPr>
            </w:pPr>
            <w:r w:rsidRPr="00DE1479">
              <w:rPr>
                <w:rFonts w:ascii="Times New Roman" w:hAnsi="Times New Roman"/>
                <w:sz w:val="20"/>
                <w:szCs w:val="20"/>
                <w:lang w:val="kk-KZ"/>
              </w:rPr>
              <w:t>жеті жастан он сегіз жасқа дейінгі үшінші топтағы мүгедектігі бар балалар;</w:t>
            </w:r>
          </w:p>
          <w:p w:rsidR="00DE1479" w:rsidRPr="00DE1479" w:rsidRDefault="00DE1479" w:rsidP="00470AC0">
            <w:pPr>
              <w:spacing w:line="240" w:lineRule="auto"/>
              <w:ind w:firstLine="708"/>
              <w:jc w:val="both"/>
              <w:rPr>
                <w:rFonts w:ascii="Times New Roman" w:hAnsi="Times New Roman"/>
                <w:b/>
                <w:sz w:val="20"/>
                <w:szCs w:val="20"/>
              </w:rPr>
            </w:pPr>
            <w:r w:rsidRPr="00DE1479">
              <w:rPr>
                <w:rFonts w:ascii="Times New Roman" w:hAnsi="Times New Roman"/>
                <w:b/>
                <w:sz w:val="20"/>
                <w:szCs w:val="20"/>
                <w:lang w:val="kk-KZ"/>
              </w:rPr>
              <w:t>8</w:t>
            </w:r>
            <w:r w:rsidRPr="00DE1479">
              <w:rPr>
                <w:rFonts w:ascii="Times New Roman" w:hAnsi="Times New Roman"/>
                <w:b/>
                <w:sz w:val="20"/>
                <w:szCs w:val="20"/>
              </w:rPr>
              <w:t>) 30 тамыз - Қазақстан Республикасының Конституциясы күні:</w:t>
            </w:r>
          </w:p>
          <w:p w:rsidR="00DE1479" w:rsidRPr="00DE1479" w:rsidRDefault="00DE1479" w:rsidP="00470AC0">
            <w:pPr>
              <w:spacing w:line="240" w:lineRule="auto"/>
              <w:ind w:firstLine="708"/>
              <w:jc w:val="both"/>
              <w:rPr>
                <w:rFonts w:ascii="Times New Roman" w:hAnsi="Times New Roman"/>
                <w:sz w:val="20"/>
                <w:szCs w:val="20"/>
              </w:rPr>
            </w:pPr>
            <w:r w:rsidRPr="00DE1479">
              <w:rPr>
                <w:rFonts w:ascii="Times New Roman" w:hAnsi="Times New Roman"/>
                <w:sz w:val="20"/>
                <w:szCs w:val="20"/>
              </w:rPr>
              <w:t>Социалистік Еңбек Ерлеріне, үш дәрежелі Еңбек Даңқы орденінің иегерлеріне - 10 (он) айлық есептік көрсеткіш мөлшерінде;</w:t>
            </w:r>
          </w:p>
          <w:p w:rsidR="00DE1479" w:rsidRPr="00DE1479" w:rsidRDefault="00DE1479" w:rsidP="00470AC0">
            <w:pPr>
              <w:spacing w:line="240" w:lineRule="auto"/>
              <w:ind w:firstLine="708"/>
              <w:jc w:val="both"/>
              <w:rPr>
                <w:rFonts w:ascii="Times New Roman" w:hAnsi="Times New Roman"/>
                <w:sz w:val="20"/>
                <w:szCs w:val="20"/>
              </w:rPr>
            </w:pPr>
            <w:r w:rsidRPr="00DE1479">
              <w:rPr>
                <w:rFonts w:ascii="Times New Roman" w:hAnsi="Times New Roman"/>
                <w:sz w:val="20"/>
                <w:szCs w:val="20"/>
              </w:rPr>
              <w:t>«Қазақстанның Еңбек Ері», «Халық қаһарманы» атақтарына ие болған адамдарға - 10 (он) айлық есептік көрсеткіш мөлшерінде;</w:t>
            </w:r>
          </w:p>
          <w:p w:rsidR="00DE1479" w:rsidRPr="00DE1479" w:rsidRDefault="00DE1479" w:rsidP="00470AC0">
            <w:pPr>
              <w:spacing w:line="240" w:lineRule="auto"/>
              <w:ind w:firstLine="708"/>
              <w:jc w:val="both"/>
              <w:rPr>
                <w:rFonts w:ascii="Times New Roman" w:hAnsi="Times New Roman"/>
                <w:sz w:val="20"/>
                <w:szCs w:val="20"/>
              </w:rPr>
            </w:pPr>
            <w:r w:rsidRPr="00DE1479">
              <w:rPr>
                <w:rFonts w:ascii="Times New Roman" w:hAnsi="Times New Roman"/>
                <w:sz w:val="20"/>
                <w:szCs w:val="20"/>
              </w:rPr>
              <w:t xml:space="preserve">Қазақстан Республикасына сіңірген ерекше еңбегі үшін зейнетақы тағайындалған адамдарға, облыстық маңызы бар дербес зейнеткер мәртебесі бар зейнеткерлерге, облыстың, қаланың (ауданның) </w:t>
            </w:r>
            <w:r w:rsidRPr="00DE1479">
              <w:rPr>
                <w:rFonts w:ascii="Times New Roman" w:hAnsi="Times New Roman"/>
                <w:sz w:val="20"/>
                <w:szCs w:val="20"/>
              </w:rPr>
              <w:lastRenderedPageBreak/>
              <w:t>құрметті азаматтарына -                10 (он) айлық есептік көрсеткіш мөлшерінде;</w:t>
            </w:r>
          </w:p>
          <w:p w:rsidR="007D4F98" w:rsidRDefault="007D4F98" w:rsidP="00470AC0">
            <w:pPr>
              <w:overflowPunct w:val="0"/>
              <w:autoSpaceDE w:val="0"/>
              <w:autoSpaceDN w:val="0"/>
              <w:adjustRightInd w:val="0"/>
              <w:spacing w:after="0" w:line="240" w:lineRule="auto"/>
              <w:jc w:val="both"/>
              <w:rPr>
                <w:rFonts w:ascii="Times New Roman" w:hAnsi="Times New Roman"/>
                <w:b/>
                <w:spacing w:val="-4"/>
                <w:sz w:val="20"/>
                <w:szCs w:val="20"/>
              </w:rPr>
            </w:pPr>
          </w:p>
          <w:p w:rsidR="00DE1479" w:rsidRDefault="00DE1479" w:rsidP="00470AC0">
            <w:pPr>
              <w:overflowPunct w:val="0"/>
              <w:autoSpaceDE w:val="0"/>
              <w:autoSpaceDN w:val="0"/>
              <w:adjustRightInd w:val="0"/>
              <w:spacing w:after="0" w:line="240" w:lineRule="auto"/>
              <w:jc w:val="both"/>
              <w:rPr>
                <w:rFonts w:ascii="Times New Roman" w:hAnsi="Times New Roman"/>
                <w:b/>
                <w:spacing w:val="-4"/>
                <w:sz w:val="20"/>
                <w:szCs w:val="20"/>
              </w:rPr>
            </w:pPr>
          </w:p>
          <w:p w:rsidR="00DE1479" w:rsidRDefault="00DE1479" w:rsidP="00470AC0">
            <w:pPr>
              <w:overflowPunct w:val="0"/>
              <w:autoSpaceDE w:val="0"/>
              <w:autoSpaceDN w:val="0"/>
              <w:adjustRightInd w:val="0"/>
              <w:spacing w:after="0" w:line="240" w:lineRule="auto"/>
              <w:jc w:val="both"/>
              <w:rPr>
                <w:rFonts w:ascii="Times New Roman" w:hAnsi="Times New Roman"/>
                <w:b/>
                <w:spacing w:val="-4"/>
                <w:sz w:val="20"/>
                <w:szCs w:val="20"/>
              </w:rPr>
            </w:pPr>
          </w:p>
          <w:p w:rsidR="00DE1479" w:rsidRDefault="00DE1479" w:rsidP="00470AC0">
            <w:pPr>
              <w:overflowPunct w:val="0"/>
              <w:autoSpaceDE w:val="0"/>
              <w:autoSpaceDN w:val="0"/>
              <w:adjustRightInd w:val="0"/>
              <w:spacing w:after="0" w:line="240" w:lineRule="auto"/>
              <w:jc w:val="both"/>
              <w:rPr>
                <w:rFonts w:ascii="Times New Roman" w:hAnsi="Times New Roman"/>
                <w:b/>
                <w:spacing w:val="-4"/>
                <w:sz w:val="20"/>
                <w:szCs w:val="20"/>
              </w:rPr>
            </w:pPr>
          </w:p>
          <w:p w:rsidR="00DE1479" w:rsidRDefault="00DE1479" w:rsidP="00470AC0">
            <w:pPr>
              <w:overflowPunct w:val="0"/>
              <w:autoSpaceDE w:val="0"/>
              <w:autoSpaceDN w:val="0"/>
              <w:adjustRightInd w:val="0"/>
              <w:spacing w:after="0" w:line="240" w:lineRule="auto"/>
              <w:jc w:val="both"/>
              <w:rPr>
                <w:rFonts w:ascii="Times New Roman" w:hAnsi="Times New Roman"/>
                <w:b/>
                <w:spacing w:val="-4"/>
                <w:sz w:val="20"/>
                <w:szCs w:val="20"/>
              </w:rPr>
            </w:pPr>
          </w:p>
          <w:p w:rsidR="00DE1479" w:rsidRDefault="00DE1479" w:rsidP="00470AC0">
            <w:pPr>
              <w:overflowPunct w:val="0"/>
              <w:autoSpaceDE w:val="0"/>
              <w:autoSpaceDN w:val="0"/>
              <w:adjustRightInd w:val="0"/>
              <w:spacing w:after="0" w:line="240" w:lineRule="auto"/>
              <w:jc w:val="both"/>
              <w:rPr>
                <w:rFonts w:ascii="Times New Roman" w:hAnsi="Times New Roman"/>
                <w:b/>
                <w:spacing w:val="-4"/>
                <w:sz w:val="20"/>
                <w:szCs w:val="20"/>
              </w:rPr>
            </w:pPr>
          </w:p>
          <w:p w:rsidR="00DE1479" w:rsidRPr="00DE1479" w:rsidRDefault="00DE1479" w:rsidP="00470AC0">
            <w:pPr>
              <w:overflowPunct w:val="0"/>
              <w:autoSpaceDE w:val="0"/>
              <w:autoSpaceDN w:val="0"/>
              <w:adjustRightInd w:val="0"/>
              <w:spacing w:after="0" w:line="240" w:lineRule="auto"/>
              <w:jc w:val="both"/>
              <w:rPr>
                <w:rFonts w:ascii="Times New Roman" w:hAnsi="Times New Roman"/>
                <w:b/>
                <w:spacing w:val="-4"/>
                <w:sz w:val="20"/>
                <w:szCs w:val="20"/>
              </w:rPr>
            </w:pPr>
          </w:p>
        </w:tc>
        <w:tc>
          <w:tcPr>
            <w:tcW w:w="4930" w:type="dxa"/>
          </w:tcPr>
          <w:p w:rsidR="00DE1479" w:rsidRPr="00DE1479" w:rsidRDefault="00DE1479" w:rsidP="00470AC0">
            <w:pPr>
              <w:spacing w:line="240" w:lineRule="auto"/>
              <w:jc w:val="center"/>
              <w:rPr>
                <w:rFonts w:ascii="Times New Roman" w:hAnsi="Times New Roman"/>
                <w:b/>
                <w:sz w:val="20"/>
                <w:szCs w:val="20"/>
                <w:lang w:val="kk-KZ"/>
              </w:rPr>
            </w:pPr>
            <w:r w:rsidRPr="00DE1479">
              <w:rPr>
                <w:rFonts w:ascii="Times New Roman" w:hAnsi="Times New Roman"/>
                <w:b/>
                <w:sz w:val="20"/>
                <w:szCs w:val="20"/>
                <w:lang w:val="kk-KZ"/>
              </w:rPr>
              <w:lastRenderedPageBreak/>
              <w:t>2-тарау. Әлеуметтік көмек алушылар санаттарының тізбесін айқындау және әлеуметтік көмектің мөлшерлерін белгілеу тәртібі</w:t>
            </w:r>
          </w:p>
          <w:p w:rsidR="00DE1479" w:rsidRPr="00DE1479" w:rsidRDefault="00DE1479" w:rsidP="00470AC0">
            <w:pPr>
              <w:spacing w:line="240" w:lineRule="auto"/>
              <w:ind w:firstLine="708"/>
              <w:jc w:val="both"/>
              <w:rPr>
                <w:rFonts w:ascii="Times New Roman" w:hAnsi="Times New Roman"/>
                <w:sz w:val="20"/>
                <w:szCs w:val="20"/>
                <w:lang w:val="kk-KZ"/>
              </w:rPr>
            </w:pPr>
            <w:r w:rsidRPr="00DE1479">
              <w:rPr>
                <w:rFonts w:ascii="Times New Roman" w:hAnsi="Times New Roman"/>
                <w:b/>
                <w:sz w:val="20"/>
                <w:szCs w:val="20"/>
                <w:lang w:val="kk-KZ"/>
              </w:rPr>
              <w:t>7)</w:t>
            </w:r>
            <w:r w:rsidRPr="00DE1479">
              <w:rPr>
                <w:rFonts w:ascii="Times New Roman" w:hAnsi="Times New Roman"/>
                <w:sz w:val="20"/>
                <w:szCs w:val="20"/>
                <w:lang w:val="kk-KZ"/>
              </w:rPr>
              <w:t xml:space="preserve"> </w:t>
            </w:r>
            <w:r w:rsidRPr="00DE1479">
              <w:rPr>
                <w:rFonts w:ascii="Times New Roman" w:hAnsi="Times New Roman"/>
                <w:b/>
                <w:sz w:val="20"/>
                <w:szCs w:val="20"/>
                <w:lang w:val="kk-KZ"/>
              </w:rPr>
              <w:t>Қазанның екінші жексенбісі-Қазақстан Республикасының Мүгедектер күні</w:t>
            </w:r>
            <w:r w:rsidRPr="00DE1479">
              <w:rPr>
                <w:rFonts w:ascii="Times New Roman" w:hAnsi="Times New Roman"/>
                <w:sz w:val="20"/>
                <w:szCs w:val="20"/>
                <w:lang w:val="kk-KZ"/>
              </w:rPr>
              <w:t>:</w:t>
            </w:r>
          </w:p>
          <w:p w:rsidR="00DE1479" w:rsidRPr="00DE1479" w:rsidRDefault="00DE1479" w:rsidP="00470AC0">
            <w:pPr>
              <w:spacing w:line="240" w:lineRule="auto"/>
              <w:ind w:firstLine="708"/>
              <w:jc w:val="both"/>
              <w:rPr>
                <w:rFonts w:ascii="Times New Roman" w:hAnsi="Times New Roman"/>
                <w:sz w:val="20"/>
                <w:szCs w:val="20"/>
                <w:lang w:val="kk-KZ"/>
              </w:rPr>
            </w:pPr>
            <w:r w:rsidRPr="00DE1479">
              <w:rPr>
                <w:rFonts w:ascii="Times New Roman" w:hAnsi="Times New Roman"/>
                <w:sz w:val="20"/>
                <w:szCs w:val="20"/>
                <w:lang w:val="kk-KZ"/>
              </w:rPr>
              <w:t>мүгедектігі бар балаларға 5 (бес) айлық есептік көрсеткіш мөлшерінде:</w:t>
            </w:r>
          </w:p>
          <w:p w:rsidR="00DE1479" w:rsidRPr="00DE1479" w:rsidRDefault="00DE1479" w:rsidP="00470AC0">
            <w:pPr>
              <w:spacing w:line="240" w:lineRule="auto"/>
              <w:ind w:firstLine="708"/>
              <w:jc w:val="both"/>
              <w:rPr>
                <w:rFonts w:ascii="Times New Roman" w:hAnsi="Times New Roman"/>
                <w:sz w:val="20"/>
                <w:szCs w:val="20"/>
                <w:lang w:val="kk-KZ"/>
              </w:rPr>
            </w:pPr>
            <w:r w:rsidRPr="00DE1479">
              <w:rPr>
                <w:rFonts w:ascii="Times New Roman" w:hAnsi="Times New Roman"/>
                <w:sz w:val="20"/>
                <w:szCs w:val="20"/>
                <w:lang w:val="kk-KZ"/>
              </w:rPr>
              <w:t>жеті жасқа дейінгі мүгедектігі бар балалар;</w:t>
            </w:r>
          </w:p>
          <w:p w:rsidR="00DE1479" w:rsidRPr="00DE1479" w:rsidRDefault="00DE1479" w:rsidP="00470AC0">
            <w:pPr>
              <w:spacing w:line="240" w:lineRule="auto"/>
              <w:ind w:firstLine="708"/>
              <w:jc w:val="both"/>
              <w:rPr>
                <w:rFonts w:ascii="Times New Roman" w:hAnsi="Times New Roman"/>
                <w:sz w:val="20"/>
                <w:szCs w:val="20"/>
                <w:lang w:val="kk-KZ"/>
              </w:rPr>
            </w:pPr>
            <w:r w:rsidRPr="00DE1479">
              <w:rPr>
                <w:rFonts w:ascii="Times New Roman" w:hAnsi="Times New Roman"/>
                <w:sz w:val="20"/>
                <w:szCs w:val="20"/>
                <w:lang w:val="kk-KZ"/>
              </w:rPr>
              <w:t>жеті жастан он сегіз жасқа дейінгі бірінші топтағы мүгедектігі бар балалар;</w:t>
            </w:r>
          </w:p>
          <w:p w:rsidR="00DE1479" w:rsidRPr="00DE1479" w:rsidRDefault="00DE1479" w:rsidP="00470AC0">
            <w:pPr>
              <w:spacing w:line="240" w:lineRule="auto"/>
              <w:ind w:firstLine="708"/>
              <w:jc w:val="both"/>
              <w:rPr>
                <w:rFonts w:ascii="Times New Roman" w:hAnsi="Times New Roman"/>
                <w:sz w:val="20"/>
                <w:szCs w:val="20"/>
                <w:lang w:val="kk-KZ"/>
              </w:rPr>
            </w:pPr>
            <w:r w:rsidRPr="00DE1479">
              <w:rPr>
                <w:rFonts w:ascii="Times New Roman" w:hAnsi="Times New Roman"/>
                <w:sz w:val="20"/>
                <w:szCs w:val="20"/>
                <w:lang w:val="kk-KZ"/>
              </w:rPr>
              <w:t>жеті жастан он сегіз жасқа дейінгі екінші топтағы мүгедектігі бар балалар;</w:t>
            </w:r>
          </w:p>
          <w:p w:rsidR="00DE1479" w:rsidRPr="00DE1479" w:rsidRDefault="00DE1479" w:rsidP="00470AC0">
            <w:pPr>
              <w:spacing w:line="240" w:lineRule="auto"/>
              <w:ind w:firstLine="708"/>
              <w:jc w:val="both"/>
              <w:rPr>
                <w:rFonts w:ascii="Times New Roman" w:hAnsi="Times New Roman"/>
                <w:sz w:val="20"/>
                <w:szCs w:val="20"/>
                <w:lang w:val="kk-KZ"/>
              </w:rPr>
            </w:pPr>
            <w:r w:rsidRPr="00DE1479">
              <w:rPr>
                <w:rFonts w:ascii="Times New Roman" w:hAnsi="Times New Roman"/>
                <w:sz w:val="20"/>
                <w:szCs w:val="20"/>
                <w:lang w:val="kk-KZ"/>
              </w:rPr>
              <w:t>жеті жастан он сегіз жасқа дейінгі үшінші топтағы мүгедектігі бар балалар;</w:t>
            </w:r>
          </w:p>
          <w:p w:rsidR="00DE1479" w:rsidRPr="00DE1479" w:rsidRDefault="00DE1479" w:rsidP="00470AC0">
            <w:pPr>
              <w:spacing w:line="240" w:lineRule="auto"/>
              <w:ind w:firstLine="708"/>
              <w:jc w:val="both"/>
              <w:rPr>
                <w:rFonts w:ascii="Times New Roman" w:hAnsi="Times New Roman"/>
                <w:b/>
                <w:sz w:val="20"/>
                <w:szCs w:val="20"/>
                <w:lang w:val="kk-KZ"/>
              </w:rPr>
            </w:pPr>
            <w:r w:rsidRPr="00DE1479">
              <w:rPr>
                <w:rFonts w:ascii="Times New Roman" w:hAnsi="Times New Roman"/>
                <w:b/>
                <w:sz w:val="20"/>
                <w:szCs w:val="20"/>
                <w:lang w:val="kk-KZ"/>
              </w:rPr>
              <w:t>8) 15 наурыз - Қазақстан Республикасы Конституциясының күні:</w:t>
            </w:r>
          </w:p>
          <w:p w:rsidR="00DE1479" w:rsidRPr="00DE1479" w:rsidRDefault="00DE1479" w:rsidP="00470AC0">
            <w:pPr>
              <w:spacing w:line="240" w:lineRule="auto"/>
              <w:ind w:firstLine="708"/>
              <w:jc w:val="both"/>
              <w:rPr>
                <w:rFonts w:ascii="Times New Roman" w:hAnsi="Times New Roman"/>
                <w:sz w:val="20"/>
                <w:szCs w:val="20"/>
                <w:lang w:val="kk-KZ"/>
              </w:rPr>
            </w:pPr>
            <w:r w:rsidRPr="00DE1479">
              <w:rPr>
                <w:rFonts w:ascii="Times New Roman" w:hAnsi="Times New Roman"/>
                <w:sz w:val="20"/>
                <w:szCs w:val="20"/>
                <w:lang w:val="kk-KZ"/>
              </w:rPr>
              <w:t xml:space="preserve"> Социалистік Еңбек Ерлеріне, үш дәрежелі Еңбек Даңқы орденінің иегерлеріне - 10 (он) айлық есептік көрсеткіш мөлшерінде;</w:t>
            </w:r>
          </w:p>
          <w:p w:rsidR="00DE1479" w:rsidRPr="00DE1479" w:rsidRDefault="00DE1479" w:rsidP="00470AC0">
            <w:pPr>
              <w:spacing w:line="240" w:lineRule="auto"/>
              <w:ind w:firstLine="708"/>
              <w:jc w:val="both"/>
              <w:rPr>
                <w:rFonts w:ascii="Times New Roman" w:hAnsi="Times New Roman"/>
                <w:sz w:val="20"/>
                <w:szCs w:val="20"/>
              </w:rPr>
            </w:pPr>
            <w:r w:rsidRPr="00DE1479">
              <w:rPr>
                <w:rFonts w:ascii="Times New Roman" w:hAnsi="Times New Roman"/>
                <w:sz w:val="20"/>
                <w:szCs w:val="20"/>
              </w:rPr>
              <w:t>«Қазақстанның Еңбек Ері», «Халық қаһарманы» атақтарына ие болған адамдарға - 10 (он) айлық есептік көрсеткіш мөлшерінде;</w:t>
            </w:r>
          </w:p>
          <w:p w:rsidR="00DE1479" w:rsidRPr="00DE1479" w:rsidRDefault="00DE1479" w:rsidP="00470AC0">
            <w:pPr>
              <w:spacing w:line="240" w:lineRule="auto"/>
              <w:ind w:firstLine="708"/>
              <w:jc w:val="both"/>
              <w:rPr>
                <w:rFonts w:ascii="Times New Roman" w:hAnsi="Times New Roman"/>
                <w:sz w:val="20"/>
                <w:szCs w:val="20"/>
              </w:rPr>
            </w:pPr>
            <w:r w:rsidRPr="00DE1479">
              <w:rPr>
                <w:rFonts w:ascii="Times New Roman" w:hAnsi="Times New Roman"/>
                <w:sz w:val="20"/>
                <w:szCs w:val="20"/>
              </w:rPr>
              <w:t xml:space="preserve">Қазақстан Республикасына сіңірген ерекше еңбегі үшін зейнетақы тағайындалған адамдарға, облыстық маңызы бар дербес зейнеткер мәртебесі бар </w:t>
            </w:r>
            <w:r w:rsidRPr="00DE1479">
              <w:rPr>
                <w:rFonts w:ascii="Times New Roman" w:hAnsi="Times New Roman"/>
                <w:sz w:val="20"/>
                <w:szCs w:val="20"/>
              </w:rPr>
              <w:lastRenderedPageBreak/>
              <w:t>зейнеткерлерге, облыстың, қаланың (ауданның) құрметті азаматтарына -                10 (он) айлық есептік көрсеткіш мөлшерінде;</w:t>
            </w:r>
          </w:p>
          <w:p w:rsidR="00F43FF2" w:rsidRPr="00DE1479" w:rsidRDefault="00F43FF2" w:rsidP="00470AC0">
            <w:pPr>
              <w:spacing w:after="0" w:line="240" w:lineRule="auto"/>
              <w:jc w:val="both"/>
              <w:rPr>
                <w:rFonts w:ascii="Times New Roman" w:hAnsi="Times New Roman"/>
                <w:b/>
                <w:spacing w:val="-4"/>
                <w:sz w:val="20"/>
                <w:szCs w:val="20"/>
              </w:rPr>
            </w:pPr>
          </w:p>
        </w:tc>
        <w:tc>
          <w:tcPr>
            <w:tcW w:w="3121" w:type="dxa"/>
            <w:shd w:val="clear" w:color="auto" w:fill="FFFFFF"/>
          </w:tcPr>
          <w:p w:rsidR="00C360FA" w:rsidRPr="00C360FA" w:rsidRDefault="00C360FA" w:rsidP="00C360FA">
            <w:pPr>
              <w:jc w:val="both"/>
              <w:rPr>
                <w:rFonts w:ascii="Times New Roman" w:hAnsi="Times New Roman"/>
                <w:sz w:val="20"/>
                <w:szCs w:val="20"/>
                <w:lang w:val="kk-KZ"/>
              </w:rPr>
            </w:pPr>
            <w:r w:rsidRPr="00C360FA">
              <w:rPr>
                <w:rFonts w:ascii="Times New Roman" w:eastAsia="Times New Roman" w:hAnsi="Times New Roman"/>
                <w:spacing w:val="2"/>
                <w:sz w:val="20"/>
                <w:szCs w:val="20"/>
                <w:lang w:val="kk-KZ" w:eastAsia="ru-RU"/>
              </w:rPr>
              <w:lastRenderedPageBreak/>
              <w:t>«</w:t>
            </w:r>
            <w:r w:rsidRPr="00D81E34">
              <w:rPr>
                <w:rFonts w:ascii="Times New Roman" w:eastAsia="Times New Roman" w:hAnsi="Times New Roman"/>
                <w:spacing w:val="2"/>
                <w:sz w:val="20"/>
                <w:szCs w:val="20"/>
                <w:lang w:val="kk-KZ" w:eastAsia="ru-RU"/>
              </w:rPr>
              <w:t>Қазақстан Республикасындағы жергілікті мемлекеттік басқару және өзін-өзі басқару туралы</w:t>
            </w:r>
            <w:r w:rsidRPr="00C360FA">
              <w:rPr>
                <w:rFonts w:ascii="Times New Roman" w:eastAsia="Times New Roman" w:hAnsi="Times New Roman"/>
                <w:spacing w:val="2"/>
                <w:sz w:val="20"/>
                <w:szCs w:val="20"/>
                <w:lang w:val="kk-KZ" w:eastAsia="ru-RU"/>
              </w:rPr>
              <w:t>»</w:t>
            </w:r>
            <w:r w:rsidRPr="00D81E34">
              <w:rPr>
                <w:rFonts w:ascii="Times New Roman" w:eastAsia="Times New Roman" w:hAnsi="Times New Roman"/>
                <w:spacing w:val="2"/>
                <w:sz w:val="20"/>
                <w:szCs w:val="20"/>
                <w:lang w:val="kk-KZ" w:eastAsia="ru-RU"/>
              </w:rPr>
              <w:t xml:space="preserve"> Қазақстан Республикасы Заңының </w:t>
            </w:r>
            <w:hyperlink r:id="rId5" w:anchor="z9" w:history="1">
              <w:r w:rsidRPr="00C360FA">
                <w:rPr>
                  <w:rFonts w:ascii="Times New Roman" w:eastAsia="Times New Roman" w:hAnsi="Times New Roman"/>
                  <w:spacing w:val="2"/>
                  <w:sz w:val="20"/>
                  <w:szCs w:val="20"/>
                  <w:lang w:val="kk-KZ" w:eastAsia="ru-RU"/>
                </w:rPr>
                <w:t>6-бабының</w:t>
              </w:r>
            </w:hyperlink>
            <w:r w:rsidRPr="00D81E34">
              <w:rPr>
                <w:rFonts w:ascii="Times New Roman" w:eastAsia="Times New Roman" w:hAnsi="Times New Roman"/>
                <w:spacing w:val="2"/>
                <w:sz w:val="20"/>
                <w:szCs w:val="20"/>
                <w:lang w:val="kk-KZ" w:eastAsia="ru-RU"/>
              </w:rPr>
              <w:t xml:space="preserve"> 2-3-тармағына, </w:t>
            </w:r>
            <w:r w:rsidRPr="00C360FA">
              <w:rPr>
                <w:rFonts w:ascii="Times New Roman" w:eastAsia="Times New Roman" w:hAnsi="Times New Roman"/>
                <w:spacing w:val="2"/>
                <w:sz w:val="20"/>
                <w:szCs w:val="20"/>
                <w:lang w:val="kk-KZ" w:eastAsia="ru-RU"/>
              </w:rPr>
              <w:t>«</w:t>
            </w:r>
            <w:r w:rsidRPr="00D81E34">
              <w:rPr>
                <w:rFonts w:ascii="Times New Roman" w:eastAsia="Times New Roman" w:hAnsi="Times New Roman"/>
                <w:spacing w:val="2"/>
                <w:sz w:val="20"/>
                <w:szCs w:val="20"/>
                <w:lang w:val="kk-KZ" w:eastAsia="ru-RU"/>
              </w:rPr>
              <w:t>Құқықтық актілер туралы</w:t>
            </w:r>
            <w:r w:rsidRPr="00C360FA">
              <w:rPr>
                <w:rFonts w:ascii="Times New Roman" w:eastAsia="Times New Roman" w:hAnsi="Times New Roman"/>
                <w:spacing w:val="2"/>
                <w:sz w:val="20"/>
                <w:szCs w:val="20"/>
                <w:lang w:val="kk-KZ" w:eastAsia="ru-RU"/>
              </w:rPr>
              <w:t>»</w:t>
            </w:r>
            <w:r w:rsidRPr="00D81E34">
              <w:rPr>
                <w:rFonts w:ascii="Times New Roman" w:eastAsia="Times New Roman" w:hAnsi="Times New Roman"/>
                <w:spacing w:val="2"/>
                <w:sz w:val="20"/>
                <w:szCs w:val="20"/>
                <w:lang w:val="kk-KZ" w:eastAsia="ru-RU"/>
              </w:rPr>
              <w:t xml:space="preserve"> Қазақстан Республикасы Заңының </w:t>
            </w:r>
            <w:hyperlink r:id="rId6" w:anchor="z27" w:history="1">
              <w:r w:rsidRPr="00C360FA">
                <w:rPr>
                  <w:rFonts w:ascii="Times New Roman" w:eastAsia="Times New Roman" w:hAnsi="Times New Roman"/>
                  <w:spacing w:val="2"/>
                  <w:sz w:val="20"/>
                  <w:szCs w:val="20"/>
                  <w:lang w:val="kk-KZ" w:eastAsia="ru-RU"/>
                </w:rPr>
                <w:t>27-бабына</w:t>
              </w:r>
            </w:hyperlink>
            <w:r w:rsidRPr="00D81E34">
              <w:rPr>
                <w:rFonts w:ascii="Times New Roman" w:eastAsia="Times New Roman" w:hAnsi="Times New Roman"/>
                <w:spacing w:val="2"/>
                <w:sz w:val="20"/>
                <w:szCs w:val="20"/>
                <w:lang w:val="kk-KZ" w:eastAsia="ru-RU"/>
              </w:rPr>
              <w:t>, Қазақстан Республикасы Үкіметінің 2023 жылғы 30 маусымдағы </w:t>
            </w:r>
            <w:hyperlink r:id="rId7" w:anchor="z1" w:history="1">
              <w:r w:rsidRPr="00C360FA">
                <w:rPr>
                  <w:rFonts w:ascii="Times New Roman" w:eastAsia="Times New Roman" w:hAnsi="Times New Roman"/>
                  <w:spacing w:val="2"/>
                  <w:sz w:val="20"/>
                  <w:szCs w:val="20"/>
                  <w:lang w:val="kk-KZ" w:eastAsia="ru-RU"/>
                </w:rPr>
                <w:t>№ 523</w:t>
              </w:r>
            </w:hyperlink>
            <w:r w:rsidRPr="00D81E34">
              <w:rPr>
                <w:rFonts w:ascii="Times New Roman" w:eastAsia="Times New Roman" w:hAnsi="Times New Roman"/>
                <w:spacing w:val="2"/>
                <w:sz w:val="20"/>
                <w:szCs w:val="20"/>
                <w:lang w:val="kk-KZ" w:eastAsia="ru-RU"/>
              </w:rPr>
              <w:t> </w:t>
            </w:r>
            <w:r w:rsidRPr="00C360FA">
              <w:rPr>
                <w:rFonts w:ascii="Times New Roman" w:eastAsia="Times New Roman" w:hAnsi="Times New Roman"/>
                <w:spacing w:val="2"/>
                <w:sz w:val="20"/>
                <w:szCs w:val="20"/>
                <w:lang w:val="kk-KZ" w:eastAsia="ru-RU"/>
              </w:rPr>
              <w:t>«</w:t>
            </w:r>
            <w:r w:rsidRPr="00D81E34">
              <w:rPr>
                <w:rFonts w:ascii="Times New Roman" w:eastAsia="Times New Roman" w:hAnsi="Times New Roman"/>
                <w:spacing w:val="2"/>
                <w:sz w:val="20"/>
                <w:szCs w:val="20"/>
                <w:lang w:val="kk-KZ" w:eastAsia="ru-RU"/>
              </w:rPr>
              <w:t>Әлеуметтік көмек көрсетудің үлгілік қағидаларын бекіту, оның мөлшерлерін белгілеу және мұқтаж азаматтардың жекелеген санаттар тізбесін айқындау туралы</w:t>
            </w:r>
            <w:r w:rsidRPr="00C360FA">
              <w:rPr>
                <w:rFonts w:ascii="Times New Roman" w:eastAsia="Times New Roman" w:hAnsi="Times New Roman"/>
                <w:spacing w:val="2"/>
                <w:sz w:val="20"/>
                <w:szCs w:val="20"/>
                <w:lang w:val="kk-KZ" w:eastAsia="ru-RU"/>
              </w:rPr>
              <w:t>»</w:t>
            </w:r>
            <w:r w:rsidRPr="00D81E34">
              <w:rPr>
                <w:rFonts w:ascii="Times New Roman" w:eastAsia="Times New Roman" w:hAnsi="Times New Roman"/>
                <w:spacing w:val="2"/>
                <w:sz w:val="20"/>
                <w:szCs w:val="20"/>
                <w:lang w:val="kk-KZ" w:eastAsia="ru-RU"/>
              </w:rPr>
              <w:t xml:space="preserve"> қаулысына сәйкес</w:t>
            </w:r>
          </w:p>
          <w:p w:rsidR="003141D0" w:rsidRPr="00C07884" w:rsidRDefault="003141D0" w:rsidP="00C07884">
            <w:pPr>
              <w:spacing w:after="0" w:line="240" w:lineRule="auto"/>
              <w:jc w:val="both"/>
              <w:rPr>
                <w:rFonts w:ascii="Times New Roman" w:hAnsi="Times New Roman"/>
                <w:spacing w:val="-4"/>
                <w:sz w:val="20"/>
                <w:szCs w:val="20"/>
                <w:lang w:val="kk-KZ"/>
              </w:rPr>
            </w:pPr>
          </w:p>
        </w:tc>
      </w:tr>
    </w:tbl>
    <w:p w:rsidR="001073F3" w:rsidRDefault="001073F3" w:rsidP="008F27FC">
      <w:pPr>
        <w:spacing w:after="0" w:line="276" w:lineRule="auto"/>
        <w:rPr>
          <w:rFonts w:ascii="Times New Roman" w:hAnsi="Times New Roman"/>
          <w:b/>
          <w:sz w:val="24"/>
          <w:szCs w:val="24"/>
          <w:lang w:val="kk-KZ"/>
        </w:rPr>
      </w:pPr>
    </w:p>
    <w:p w:rsidR="0022227E" w:rsidRDefault="0022227E" w:rsidP="00513B17">
      <w:pPr>
        <w:spacing w:after="0" w:line="276" w:lineRule="auto"/>
        <w:jc w:val="center"/>
        <w:rPr>
          <w:rFonts w:ascii="Times New Roman" w:hAnsi="Times New Roman"/>
          <w:b/>
          <w:sz w:val="24"/>
          <w:szCs w:val="24"/>
          <w:lang w:val="kk-KZ"/>
        </w:rPr>
      </w:pPr>
    </w:p>
    <w:p w:rsidR="006E7443" w:rsidRPr="00F94DAD" w:rsidRDefault="006E7443" w:rsidP="006E7443">
      <w:pPr>
        <w:spacing w:after="0" w:line="240" w:lineRule="auto"/>
        <w:rPr>
          <w:rFonts w:ascii="Times New Roman" w:eastAsia="Times New Roman" w:hAnsi="Times New Roman"/>
          <w:b/>
          <w:sz w:val="24"/>
          <w:szCs w:val="24"/>
          <w:lang w:val="kk-KZ" w:eastAsia="ru-RU"/>
        </w:rPr>
      </w:pPr>
      <w:r w:rsidRPr="005C6B5A">
        <w:rPr>
          <w:rFonts w:ascii="Times New Roman" w:eastAsia="Times New Roman" w:hAnsi="Times New Roman"/>
          <w:b/>
          <w:sz w:val="24"/>
          <w:szCs w:val="24"/>
          <w:lang w:val="kk-KZ" w:eastAsia="ru-RU"/>
        </w:rPr>
        <w:t xml:space="preserve">Тайынша ауданы әкімдігінің </w:t>
      </w:r>
    </w:p>
    <w:p w:rsidR="006E7443" w:rsidRPr="005C6B5A" w:rsidRDefault="006E7443" w:rsidP="006E7443">
      <w:pPr>
        <w:spacing w:after="0" w:line="240" w:lineRule="auto"/>
        <w:rPr>
          <w:rFonts w:ascii="Times New Roman" w:eastAsia="Times New Roman" w:hAnsi="Times New Roman"/>
          <w:b/>
          <w:sz w:val="24"/>
          <w:szCs w:val="24"/>
          <w:lang w:val="kk-KZ" w:eastAsia="ru-RU"/>
        </w:rPr>
      </w:pPr>
      <w:r w:rsidRPr="005C6B5A">
        <w:rPr>
          <w:rFonts w:ascii="Times New Roman" w:eastAsia="Times New Roman" w:hAnsi="Times New Roman"/>
          <w:b/>
          <w:sz w:val="24"/>
          <w:szCs w:val="24"/>
          <w:lang w:val="kk-KZ" w:eastAsia="ru-RU"/>
        </w:rPr>
        <w:t>жұмыспен қамту және әлеуметтік</w:t>
      </w:r>
    </w:p>
    <w:p w:rsidR="006E7443" w:rsidRPr="009553AE" w:rsidRDefault="006E7443" w:rsidP="006E7443">
      <w:pPr>
        <w:spacing w:after="0" w:line="240" w:lineRule="auto"/>
        <w:rPr>
          <w:rFonts w:ascii="Times New Roman" w:eastAsia="Times New Roman" w:hAnsi="Times New Roman"/>
          <w:b/>
          <w:sz w:val="24"/>
          <w:szCs w:val="24"/>
          <w:lang w:val="kk-KZ" w:eastAsia="ru-RU"/>
        </w:rPr>
      </w:pPr>
      <w:r w:rsidRPr="009553AE">
        <w:rPr>
          <w:rFonts w:ascii="Times New Roman" w:eastAsia="Times New Roman" w:hAnsi="Times New Roman"/>
          <w:b/>
          <w:sz w:val="24"/>
          <w:szCs w:val="24"/>
          <w:lang w:val="kk-KZ" w:eastAsia="ru-RU"/>
        </w:rPr>
        <w:t>бағдарламалар</w:t>
      </w:r>
      <w:r w:rsidRPr="00F94DAD">
        <w:rPr>
          <w:rFonts w:ascii="Times New Roman" w:eastAsia="Times New Roman" w:hAnsi="Times New Roman"/>
          <w:b/>
          <w:sz w:val="24"/>
          <w:szCs w:val="24"/>
          <w:lang w:val="kk-KZ" w:eastAsia="ru-RU"/>
        </w:rPr>
        <w:t xml:space="preserve"> бөлімінің басшысы</w:t>
      </w:r>
      <w:r w:rsidRPr="00F94DAD">
        <w:rPr>
          <w:rFonts w:ascii="Times New Roman" w:eastAsia="Times New Roman" w:hAnsi="Times New Roman"/>
          <w:b/>
          <w:sz w:val="24"/>
          <w:szCs w:val="24"/>
          <w:lang w:val="kk-KZ" w:eastAsia="ru-RU"/>
        </w:rPr>
        <w:tab/>
      </w:r>
      <w:r w:rsidR="002D52DA">
        <w:rPr>
          <w:rFonts w:ascii="Times New Roman" w:eastAsia="Times New Roman" w:hAnsi="Times New Roman"/>
          <w:b/>
          <w:sz w:val="24"/>
          <w:szCs w:val="24"/>
          <w:lang w:val="kk-KZ" w:eastAsia="ru-RU"/>
        </w:rPr>
        <w:t xml:space="preserve">                                                         </w:t>
      </w:r>
      <w:r w:rsidRPr="00F94DAD">
        <w:rPr>
          <w:rFonts w:ascii="Times New Roman" w:eastAsia="Times New Roman" w:hAnsi="Times New Roman"/>
          <w:b/>
          <w:sz w:val="24"/>
          <w:szCs w:val="24"/>
          <w:lang w:val="kk-KZ" w:eastAsia="ru-RU"/>
        </w:rPr>
        <w:tab/>
      </w:r>
      <w:r w:rsidRPr="009553AE">
        <w:rPr>
          <w:rFonts w:ascii="Times New Roman" w:eastAsia="Times New Roman" w:hAnsi="Times New Roman"/>
          <w:b/>
          <w:sz w:val="24"/>
          <w:szCs w:val="24"/>
          <w:lang w:val="kk-KZ" w:eastAsia="ru-RU"/>
        </w:rPr>
        <w:t>А. Ж</w:t>
      </w:r>
      <w:r w:rsidRPr="00F94DAD">
        <w:rPr>
          <w:rFonts w:ascii="Times New Roman" w:eastAsia="Times New Roman" w:hAnsi="Times New Roman"/>
          <w:b/>
          <w:sz w:val="24"/>
          <w:szCs w:val="24"/>
          <w:lang w:val="kk-KZ" w:eastAsia="ru-RU"/>
        </w:rPr>
        <w:t>ә</w:t>
      </w:r>
      <w:r w:rsidRPr="009553AE">
        <w:rPr>
          <w:rFonts w:ascii="Times New Roman" w:eastAsia="Times New Roman" w:hAnsi="Times New Roman"/>
          <w:b/>
          <w:sz w:val="24"/>
          <w:szCs w:val="24"/>
          <w:lang w:val="kk-KZ" w:eastAsia="ru-RU"/>
        </w:rPr>
        <w:t>кенова</w:t>
      </w:r>
    </w:p>
    <w:p w:rsidR="001D77B6" w:rsidRPr="0022227E" w:rsidRDefault="001D77B6" w:rsidP="00C56D5A">
      <w:pPr>
        <w:spacing w:after="0" w:line="276" w:lineRule="auto"/>
        <w:rPr>
          <w:rFonts w:ascii="Times New Roman" w:hAnsi="Times New Roman"/>
          <w:sz w:val="24"/>
          <w:szCs w:val="24"/>
          <w:lang w:val="kk-KZ"/>
        </w:rPr>
      </w:pPr>
    </w:p>
    <w:sectPr w:rsidR="001D77B6" w:rsidRPr="0022227E" w:rsidSect="007D4F98">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4D38"/>
    <w:multiLevelType w:val="hybridMultilevel"/>
    <w:tmpl w:val="FE58192E"/>
    <w:lvl w:ilvl="0" w:tplc="34AAA802">
      <w:start w:val="5"/>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1371E14"/>
    <w:multiLevelType w:val="hybridMultilevel"/>
    <w:tmpl w:val="3BE8A88E"/>
    <w:lvl w:ilvl="0" w:tplc="0134A090">
      <w:start w:val="8"/>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AA13CF5"/>
    <w:multiLevelType w:val="hybridMultilevel"/>
    <w:tmpl w:val="0B96C1DA"/>
    <w:lvl w:ilvl="0" w:tplc="B60A1140">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 w15:restartNumberingAfterBreak="0">
    <w:nsid w:val="238F5C81"/>
    <w:multiLevelType w:val="hybridMultilevel"/>
    <w:tmpl w:val="0444E5B8"/>
    <w:lvl w:ilvl="0" w:tplc="3EC0C870">
      <w:start w:val="9"/>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387E77B4"/>
    <w:multiLevelType w:val="hybridMultilevel"/>
    <w:tmpl w:val="2A08DF5C"/>
    <w:lvl w:ilvl="0" w:tplc="E85A75F8">
      <w:start w:val="6"/>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3FB37F3F"/>
    <w:multiLevelType w:val="hybridMultilevel"/>
    <w:tmpl w:val="CDF4C6E4"/>
    <w:lvl w:ilvl="0" w:tplc="48FC7C94">
      <w:start w:val="4"/>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43FA18E0"/>
    <w:multiLevelType w:val="hybridMultilevel"/>
    <w:tmpl w:val="A39AF8DC"/>
    <w:lvl w:ilvl="0" w:tplc="B00E7422">
      <w:start w:val="7"/>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4C982414"/>
    <w:multiLevelType w:val="hybridMultilevel"/>
    <w:tmpl w:val="88548202"/>
    <w:lvl w:ilvl="0" w:tplc="1F86D3D0">
      <w:start w:val="2"/>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5AB47863"/>
    <w:multiLevelType w:val="hybridMultilevel"/>
    <w:tmpl w:val="7206BE8E"/>
    <w:lvl w:ilvl="0" w:tplc="36804702">
      <w:start w:val="4"/>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8"/>
  </w:num>
  <w:num w:numId="3">
    <w:abstractNumId w:val="4"/>
  </w:num>
  <w:num w:numId="4">
    <w:abstractNumId w:val="7"/>
  </w:num>
  <w:num w:numId="5">
    <w:abstractNumId w:val="0"/>
  </w:num>
  <w:num w:numId="6">
    <w:abstractNumId w:val="1"/>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952"/>
    <w:rsid w:val="00000AE1"/>
    <w:rsid w:val="00035195"/>
    <w:rsid w:val="000357A3"/>
    <w:rsid w:val="00050B3E"/>
    <w:rsid w:val="000533F4"/>
    <w:rsid w:val="00054CBD"/>
    <w:rsid w:val="00055D6E"/>
    <w:rsid w:val="0006675B"/>
    <w:rsid w:val="00071538"/>
    <w:rsid w:val="00077F11"/>
    <w:rsid w:val="000817D9"/>
    <w:rsid w:val="00082B5E"/>
    <w:rsid w:val="000B06BA"/>
    <w:rsid w:val="000B4329"/>
    <w:rsid w:val="000D2E3E"/>
    <w:rsid w:val="000E78CC"/>
    <w:rsid w:val="000F5294"/>
    <w:rsid w:val="001073F3"/>
    <w:rsid w:val="00131908"/>
    <w:rsid w:val="0014440A"/>
    <w:rsid w:val="00161C87"/>
    <w:rsid w:val="001667AB"/>
    <w:rsid w:val="00187A27"/>
    <w:rsid w:val="001917F1"/>
    <w:rsid w:val="001A60CE"/>
    <w:rsid w:val="001B1D1E"/>
    <w:rsid w:val="001B6F8C"/>
    <w:rsid w:val="001C2C27"/>
    <w:rsid w:val="001C69A1"/>
    <w:rsid w:val="001D33DD"/>
    <w:rsid w:val="001D77B6"/>
    <w:rsid w:val="001E7686"/>
    <w:rsid w:val="001F11FD"/>
    <w:rsid w:val="002019FE"/>
    <w:rsid w:val="00202724"/>
    <w:rsid w:val="0020516C"/>
    <w:rsid w:val="002165C9"/>
    <w:rsid w:val="0022227E"/>
    <w:rsid w:val="00222327"/>
    <w:rsid w:val="00234C9A"/>
    <w:rsid w:val="00243BE2"/>
    <w:rsid w:val="00252556"/>
    <w:rsid w:val="00260DE3"/>
    <w:rsid w:val="00272BC1"/>
    <w:rsid w:val="002748EE"/>
    <w:rsid w:val="00284A5A"/>
    <w:rsid w:val="00285585"/>
    <w:rsid w:val="002C0C1C"/>
    <w:rsid w:val="002C4DF4"/>
    <w:rsid w:val="002C7C7C"/>
    <w:rsid w:val="002D52DA"/>
    <w:rsid w:val="003141D0"/>
    <w:rsid w:val="00320233"/>
    <w:rsid w:val="00326FB7"/>
    <w:rsid w:val="003471E1"/>
    <w:rsid w:val="00364F57"/>
    <w:rsid w:val="00370E4B"/>
    <w:rsid w:val="003750CC"/>
    <w:rsid w:val="00381912"/>
    <w:rsid w:val="0038456C"/>
    <w:rsid w:val="00393F78"/>
    <w:rsid w:val="003E1A0B"/>
    <w:rsid w:val="00402DF3"/>
    <w:rsid w:val="0041215B"/>
    <w:rsid w:val="00431E47"/>
    <w:rsid w:val="00433EFD"/>
    <w:rsid w:val="00457A24"/>
    <w:rsid w:val="0046160B"/>
    <w:rsid w:val="00470AC0"/>
    <w:rsid w:val="00483EF3"/>
    <w:rsid w:val="0049165B"/>
    <w:rsid w:val="00496E34"/>
    <w:rsid w:val="004A33FE"/>
    <w:rsid w:val="004D283B"/>
    <w:rsid w:val="004D42C7"/>
    <w:rsid w:val="004D6F40"/>
    <w:rsid w:val="00501DBD"/>
    <w:rsid w:val="0050431E"/>
    <w:rsid w:val="005100B1"/>
    <w:rsid w:val="00513B17"/>
    <w:rsid w:val="00546E4E"/>
    <w:rsid w:val="005510BC"/>
    <w:rsid w:val="00551D49"/>
    <w:rsid w:val="00560BB2"/>
    <w:rsid w:val="005A52B1"/>
    <w:rsid w:val="005C07A4"/>
    <w:rsid w:val="005D6B90"/>
    <w:rsid w:val="005F0677"/>
    <w:rsid w:val="005F5B60"/>
    <w:rsid w:val="006026FE"/>
    <w:rsid w:val="00622A90"/>
    <w:rsid w:val="006235BA"/>
    <w:rsid w:val="006418FE"/>
    <w:rsid w:val="0064762D"/>
    <w:rsid w:val="00651769"/>
    <w:rsid w:val="00670835"/>
    <w:rsid w:val="006942E9"/>
    <w:rsid w:val="006C7A75"/>
    <w:rsid w:val="006D0224"/>
    <w:rsid w:val="006E737D"/>
    <w:rsid w:val="006E7443"/>
    <w:rsid w:val="006E7A54"/>
    <w:rsid w:val="006F2A20"/>
    <w:rsid w:val="0070769F"/>
    <w:rsid w:val="00720C96"/>
    <w:rsid w:val="0077129B"/>
    <w:rsid w:val="00784491"/>
    <w:rsid w:val="007B33EB"/>
    <w:rsid w:val="007D4F98"/>
    <w:rsid w:val="007E2D2D"/>
    <w:rsid w:val="00801168"/>
    <w:rsid w:val="008049BA"/>
    <w:rsid w:val="00806C04"/>
    <w:rsid w:val="00843936"/>
    <w:rsid w:val="0084559F"/>
    <w:rsid w:val="00854D7D"/>
    <w:rsid w:val="00864A82"/>
    <w:rsid w:val="00870515"/>
    <w:rsid w:val="00875B65"/>
    <w:rsid w:val="008847CE"/>
    <w:rsid w:val="008C18B8"/>
    <w:rsid w:val="008D639F"/>
    <w:rsid w:val="008F27FC"/>
    <w:rsid w:val="009034B6"/>
    <w:rsid w:val="00907E37"/>
    <w:rsid w:val="00913BC8"/>
    <w:rsid w:val="0091433E"/>
    <w:rsid w:val="0093065B"/>
    <w:rsid w:val="0093313E"/>
    <w:rsid w:val="009355C0"/>
    <w:rsid w:val="00941276"/>
    <w:rsid w:val="0094360C"/>
    <w:rsid w:val="009436A5"/>
    <w:rsid w:val="009464C6"/>
    <w:rsid w:val="0096069D"/>
    <w:rsid w:val="009A676E"/>
    <w:rsid w:val="009B4CFD"/>
    <w:rsid w:val="009C4468"/>
    <w:rsid w:val="00A24085"/>
    <w:rsid w:val="00A24966"/>
    <w:rsid w:val="00A408BD"/>
    <w:rsid w:val="00A508E9"/>
    <w:rsid w:val="00A5294C"/>
    <w:rsid w:val="00A67224"/>
    <w:rsid w:val="00A91EAE"/>
    <w:rsid w:val="00A937FE"/>
    <w:rsid w:val="00AA0F56"/>
    <w:rsid w:val="00AA77C0"/>
    <w:rsid w:val="00AC358F"/>
    <w:rsid w:val="00AD753F"/>
    <w:rsid w:val="00AF063C"/>
    <w:rsid w:val="00AF7053"/>
    <w:rsid w:val="00B020FB"/>
    <w:rsid w:val="00B2709F"/>
    <w:rsid w:val="00B27F99"/>
    <w:rsid w:val="00B45564"/>
    <w:rsid w:val="00B530B6"/>
    <w:rsid w:val="00B556BA"/>
    <w:rsid w:val="00BA7246"/>
    <w:rsid w:val="00BB5AB9"/>
    <w:rsid w:val="00BD2084"/>
    <w:rsid w:val="00BD2EB2"/>
    <w:rsid w:val="00BF0B8B"/>
    <w:rsid w:val="00BF38C7"/>
    <w:rsid w:val="00C03952"/>
    <w:rsid w:val="00C07884"/>
    <w:rsid w:val="00C36082"/>
    <w:rsid w:val="00C360FA"/>
    <w:rsid w:val="00C37383"/>
    <w:rsid w:val="00C43F7A"/>
    <w:rsid w:val="00C5043A"/>
    <w:rsid w:val="00C541E8"/>
    <w:rsid w:val="00C56D5A"/>
    <w:rsid w:val="00C62A65"/>
    <w:rsid w:val="00C632AA"/>
    <w:rsid w:val="00C70334"/>
    <w:rsid w:val="00C954CE"/>
    <w:rsid w:val="00CA3A2E"/>
    <w:rsid w:val="00CB5F4B"/>
    <w:rsid w:val="00CC6BE5"/>
    <w:rsid w:val="00CE5312"/>
    <w:rsid w:val="00D13991"/>
    <w:rsid w:val="00D25C7D"/>
    <w:rsid w:val="00D43459"/>
    <w:rsid w:val="00D57D40"/>
    <w:rsid w:val="00D67DD5"/>
    <w:rsid w:val="00D82808"/>
    <w:rsid w:val="00DB3965"/>
    <w:rsid w:val="00DC024B"/>
    <w:rsid w:val="00DC3CFF"/>
    <w:rsid w:val="00DD4507"/>
    <w:rsid w:val="00DD68AE"/>
    <w:rsid w:val="00DE1479"/>
    <w:rsid w:val="00DF21C9"/>
    <w:rsid w:val="00DF3EA3"/>
    <w:rsid w:val="00E05694"/>
    <w:rsid w:val="00E51E00"/>
    <w:rsid w:val="00E63C6A"/>
    <w:rsid w:val="00E96F8E"/>
    <w:rsid w:val="00EA7648"/>
    <w:rsid w:val="00EC4D36"/>
    <w:rsid w:val="00EC58E6"/>
    <w:rsid w:val="00ED11E4"/>
    <w:rsid w:val="00F21F60"/>
    <w:rsid w:val="00F43FF2"/>
    <w:rsid w:val="00F51300"/>
    <w:rsid w:val="00F60E0F"/>
    <w:rsid w:val="00F6233E"/>
    <w:rsid w:val="00F7518D"/>
    <w:rsid w:val="00F803B4"/>
    <w:rsid w:val="00F81D0F"/>
    <w:rsid w:val="00FA06F0"/>
    <w:rsid w:val="00FE33DD"/>
    <w:rsid w:val="00FF19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15:chartTrackingRefBased/>
  <w15:docId w15:val="{F52DA72A-90E4-4712-9BE6-F6E2A7200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6A5"/>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55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27F9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27F99"/>
    <w:rPr>
      <w:rFonts w:ascii="Segoe UI" w:hAnsi="Segoe UI" w:cs="Segoe UI"/>
      <w:sz w:val="18"/>
      <w:szCs w:val="18"/>
    </w:rPr>
  </w:style>
  <w:style w:type="paragraph" w:styleId="a6">
    <w:name w:val="List Paragraph"/>
    <w:basedOn w:val="a"/>
    <w:uiPriority w:val="34"/>
    <w:qFormat/>
    <w:rsid w:val="00E05694"/>
    <w:pPr>
      <w:ind w:left="720"/>
      <w:contextualSpacing/>
    </w:pPr>
  </w:style>
  <w:style w:type="character" w:styleId="a7">
    <w:name w:val="Hyperlink"/>
    <w:basedOn w:val="a0"/>
    <w:uiPriority w:val="99"/>
    <w:semiHidden/>
    <w:unhideWhenUsed/>
    <w:rsid w:val="00A91EAE"/>
    <w:rPr>
      <w:color w:val="0000FF"/>
      <w:u w:val="single"/>
    </w:rPr>
  </w:style>
  <w:style w:type="paragraph" w:styleId="a8">
    <w:name w:val="No Spacing"/>
    <w:uiPriority w:val="1"/>
    <w:qFormat/>
    <w:rsid w:val="00F81D0F"/>
    <w:rPr>
      <w:sz w:val="22"/>
      <w:szCs w:val="22"/>
      <w:lang w:eastAsia="en-US"/>
    </w:rPr>
  </w:style>
  <w:style w:type="character" w:customStyle="1" w:styleId="ezkurwreuab5ozgtqnkl">
    <w:name w:val="ezkurwreuab5ozgtqnkl"/>
    <w:basedOn w:val="a0"/>
    <w:rsid w:val="00243BE2"/>
  </w:style>
  <w:style w:type="character" w:customStyle="1" w:styleId="ypks7kbdpwfgdykd3qb9">
    <w:name w:val="ypks7kbdpwfgdykd3qb9"/>
    <w:basedOn w:val="a0"/>
    <w:rsid w:val="001C2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P23000005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1600000480" TargetMode="External"/><Relationship Id="rId5" Type="http://schemas.openxmlformats.org/officeDocument/2006/relationships/hyperlink" Target="https://adilet.zan.kz/kaz/docs/Z010000148_"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3682</CharactersWithSpaces>
  <SharedDoc>false</SharedDoc>
  <HLinks>
    <vt:vector size="18" baseType="variant">
      <vt:variant>
        <vt:i4>1769541</vt:i4>
      </vt:variant>
      <vt:variant>
        <vt:i4>6</vt:i4>
      </vt:variant>
      <vt:variant>
        <vt:i4>0</vt:i4>
      </vt:variant>
      <vt:variant>
        <vt:i4>5</vt:i4>
      </vt:variant>
      <vt:variant>
        <vt:lpwstr>https://adilet.zan.kz/kaz/docs/P2300000523</vt:lpwstr>
      </vt:variant>
      <vt:variant>
        <vt:lpwstr>z1</vt:lpwstr>
      </vt:variant>
      <vt:variant>
        <vt:i4>1376332</vt:i4>
      </vt:variant>
      <vt:variant>
        <vt:i4>3</vt:i4>
      </vt:variant>
      <vt:variant>
        <vt:i4>0</vt:i4>
      </vt:variant>
      <vt:variant>
        <vt:i4>5</vt:i4>
      </vt:variant>
      <vt:variant>
        <vt:lpwstr>https://adilet.zan.kz/kaz/docs/Z1600000480</vt:lpwstr>
      </vt:variant>
      <vt:variant>
        <vt:lpwstr>z27</vt:lpwstr>
      </vt:variant>
      <vt:variant>
        <vt:i4>7733324</vt:i4>
      </vt:variant>
      <vt:variant>
        <vt:i4>0</vt:i4>
      </vt:variant>
      <vt:variant>
        <vt:i4>0</vt:i4>
      </vt:variant>
      <vt:variant>
        <vt:i4>5</vt:i4>
      </vt:variant>
      <vt:variant>
        <vt:lpwstr>https://adilet.zan.kz/kaz/docs/Z010000148_</vt:lpwstr>
      </vt:variant>
      <vt:variant>
        <vt:lpwstr>z9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Канатов Берик</dc:creator>
  <cp:keywords/>
  <cp:lastModifiedBy>User</cp:lastModifiedBy>
  <cp:revision>2</cp:revision>
  <cp:lastPrinted>2025-12-31T07:16:00Z</cp:lastPrinted>
  <dcterms:created xsi:type="dcterms:W3CDTF">2026-08-19T06:17:00Z</dcterms:created>
  <dcterms:modified xsi:type="dcterms:W3CDTF">2026-08-19T06:17:00Z</dcterms:modified>
</cp:coreProperties>
</file>