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782413E" w14:textId="6BD60018" w:rsidR="007671FD" w:rsidRPr="00454BAF" w:rsidRDefault="00454BAF" w:rsidP="00454BAF">
      <w:pPr>
        <w:spacing w:after="0"/>
        <w:jc w:val="center"/>
        <w:rPr>
          <w:rFonts w:ascii="Times New Roman" w:hAnsi="Times New Roman" w:cs="Times New Roman"/>
        </w:rPr>
      </w:pPr>
      <w:r>
        <w:rPr>
          <w:rFonts w:ascii="Times New Roman" w:hAnsi="Times New Roman" w:cs="Times New Roman"/>
          <w:b/>
          <w:color w:val="000000"/>
          <w:kern w:val="0"/>
          <w:sz w:val="28"/>
          <w:szCs w:val="28"/>
          <w:lang w:val="kk-KZ"/>
          <w14:ligatures w14:val="none"/>
        </w:rPr>
        <w:t>«</w:t>
      </w:r>
      <w:r w:rsidRPr="00454BAF">
        <w:rPr>
          <w:rFonts w:ascii="Times New Roman" w:hAnsi="Times New Roman" w:cs="Times New Roman"/>
          <w:b/>
          <w:color w:val="000000"/>
          <w:kern w:val="0"/>
          <w:sz w:val="28"/>
          <w:szCs w:val="28"/>
          <w:lang w:val="kk-KZ"/>
          <w14:ligatures w14:val="none"/>
        </w:rPr>
        <w:t>Солтүстік Қазақстан облысы Ғабит Мүсірепов атындағы</w:t>
      </w:r>
      <w:r>
        <w:rPr>
          <w:rFonts w:ascii="Times New Roman" w:hAnsi="Times New Roman" w:cs="Times New Roman"/>
          <w:b/>
          <w:color w:val="000000"/>
          <w:kern w:val="0"/>
          <w:sz w:val="28"/>
          <w:szCs w:val="28"/>
          <w:lang w:val="kk-KZ"/>
          <w14:ligatures w14:val="none"/>
        </w:rPr>
        <w:br/>
      </w:r>
      <w:r w:rsidRPr="00454BAF">
        <w:rPr>
          <w:rFonts w:ascii="Times New Roman" w:hAnsi="Times New Roman" w:cs="Times New Roman"/>
          <w:b/>
          <w:color w:val="000000"/>
          <w:kern w:val="0"/>
          <w:sz w:val="28"/>
          <w:szCs w:val="28"/>
          <w:lang w:val="kk-KZ"/>
          <w14:ligatures w14:val="none"/>
        </w:rPr>
        <w:t xml:space="preserve">ауданының </w:t>
      </w:r>
      <w:r w:rsidR="00DD2503">
        <w:rPr>
          <w:rFonts w:ascii="Times New Roman" w:hAnsi="Times New Roman" w:cs="Times New Roman"/>
          <w:b/>
          <w:color w:val="000000"/>
          <w:kern w:val="0"/>
          <w:sz w:val="28"/>
          <w:szCs w:val="28"/>
          <w:lang w:val="kk-KZ"/>
          <w14:ligatures w14:val="none"/>
        </w:rPr>
        <w:t>Тахтаброд</w:t>
      </w:r>
      <w:r w:rsidRPr="00454BAF">
        <w:rPr>
          <w:rFonts w:ascii="Times New Roman" w:hAnsi="Times New Roman" w:cs="Times New Roman"/>
          <w:b/>
          <w:color w:val="000000"/>
          <w:kern w:val="0"/>
          <w:sz w:val="28"/>
          <w:szCs w:val="28"/>
          <w:lang w:val="kk-KZ"/>
          <w14:ligatures w14:val="none"/>
        </w:rPr>
        <w:t xml:space="preserve"> ауылын</w:t>
      </w:r>
      <w:r w:rsidR="00793C97">
        <w:rPr>
          <w:rFonts w:ascii="Times New Roman" w:hAnsi="Times New Roman" w:cs="Times New Roman"/>
          <w:b/>
          <w:color w:val="000000"/>
          <w:kern w:val="0"/>
          <w:sz w:val="28"/>
          <w:szCs w:val="28"/>
          <w:lang w:val="kk-KZ"/>
          <w14:ligatures w14:val="none"/>
        </w:rPr>
        <w:t>ың</w:t>
      </w:r>
      <w:r w:rsidRPr="00454BAF">
        <w:rPr>
          <w:rFonts w:ascii="Times New Roman" w:hAnsi="Times New Roman" w:cs="Times New Roman"/>
          <w:b/>
          <w:color w:val="000000"/>
          <w:kern w:val="0"/>
          <w:sz w:val="28"/>
          <w:szCs w:val="28"/>
          <w:lang w:val="kk-KZ"/>
          <w14:ligatures w14:val="none"/>
        </w:rPr>
        <w:t xml:space="preserve"> </w:t>
      </w:r>
      <w:r w:rsidR="00793C97" w:rsidRPr="00793C97">
        <w:rPr>
          <w:rFonts w:ascii="Times New Roman" w:hAnsi="Times New Roman" w:cs="Times New Roman"/>
          <w:b/>
          <w:color w:val="000000"/>
          <w:kern w:val="0"/>
          <w:sz w:val="28"/>
          <w:szCs w:val="28"/>
          <w14:ligatures w14:val="none"/>
        </w:rPr>
        <w:t>даму </w:t>
      </w:r>
      <w:r w:rsidRPr="00454BAF">
        <w:rPr>
          <w:rFonts w:ascii="Times New Roman" w:hAnsi="Times New Roman" w:cs="Times New Roman"/>
          <w:b/>
          <w:color w:val="000000"/>
          <w:kern w:val="0"/>
          <w:sz w:val="28"/>
          <w:szCs w:val="28"/>
          <w:lang w:val="kk-KZ"/>
          <w14:ligatures w14:val="none"/>
        </w:rPr>
        <w:t xml:space="preserve">және </w:t>
      </w:r>
      <w:r w:rsidR="00793C97" w:rsidRPr="00793C97">
        <w:rPr>
          <w:rFonts w:ascii="Times New Roman" w:hAnsi="Times New Roman" w:cs="Times New Roman"/>
          <w:b/>
          <w:color w:val="000000"/>
          <w:kern w:val="0"/>
          <w:sz w:val="28"/>
          <w:szCs w:val="28"/>
          <w14:ligatures w14:val="none"/>
        </w:rPr>
        <w:t>құрылыс </w:t>
      </w:r>
      <w:r w:rsidRPr="00454BAF">
        <w:rPr>
          <w:rFonts w:ascii="Times New Roman" w:hAnsi="Times New Roman" w:cs="Times New Roman"/>
          <w:b/>
          <w:color w:val="000000"/>
          <w:kern w:val="0"/>
          <w:sz w:val="28"/>
          <w:szCs w:val="28"/>
          <w:lang w:val="kk-KZ"/>
          <w14:ligatures w14:val="none"/>
        </w:rPr>
        <w:t>салу схемасы</w:t>
      </w:r>
      <w:r>
        <w:rPr>
          <w:rFonts w:ascii="Times New Roman" w:hAnsi="Times New Roman" w:cs="Times New Roman"/>
          <w:b/>
          <w:color w:val="000000"/>
          <w:kern w:val="0"/>
          <w:sz w:val="28"/>
          <w:szCs w:val="28"/>
          <w:lang w:val="kk-KZ"/>
          <w14:ligatures w14:val="none"/>
        </w:rPr>
        <w:br/>
      </w:r>
      <w:r w:rsidRPr="00454BAF">
        <w:rPr>
          <w:rFonts w:ascii="Times New Roman" w:hAnsi="Times New Roman" w:cs="Times New Roman"/>
          <w:b/>
          <w:color w:val="000000"/>
          <w:kern w:val="0"/>
          <w:sz w:val="28"/>
          <w:szCs w:val="28"/>
          <w:lang w:val="kk-KZ"/>
          <w14:ligatures w14:val="none"/>
        </w:rPr>
        <w:t xml:space="preserve"> (</w:t>
      </w:r>
      <w:r w:rsidR="00793C97" w:rsidRPr="00793C97">
        <w:rPr>
          <w:rFonts w:ascii="Times New Roman" w:hAnsi="Times New Roman" w:cs="Times New Roman"/>
          <w:b/>
          <w:color w:val="000000"/>
          <w:kern w:val="0"/>
          <w:sz w:val="28"/>
          <w:szCs w:val="28"/>
          <w14:ligatures w14:val="none"/>
        </w:rPr>
        <w:t>халқының саны аз елді мекендердің бас жоспарларының</w:t>
      </w:r>
      <w:r w:rsidR="00793C97">
        <w:rPr>
          <w:rFonts w:ascii="Times New Roman" w:hAnsi="Times New Roman" w:cs="Times New Roman"/>
          <w:b/>
          <w:color w:val="000000"/>
          <w:kern w:val="0"/>
          <w:sz w:val="28"/>
          <w:szCs w:val="28"/>
          <w14:ligatures w14:val="none"/>
        </w:rPr>
        <w:t xml:space="preserve"> </w:t>
      </w:r>
      <w:r w:rsidR="00793C97" w:rsidRPr="00793C97">
        <w:rPr>
          <w:rFonts w:ascii="Times New Roman" w:hAnsi="Times New Roman" w:cs="Times New Roman"/>
          <w:b/>
          <w:color w:val="000000"/>
          <w:kern w:val="0"/>
          <w:sz w:val="28"/>
          <w:szCs w:val="28"/>
          <w14:ligatures w14:val="none"/>
        </w:rPr>
        <w:t>оңайлатылған нұсқасы</w:t>
      </w:r>
      <w:r w:rsidRPr="00454BAF">
        <w:rPr>
          <w:rFonts w:ascii="Times New Roman" w:hAnsi="Times New Roman" w:cs="Times New Roman"/>
          <w:b/>
          <w:color w:val="000000"/>
          <w:kern w:val="0"/>
          <w:sz w:val="28"/>
          <w:szCs w:val="28"/>
          <w:lang w:val="kk-KZ"/>
          <w14:ligatures w14:val="none"/>
        </w:rPr>
        <w:t>)</w:t>
      </w:r>
      <w:r>
        <w:rPr>
          <w:rFonts w:ascii="Times New Roman" w:hAnsi="Times New Roman" w:cs="Times New Roman"/>
          <w:b/>
          <w:color w:val="000000"/>
          <w:kern w:val="0"/>
          <w:sz w:val="28"/>
          <w:szCs w:val="28"/>
          <w:lang w:val="kk-KZ"/>
          <w14:ligatures w14:val="none"/>
        </w:rPr>
        <w:t>»</w:t>
      </w:r>
      <w:r w:rsidRPr="00454BAF">
        <w:rPr>
          <w:rFonts w:ascii="Times New Roman" w:hAnsi="Times New Roman" w:cs="Times New Roman"/>
          <w:b/>
          <w:color w:val="000000"/>
          <w:kern w:val="0"/>
          <w:sz w:val="28"/>
          <w:szCs w:val="28"/>
          <w:lang w:val="kk-KZ"/>
          <w14:ligatures w14:val="none"/>
        </w:rPr>
        <w:t xml:space="preserve"> қала құрылысы жобасын бекіту туралы</w:t>
      </w:r>
    </w:p>
    <w:p w14:paraId="27428647" w14:textId="77777777" w:rsidR="00454BAF" w:rsidRDefault="00454BAF" w:rsidP="00454BAF">
      <w:pPr>
        <w:spacing w:after="0"/>
        <w:rPr>
          <w:rFonts w:ascii="Times New Roman" w:hAnsi="Times New Roman" w:cs="Times New Roman"/>
        </w:rPr>
      </w:pPr>
    </w:p>
    <w:p w14:paraId="7FA05B42" w14:textId="77777777" w:rsidR="00454BAF" w:rsidRPr="00454BAF" w:rsidRDefault="00454BAF" w:rsidP="00454BAF">
      <w:pPr>
        <w:spacing w:after="0"/>
        <w:rPr>
          <w:rFonts w:ascii="Times New Roman" w:hAnsi="Times New Roman" w:cs="Times New Roman"/>
        </w:rPr>
      </w:pPr>
    </w:p>
    <w:p w14:paraId="11E0FD67" w14:textId="078A15C0" w:rsidR="00454BAF" w:rsidRDefault="00454BAF" w:rsidP="00454BAF">
      <w:pPr>
        <w:spacing w:after="0"/>
        <w:ind w:firstLine="720"/>
        <w:jc w:val="both"/>
        <w:rPr>
          <w:rFonts w:ascii="Times New Roman" w:hAnsi="Times New Roman" w:cs="Times New Roman"/>
          <w:sz w:val="28"/>
          <w:szCs w:val="28"/>
        </w:rPr>
      </w:pPr>
      <w:r>
        <w:rPr>
          <w:rFonts w:ascii="Times New Roman" w:hAnsi="Times New Roman" w:cs="Times New Roman"/>
          <w:sz w:val="28"/>
          <w:szCs w:val="28"/>
        </w:rPr>
        <w:t>«</w:t>
      </w:r>
      <w:r w:rsidRPr="00454BAF">
        <w:rPr>
          <w:rFonts w:ascii="Times New Roman" w:hAnsi="Times New Roman" w:cs="Times New Roman"/>
          <w:sz w:val="28"/>
          <w:szCs w:val="28"/>
        </w:rPr>
        <w:t>Қазақстан Республикасындағы жергілікті мемлекеттік басқару және өзін-өзі басқару туралы</w:t>
      </w:r>
      <w:r>
        <w:rPr>
          <w:rFonts w:ascii="Times New Roman" w:hAnsi="Times New Roman" w:cs="Times New Roman"/>
          <w:sz w:val="28"/>
          <w:szCs w:val="28"/>
        </w:rPr>
        <w:t>»</w:t>
      </w:r>
      <w:r w:rsidRPr="00454BAF">
        <w:rPr>
          <w:rFonts w:ascii="Times New Roman" w:hAnsi="Times New Roman" w:cs="Times New Roman"/>
          <w:sz w:val="28"/>
          <w:szCs w:val="28"/>
        </w:rPr>
        <w:t xml:space="preserve"> Қазақстан Республикасы Заңының 6-бабы </w:t>
      </w:r>
      <w:r>
        <w:rPr>
          <w:rFonts w:ascii="Times New Roman" w:hAnsi="Times New Roman" w:cs="Times New Roman"/>
          <w:sz w:val="28"/>
          <w:szCs w:val="28"/>
        </w:rPr>
        <w:br/>
      </w:r>
      <w:r w:rsidRPr="00454BAF">
        <w:rPr>
          <w:rFonts w:ascii="Times New Roman" w:hAnsi="Times New Roman" w:cs="Times New Roman"/>
          <w:sz w:val="28"/>
          <w:szCs w:val="28"/>
        </w:rPr>
        <w:t>1-тармағының 3) тармақшасына, Қазақстан Республикасы Құрылыс кодексінің 27-бабының 1) тармақшасына сәйкес</w:t>
      </w:r>
      <w:r>
        <w:rPr>
          <w:rFonts w:ascii="Times New Roman" w:hAnsi="Times New Roman" w:cs="Times New Roman"/>
          <w:sz w:val="28"/>
          <w:szCs w:val="28"/>
        </w:rPr>
        <w:t>,</w:t>
      </w:r>
      <w:r w:rsidRPr="00454BAF">
        <w:rPr>
          <w:rFonts w:ascii="Times New Roman" w:hAnsi="Times New Roman" w:cs="Times New Roman"/>
          <w:sz w:val="28"/>
          <w:szCs w:val="28"/>
        </w:rPr>
        <w:t xml:space="preserve"> Солтүстік Қазақстан облысы Ғабит Мүсірепов атындағы аудан мәслихаты </w:t>
      </w:r>
      <w:r w:rsidRPr="00454BAF">
        <w:rPr>
          <w:rFonts w:ascii="Times New Roman" w:hAnsi="Times New Roman" w:cs="Times New Roman"/>
          <w:b/>
          <w:bCs/>
          <w:sz w:val="28"/>
          <w:szCs w:val="28"/>
        </w:rPr>
        <w:t>ШЕШІМ ҚАБЫЛДАДЫ:</w:t>
      </w:r>
    </w:p>
    <w:p w14:paraId="14D25AFC" w14:textId="0DB6BF8A" w:rsidR="00454BAF" w:rsidRPr="00454BAF" w:rsidRDefault="00454BAF" w:rsidP="00454BAF">
      <w:pPr>
        <w:spacing w:after="0"/>
        <w:ind w:firstLine="720"/>
        <w:jc w:val="both"/>
        <w:rPr>
          <w:rFonts w:ascii="Times New Roman" w:hAnsi="Times New Roman" w:cs="Times New Roman"/>
          <w:sz w:val="28"/>
          <w:szCs w:val="28"/>
        </w:rPr>
      </w:pPr>
      <w:r w:rsidRPr="00454BAF">
        <w:rPr>
          <w:rFonts w:ascii="Times New Roman" w:hAnsi="Times New Roman" w:cs="Times New Roman"/>
          <w:sz w:val="28"/>
          <w:szCs w:val="28"/>
        </w:rPr>
        <w:t xml:space="preserve">1. Осы </w:t>
      </w:r>
      <w:proofErr w:type="spellStart"/>
      <w:r w:rsidRPr="00454BAF">
        <w:rPr>
          <w:rFonts w:ascii="Times New Roman" w:hAnsi="Times New Roman" w:cs="Times New Roman"/>
          <w:sz w:val="28"/>
          <w:szCs w:val="28"/>
        </w:rPr>
        <w:t>шешімнің</w:t>
      </w:r>
      <w:proofErr w:type="spellEnd"/>
      <w:r w:rsidRPr="00454BAF">
        <w:rPr>
          <w:rFonts w:ascii="Times New Roman" w:hAnsi="Times New Roman" w:cs="Times New Roman"/>
          <w:sz w:val="28"/>
          <w:szCs w:val="28"/>
        </w:rPr>
        <w:t xml:space="preserve"> </w:t>
      </w:r>
      <w:proofErr w:type="spellStart"/>
      <w:r w:rsidRPr="00454BAF">
        <w:rPr>
          <w:rFonts w:ascii="Times New Roman" w:hAnsi="Times New Roman" w:cs="Times New Roman"/>
          <w:sz w:val="28"/>
          <w:szCs w:val="28"/>
        </w:rPr>
        <w:t>қосымшасына</w:t>
      </w:r>
      <w:proofErr w:type="spellEnd"/>
      <w:r w:rsidRPr="00454BAF">
        <w:rPr>
          <w:rFonts w:ascii="Times New Roman" w:hAnsi="Times New Roman" w:cs="Times New Roman"/>
          <w:sz w:val="28"/>
          <w:szCs w:val="28"/>
        </w:rPr>
        <w:t xml:space="preserve"> </w:t>
      </w:r>
      <w:proofErr w:type="spellStart"/>
      <w:r w:rsidRPr="00454BAF">
        <w:rPr>
          <w:rFonts w:ascii="Times New Roman" w:hAnsi="Times New Roman" w:cs="Times New Roman"/>
          <w:sz w:val="28"/>
          <w:szCs w:val="28"/>
        </w:rPr>
        <w:t>сәйкес</w:t>
      </w:r>
      <w:proofErr w:type="spellEnd"/>
      <w:r w:rsidRPr="00454BAF">
        <w:rPr>
          <w:rFonts w:ascii="Times New Roman" w:hAnsi="Times New Roman" w:cs="Times New Roman"/>
          <w:sz w:val="28"/>
          <w:szCs w:val="28"/>
        </w:rPr>
        <w:t xml:space="preserve"> </w:t>
      </w:r>
      <w:r>
        <w:rPr>
          <w:rFonts w:ascii="Times New Roman" w:hAnsi="Times New Roman" w:cs="Times New Roman"/>
          <w:sz w:val="28"/>
          <w:szCs w:val="28"/>
        </w:rPr>
        <w:t>«</w:t>
      </w:r>
      <w:proofErr w:type="spellStart"/>
      <w:r w:rsidRPr="00454BAF">
        <w:rPr>
          <w:rFonts w:ascii="Times New Roman" w:hAnsi="Times New Roman" w:cs="Times New Roman"/>
          <w:sz w:val="28"/>
          <w:szCs w:val="28"/>
        </w:rPr>
        <w:t>Солтүстік</w:t>
      </w:r>
      <w:proofErr w:type="spellEnd"/>
      <w:r w:rsidRPr="00454BAF">
        <w:rPr>
          <w:rFonts w:ascii="Times New Roman" w:hAnsi="Times New Roman" w:cs="Times New Roman"/>
          <w:sz w:val="28"/>
          <w:szCs w:val="28"/>
        </w:rPr>
        <w:t xml:space="preserve"> </w:t>
      </w:r>
      <w:proofErr w:type="spellStart"/>
      <w:r w:rsidRPr="00454BAF">
        <w:rPr>
          <w:rFonts w:ascii="Times New Roman" w:hAnsi="Times New Roman" w:cs="Times New Roman"/>
          <w:sz w:val="28"/>
          <w:szCs w:val="28"/>
        </w:rPr>
        <w:t>Қазақстан</w:t>
      </w:r>
      <w:proofErr w:type="spellEnd"/>
      <w:r w:rsidRPr="00454BAF">
        <w:rPr>
          <w:rFonts w:ascii="Times New Roman" w:hAnsi="Times New Roman" w:cs="Times New Roman"/>
          <w:sz w:val="28"/>
          <w:szCs w:val="28"/>
        </w:rPr>
        <w:t xml:space="preserve"> </w:t>
      </w:r>
      <w:proofErr w:type="spellStart"/>
      <w:r w:rsidRPr="00454BAF">
        <w:rPr>
          <w:rFonts w:ascii="Times New Roman" w:hAnsi="Times New Roman" w:cs="Times New Roman"/>
          <w:sz w:val="28"/>
          <w:szCs w:val="28"/>
        </w:rPr>
        <w:t>облысы</w:t>
      </w:r>
      <w:proofErr w:type="spellEnd"/>
      <w:r w:rsidRPr="00454BAF">
        <w:rPr>
          <w:rFonts w:ascii="Times New Roman" w:hAnsi="Times New Roman" w:cs="Times New Roman"/>
          <w:sz w:val="28"/>
          <w:szCs w:val="28"/>
        </w:rPr>
        <w:t xml:space="preserve"> </w:t>
      </w:r>
      <w:proofErr w:type="spellStart"/>
      <w:r w:rsidRPr="00454BAF">
        <w:rPr>
          <w:rFonts w:ascii="Times New Roman" w:hAnsi="Times New Roman" w:cs="Times New Roman"/>
          <w:sz w:val="28"/>
          <w:szCs w:val="28"/>
        </w:rPr>
        <w:t>Ғабит</w:t>
      </w:r>
      <w:proofErr w:type="spellEnd"/>
      <w:r w:rsidRPr="00454BAF">
        <w:rPr>
          <w:rFonts w:ascii="Times New Roman" w:hAnsi="Times New Roman" w:cs="Times New Roman"/>
          <w:sz w:val="28"/>
          <w:szCs w:val="28"/>
        </w:rPr>
        <w:t xml:space="preserve"> </w:t>
      </w:r>
      <w:proofErr w:type="spellStart"/>
      <w:r w:rsidRPr="00454BAF">
        <w:rPr>
          <w:rFonts w:ascii="Times New Roman" w:hAnsi="Times New Roman" w:cs="Times New Roman"/>
          <w:sz w:val="28"/>
          <w:szCs w:val="28"/>
        </w:rPr>
        <w:t>Мүсірепов</w:t>
      </w:r>
      <w:proofErr w:type="spellEnd"/>
      <w:r w:rsidRPr="00454BAF">
        <w:rPr>
          <w:rFonts w:ascii="Times New Roman" w:hAnsi="Times New Roman" w:cs="Times New Roman"/>
          <w:sz w:val="28"/>
          <w:szCs w:val="28"/>
        </w:rPr>
        <w:t xml:space="preserve"> </w:t>
      </w:r>
      <w:proofErr w:type="spellStart"/>
      <w:r w:rsidRPr="00454BAF">
        <w:rPr>
          <w:rFonts w:ascii="Times New Roman" w:hAnsi="Times New Roman" w:cs="Times New Roman"/>
          <w:sz w:val="28"/>
          <w:szCs w:val="28"/>
        </w:rPr>
        <w:t>атындағы</w:t>
      </w:r>
      <w:proofErr w:type="spellEnd"/>
      <w:r w:rsidRPr="00454BAF">
        <w:rPr>
          <w:rFonts w:ascii="Times New Roman" w:hAnsi="Times New Roman" w:cs="Times New Roman"/>
          <w:sz w:val="28"/>
          <w:szCs w:val="28"/>
        </w:rPr>
        <w:t xml:space="preserve"> </w:t>
      </w:r>
      <w:proofErr w:type="spellStart"/>
      <w:r w:rsidRPr="00454BAF">
        <w:rPr>
          <w:rFonts w:ascii="Times New Roman" w:hAnsi="Times New Roman" w:cs="Times New Roman"/>
          <w:sz w:val="28"/>
          <w:szCs w:val="28"/>
        </w:rPr>
        <w:t>ауданының</w:t>
      </w:r>
      <w:proofErr w:type="spellEnd"/>
      <w:r w:rsidRPr="00454BAF">
        <w:rPr>
          <w:rFonts w:ascii="Times New Roman" w:hAnsi="Times New Roman" w:cs="Times New Roman"/>
          <w:sz w:val="28"/>
          <w:szCs w:val="28"/>
        </w:rPr>
        <w:t xml:space="preserve"> </w:t>
      </w:r>
      <w:r w:rsidR="00DD2503">
        <w:rPr>
          <w:rFonts w:ascii="Times New Roman" w:hAnsi="Times New Roman" w:cs="Times New Roman"/>
          <w:sz w:val="28"/>
          <w:szCs w:val="28"/>
        </w:rPr>
        <w:t>Тахтаброд</w:t>
      </w:r>
      <w:r w:rsidR="00682602" w:rsidRPr="00682602">
        <w:rPr>
          <w:rFonts w:ascii="Times New Roman" w:hAnsi="Times New Roman" w:cs="Times New Roman"/>
          <w:sz w:val="28"/>
          <w:szCs w:val="28"/>
        </w:rPr>
        <w:t xml:space="preserve"> </w:t>
      </w:r>
      <w:proofErr w:type="spellStart"/>
      <w:r w:rsidR="00793C97" w:rsidRPr="00793C97">
        <w:rPr>
          <w:rFonts w:ascii="Times New Roman" w:hAnsi="Times New Roman" w:cs="Times New Roman"/>
          <w:sz w:val="28"/>
          <w:szCs w:val="28"/>
        </w:rPr>
        <w:t>ауылының</w:t>
      </w:r>
      <w:proofErr w:type="spellEnd"/>
      <w:r w:rsidR="00793C97" w:rsidRPr="00793C97">
        <w:rPr>
          <w:rFonts w:ascii="Times New Roman" w:hAnsi="Times New Roman" w:cs="Times New Roman"/>
          <w:sz w:val="28"/>
          <w:szCs w:val="28"/>
        </w:rPr>
        <w:t xml:space="preserve"> даму </w:t>
      </w:r>
      <w:proofErr w:type="spellStart"/>
      <w:r w:rsidRPr="00454BAF">
        <w:rPr>
          <w:rFonts w:ascii="Times New Roman" w:hAnsi="Times New Roman" w:cs="Times New Roman"/>
          <w:sz w:val="28"/>
          <w:szCs w:val="28"/>
        </w:rPr>
        <w:t>және</w:t>
      </w:r>
      <w:proofErr w:type="spellEnd"/>
      <w:r w:rsidRPr="00454BAF">
        <w:rPr>
          <w:rFonts w:ascii="Times New Roman" w:hAnsi="Times New Roman" w:cs="Times New Roman"/>
          <w:sz w:val="28"/>
          <w:szCs w:val="28"/>
        </w:rPr>
        <w:t xml:space="preserve"> </w:t>
      </w:r>
      <w:proofErr w:type="spellStart"/>
      <w:r w:rsidR="00793C97" w:rsidRPr="00793C97">
        <w:rPr>
          <w:rFonts w:ascii="Times New Roman" w:hAnsi="Times New Roman" w:cs="Times New Roman"/>
          <w:sz w:val="28"/>
          <w:szCs w:val="28"/>
        </w:rPr>
        <w:t>құрылыс</w:t>
      </w:r>
      <w:proofErr w:type="spellEnd"/>
      <w:r w:rsidR="00793C97">
        <w:rPr>
          <w:rFonts w:ascii="Times New Roman" w:hAnsi="Times New Roman" w:cs="Times New Roman"/>
          <w:sz w:val="28"/>
          <w:szCs w:val="28"/>
          <w:lang w:val="kk-KZ"/>
        </w:rPr>
        <w:t xml:space="preserve"> </w:t>
      </w:r>
      <w:r w:rsidRPr="00454BAF">
        <w:rPr>
          <w:rFonts w:ascii="Times New Roman" w:hAnsi="Times New Roman" w:cs="Times New Roman"/>
          <w:sz w:val="28"/>
          <w:szCs w:val="28"/>
        </w:rPr>
        <w:t xml:space="preserve">салу </w:t>
      </w:r>
      <w:proofErr w:type="spellStart"/>
      <w:r w:rsidRPr="00454BAF">
        <w:rPr>
          <w:rFonts w:ascii="Times New Roman" w:hAnsi="Times New Roman" w:cs="Times New Roman"/>
          <w:sz w:val="28"/>
          <w:szCs w:val="28"/>
        </w:rPr>
        <w:t>схемасы</w:t>
      </w:r>
      <w:proofErr w:type="spellEnd"/>
      <w:r w:rsidRPr="00454BAF">
        <w:rPr>
          <w:rFonts w:ascii="Times New Roman" w:hAnsi="Times New Roman" w:cs="Times New Roman"/>
          <w:sz w:val="28"/>
          <w:szCs w:val="28"/>
        </w:rPr>
        <w:t xml:space="preserve"> (</w:t>
      </w:r>
      <w:r w:rsidR="00793C97" w:rsidRPr="00793C97">
        <w:rPr>
          <w:rFonts w:ascii="Times New Roman" w:hAnsi="Times New Roman" w:cs="Times New Roman"/>
          <w:sz w:val="28"/>
          <w:szCs w:val="28"/>
        </w:rPr>
        <w:t xml:space="preserve">халқының саны аз елді мекендердің бас </w:t>
      </w:r>
      <w:proofErr w:type="spellStart"/>
      <w:r w:rsidR="00793C97" w:rsidRPr="00793C97">
        <w:rPr>
          <w:rFonts w:ascii="Times New Roman" w:hAnsi="Times New Roman" w:cs="Times New Roman"/>
          <w:sz w:val="28"/>
          <w:szCs w:val="28"/>
        </w:rPr>
        <w:t>жоспарларының</w:t>
      </w:r>
      <w:proofErr w:type="spellEnd"/>
      <w:r w:rsidR="00793C97" w:rsidRPr="00793C97">
        <w:rPr>
          <w:rFonts w:ascii="Times New Roman" w:hAnsi="Times New Roman" w:cs="Times New Roman"/>
          <w:sz w:val="28"/>
          <w:szCs w:val="28"/>
        </w:rPr>
        <w:t xml:space="preserve"> </w:t>
      </w:r>
      <w:proofErr w:type="spellStart"/>
      <w:r w:rsidR="00793C97" w:rsidRPr="00793C97">
        <w:rPr>
          <w:rFonts w:ascii="Times New Roman" w:hAnsi="Times New Roman" w:cs="Times New Roman"/>
          <w:sz w:val="28"/>
          <w:szCs w:val="28"/>
        </w:rPr>
        <w:t>оңайлатылған</w:t>
      </w:r>
      <w:proofErr w:type="spellEnd"/>
      <w:r w:rsidR="00793C97" w:rsidRPr="00793C97">
        <w:rPr>
          <w:rFonts w:ascii="Times New Roman" w:hAnsi="Times New Roman" w:cs="Times New Roman"/>
          <w:sz w:val="28"/>
          <w:szCs w:val="28"/>
        </w:rPr>
        <w:t xml:space="preserve"> </w:t>
      </w:r>
      <w:proofErr w:type="spellStart"/>
      <w:r w:rsidR="00793C97" w:rsidRPr="00793C97">
        <w:rPr>
          <w:rFonts w:ascii="Times New Roman" w:hAnsi="Times New Roman" w:cs="Times New Roman"/>
          <w:sz w:val="28"/>
          <w:szCs w:val="28"/>
        </w:rPr>
        <w:t>нұсқасы</w:t>
      </w:r>
      <w:proofErr w:type="spellEnd"/>
      <w:r w:rsidRPr="00454BAF">
        <w:rPr>
          <w:rFonts w:ascii="Times New Roman" w:hAnsi="Times New Roman" w:cs="Times New Roman"/>
          <w:sz w:val="28"/>
          <w:szCs w:val="28"/>
        </w:rPr>
        <w:t>)</w:t>
      </w:r>
      <w:r>
        <w:rPr>
          <w:rFonts w:ascii="Times New Roman" w:hAnsi="Times New Roman" w:cs="Times New Roman"/>
          <w:sz w:val="28"/>
          <w:szCs w:val="28"/>
        </w:rPr>
        <w:t>»</w:t>
      </w:r>
      <w:r w:rsidRPr="00454BAF">
        <w:rPr>
          <w:rFonts w:ascii="Times New Roman" w:hAnsi="Times New Roman" w:cs="Times New Roman"/>
          <w:sz w:val="28"/>
          <w:szCs w:val="28"/>
        </w:rPr>
        <w:t xml:space="preserve"> </w:t>
      </w:r>
      <w:proofErr w:type="spellStart"/>
      <w:r w:rsidRPr="00454BAF">
        <w:rPr>
          <w:rFonts w:ascii="Times New Roman" w:hAnsi="Times New Roman" w:cs="Times New Roman"/>
          <w:sz w:val="28"/>
          <w:szCs w:val="28"/>
        </w:rPr>
        <w:t>қала</w:t>
      </w:r>
      <w:proofErr w:type="spellEnd"/>
      <w:r w:rsidRPr="00454BAF">
        <w:rPr>
          <w:rFonts w:ascii="Times New Roman" w:hAnsi="Times New Roman" w:cs="Times New Roman"/>
          <w:sz w:val="28"/>
          <w:szCs w:val="28"/>
        </w:rPr>
        <w:t xml:space="preserve"> </w:t>
      </w:r>
      <w:proofErr w:type="spellStart"/>
      <w:r w:rsidRPr="00454BAF">
        <w:rPr>
          <w:rFonts w:ascii="Times New Roman" w:hAnsi="Times New Roman" w:cs="Times New Roman"/>
          <w:sz w:val="28"/>
          <w:szCs w:val="28"/>
        </w:rPr>
        <w:t>құрылысы</w:t>
      </w:r>
      <w:proofErr w:type="spellEnd"/>
      <w:r w:rsidRPr="00454BAF">
        <w:rPr>
          <w:rFonts w:ascii="Times New Roman" w:hAnsi="Times New Roman" w:cs="Times New Roman"/>
          <w:sz w:val="28"/>
          <w:szCs w:val="28"/>
        </w:rPr>
        <w:t xml:space="preserve"> </w:t>
      </w:r>
      <w:proofErr w:type="spellStart"/>
      <w:r w:rsidRPr="00454BAF">
        <w:rPr>
          <w:rFonts w:ascii="Times New Roman" w:hAnsi="Times New Roman" w:cs="Times New Roman"/>
          <w:sz w:val="28"/>
          <w:szCs w:val="28"/>
        </w:rPr>
        <w:t>жобасы</w:t>
      </w:r>
      <w:proofErr w:type="spellEnd"/>
      <w:r w:rsidRPr="00454BAF">
        <w:rPr>
          <w:rFonts w:ascii="Times New Roman" w:hAnsi="Times New Roman" w:cs="Times New Roman"/>
          <w:sz w:val="28"/>
          <w:szCs w:val="28"/>
        </w:rPr>
        <w:t xml:space="preserve"> </w:t>
      </w:r>
      <w:proofErr w:type="spellStart"/>
      <w:r w:rsidRPr="00454BAF">
        <w:rPr>
          <w:rFonts w:ascii="Times New Roman" w:hAnsi="Times New Roman" w:cs="Times New Roman"/>
          <w:sz w:val="28"/>
          <w:szCs w:val="28"/>
        </w:rPr>
        <w:t>бекітілсін</w:t>
      </w:r>
      <w:proofErr w:type="spellEnd"/>
      <w:r w:rsidRPr="00454BAF">
        <w:rPr>
          <w:rFonts w:ascii="Times New Roman" w:hAnsi="Times New Roman" w:cs="Times New Roman"/>
          <w:sz w:val="28"/>
          <w:szCs w:val="28"/>
        </w:rPr>
        <w:t>.</w:t>
      </w:r>
    </w:p>
    <w:p w14:paraId="0F97354A" w14:textId="77777777" w:rsidR="005168D4" w:rsidRDefault="005168D4" w:rsidP="005168D4">
      <w:pPr>
        <w:spacing w:after="0"/>
        <w:ind w:firstLine="720"/>
        <w:jc w:val="both"/>
        <w:rPr>
          <w:rFonts w:ascii="Times New Roman" w:hAnsi="Times New Roman" w:cs="Times New Roman"/>
          <w:sz w:val="28"/>
          <w:szCs w:val="28"/>
        </w:rPr>
      </w:pPr>
      <w:r>
        <w:rPr>
          <w:rFonts w:ascii="Times New Roman" w:hAnsi="Times New Roman" w:cs="Times New Roman"/>
          <w:sz w:val="28"/>
          <w:szCs w:val="28"/>
        </w:rPr>
        <w:t>2</w:t>
      </w:r>
      <w:r w:rsidRPr="00454BAF">
        <w:rPr>
          <w:rFonts w:ascii="Times New Roman" w:hAnsi="Times New Roman" w:cs="Times New Roman"/>
          <w:sz w:val="28"/>
          <w:szCs w:val="28"/>
        </w:rPr>
        <w:t xml:space="preserve">. </w:t>
      </w:r>
      <w:r w:rsidRPr="00793C97">
        <w:rPr>
          <w:rFonts w:ascii="Times New Roman" w:hAnsi="Times New Roman" w:cs="Times New Roman"/>
          <w:sz w:val="28"/>
          <w:szCs w:val="28"/>
        </w:rPr>
        <w:t xml:space="preserve">Осы </w:t>
      </w:r>
      <w:proofErr w:type="spellStart"/>
      <w:r w:rsidRPr="00793C97">
        <w:rPr>
          <w:rFonts w:ascii="Times New Roman" w:hAnsi="Times New Roman" w:cs="Times New Roman"/>
          <w:sz w:val="28"/>
          <w:szCs w:val="28"/>
        </w:rPr>
        <w:t>шешім</w:t>
      </w:r>
      <w:proofErr w:type="spellEnd"/>
      <w:r w:rsidRPr="00793C97">
        <w:rPr>
          <w:rFonts w:ascii="Times New Roman" w:hAnsi="Times New Roman" w:cs="Times New Roman"/>
          <w:sz w:val="28"/>
          <w:szCs w:val="28"/>
        </w:rPr>
        <w:t xml:space="preserve"> </w:t>
      </w:r>
      <w:proofErr w:type="spellStart"/>
      <w:r w:rsidRPr="00793C97">
        <w:rPr>
          <w:rFonts w:ascii="Times New Roman" w:hAnsi="Times New Roman" w:cs="Times New Roman"/>
          <w:sz w:val="28"/>
          <w:szCs w:val="28"/>
        </w:rPr>
        <w:t>қол</w:t>
      </w:r>
      <w:proofErr w:type="spellEnd"/>
      <w:r w:rsidRPr="00793C97">
        <w:rPr>
          <w:rFonts w:ascii="Times New Roman" w:hAnsi="Times New Roman" w:cs="Times New Roman"/>
          <w:sz w:val="28"/>
          <w:szCs w:val="28"/>
        </w:rPr>
        <w:t xml:space="preserve"> </w:t>
      </w:r>
      <w:proofErr w:type="spellStart"/>
      <w:r w:rsidRPr="00793C97">
        <w:rPr>
          <w:rFonts w:ascii="Times New Roman" w:hAnsi="Times New Roman" w:cs="Times New Roman"/>
          <w:sz w:val="28"/>
          <w:szCs w:val="28"/>
        </w:rPr>
        <w:t>қойылған</w:t>
      </w:r>
      <w:proofErr w:type="spellEnd"/>
      <w:r w:rsidRPr="00793C97">
        <w:rPr>
          <w:rFonts w:ascii="Times New Roman" w:hAnsi="Times New Roman" w:cs="Times New Roman"/>
          <w:sz w:val="28"/>
          <w:szCs w:val="28"/>
        </w:rPr>
        <w:t xml:space="preserve"> </w:t>
      </w:r>
      <w:proofErr w:type="spellStart"/>
      <w:r w:rsidRPr="00793C97">
        <w:rPr>
          <w:rFonts w:ascii="Times New Roman" w:hAnsi="Times New Roman" w:cs="Times New Roman"/>
          <w:sz w:val="28"/>
          <w:szCs w:val="28"/>
        </w:rPr>
        <w:t>күнінен</w:t>
      </w:r>
      <w:proofErr w:type="spellEnd"/>
      <w:r w:rsidRPr="00793C97">
        <w:rPr>
          <w:rFonts w:ascii="Times New Roman" w:hAnsi="Times New Roman" w:cs="Times New Roman"/>
          <w:sz w:val="28"/>
          <w:szCs w:val="28"/>
        </w:rPr>
        <w:t xml:space="preserve"> </w:t>
      </w:r>
      <w:proofErr w:type="spellStart"/>
      <w:r w:rsidRPr="00793C97">
        <w:rPr>
          <w:rFonts w:ascii="Times New Roman" w:hAnsi="Times New Roman" w:cs="Times New Roman"/>
          <w:sz w:val="28"/>
          <w:szCs w:val="28"/>
        </w:rPr>
        <w:t>бастап</w:t>
      </w:r>
      <w:proofErr w:type="spellEnd"/>
      <w:r w:rsidRPr="00793C97">
        <w:rPr>
          <w:rFonts w:ascii="Times New Roman" w:hAnsi="Times New Roman" w:cs="Times New Roman"/>
          <w:sz w:val="28"/>
          <w:szCs w:val="28"/>
        </w:rPr>
        <w:t xml:space="preserve"> </w:t>
      </w:r>
      <w:proofErr w:type="spellStart"/>
      <w:r w:rsidRPr="00793C97">
        <w:rPr>
          <w:rFonts w:ascii="Times New Roman" w:hAnsi="Times New Roman" w:cs="Times New Roman"/>
          <w:sz w:val="28"/>
          <w:szCs w:val="28"/>
        </w:rPr>
        <w:t>қолданысқа</w:t>
      </w:r>
      <w:proofErr w:type="spellEnd"/>
      <w:r w:rsidRPr="00793C97">
        <w:rPr>
          <w:rFonts w:ascii="Times New Roman" w:hAnsi="Times New Roman" w:cs="Times New Roman"/>
          <w:sz w:val="28"/>
          <w:szCs w:val="28"/>
        </w:rPr>
        <w:t xml:space="preserve"> </w:t>
      </w:r>
      <w:proofErr w:type="spellStart"/>
      <w:r w:rsidRPr="00793C97">
        <w:rPr>
          <w:rFonts w:ascii="Times New Roman" w:hAnsi="Times New Roman" w:cs="Times New Roman"/>
          <w:sz w:val="28"/>
          <w:szCs w:val="28"/>
        </w:rPr>
        <w:t>енгізіледі</w:t>
      </w:r>
      <w:proofErr w:type="spellEnd"/>
      <w:r w:rsidRPr="00454BAF">
        <w:rPr>
          <w:rFonts w:ascii="Times New Roman" w:hAnsi="Times New Roman" w:cs="Times New Roman"/>
          <w:sz w:val="28"/>
          <w:szCs w:val="28"/>
        </w:rPr>
        <w:t>.</w:t>
      </w:r>
    </w:p>
    <w:p w14:paraId="36E4036B" w14:textId="77777777" w:rsidR="005168D4" w:rsidRDefault="005168D4" w:rsidP="005168D4">
      <w:pPr>
        <w:spacing w:after="0"/>
        <w:ind w:firstLine="720"/>
        <w:jc w:val="both"/>
        <w:rPr>
          <w:rFonts w:ascii="Times New Roman" w:hAnsi="Times New Roman" w:cs="Times New Roman"/>
          <w:sz w:val="28"/>
          <w:szCs w:val="28"/>
        </w:rPr>
      </w:pPr>
    </w:p>
    <w:p w14:paraId="6463E7CD" w14:textId="77777777" w:rsidR="005168D4" w:rsidRDefault="005168D4" w:rsidP="005168D4">
      <w:pPr>
        <w:spacing w:after="0"/>
        <w:ind w:firstLine="720"/>
        <w:jc w:val="both"/>
        <w:rPr>
          <w:rFonts w:ascii="Times New Roman" w:hAnsi="Times New Roman" w:cs="Times New Roman"/>
          <w:sz w:val="28"/>
          <w:szCs w:val="28"/>
        </w:rPr>
      </w:pPr>
    </w:p>
    <w:tbl>
      <w:tblPr>
        <w:tblStyle w:val="ad"/>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5097"/>
      </w:tblGrid>
      <w:tr w:rsidR="005168D4" w14:paraId="2BFA6BB2" w14:textId="77777777" w:rsidTr="00807944">
        <w:tc>
          <w:tcPr>
            <w:tcW w:w="4395" w:type="dxa"/>
          </w:tcPr>
          <w:p w14:paraId="67C08BB2" w14:textId="77777777" w:rsidR="005168D4" w:rsidRPr="001437DC" w:rsidRDefault="005168D4" w:rsidP="00807944">
            <w:pPr>
              <w:jc w:val="center"/>
              <w:rPr>
                <w:rFonts w:ascii="Times New Roman" w:hAnsi="Times New Roman" w:cs="Times New Roman"/>
                <w:b/>
                <w:sz w:val="28"/>
                <w:szCs w:val="28"/>
                <w:lang w:val="kk-KZ"/>
              </w:rPr>
            </w:pPr>
            <w:r w:rsidRPr="001437DC">
              <w:rPr>
                <w:rFonts w:ascii="Times New Roman" w:hAnsi="Times New Roman" w:cs="Times New Roman"/>
                <w:b/>
                <w:sz w:val="28"/>
                <w:szCs w:val="28"/>
                <w:lang w:val="kk-KZ"/>
              </w:rPr>
              <w:t>Солтүстік Қазақстан облысы Ғабит Мүсірепов атындағы аудан мәслихатының төрағасы</w:t>
            </w:r>
          </w:p>
        </w:tc>
        <w:tc>
          <w:tcPr>
            <w:tcW w:w="5097" w:type="dxa"/>
            <w:vAlign w:val="bottom"/>
          </w:tcPr>
          <w:p w14:paraId="60BC1EE7" w14:textId="77777777" w:rsidR="005168D4" w:rsidRPr="001437DC" w:rsidRDefault="005168D4" w:rsidP="00807944">
            <w:pPr>
              <w:jc w:val="right"/>
              <w:rPr>
                <w:rFonts w:ascii="Times New Roman" w:hAnsi="Times New Roman" w:cs="Times New Roman"/>
                <w:b/>
                <w:bCs/>
                <w:sz w:val="28"/>
                <w:szCs w:val="28"/>
              </w:rPr>
            </w:pPr>
            <w:r>
              <w:rPr>
                <w:rFonts w:ascii="Times New Roman" w:hAnsi="Times New Roman" w:cs="Times New Roman"/>
                <w:b/>
                <w:bCs/>
                <w:sz w:val="28"/>
                <w:szCs w:val="28"/>
              </w:rPr>
              <w:t>Т.А.Ә</w:t>
            </w:r>
          </w:p>
        </w:tc>
      </w:tr>
    </w:tbl>
    <w:p w14:paraId="41025518" w14:textId="77777777" w:rsidR="005168D4" w:rsidRDefault="005168D4" w:rsidP="005168D4">
      <w:pPr>
        <w:spacing w:after="0"/>
        <w:ind w:firstLine="720"/>
        <w:jc w:val="both"/>
        <w:rPr>
          <w:rFonts w:ascii="Times New Roman" w:hAnsi="Times New Roman" w:cs="Times New Roman"/>
          <w:sz w:val="28"/>
          <w:szCs w:val="28"/>
        </w:rPr>
      </w:pPr>
    </w:p>
    <w:p w14:paraId="118753DC" w14:textId="77777777" w:rsidR="005168D4" w:rsidRDefault="005168D4" w:rsidP="005168D4">
      <w:pPr>
        <w:rPr>
          <w:rFonts w:ascii="Times New Roman" w:hAnsi="Times New Roman" w:cs="Times New Roman"/>
          <w:sz w:val="28"/>
          <w:szCs w:val="28"/>
        </w:rPr>
      </w:pPr>
      <w:r>
        <w:rPr>
          <w:rFonts w:ascii="Times New Roman" w:hAnsi="Times New Roman" w:cs="Times New Roman"/>
          <w:sz w:val="28"/>
          <w:szCs w:val="28"/>
        </w:rPr>
        <w:br w:type="page"/>
      </w:r>
    </w:p>
    <w:p w14:paraId="24EA4A47" w14:textId="77777777" w:rsidR="0014734E" w:rsidRPr="00FE707F" w:rsidRDefault="0014734E" w:rsidP="0014734E">
      <w:pPr>
        <w:spacing w:after="0" w:line="240" w:lineRule="auto"/>
        <w:ind w:left="5040"/>
        <w:jc w:val="center"/>
        <w:rPr>
          <w:rFonts w:ascii="Times New Roman" w:hAnsi="Times New Roman" w:cs="Times New Roman"/>
          <w:sz w:val="28"/>
          <w:lang w:val="kk-KZ"/>
        </w:rPr>
      </w:pPr>
      <w:r w:rsidRPr="00FE707F">
        <w:rPr>
          <w:rFonts w:ascii="Times New Roman" w:hAnsi="Times New Roman" w:cs="Times New Roman"/>
          <w:sz w:val="28"/>
          <w:lang w:val="kk-KZ" w:eastAsia="kk-KZ"/>
        </w:rPr>
        <w:lastRenderedPageBreak/>
        <w:t>Солтүстік Қазақстан облысы</w:t>
      </w:r>
    </w:p>
    <w:p w14:paraId="4B3058D0" w14:textId="77777777" w:rsidR="0014734E" w:rsidRPr="0014734E" w:rsidRDefault="0014734E" w:rsidP="0014734E">
      <w:pPr>
        <w:spacing w:after="0" w:line="240" w:lineRule="auto"/>
        <w:ind w:left="5040"/>
        <w:jc w:val="center"/>
        <w:rPr>
          <w:rFonts w:ascii="Times New Roman" w:hAnsi="Times New Roman" w:cs="Times New Roman"/>
          <w:sz w:val="28"/>
          <w:lang w:val="kk-KZ" w:eastAsia="kk-KZ"/>
        </w:rPr>
      </w:pPr>
      <w:r w:rsidRPr="00FE707F">
        <w:rPr>
          <w:rFonts w:ascii="Times New Roman" w:hAnsi="Times New Roman" w:cs="Times New Roman"/>
          <w:sz w:val="28"/>
          <w:lang w:val="kk-KZ" w:eastAsia="kk-KZ"/>
        </w:rPr>
        <w:t>Ғабит Мүсірепов атындағы аудан</w:t>
      </w:r>
      <w:r>
        <w:rPr>
          <w:rFonts w:ascii="Times New Roman" w:hAnsi="Times New Roman" w:cs="Times New Roman"/>
          <w:sz w:val="28"/>
          <w:lang w:val="kk-KZ" w:eastAsia="kk-KZ"/>
        </w:rPr>
        <w:t xml:space="preserve"> </w:t>
      </w:r>
      <w:r w:rsidRPr="00FE707F">
        <w:rPr>
          <w:rFonts w:ascii="Times New Roman" w:hAnsi="Times New Roman" w:cs="Times New Roman"/>
          <w:sz w:val="28"/>
          <w:lang w:val="kk-KZ" w:eastAsia="kk-KZ"/>
        </w:rPr>
        <w:t>мәслихатының</w:t>
      </w:r>
      <w:r>
        <w:rPr>
          <w:rFonts w:ascii="Times New Roman" w:hAnsi="Times New Roman" w:cs="Times New Roman"/>
          <w:sz w:val="28"/>
          <w:lang w:val="kk-KZ" w:eastAsia="kk-KZ"/>
        </w:rPr>
        <w:t xml:space="preserve"> 2026 жылғы ____</w:t>
      </w:r>
    </w:p>
    <w:p w14:paraId="18CC074B" w14:textId="77777777" w:rsidR="0014734E" w:rsidRDefault="0014734E" w:rsidP="0014734E">
      <w:pPr>
        <w:spacing w:after="0" w:line="240" w:lineRule="auto"/>
        <w:ind w:left="5040"/>
        <w:jc w:val="center"/>
        <w:rPr>
          <w:rFonts w:ascii="Times New Roman" w:hAnsi="Times New Roman" w:cs="Times New Roman"/>
          <w:sz w:val="28"/>
          <w:lang w:val="kk-KZ" w:eastAsia="kk-KZ"/>
        </w:rPr>
      </w:pPr>
      <w:r w:rsidRPr="00FE707F">
        <w:rPr>
          <w:rFonts w:ascii="Times New Roman" w:hAnsi="Times New Roman" w:cs="Times New Roman"/>
          <w:sz w:val="28"/>
          <w:lang w:val="kk-KZ" w:eastAsia="kk-KZ"/>
        </w:rPr>
        <w:t>№ ___</w:t>
      </w:r>
      <w:r>
        <w:rPr>
          <w:rFonts w:ascii="Times New Roman" w:hAnsi="Times New Roman" w:cs="Times New Roman"/>
          <w:sz w:val="28"/>
          <w:lang w:val="kk-KZ" w:eastAsia="kk-KZ"/>
        </w:rPr>
        <w:t xml:space="preserve"> </w:t>
      </w:r>
      <w:r w:rsidRPr="00FE707F">
        <w:rPr>
          <w:rFonts w:ascii="Times New Roman" w:hAnsi="Times New Roman" w:cs="Times New Roman"/>
          <w:sz w:val="28"/>
          <w:lang w:val="kk-KZ" w:eastAsia="kk-KZ"/>
        </w:rPr>
        <w:t>шешіміне</w:t>
      </w:r>
    </w:p>
    <w:p w14:paraId="66409904" w14:textId="77777777" w:rsidR="0014734E" w:rsidRDefault="0014734E" w:rsidP="0014734E">
      <w:pPr>
        <w:spacing w:after="0" w:line="240" w:lineRule="auto"/>
        <w:ind w:left="5387"/>
        <w:jc w:val="center"/>
        <w:rPr>
          <w:rFonts w:ascii="Times New Roman" w:hAnsi="Times New Roman" w:cs="Times New Roman"/>
          <w:sz w:val="28"/>
          <w:lang w:val="kk-KZ"/>
        </w:rPr>
      </w:pPr>
      <w:r>
        <w:rPr>
          <w:rFonts w:ascii="Times New Roman" w:hAnsi="Times New Roman" w:cs="Times New Roman"/>
          <w:sz w:val="28"/>
          <w:lang w:val="kk-KZ" w:eastAsia="kk-KZ"/>
        </w:rPr>
        <w:t>қосымша</w:t>
      </w:r>
      <w:r w:rsidRPr="00FE707F">
        <w:rPr>
          <w:rFonts w:ascii="Times New Roman" w:hAnsi="Times New Roman" w:cs="Times New Roman"/>
          <w:sz w:val="28"/>
          <w:lang w:val="kk-KZ" w:eastAsia="kk-KZ"/>
        </w:rPr>
        <w:t xml:space="preserve"> </w:t>
      </w:r>
    </w:p>
    <w:p w14:paraId="573B2750" w14:textId="77777777" w:rsidR="0014734E" w:rsidRPr="0014734E" w:rsidRDefault="0014734E" w:rsidP="0014734E">
      <w:pPr>
        <w:spacing w:after="0" w:line="240" w:lineRule="auto"/>
        <w:jc w:val="center"/>
        <w:rPr>
          <w:rFonts w:ascii="Times New Roman" w:eastAsia="Times New Roman" w:hAnsi="Times New Roman" w:cs="Times New Roman"/>
          <w:b/>
          <w:bCs/>
          <w:sz w:val="28"/>
          <w:szCs w:val="28"/>
          <w:lang w:val="kk-KZ" w:eastAsia="ru-RU"/>
        </w:rPr>
      </w:pPr>
    </w:p>
    <w:p w14:paraId="13600161" w14:textId="77777777" w:rsidR="0014734E" w:rsidRPr="0014734E" w:rsidRDefault="0014734E" w:rsidP="0014734E">
      <w:pPr>
        <w:spacing w:after="0" w:line="240" w:lineRule="auto"/>
        <w:jc w:val="center"/>
        <w:rPr>
          <w:rFonts w:ascii="Times New Roman" w:eastAsia="Times New Roman" w:hAnsi="Times New Roman" w:cs="Times New Roman"/>
          <w:b/>
          <w:bCs/>
          <w:sz w:val="28"/>
          <w:szCs w:val="28"/>
          <w:lang w:val="kk-KZ" w:eastAsia="ru-RU"/>
        </w:rPr>
      </w:pPr>
    </w:p>
    <w:p w14:paraId="6521AD7E" w14:textId="77777777" w:rsidR="0014734E" w:rsidRPr="0014734E" w:rsidRDefault="0014734E" w:rsidP="0014734E">
      <w:pPr>
        <w:spacing w:after="0" w:line="240" w:lineRule="auto"/>
        <w:jc w:val="center"/>
        <w:rPr>
          <w:rFonts w:ascii="Times New Roman" w:eastAsia="Times New Roman" w:hAnsi="Times New Roman" w:cs="Times New Roman"/>
          <w:b/>
          <w:bCs/>
          <w:sz w:val="28"/>
          <w:szCs w:val="28"/>
          <w:lang w:val="kk-KZ" w:eastAsia="ru-RU"/>
        </w:rPr>
      </w:pPr>
      <w:r w:rsidRPr="00F63119">
        <w:rPr>
          <w:rFonts w:ascii="Times New Roman" w:eastAsia="Times New Roman" w:hAnsi="Times New Roman" w:cs="Times New Roman"/>
          <w:b/>
          <w:bCs/>
          <w:sz w:val="28"/>
          <w:szCs w:val="28"/>
          <w:lang w:val="kk-KZ" w:eastAsia="kk-KZ"/>
        </w:rPr>
        <w:t>Қала құрылысы дамуының негізгі бағыттары</w:t>
      </w:r>
    </w:p>
    <w:p w14:paraId="5809B102" w14:textId="77777777" w:rsidR="0014734E" w:rsidRDefault="0014734E" w:rsidP="0014734E">
      <w:pPr>
        <w:spacing w:after="0" w:line="240" w:lineRule="auto"/>
        <w:jc w:val="center"/>
        <w:rPr>
          <w:rFonts w:ascii="Times New Roman" w:eastAsia="Times New Roman" w:hAnsi="Times New Roman" w:cs="Times New Roman"/>
          <w:b/>
          <w:i/>
          <w:iCs/>
          <w:sz w:val="28"/>
          <w:szCs w:val="28"/>
          <w:lang w:val="kk-KZ" w:eastAsia="ru-RU"/>
        </w:rPr>
      </w:pPr>
      <w:r w:rsidRPr="00F63119">
        <w:rPr>
          <w:rFonts w:ascii="Times New Roman" w:eastAsia="Times New Roman" w:hAnsi="Times New Roman" w:cs="Times New Roman"/>
          <w:b/>
          <w:i/>
          <w:iCs/>
          <w:sz w:val="28"/>
          <w:szCs w:val="28"/>
          <w:lang w:val="kk-KZ" w:eastAsia="kk-KZ"/>
        </w:rPr>
        <w:t>Елді мекеннің қоныстандыру жүйесіндегі орны</w:t>
      </w:r>
    </w:p>
    <w:p w14:paraId="06D88BB2" w14:textId="77777777" w:rsidR="0014734E" w:rsidRDefault="0014734E" w:rsidP="0014734E">
      <w:pPr>
        <w:spacing w:after="0" w:line="240" w:lineRule="auto"/>
        <w:rPr>
          <w:rFonts w:ascii="Times New Roman" w:hAnsi="Times New Roman" w:cs="Times New Roman"/>
          <w:sz w:val="28"/>
          <w:lang w:val="kk-KZ"/>
        </w:rPr>
      </w:pPr>
    </w:p>
    <w:p w14:paraId="3C73E9B5" w14:textId="77777777" w:rsidR="0014734E" w:rsidRPr="0014734E" w:rsidRDefault="0014734E" w:rsidP="0014734E">
      <w:pPr>
        <w:spacing w:after="0" w:line="240" w:lineRule="auto"/>
        <w:ind w:firstLine="720"/>
        <w:jc w:val="both"/>
        <w:rPr>
          <w:rFonts w:ascii="Times New Roman" w:hAnsi="Times New Roman" w:cs="Times New Roman"/>
          <w:sz w:val="28"/>
          <w:lang w:val="kk-KZ"/>
        </w:rPr>
      </w:pPr>
      <w:r w:rsidRPr="002B5162">
        <w:rPr>
          <w:rFonts w:ascii="Times New Roman" w:hAnsi="Times New Roman" w:cs="Times New Roman"/>
          <w:sz w:val="28"/>
          <w:lang w:val="kk-KZ" w:eastAsia="kk-KZ"/>
        </w:rPr>
        <w:t>Тахтаброд ауылы Солтүстік Қазақстан облысы Ғабит Мүсірепов атындағы ауданның оңтүстік-шығыс бөлігінде орналасқан және Тахтаброд ауылдық округінің әкімшілік орталығы болып табылады. Ол ауылдық елді мекендердің жергілікті жүйесінде орталық орын алып, ауылдық округтің әкімшілік және әлеуметтік-тұрмыстық функцияларын қамтамасыз ететін тірек елді мекен рөлін атқарады.</w:t>
      </w:r>
    </w:p>
    <w:p w14:paraId="45D98784" w14:textId="77777777" w:rsidR="0014734E" w:rsidRPr="0014734E" w:rsidRDefault="0014734E" w:rsidP="0014734E">
      <w:pPr>
        <w:spacing w:after="0" w:line="240" w:lineRule="auto"/>
        <w:ind w:firstLine="720"/>
        <w:jc w:val="both"/>
        <w:rPr>
          <w:rFonts w:ascii="Times New Roman" w:hAnsi="Times New Roman" w:cs="Times New Roman"/>
          <w:sz w:val="28"/>
          <w:lang w:val="kk-KZ"/>
        </w:rPr>
      </w:pPr>
      <w:r w:rsidRPr="002B5162">
        <w:rPr>
          <w:rFonts w:ascii="Times New Roman" w:hAnsi="Times New Roman" w:cs="Times New Roman"/>
          <w:sz w:val="28"/>
          <w:lang w:val="kk-KZ" w:eastAsia="kk-KZ"/>
        </w:rPr>
        <w:t>Ауданның әкімшілік орталығы — Тахтабродтан солтүстік-батысқа қарай шамамен 80 км қашықтықта орналасқан Новоишимское ауылы. Облыс орталығы Петропавл қаласына дейінгі қашықтық шамамен 267 км құрайды. Ең жақын теміржол станциясы да Новоишимское ауылында орналасқан, бұл республикалық маңызы бар магистральдық көлік желісіне шығуды қамтамасыз етіп, Қазақстан өңірлерімен шаруашылық байланыстарды дамытуға ықпал етеді. Тахтабродтың көліктік орналасуы қолайлы: елді мекен оны ауданның әкімшілік орталығымен және көршілес ауылдармен байланыстыратын аудандық маңызы бар автомобиль жолының бойында орналасқан. Тахтабродқа тікелей жақын жерде Будённое (солтүстік-батысқа қарай шамамен 8 км), Боровое (оңтүстік-батысқа қарай 10 км), Ломоносовка (солтүстік-шығысқа қарай 12 км), Бежановка (шығысқа қарай 15 км) және Чистополье (оңтүстікке қарай 18 км) елді мекендері орналасқан. Бұл ауылдар жергілікті маңызы бар автомобиль жолдары және шаруашылық байланыстар арқылы өзара байланысқан ауылдық елді мекендердің бірыңғай желісін қалыптастырады.</w:t>
      </w:r>
    </w:p>
    <w:p w14:paraId="4530A6B9" w14:textId="77777777" w:rsidR="0014734E" w:rsidRPr="0014734E" w:rsidRDefault="0014734E" w:rsidP="0014734E">
      <w:pPr>
        <w:spacing w:after="0" w:line="240" w:lineRule="auto"/>
        <w:ind w:firstLine="720"/>
        <w:jc w:val="both"/>
        <w:rPr>
          <w:rFonts w:ascii="Times New Roman" w:hAnsi="Times New Roman" w:cs="Times New Roman"/>
          <w:sz w:val="28"/>
          <w:lang w:val="kk-KZ"/>
        </w:rPr>
      </w:pPr>
    </w:p>
    <w:p w14:paraId="7678E3E4" w14:textId="77777777" w:rsidR="0014734E" w:rsidRDefault="0014734E" w:rsidP="0014734E">
      <w:pPr>
        <w:spacing w:after="0" w:line="240" w:lineRule="auto"/>
        <w:ind w:firstLine="720"/>
        <w:jc w:val="both"/>
        <w:rPr>
          <w:rFonts w:ascii="Times New Roman" w:hAnsi="Times New Roman" w:cs="Times New Roman"/>
          <w:sz w:val="28"/>
          <w:lang w:val="kk-KZ"/>
        </w:rPr>
      </w:pPr>
    </w:p>
    <w:p w14:paraId="16CB961F" w14:textId="77777777" w:rsidR="0014734E" w:rsidRPr="0014734E" w:rsidRDefault="0014734E" w:rsidP="0014734E">
      <w:pPr>
        <w:spacing w:after="0" w:line="240" w:lineRule="auto"/>
        <w:jc w:val="center"/>
        <w:rPr>
          <w:rFonts w:ascii="Times New Roman" w:eastAsia="Times New Roman" w:hAnsi="Times New Roman" w:cs="Times New Roman"/>
          <w:b/>
          <w:sz w:val="28"/>
          <w:szCs w:val="28"/>
          <w:lang w:val="kk-KZ" w:eastAsia="ru-RU"/>
        </w:rPr>
      </w:pPr>
      <w:r w:rsidRPr="00B4359E">
        <w:rPr>
          <w:rFonts w:ascii="Times New Roman" w:eastAsia="Calibri" w:hAnsi="Times New Roman" w:cs="Times New Roman"/>
          <w:b/>
          <w:bCs/>
          <w:sz w:val="28"/>
          <w:szCs w:val="28"/>
          <w:lang w:val="kk-KZ" w:eastAsia="kk-KZ"/>
        </w:rPr>
        <w:t>Аумақты кешенді қала құрылыстық бағалау</w:t>
      </w:r>
    </w:p>
    <w:p w14:paraId="1B4AD325" w14:textId="77777777" w:rsidR="0014734E" w:rsidRDefault="0014734E" w:rsidP="0014734E">
      <w:pPr>
        <w:spacing w:after="0" w:line="240" w:lineRule="auto"/>
        <w:jc w:val="center"/>
        <w:rPr>
          <w:rFonts w:ascii="Times New Roman" w:eastAsia="Times New Roman" w:hAnsi="Times New Roman" w:cs="Times New Roman"/>
          <w:b/>
          <w:i/>
          <w:iCs/>
          <w:sz w:val="28"/>
          <w:szCs w:val="28"/>
          <w:lang w:val="kk-KZ" w:eastAsia="ru-RU"/>
        </w:rPr>
      </w:pPr>
      <w:r w:rsidRPr="00B4359E">
        <w:rPr>
          <w:rFonts w:ascii="Times New Roman" w:eastAsia="Times New Roman" w:hAnsi="Times New Roman" w:cs="Times New Roman"/>
          <w:b/>
          <w:i/>
          <w:iCs/>
          <w:sz w:val="28"/>
          <w:szCs w:val="28"/>
          <w:lang w:val="kk-KZ" w:eastAsia="kk-KZ"/>
        </w:rPr>
        <w:t>Аумақты кешенді бағалау</w:t>
      </w:r>
    </w:p>
    <w:p w14:paraId="2092E88B" w14:textId="77777777" w:rsidR="0014734E" w:rsidRDefault="0014734E" w:rsidP="0014734E">
      <w:pPr>
        <w:spacing w:after="0" w:line="240" w:lineRule="auto"/>
        <w:ind w:firstLine="720"/>
        <w:jc w:val="both"/>
        <w:rPr>
          <w:rFonts w:ascii="Times New Roman" w:hAnsi="Times New Roman" w:cs="Times New Roman"/>
          <w:sz w:val="28"/>
          <w:lang w:val="kk-KZ"/>
        </w:rPr>
      </w:pPr>
    </w:p>
    <w:p w14:paraId="3EEFD584" w14:textId="77777777" w:rsidR="0014734E" w:rsidRPr="0014734E" w:rsidRDefault="0014734E" w:rsidP="0014734E">
      <w:pPr>
        <w:spacing w:after="0" w:line="240" w:lineRule="auto"/>
        <w:ind w:firstLine="720"/>
        <w:jc w:val="both"/>
        <w:rPr>
          <w:rFonts w:ascii="Times New Roman" w:hAnsi="Times New Roman" w:cs="Times New Roman"/>
          <w:sz w:val="28"/>
          <w:lang w:val="kk-KZ"/>
        </w:rPr>
      </w:pPr>
      <w:r w:rsidRPr="0097595C">
        <w:rPr>
          <w:rFonts w:ascii="Times New Roman" w:hAnsi="Times New Roman" w:cs="Times New Roman"/>
          <w:sz w:val="28"/>
          <w:lang w:val="kk-KZ" w:eastAsia="kk-KZ"/>
        </w:rPr>
        <w:t>Аумақты кешенді бағалау инженерлік-геологиялық жағдайлары бойынша құрылыс салуға қолайлы учаскелерді, сондай-ақ қазіргі уақытта құрылыс салынбаған аумақтардың жоспарлау шектеулерін айқындау, коммуналдық және өндірістік аймақтардың, коммуналдық-қойма секторының қалыптасқан орналасуын және олардың қолданыстағы тұрғын аудандарға әсері бойынша санитариялық нормалар талаптарының сақталуын бағалау мақсатында жүргізіледі.</w:t>
      </w:r>
    </w:p>
    <w:p w14:paraId="11DF0B90" w14:textId="77777777" w:rsidR="0014734E" w:rsidRPr="0014734E" w:rsidRDefault="0014734E" w:rsidP="0014734E">
      <w:pPr>
        <w:spacing w:after="0" w:line="240" w:lineRule="auto"/>
        <w:ind w:firstLine="720"/>
        <w:jc w:val="both"/>
        <w:rPr>
          <w:rFonts w:ascii="Times New Roman" w:hAnsi="Times New Roman" w:cs="Times New Roman"/>
          <w:sz w:val="28"/>
          <w:lang w:val="kk-KZ"/>
        </w:rPr>
      </w:pPr>
      <w:r w:rsidRPr="0097595C">
        <w:rPr>
          <w:rFonts w:ascii="Times New Roman" w:hAnsi="Times New Roman" w:cs="Times New Roman"/>
          <w:sz w:val="28"/>
          <w:lang w:val="kk-KZ" w:eastAsia="kk-KZ"/>
        </w:rPr>
        <w:lastRenderedPageBreak/>
        <w:t>Ауыл аумағын кешенді қала құрылыстық бағалау деп оның жекелеген аудандарын (учаскелерін) табиғи және антропогендік факторлар кешені бойынша халықтың тұру жағдайлары мен шаруашылық қызметтің негізгі түрлері үшін қолайлылығы тұрғысынан салыстырмалы бағалау түсініледі.</w:t>
      </w:r>
    </w:p>
    <w:p w14:paraId="34CB484A" w14:textId="77777777" w:rsidR="0014734E" w:rsidRPr="0014734E" w:rsidRDefault="0014734E" w:rsidP="0014734E">
      <w:pPr>
        <w:spacing w:after="0" w:line="240" w:lineRule="auto"/>
        <w:ind w:firstLine="720"/>
        <w:jc w:val="both"/>
        <w:rPr>
          <w:rFonts w:ascii="Times New Roman" w:hAnsi="Times New Roman" w:cs="Times New Roman"/>
          <w:sz w:val="28"/>
          <w:lang w:val="kk-KZ"/>
        </w:rPr>
      </w:pPr>
      <w:r w:rsidRPr="0097595C">
        <w:rPr>
          <w:rFonts w:ascii="Times New Roman" w:hAnsi="Times New Roman" w:cs="Times New Roman"/>
          <w:sz w:val="28"/>
          <w:lang w:val="kk-KZ" w:eastAsia="kk-KZ"/>
        </w:rPr>
        <w:t>Қоныстану, өндірістік және ландшафтық-рекреациялық аумақтарды қалыптастыру үшін қажетті табиғи-климаттық және санитариялық-гигиеналық қасиеттері бар, техникалық сипаттағы шектеулері және сыртқы инженерлік инфрақұрылым құрылыстарын орналастыруға байланысты кедергілері жоқ жер учаскелері қажет.</w:t>
      </w:r>
    </w:p>
    <w:p w14:paraId="75A10277" w14:textId="77777777" w:rsidR="0014734E" w:rsidRPr="0014734E" w:rsidRDefault="0014734E" w:rsidP="0014734E">
      <w:pPr>
        <w:spacing w:after="0" w:line="240" w:lineRule="auto"/>
        <w:ind w:firstLine="720"/>
        <w:jc w:val="both"/>
        <w:rPr>
          <w:rFonts w:ascii="Times New Roman" w:hAnsi="Times New Roman" w:cs="Times New Roman"/>
          <w:sz w:val="28"/>
          <w:lang w:val="kk-KZ"/>
        </w:rPr>
      </w:pPr>
      <w:r w:rsidRPr="0097595C">
        <w:rPr>
          <w:rFonts w:ascii="Times New Roman" w:hAnsi="Times New Roman" w:cs="Times New Roman"/>
          <w:sz w:val="28"/>
          <w:lang w:val="kk-KZ" w:eastAsia="kk-KZ"/>
        </w:rPr>
        <w:t>Елді мекеннің қала құрылысы жобасы қалыптасқан қазіргі жоспарлау құрылымын, көше-жол желісін, сәулет-жоспарлау шешімдерін, аумақтарды қала құрылыстық аймақтарға бөлуді, регламенттер мен құрылыс салу қағидаларын талдау негізінде әзірленіп, мыналарды белгілейді:</w:t>
      </w:r>
    </w:p>
    <w:p w14:paraId="3CE8894A" w14:textId="77777777" w:rsidR="0014734E" w:rsidRPr="0014734E" w:rsidRDefault="0014734E" w:rsidP="0014734E">
      <w:pPr>
        <w:spacing w:after="0" w:line="240" w:lineRule="auto"/>
        <w:ind w:left="-142" w:firstLine="709"/>
        <w:jc w:val="both"/>
        <w:rPr>
          <w:rFonts w:ascii="Times New Roman" w:hAnsi="Times New Roman" w:cs="Times New Roman"/>
          <w:sz w:val="28"/>
          <w:lang w:val="kk-KZ"/>
        </w:rPr>
      </w:pPr>
      <w:r w:rsidRPr="0097595C">
        <w:rPr>
          <w:rFonts w:ascii="Times New Roman" w:hAnsi="Times New Roman" w:cs="Times New Roman"/>
          <w:sz w:val="28"/>
          <w:lang w:val="kk-KZ" w:eastAsia="kk-KZ"/>
        </w:rPr>
        <w:t>- функционалдық-қала құрылыстық аймақтарға бөлуді айқындай отырып, аумақты жоспарлау ұйымының негізгі бағыттарын;</w:t>
      </w:r>
    </w:p>
    <w:p w14:paraId="3FE7B1AD" w14:textId="77777777" w:rsidR="0014734E" w:rsidRPr="0014734E" w:rsidRDefault="0014734E" w:rsidP="0014734E">
      <w:pPr>
        <w:spacing w:after="0" w:line="240" w:lineRule="auto"/>
        <w:ind w:left="-142" w:firstLine="709"/>
        <w:jc w:val="both"/>
        <w:rPr>
          <w:rFonts w:ascii="Times New Roman" w:hAnsi="Times New Roman" w:cs="Times New Roman"/>
          <w:sz w:val="28"/>
          <w:lang w:val="kk-KZ"/>
        </w:rPr>
      </w:pPr>
      <w:r w:rsidRPr="0097595C">
        <w:rPr>
          <w:rFonts w:ascii="Times New Roman" w:hAnsi="Times New Roman" w:cs="Times New Roman"/>
          <w:sz w:val="28"/>
          <w:lang w:val="kk-KZ" w:eastAsia="kk-KZ"/>
        </w:rPr>
        <w:t>- қызыл сызықтар мен құрылыс салуды реттеу сызықтарын;</w:t>
      </w:r>
    </w:p>
    <w:p w14:paraId="369812DD" w14:textId="77777777" w:rsidR="0014734E" w:rsidRPr="0014734E" w:rsidRDefault="0014734E" w:rsidP="0014734E">
      <w:pPr>
        <w:spacing w:after="0" w:line="240" w:lineRule="auto"/>
        <w:ind w:left="-142" w:firstLine="709"/>
        <w:jc w:val="both"/>
        <w:rPr>
          <w:rFonts w:ascii="Times New Roman" w:hAnsi="Times New Roman" w:cs="Times New Roman"/>
          <w:sz w:val="28"/>
          <w:lang w:val="kk-KZ"/>
        </w:rPr>
      </w:pPr>
      <w:r w:rsidRPr="0097595C">
        <w:rPr>
          <w:rFonts w:ascii="Times New Roman" w:hAnsi="Times New Roman" w:cs="Times New Roman"/>
          <w:sz w:val="28"/>
          <w:lang w:val="kk-KZ" w:eastAsia="kk-KZ"/>
        </w:rPr>
        <w:t>- әлеуметтік, мәдени және коммуналдық қызмет көрсету объектілерін резервтеуді;</w:t>
      </w:r>
    </w:p>
    <w:p w14:paraId="03187A09" w14:textId="77777777" w:rsidR="0014734E" w:rsidRPr="0014734E" w:rsidRDefault="0014734E" w:rsidP="0014734E">
      <w:pPr>
        <w:spacing w:after="0" w:line="240" w:lineRule="auto"/>
        <w:ind w:left="-142" w:firstLine="709"/>
        <w:jc w:val="both"/>
        <w:rPr>
          <w:rFonts w:ascii="Times New Roman" w:hAnsi="Times New Roman" w:cs="Times New Roman"/>
          <w:sz w:val="28"/>
          <w:lang w:val="kk-KZ"/>
        </w:rPr>
      </w:pPr>
      <w:r w:rsidRPr="0097595C">
        <w:rPr>
          <w:rFonts w:ascii="Times New Roman" w:hAnsi="Times New Roman" w:cs="Times New Roman"/>
          <w:sz w:val="28"/>
          <w:lang w:val="kk-KZ" w:eastAsia="kk-KZ"/>
        </w:rPr>
        <w:t>- көше-жол желісі мен көліктік қызмет көрсетуді ұйымдастыруды;</w:t>
      </w:r>
    </w:p>
    <w:p w14:paraId="5D0E6543" w14:textId="77777777" w:rsidR="0014734E" w:rsidRPr="0014734E" w:rsidRDefault="0014734E" w:rsidP="0014734E">
      <w:pPr>
        <w:spacing w:after="0" w:line="240" w:lineRule="auto"/>
        <w:ind w:left="-142" w:firstLine="709"/>
        <w:jc w:val="both"/>
        <w:rPr>
          <w:rFonts w:ascii="Times New Roman" w:hAnsi="Times New Roman" w:cs="Times New Roman"/>
          <w:sz w:val="28"/>
          <w:lang w:val="kk-KZ"/>
        </w:rPr>
      </w:pPr>
      <w:r w:rsidRPr="0097595C">
        <w:rPr>
          <w:rFonts w:ascii="Times New Roman" w:hAnsi="Times New Roman" w:cs="Times New Roman"/>
          <w:sz w:val="28"/>
          <w:lang w:val="kk-KZ" w:eastAsia="kk-KZ"/>
        </w:rPr>
        <w:t>- көшелердің көлденең бейіндерін;</w:t>
      </w:r>
    </w:p>
    <w:p w14:paraId="0C4FABD0" w14:textId="77777777" w:rsidR="0014734E" w:rsidRPr="0014734E" w:rsidRDefault="0014734E" w:rsidP="0014734E">
      <w:pPr>
        <w:spacing w:after="0" w:line="240" w:lineRule="auto"/>
        <w:ind w:left="-142" w:firstLine="709"/>
        <w:jc w:val="both"/>
        <w:rPr>
          <w:rFonts w:ascii="Times New Roman" w:hAnsi="Times New Roman" w:cs="Times New Roman"/>
          <w:sz w:val="28"/>
          <w:lang w:val="kk-KZ"/>
        </w:rPr>
      </w:pPr>
      <w:r w:rsidRPr="0097595C">
        <w:rPr>
          <w:rFonts w:ascii="Times New Roman" w:hAnsi="Times New Roman" w:cs="Times New Roman"/>
          <w:sz w:val="28"/>
          <w:lang w:val="kk-KZ" w:eastAsia="kk-KZ"/>
        </w:rPr>
        <w:t>- аумақты абаттандыру мен көгалдандыруды және өзге де талаптарды.</w:t>
      </w:r>
    </w:p>
    <w:p w14:paraId="677F0754" w14:textId="77777777" w:rsidR="0014734E" w:rsidRPr="0014734E" w:rsidRDefault="0014734E" w:rsidP="0014734E">
      <w:pPr>
        <w:spacing w:after="0" w:line="240" w:lineRule="auto"/>
        <w:jc w:val="both"/>
        <w:rPr>
          <w:rFonts w:ascii="Times New Roman" w:hAnsi="Times New Roman" w:cs="Times New Roman"/>
          <w:sz w:val="28"/>
          <w:lang w:val="kk-KZ"/>
        </w:rPr>
      </w:pPr>
      <w:r w:rsidRPr="0097595C">
        <w:rPr>
          <w:rFonts w:ascii="Times New Roman" w:hAnsi="Times New Roman" w:cs="Times New Roman"/>
          <w:sz w:val="28"/>
          <w:lang w:val="kk-KZ" w:eastAsia="kk-KZ"/>
        </w:rPr>
        <w:t>Қойылған мақсатқа қол жеткізу үшін мынадай міндеттер орындалды:</w:t>
      </w:r>
    </w:p>
    <w:p w14:paraId="0F490746" w14:textId="77777777" w:rsidR="0014734E" w:rsidRPr="0014734E" w:rsidRDefault="0014734E" w:rsidP="0014734E">
      <w:pPr>
        <w:spacing w:after="0" w:line="240" w:lineRule="auto"/>
        <w:ind w:left="-142" w:firstLine="709"/>
        <w:jc w:val="both"/>
        <w:rPr>
          <w:rFonts w:ascii="Times New Roman" w:hAnsi="Times New Roman" w:cs="Times New Roman"/>
          <w:sz w:val="28"/>
          <w:lang w:val="kk-KZ"/>
        </w:rPr>
      </w:pPr>
      <w:r w:rsidRPr="0097595C">
        <w:rPr>
          <w:rFonts w:ascii="Times New Roman" w:hAnsi="Times New Roman" w:cs="Times New Roman"/>
          <w:sz w:val="28"/>
          <w:lang w:val="kk-KZ" w:eastAsia="kk-KZ"/>
        </w:rPr>
        <w:t>- шаруашылық қызметтің белгілі бір түрін орналастыру үшін аумақтың қолайлы учаскелері айқындалды;</w:t>
      </w:r>
    </w:p>
    <w:p w14:paraId="7FA8AF2A" w14:textId="77777777" w:rsidR="0014734E" w:rsidRPr="0014734E" w:rsidRDefault="0014734E" w:rsidP="0014734E">
      <w:pPr>
        <w:spacing w:after="0" w:line="240" w:lineRule="auto"/>
        <w:ind w:left="-142" w:firstLine="709"/>
        <w:jc w:val="both"/>
        <w:rPr>
          <w:rFonts w:ascii="Times New Roman" w:hAnsi="Times New Roman" w:cs="Times New Roman"/>
          <w:sz w:val="28"/>
          <w:lang w:val="kk-KZ"/>
        </w:rPr>
      </w:pPr>
      <w:r w:rsidRPr="0097595C">
        <w:rPr>
          <w:rFonts w:ascii="Times New Roman" w:hAnsi="Times New Roman" w:cs="Times New Roman"/>
          <w:sz w:val="28"/>
          <w:lang w:val="kk-KZ" w:eastAsia="kk-KZ"/>
        </w:rPr>
        <w:t>- әртүрлі құрылыс түрлеріне шектеу дәрежесі әртүрлі аумақтар анықталды және т.б.</w:t>
      </w:r>
    </w:p>
    <w:p w14:paraId="0554DAF1" w14:textId="77777777" w:rsidR="0014734E" w:rsidRPr="0014734E" w:rsidRDefault="0014734E" w:rsidP="0014734E">
      <w:pPr>
        <w:spacing w:after="0" w:line="240" w:lineRule="auto"/>
        <w:ind w:left="-142" w:firstLine="709"/>
        <w:jc w:val="both"/>
        <w:rPr>
          <w:rFonts w:ascii="Times New Roman" w:hAnsi="Times New Roman" w:cs="Times New Roman"/>
          <w:sz w:val="28"/>
          <w:lang w:val="kk-KZ"/>
        </w:rPr>
      </w:pPr>
      <w:r w:rsidRPr="0097595C">
        <w:rPr>
          <w:rFonts w:ascii="Times New Roman" w:hAnsi="Times New Roman" w:cs="Times New Roman"/>
          <w:sz w:val="28"/>
          <w:lang w:val="kk-KZ" w:eastAsia="kk-KZ"/>
        </w:rPr>
        <w:t>Аумақты кешенді қала құрылыстық бағалау жұмысының нәтижелері бойынша мынадай қала құрылыстық және сәулет-жоспарлау шешімдері айқындалды:</w:t>
      </w:r>
    </w:p>
    <w:p w14:paraId="23600C9F" w14:textId="77777777" w:rsidR="0014734E" w:rsidRPr="0014734E" w:rsidRDefault="0014734E" w:rsidP="0014734E">
      <w:pPr>
        <w:spacing w:after="0" w:line="240" w:lineRule="auto"/>
        <w:ind w:left="-142" w:firstLine="709"/>
        <w:jc w:val="both"/>
        <w:rPr>
          <w:rFonts w:ascii="Times New Roman" w:hAnsi="Times New Roman" w:cs="Times New Roman"/>
          <w:sz w:val="28"/>
          <w:lang w:val="kk-KZ"/>
        </w:rPr>
      </w:pPr>
      <w:r w:rsidRPr="0097595C">
        <w:rPr>
          <w:rFonts w:ascii="Times New Roman" w:hAnsi="Times New Roman" w:cs="Times New Roman"/>
          <w:sz w:val="28"/>
          <w:lang w:val="kk-KZ" w:eastAsia="kk-KZ"/>
        </w:rPr>
        <w:t>- аумақты пайдаланудың функционалдық бағыты айқындалды;</w:t>
      </w:r>
    </w:p>
    <w:p w14:paraId="36D0E4A9" w14:textId="77777777" w:rsidR="0014734E" w:rsidRPr="0014734E" w:rsidRDefault="0014734E" w:rsidP="0014734E">
      <w:pPr>
        <w:spacing w:after="0" w:line="240" w:lineRule="auto"/>
        <w:ind w:left="-142" w:firstLine="709"/>
        <w:jc w:val="both"/>
        <w:rPr>
          <w:rFonts w:ascii="Times New Roman" w:hAnsi="Times New Roman" w:cs="Times New Roman"/>
          <w:sz w:val="28"/>
          <w:lang w:val="kk-KZ"/>
        </w:rPr>
      </w:pPr>
      <w:r w:rsidRPr="0097595C">
        <w:rPr>
          <w:rFonts w:ascii="Times New Roman" w:hAnsi="Times New Roman" w:cs="Times New Roman"/>
          <w:sz w:val="28"/>
          <w:lang w:val="kk-KZ" w:eastAsia="kk-KZ"/>
        </w:rPr>
        <w:t>- пайдаланудың ерекше режимі бар аймақтар айқындалды және т.б.</w:t>
      </w:r>
    </w:p>
    <w:p w14:paraId="06E10A61" w14:textId="77777777" w:rsidR="0014734E" w:rsidRPr="0014734E" w:rsidRDefault="0014734E" w:rsidP="0014734E">
      <w:pPr>
        <w:spacing w:after="0" w:line="240" w:lineRule="auto"/>
        <w:ind w:left="-142" w:firstLine="709"/>
        <w:jc w:val="both"/>
        <w:rPr>
          <w:rFonts w:ascii="Times New Roman" w:hAnsi="Times New Roman" w:cs="Times New Roman"/>
          <w:sz w:val="28"/>
          <w:lang w:val="kk-KZ"/>
        </w:rPr>
      </w:pPr>
    </w:p>
    <w:p w14:paraId="0257DCB2" w14:textId="77777777" w:rsidR="0014734E" w:rsidRPr="0014734E" w:rsidRDefault="0014734E" w:rsidP="0014734E">
      <w:pPr>
        <w:spacing w:after="0" w:line="240" w:lineRule="auto"/>
        <w:jc w:val="center"/>
        <w:rPr>
          <w:rFonts w:ascii="Times New Roman" w:eastAsia="Times New Roman" w:hAnsi="Times New Roman" w:cs="Times New Roman"/>
          <w:b/>
          <w:sz w:val="28"/>
          <w:szCs w:val="28"/>
          <w:lang w:val="kk-KZ" w:eastAsia="ru-RU"/>
        </w:rPr>
      </w:pPr>
      <w:r w:rsidRPr="00686C17">
        <w:rPr>
          <w:rFonts w:ascii="Times New Roman" w:eastAsia="Times New Roman" w:hAnsi="Times New Roman" w:cs="Times New Roman"/>
          <w:b/>
          <w:sz w:val="28"/>
          <w:szCs w:val="28"/>
          <w:lang w:val="kk-KZ" w:eastAsia="kk-KZ"/>
        </w:rPr>
        <w:t>Сәулет-жоспарлау ұйымы, аумақты функционалдық аймақтарға бөлу және қоғамдық орталықтарды ұйымдастыру.</w:t>
      </w:r>
    </w:p>
    <w:p w14:paraId="7FBA47A4" w14:textId="77777777" w:rsidR="0014734E" w:rsidRPr="0014734E" w:rsidRDefault="0014734E" w:rsidP="0014734E">
      <w:pPr>
        <w:spacing w:after="0" w:line="240" w:lineRule="auto"/>
        <w:jc w:val="both"/>
        <w:rPr>
          <w:rFonts w:ascii="Times New Roman" w:hAnsi="Times New Roman" w:cs="Times New Roman"/>
          <w:sz w:val="28"/>
          <w:lang w:val="kk-KZ"/>
        </w:rPr>
      </w:pPr>
    </w:p>
    <w:p w14:paraId="285B5A83" w14:textId="77777777" w:rsidR="0014734E" w:rsidRPr="0014734E" w:rsidRDefault="0014734E" w:rsidP="0014734E">
      <w:pPr>
        <w:spacing w:after="0" w:line="240" w:lineRule="auto"/>
        <w:ind w:firstLine="720"/>
        <w:jc w:val="both"/>
        <w:rPr>
          <w:rFonts w:ascii="Times New Roman" w:hAnsi="Times New Roman" w:cs="Times New Roman"/>
          <w:sz w:val="28"/>
          <w:lang w:val="kk-KZ"/>
        </w:rPr>
      </w:pPr>
      <w:r>
        <w:rPr>
          <w:rFonts w:ascii="Times New Roman" w:hAnsi="Times New Roman" w:cs="Times New Roman"/>
          <w:sz w:val="28"/>
          <w:lang w:val="kk-KZ" w:eastAsia="kk-KZ"/>
        </w:rPr>
        <w:t>«Солтүстік Қазақстан облысы Ғабит Мүсірепов атындағы ауданның Тахтаброд ауылын дамыту және құрылыс салу схемалары (шағын елді мекеннің бас жоспарының оңайлатылған нұсқасы)» графикалық материалдармен және түсіндірме жазбамен мынадай құрамда әзірленеді:</w:t>
      </w:r>
    </w:p>
    <w:p w14:paraId="53AC2EC7" w14:textId="77777777" w:rsidR="0014734E" w:rsidRPr="0014734E" w:rsidRDefault="0014734E" w:rsidP="0014734E">
      <w:pPr>
        <w:spacing w:after="0" w:line="240" w:lineRule="auto"/>
        <w:ind w:firstLine="709"/>
        <w:jc w:val="both"/>
        <w:rPr>
          <w:rFonts w:ascii="Times New Roman" w:eastAsia="Times New Roman" w:hAnsi="Times New Roman" w:cs="Times New Roman"/>
          <w:sz w:val="28"/>
          <w:szCs w:val="28"/>
          <w:lang w:val="kk-KZ" w:eastAsia="ru-RU"/>
        </w:rPr>
      </w:pPr>
      <w:r w:rsidRPr="00F6048F">
        <w:rPr>
          <w:rFonts w:ascii="Times New Roman" w:eastAsia="Times New Roman" w:hAnsi="Times New Roman" w:cs="Times New Roman"/>
          <w:sz w:val="28"/>
          <w:szCs w:val="28"/>
          <w:lang w:val="kk-KZ" w:eastAsia="kk-KZ"/>
        </w:rPr>
        <w:t>1) 1:10 000 масштабтағы елді мекеннің әкімшілік аудан жүйесіндегі орналасу схемасы;</w:t>
      </w:r>
    </w:p>
    <w:p w14:paraId="0F8B644F" w14:textId="77777777" w:rsidR="0014734E" w:rsidRPr="0014734E" w:rsidRDefault="0014734E" w:rsidP="0014734E">
      <w:pPr>
        <w:spacing w:after="0" w:line="240" w:lineRule="auto"/>
        <w:ind w:firstLine="709"/>
        <w:jc w:val="both"/>
        <w:rPr>
          <w:rFonts w:ascii="Times New Roman" w:eastAsia="Times New Roman" w:hAnsi="Times New Roman" w:cs="Times New Roman"/>
          <w:sz w:val="28"/>
          <w:szCs w:val="28"/>
          <w:lang w:val="kk-KZ" w:eastAsia="ru-RU"/>
        </w:rPr>
      </w:pPr>
      <w:r w:rsidRPr="00F6048F">
        <w:rPr>
          <w:rFonts w:ascii="Times New Roman" w:eastAsia="Times New Roman" w:hAnsi="Times New Roman" w:cs="Times New Roman"/>
          <w:sz w:val="28"/>
          <w:szCs w:val="28"/>
          <w:lang w:val="kk-KZ" w:eastAsia="kk-KZ"/>
        </w:rPr>
        <w:t xml:space="preserve">2) аумақтарды қала құрылыстық жоспарлаудың кешенді схемасы (аудандық жоспарлау жобасы) және ішкі шаруашылық жерге орналастыру </w:t>
      </w:r>
      <w:r w:rsidRPr="00F6048F">
        <w:rPr>
          <w:rFonts w:ascii="Times New Roman" w:eastAsia="Times New Roman" w:hAnsi="Times New Roman" w:cs="Times New Roman"/>
          <w:sz w:val="28"/>
          <w:szCs w:val="28"/>
          <w:lang w:val="kk-KZ" w:eastAsia="kk-KZ"/>
        </w:rPr>
        <w:lastRenderedPageBreak/>
        <w:t>жобасы материалдарын пайдалана отырып жасалған 1:10 000 масштабтағы жер пайдалану схемасы;</w:t>
      </w:r>
    </w:p>
    <w:p w14:paraId="7193E045" w14:textId="77777777" w:rsidR="0014734E" w:rsidRPr="0014734E" w:rsidRDefault="0014734E" w:rsidP="0014734E">
      <w:pPr>
        <w:spacing w:after="0" w:line="240" w:lineRule="auto"/>
        <w:ind w:firstLine="709"/>
        <w:jc w:val="both"/>
        <w:rPr>
          <w:rFonts w:ascii="Times New Roman" w:eastAsia="Times New Roman" w:hAnsi="Times New Roman" w:cs="Times New Roman"/>
          <w:sz w:val="28"/>
          <w:szCs w:val="28"/>
          <w:lang w:val="kk-KZ" w:eastAsia="ru-RU"/>
        </w:rPr>
      </w:pPr>
      <w:r w:rsidRPr="00F6048F">
        <w:rPr>
          <w:rFonts w:ascii="Times New Roman" w:eastAsia="Times New Roman" w:hAnsi="Times New Roman" w:cs="Times New Roman"/>
          <w:sz w:val="28"/>
          <w:szCs w:val="28"/>
          <w:lang w:val="kk-KZ" w:eastAsia="kk-KZ"/>
        </w:rPr>
        <w:t>3) тірек жоспары (аумақты қазіргі пайдалану жоспары);</w:t>
      </w:r>
    </w:p>
    <w:p w14:paraId="510FB266" w14:textId="77777777" w:rsidR="0014734E" w:rsidRPr="0014734E" w:rsidRDefault="0014734E" w:rsidP="0014734E">
      <w:pPr>
        <w:spacing w:after="0" w:line="240" w:lineRule="auto"/>
        <w:ind w:firstLine="709"/>
        <w:jc w:val="both"/>
        <w:rPr>
          <w:rFonts w:ascii="Times New Roman" w:eastAsia="Times New Roman" w:hAnsi="Times New Roman" w:cs="Times New Roman"/>
          <w:sz w:val="28"/>
          <w:szCs w:val="28"/>
          <w:lang w:val="kk-KZ" w:eastAsia="ru-RU"/>
        </w:rPr>
      </w:pPr>
      <w:r w:rsidRPr="00F6048F">
        <w:rPr>
          <w:rFonts w:ascii="Times New Roman" w:eastAsia="Times New Roman" w:hAnsi="Times New Roman" w:cs="Times New Roman"/>
          <w:sz w:val="28"/>
          <w:szCs w:val="28"/>
          <w:lang w:val="kk-KZ" w:eastAsia="kk-KZ"/>
        </w:rPr>
        <w:t>4) бас жоспар (негізгі сызба);</w:t>
      </w:r>
    </w:p>
    <w:p w14:paraId="623BCC4B" w14:textId="77777777" w:rsidR="0014734E" w:rsidRPr="0014734E" w:rsidRDefault="0014734E" w:rsidP="0014734E">
      <w:pPr>
        <w:spacing w:after="0" w:line="240" w:lineRule="auto"/>
        <w:ind w:firstLine="709"/>
        <w:jc w:val="both"/>
        <w:rPr>
          <w:rFonts w:ascii="Times New Roman" w:eastAsia="Times New Roman" w:hAnsi="Times New Roman" w:cs="Times New Roman"/>
          <w:sz w:val="28"/>
          <w:szCs w:val="28"/>
          <w:lang w:val="kk-KZ" w:eastAsia="ru-RU"/>
        </w:rPr>
      </w:pPr>
      <w:r w:rsidRPr="00F6048F">
        <w:rPr>
          <w:rFonts w:ascii="Times New Roman" w:eastAsia="Times New Roman" w:hAnsi="Times New Roman" w:cs="Times New Roman"/>
          <w:sz w:val="28"/>
          <w:szCs w:val="28"/>
          <w:lang w:val="kk-KZ" w:eastAsia="kk-KZ"/>
        </w:rPr>
        <w:t>5) көше-жол желісі мен көлік схемасы;</w:t>
      </w:r>
    </w:p>
    <w:p w14:paraId="2B193FE6" w14:textId="77777777" w:rsidR="0014734E" w:rsidRPr="0014734E" w:rsidRDefault="0014734E" w:rsidP="0014734E">
      <w:pPr>
        <w:spacing w:after="0" w:line="240" w:lineRule="auto"/>
        <w:ind w:firstLine="709"/>
        <w:jc w:val="both"/>
        <w:rPr>
          <w:rFonts w:ascii="Times New Roman" w:eastAsia="Times New Roman" w:hAnsi="Times New Roman" w:cs="Times New Roman"/>
          <w:sz w:val="28"/>
          <w:szCs w:val="28"/>
          <w:lang w:val="kk-KZ" w:eastAsia="ru-RU"/>
        </w:rPr>
      </w:pPr>
      <w:r w:rsidRPr="00F6048F">
        <w:rPr>
          <w:rFonts w:ascii="Times New Roman" w:eastAsia="Times New Roman" w:hAnsi="Times New Roman" w:cs="Times New Roman"/>
          <w:sz w:val="28"/>
          <w:szCs w:val="28"/>
          <w:lang w:val="kk-KZ" w:eastAsia="kk-KZ"/>
        </w:rPr>
        <w:t>6) аумақты тік жоспарлау және инженерлік дайындау схемасы;</w:t>
      </w:r>
    </w:p>
    <w:p w14:paraId="02B52E8E" w14:textId="77777777" w:rsidR="0014734E" w:rsidRPr="0014734E" w:rsidRDefault="0014734E" w:rsidP="0014734E">
      <w:pPr>
        <w:spacing w:after="0" w:line="240" w:lineRule="auto"/>
        <w:ind w:firstLine="709"/>
        <w:jc w:val="both"/>
        <w:rPr>
          <w:rFonts w:ascii="Times New Roman" w:eastAsia="Times New Roman" w:hAnsi="Times New Roman" w:cs="Times New Roman"/>
          <w:sz w:val="28"/>
          <w:szCs w:val="28"/>
          <w:lang w:val="kk-KZ" w:eastAsia="ru-RU"/>
        </w:rPr>
      </w:pPr>
      <w:r w:rsidRPr="00F6048F">
        <w:rPr>
          <w:rFonts w:ascii="Times New Roman" w:eastAsia="Times New Roman" w:hAnsi="Times New Roman" w:cs="Times New Roman"/>
          <w:sz w:val="28"/>
          <w:szCs w:val="28"/>
          <w:lang w:val="kk-KZ" w:eastAsia="kk-KZ"/>
        </w:rPr>
        <w:t>7) инженерлік қамтамасыз ету схемасы (электрмен жабдықтау және телефондандыру схемасы, сумен жабдықтау және кәріз схемасы, газбен жабдықтау және жылумен жабдықтау схемасы);</w:t>
      </w:r>
    </w:p>
    <w:p w14:paraId="7BC7A273" w14:textId="77777777" w:rsidR="0014734E" w:rsidRPr="0014734E" w:rsidRDefault="0014734E" w:rsidP="0014734E">
      <w:pPr>
        <w:spacing w:after="0" w:line="240" w:lineRule="auto"/>
        <w:ind w:firstLine="709"/>
        <w:jc w:val="both"/>
        <w:rPr>
          <w:rFonts w:ascii="Times New Roman" w:eastAsia="Times New Roman" w:hAnsi="Times New Roman" w:cs="Times New Roman"/>
          <w:sz w:val="28"/>
          <w:szCs w:val="28"/>
          <w:lang w:val="kk-KZ" w:eastAsia="ru-RU"/>
        </w:rPr>
      </w:pPr>
      <w:r w:rsidRPr="00F6048F">
        <w:rPr>
          <w:rFonts w:ascii="Times New Roman" w:eastAsia="Times New Roman" w:hAnsi="Times New Roman" w:cs="Times New Roman"/>
          <w:sz w:val="28"/>
          <w:szCs w:val="28"/>
          <w:lang w:val="kk-KZ" w:eastAsia="kk-KZ"/>
        </w:rPr>
        <w:t>8) қоршаған ортаны қорғау схемасы;</w:t>
      </w:r>
    </w:p>
    <w:p w14:paraId="34AFFDB5" w14:textId="77777777" w:rsidR="0014734E" w:rsidRPr="0014734E" w:rsidRDefault="0014734E" w:rsidP="0014734E">
      <w:pPr>
        <w:spacing w:after="0" w:line="240" w:lineRule="auto"/>
        <w:ind w:firstLine="709"/>
        <w:jc w:val="both"/>
        <w:rPr>
          <w:rFonts w:ascii="Times New Roman" w:eastAsia="Times New Roman" w:hAnsi="Times New Roman" w:cs="Times New Roman"/>
          <w:sz w:val="28"/>
          <w:szCs w:val="28"/>
          <w:lang w:val="kk-KZ" w:eastAsia="ru-RU"/>
        </w:rPr>
      </w:pPr>
      <w:r w:rsidRPr="00F6048F">
        <w:rPr>
          <w:rFonts w:ascii="Times New Roman" w:eastAsia="Times New Roman" w:hAnsi="Times New Roman" w:cs="Times New Roman"/>
          <w:sz w:val="28"/>
          <w:szCs w:val="28"/>
          <w:lang w:val="kk-KZ" w:eastAsia="kk-KZ"/>
        </w:rPr>
        <w:t>9) қызыл сызықтарды бөлу жоспары;</w:t>
      </w:r>
    </w:p>
    <w:p w14:paraId="5EA4D0C2" w14:textId="77777777" w:rsidR="0014734E" w:rsidRPr="0014734E" w:rsidRDefault="0014734E" w:rsidP="0014734E">
      <w:pPr>
        <w:spacing w:after="0" w:line="240" w:lineRule="auto"/>
        <w:ind w:firstLine="709"/>
        <w:jc w:val="both"/>
        <w:rPr>
          <w:rFonts w:ascii="Times New Roman" w:eastAsia="Times New Roman" w:hAnsi="Times New Roman" w:cs="Times New Roman"/>
          <w:sz w:val="28"/>
          <w:szCs w:val="28"/>
          <w:lang w:val="kk-KZ" w:eastAsia="ru-RU"/>
        </w:rPr>
      </w:pPr>
      <w:r w:rsidRPr="00F6048F">
        <w:rPr>
          <w:rFonts w:ascii="Times New Roman" w:eastAsia="Times New Roman" w:hAnsi="Times New Roman" w:cs="Times New Roman"/>
          <w:sz w:val="28"/>
          <w:szCs w:val="28"/>
          <w:lang w:val="kk-KZ" w:eastAsia="kk-KZ"/>
        </w:rPr>
        <w:t>10) аумақты функционалдық және қала құрылыстық аймақтарға бөлу схемасы.</w:t>
      </w:r>
    </w:p>
    <w:p w14:paraId="73E991AB" w14:textId="77777777" w:rsidR="0014734E" w:rsidRPr="0014734E" w:rsidRDefault="0014734E" w:rsidP="0014734E">
      <w:pPr>
        <w:spacing w:after="0" w:line="240" w:lineRule="auto"/>
        <w:ind w:firstLine="709"/>
        <w:jc w:val="both"/>
        <w:rPr>
          <w:rFonts w:ascii="Times New Roman" w:eastAsia="Times New Roman" w:hAnsi="Times New Roman" w:cs="Times New Roman"/>
          <w:sz w:val="28"/>
          <w:szCs w:val="28"/>
          <w:lang w:val="kk-KZ" w:eastAsia="ru-RU"/>
        </w:rPr>
      </w:pPr>
      <w:r w:rsidRPr="00F6048F">
        <w:rPr>
          <w:rFonts w:ascii="Times New Roman" w:eastAsia="Times New Roman" w:hAnsi="Times New Roman" w:cs="Times New Roman"/>
          <w:sz w:val="28"/>
          <w:szCs w:val="28"/>
          <w:lang w:val="kk-KZ" w:eastAsia="kk-KZ"/>
        </w:rPr>
        <w:t>Осы жобада техникалық-экономикалық есептеулер үшін жобалық халық саны қабылданып, мынаны құрайды:</w:t>
      </w:r>
    </w:p>
    <w:p w14:paraId="62863C3D" w14:textId="77777777" w:rsidR="0014734E" w:rsidRPr="0014734E" w:rsidRDefault="0014734E" w:rsidP="0014734E">
      <w:pPr>
        <w:spacing w:after="0" w:line="240" w:lineRule="auto"/>
        <w:ind w:left="709"/>
        <w:jc w:val="both"/>
        <w:rPr>
          <w:rFonts w:ascii="Times New Roman" w:hAnsi="Times New Roman" w:cs="Times New Roman"/>
          <w:sz w:val="28"/>
          <w:lang w:val="kk-KZ"/>
        </w:rPr>
      </w:pPr>
      <w:r w:rsidRPr="00A74E94">
        <w:rPr>
          <w:rFonts w:ascii="Times New Roman" w:hAnsi="Times New Roman" w:cs="Times New Roman"/>
          <w:sz w:val="28"/>
          <w:lang w:val="kk-KZ" w:eastAsia="kk-KZ"/>
        </w:rPr>
        <w:t>- бірінші кезекте 2030 жылға дейін — 1121 адам;</w:t>
      </w:r>
    </w:p>
    <w:p w14:paraId="52C1D862" w14:textId="77777777" w:rsidR="0014734E" w:rsidRPr="0014734E" w:rsidRDefault="0014734E" w:rsidP="0014734E">
      <w:pPr>
        <w:spacing w:after="0" w:line="240" w:lineRule="auto"/>
        <w:ind w:left="709"/>
        <w:jc w:val="both"/>
        <w:rPr>
          <w:rFonts w:ascii="Times New Roman" w:hAnsi="Times New Roman" w:cs="Times New Roman"/>
          <w:sz w:val="28"/>
          <w:lang w:val="kk-KZ"/>
        </w:rPr>
      </w:pPr>
      <w:r w:rsidRPr="00A74E94">
        <w:rPr>
          <w:rFonts w:ascii="Times New Roman" w:hAnsi="Times New Roman" w:cs="Times New Roman"/>
          <w:sz w:val="28"/>
          <w:lang w:val="kk-KZ" w:eastAsia="kk-KZ"/>
        </w:rPr>
        <w:t>- есептік мерзімде 2040 жылға дейін — 1424 адам.</w:t>
      </w:r>
    </w:p>
    <w:p w14:paraId="71971AD7" w14:textId="77777777" w:rsidR="0014734E" w:rsidRPr="0014734E" w:rsidRDefault="0014734E" w:rsidP="0014734E">
      <w:pPr>
        <w:spacing w:after="0" w:line="240" w:lineRule="auto"/>
        <w:ind w:firstLine="720"/>
        <w:jc w:val="both"/>
        <w:rPr>
          <w:rFonts w:ascii="Times New Roman" w:hAnsi="Times New Roman" w:cs="Times New Roman"/>
          <w:sz w:val="28"/>
          <w:lang w:val="kk-KZ"/>
        </w:rPr>
      </w:pPr>
      <w:r w:rsidRPr="002B5162">
        <w:rPr>
          <w:rFonts w:ascii="Times New Roman" w:hAnsi="Times New Roman" w:cs="Times New Roman"/>
          <w:sz w:val="28"/>
          <w:lang w:val="kk-KZ" w:eastAsia="kk-KZ"/>
        </w:rPr>
        <w:t>Ауыл халқының жас құрылымының болжамы Тахтаброд ауылдық округі әкімдігі ұсынған деректерді, сондай-ақ статистика комитетінің сайтында жарияланатын аудандық және облыстық туу, өлім-жітім көрсеткіштері мен өмір сүру ұзақтығы коэффициенттерін талдау негізінде орындалды.</w:t>
      </w:r>
    </w:p>
    <w:p w14:paraId="4CED91E1" w14:textId="77777777" w:rsidR="0014734E" w:rsidRPr="0014734E" w:rsidRDefault="0014734E" w:rsidP="0014734E">
      <w:pPr>
        <w:spacing w:after="0" w:line="240" w:lineRule="auto"/>
        <w:ind w:firstLine="720"/>
        <w:jc w:val="both"/>
        <w:rPr>
          <w:rFonts w:ascii="Times New Roman" w:hAnsi="Times New Roman" w:cs="Times New Roman"/>
          <w:sz w:val="28"/>
          <w:lang w:val="kk-KZ"/>
        </w:rPr>
      </w:pPr>
      <w:r w:rsidRPr="002B5162">
        <w:rPr>
          <w:rFonts w:ascii="Times New Roman" w:hAnsi="Times New Roman" w:cs="Times New Roman"/>
          <w:sz w:val="28"/>
          <w:lang w:val="kk-KZ" w:eastAsia="kk-KZ"/>
        </w:rPr>
        <w:t>Жаңа тұрғын үй құрылысының құрылымы мынадай құрылыс аймақтарына бөлу негізінде айқындалды:</w:t>
      </w:r>
    </w:p>
    <w:p w14:paraId="5102549B" w14:textId="77777777" w:rsidR="0014734E" w:rsidRPr="0014734E" w:rsidRDefault="0014734E" w:rsidP="0014734E">
      <w:pPr>
        <w:spacing w:after="0" w:line="240" w:lineRule="auto"/>
        <w:ind w:firstLine="720"/>
        <w:jc w:val="both"/>
        <w:rPr>
          <w:rFonts w:ascii="Times New Roman" w:hAnsi="Times New Roman" w:cs="Times New Roman"/>
          <w:sz w:val="28"/>
          <w:lang w:val="kk-KZ"/>
        </w:rPr>
      </w:pPr>
      <w:r w:rsidRPr="002B5162">
        <w:rPr>
          <w:rFonts w:ascii="Times New Roman" w:hAnsi="Times New Roman" w:cs="Times New Roman"/>
          <w:sz w:val="28"/>
          <w:lang w:val="kk-KZ" w:eastAsia="kk-KZ"/>
        </w:rPr>
        <w:t>- үй жанындағы жер учаскелері бар жеке аз қабатты тұрғын үйлер — 100%;</w:t>
      </w:r>
    </w:p>
    <w:p w14:paraId="61749F6A" w14:textId="77777777" w:rsidR="0014734E" w:rsidRPr="0014734E" w:rsidRDefault="0014734E" w:rsidP="0014734E">
      <w:pPr>
        <w:spacing w:after="0" w:line="240" w:lineRule="auto"/>
        <w:ind w:firstLine="720"/>
        <w:jc w:val="both"/>
        <w:rPr>
          <w:rFonts w:ascii="Times New Roman" w:hAnsi="Times New Roman" w:cs="Times New Roman"/>
          <w:sz w:val="28"/>
          <w:lang w:val="kk-KZ"/>
        </w:rPr>
      </w:pPr>
      <w:r w:rsidRPr="002B5162">
        <w:rPr>
          <w:rFonts w:ascii="Times New Roman" w:hAnsi="Times New Roman" w:cs="Times New Roman"/>
          <w:sz w:val="28"/>
          <w:lang w:val="kk-KZ" w:eastAsia="kk-KZ"/>
        </w:rPr>
        <w:t>2024–2040 жылдары тұрғын үй құрылысының жалпы көлемі 16,1 мың м², оның ішінде бірінші кезекте 4,0 мың м² болады. Осы жобада тұрғын үйлерді бұзу көзделмейді.</w:t>
      </w:r>
    </w:p>
    <w:p w14:paraId="52148EEE" w14:textId="77777777" w:rsidR="0014734E" w:rsidRPr="0014734E" w:rsidRDefault="0014734E" w:rsidP="0014734E">
      <w:pPr>
        <w:spacing w:after="0" w:line="240" w:lineRule="auto"/>
        <w:ind w:firstLine="720"/>
        <w:jc w:val="both"/>
        <w:rPr>
          <w:rFonts w:ascii="Times New Roman" w:hAnsi="Times New Roman" w:cs="Times New Roman"/>
          <w:sz w:val="28"/>
          <w:lang w:val="kk-KZ"/>
        </w:rPr>
      </w:pPr>
      <w:r w:rsidRPr="002B5162">
        <w:rPr>
          <w:rFonts w:ascii="Times New Roman" w:hAnsi="Times New Roman" w:cs="Times New Roman"/>
          <w:sz w:val="28"/>
          <w:lang w:val="kk-KZ" w:eastAsia="kk-KZ"/>
        </w:rPr>
        <w:t>Тұрғын үй құрылысына арналған жаңа аумақтарға қажеттілік жалпы 16,35 га, оның ішінде 2024–2030 жылдары 4,91 га құрайды.</w:t>
      </w:r>
    </w:p>
    <w:p w14:paraId="79BC301A" w14:textId="77777777" w:rsidR="0014734E" w:rsidRPr="0014734E" w:rsidRDefault="0014734E" w:rsidP="0014734E">
      <w:pPr>
        <w:spacing w:after="0" w:line="240" w:lineRule="auto"/>
        <w:ind w:firstLine="720"/>
        <w:jc w:val="both"/>
        <w:rPr>
          <w:rFonts w:ascii="Times New Roman" w:hAnsi="Times New Roman" w:cs="Times New Roman"/>
          <w:sz w:val="28"/>
          <w:lang w:val="kk-KZ"/>
        </w:rPr>
      </w:pPr>
      <w:r w:rsidRPr="002B5162">
        <w:rPr>
          <w:rFonts w:ascii="Times New Roman" w:hAnsi="Times New Roman" w:cs="Times New Roman"/>
          <w:sz w:val="28"/>
          <w:lang w:val="kk-KZ" w:eastAsia="kk-KZ"/>
        </w:rPr>
        <w:t>Перспективада барлығы 134 үй, оның ішінде бірінші кезекте 33 үй салу көзделеді. Тұрғын үймен қамтамасыз етілу бірінші кезекте 63,1 м²/адам, есептік мерзімде 58,2 м²/адам болады.</w:t>
      </w:r>
    </w:p>
    <w:p w14:paraId="438E4803" w14:textId="77777777" w:rsidR="0014734E" w:rsidRPr="0014734E" w:rsidRDefault="0014734E" w:rsidP="0014734E">
      <w:pPr>
        <w:spacing w:after="0" w:line="240" w:lineRule="auto"/>
        <w:ind w:firstLine="720"/>
        <w:jc w:val="both"/>
        <w:rPr>
          <w:rFonts w:ascii="Times New Roman" w:hAnsi="Times New Roman" w:cs="Times New Roman"/>
          <w:sz w:val="28"/>
          <w:lang w:val="kk-KZ"/>
        </w:rPr>
      </w:pPr>
      <w:r w:rsidRPr="002B5162">
        <w:rPr>
          <w:rFonts w:ascii="Times New Roman" w:hAnsi="Times New Roman" w:cs="Times New Roman"/>
          <w:sz w:val="28"/>
          <w:lang w:val="kk-KZ" w:eastAsia="kk-KZ"/>
        </w:rPr>
        <w:t>Құрылыс тығыздығының коэффициенті бірінші кезекте — 0,04, есептік мерзімде — 0,04.</w:t>
      </w:r>
    </w:p>
    <w:p w14:paraId="446D6A97" w14:textId="77777777" w:rsidR="0014734E" w:rsidRPr="0014734E" w:rsidRDefault="0014734E" w:rsidP="0014734E">
      <w:pPr>
        <w:spacing w:after="0" w:line="240" w:lineRule="auto"/>
        <w:ind w:firstLine="720"/>
        <w:jc w:val="both"/>
        <w:rPr>
          <w:rFonts w:ascii="Times New Roman" w:hAnsi="Times New Roman" w:cs="Times New Roman"/>
          <w:sz w:val="28"/>
          <w:lang w:val="kk-KZ"/>
        </w:rPr>
      </w:pPr>
    </w:p>
    <w:p w14:paraId="349EF1FB" w14:textId="77777777" w:rsidR="0014734E" w:rsidRPr="0014734E" w:rsidRDefault="0014734E" w:rsidP="0014734E">
      <w:pPr>
        <w:spacing w:after="0" w:line="240" w:lineRule="auto"/>
        <w:jc w:val="center"/>
        <w:rPr>
          <w:rFonts w:ascii="Times New Roman" w:eastAsia="Times New Roman" w:hAnsi="Times New Roman" w:cs="Times New Roman"/>
          <w:b/>
          <w:sz w:val="28"/>
          <w:szCs w:val="28"/>
          <w:lang w:val="kk-KZ" w:eastAsia="ru-RU"/>
        </w:rPr>
      </w:pPr>
      <w:r w:rsidRPr="00686C17">
        <w:rPr>
          <w:rFonts w:ascii="Times New Roman" w:eastAsia="Times New Roman" w:hAnsi="Times New Roman" w:cs="Times New Roman"/>
          <w:b/>
          <w:sz w:val="28"/>
          <w:szCs w:val="28"/>
          <w:lang w:val="kk-KZ" w:eastAsia="kk-KZ"/>
        </w:rPr>
        <w:t>Табиғи-экологиялық қаңқа</w:t>
      </w:r>
    </w:p>
    <w:p w14:paraId="50B5FCD4" w14:textId="77777777" w:rsidR="0014734E" w:rsidRPr="0014734E" w:rsidRDefault="0014734E" w:rsidP="0014734E">
      <w:pPr>
        <w:spacing w:after="0" w:line="240" w:lineRule="auto"/>
        <w:ind w:firstLine="709"/>
        <w:jc w:val="both"/>
        <w:rPr>
          <w:rFonts w:ascii="Times New Roman" w:eastAsia="Calibri" w:hAnsi="Times New Roman" w:cs="Times New Roman"/>
          <w:color w:val="000000"/>
          <w:sz w:val="28"/>
          <w:szCs w:val="28"/>
          <w:lang w:val="kk-KZ"/>
        </w:rPr>
      </w:pPr>
      <w:r w:rsidRPr="00F6048F">
        <w:rPr>
          <w:rFonts w:ascii="Times New Roman" w:eastAsia="Times New Roman" w:hAnsi="Times New Roman" w:cs="Times New Roman"/>
          <w:color w:val="000000"/>
          <w:sz w:val="28"/>
          <w:szCs w:val="28"/>
          <w:lang w:val="kk-KZ" w:eastAsia="kk-KZ"/>
        </w:rPr>
        <w:t xml:space="preserve">Жобада топырақ-климаттық, санитариялық-гигиеналық жағдайлар мен жел режимінің ерекшеліктерін ескере отырып, жобаланатын елді мекенде микроклимат қалыптастыруға мүмкіндік беретін бірыңғай көгалдандыру жүйесін құру көзделеді. Бұл жүйе рекреациялық кеңістіктер мен жасыл желек алқаптарын қалыптастыруды, шағын сәулет нысандарын орнатуды, демалыс учаскелерін суландыруды, серуендеуге арналған жаяу жүргіншілер аллеялары </w:t>
      </w:r>
      <w:r w:rsidRPr="00F6048F">
        <w:rPr>
          <w:rFonts w:ascii="Times New Roman" w:eastAsia="Times New Roman" w:hAnsi="Times New Roman" w:cs="Times New Roman"/>
          <w:color w:val="000000"/>
          <w:sz w:val="28"/>
          <w:szCs w:val="28"/>
          <w:lang w:val="kk-KZ" w:eastAsia="kk-KZ"/>
        </w:rPr>
        <w:lastRenderedPageBreak/>
        <w:t>мен терренкурларды салуды және халықтың демалуына арналған жеке павильондарды орналастыруды қамтиды.</w:t>
      </w:r>
    </w:p>
    <w:p w14:paraId="70B13844" w14:textId="77777777" w:rsidR="0014734E" w:rsidRPr="0014734E" w:rsidRDefault="0014734E" w:rsidP="0014734E">
      <w:pPr>
        <w:spacing w:after="0" w:line="240" w:lineRule="auto"/>
        <w:ind w:firstLine="709"/>
        <w:jc w:val="both"/>
        <w:rPr>
          <w:rFonts w:ascii="Times New Roman" w:eastAsia="Times New Roman" w:hAnsi="Times New Roman" w:cs="Times New Roman"/>
          <w:color w:val="000000"/>
          <w:sz w:val="28"/>
          <w:szCs w:val="28"/>
          <w:lang w:val="kk-KZ" w:eastAsia="ru-RU"/>
        </w:rPr>
      </w:pPr>
      <w:r w:rsidRPr="00F6048F">
        <w:rPr>
          <w:rFonts w:ascii="Times New Roman" w:eastAsia="Times New Roman" w:hAnsi="Times New Roman" w:cs="Times New Roman"/>
          <w:color w:val="000000"/>
          <w:sz w:val="28"/>
          <w:szCs w:val="28"/>
          <w:lang w:val="kk-KZ" w:eastAsia="kk-KZ"/>
        </w:rPr>
        <w:t>Аумақтардың сәулет-жоспарлау және ландшафтық ұйымдастырылуы, өсімдіктер ассортименті мен абаттандырылуы жоғары эстетикалық деңгеймен ерекшеленіп, санитариялық-гигиеналық талаптарға сай болуы тиіс. Сондықтан өсімдіктер ассортиментінің сәндік және экологиялық сипаттамаларын таңдауға жоғары талаптар қойылуы қажет. Жобаланатын жасыл желектер топырақ-климаттық, санитариялық-гигиеналық жағдайлар мен жел режимінің ерекшеліктерін ескере отырып көзделеді.</w:t>
      </w:r>
    </w:p>
    <w:p w14:paraId="59C86E14" w14:textId="77777777" w:rsidR="0014734E" w:rsidRPr="0014734E" w:rsidRDefault="0014734E" w:rsidP="0014734E">
      <w:pPr>
        <w:spacing w:after="0" w:line="240" w:lineRule="auto"/>
        <w:ind w:firstLine="709"/>
        <w:jc w:val="both"/>
        <w:rPr>
          <w:rFonts w:ascii="Times New Roman" w:eastAsia="Times New Roman" w:hAnsi="Times New Roman" w:cs="Times New Roman"/>
          <w:color w:val="000000"/>
          <w:sz w:val="28"/>
          <w:szCs w:val="28"/>
          <w:lang w:val="kk-KZ" w:eastAsia="ru-RU"/>
        </w:rPr>
      </w:pPr>
      <w:r w:rsidRPr="00F6048F">
        <w:rPr>
          <w:rFonts w:ascii="Times New Roman" w:eastAsia="Times New Roman" w:hAnsi="Times New Roman" w:cs="Times New Roman"/>
          <w:color w:val="000000"/>
          <w:sz w:val="28"/>
          <w:szCs w:val="28"/>
          <w:lang w:val="kk-KZ" w:eastAsia="kk-KZ"/>
        </w:rPr>
        <w:t>Барлық жасыл желектер мынадай түрлерге бөлінеді:</w:t>
      </w:r>
    </w:p>
    <w:p w14:paraId="7933EC53" w14:textId="77777777" w:rsidR="0014734E" w:rsidRPr="0014734E" w:rsidRDefault="0014734E" w:rsidP="0014734E">
      <w:pPr>
        <w:spacing w:after="0" w:line="240" w:lineRule="auto"/>
        <w:ind w:firstLine="709"/>
        <w:jc w:val="both"/>
        <w:rPr>
          <w:rFonts w:ascii="Times New Roman" w:eastAsia="Times New Roman" w:hAnsi="Times New Roman" w:cs="Times New Roman"/>
          <w:color w:val="000000"/>
          <w:sz w:val="28"/>
          <w:szCs w:val="28"/>
          <w:lang w:val="kk-KZ" w:eastAsia="ru-RU"/>
        </w:rPr>
      </w:pPr>
      <w:r w:rsidRPr="00F6048F">
        <w:rPr>
          <w:rFonts w:ascii="Times New Roman" w:eastAsia="Times New Roman" w:hAnsi="Times New Roman" w:cs="Times New Roman"/>
          <w:color w:val="000000"/>
          <w:sz w:val="28"/>
          <w:szCs w:val="28"/>
          <w:lang w:val="kk-KZ" w:eastAsia="kk-KZ"/>
        </w:rPr>
        <w:t>- арнайы мақсаттағы жасыл желектер;</w:t>
      </w:r>
    </w:p>
    <w:p w14:paraId="57FE1E0B" w14:textId="77777777" w:rsidR="0014734E" w:rsidRPr="0014734E" w:rsidRDefault="0014734E" w:rsidP="0014734E">
      <w:pPr>
        <w:spacing w:after="0" w:line="240" w:lineRule="auto"/>
        <w:ind w:firstLine="709"/>
        <w:jc w:val="both"/>
        <w:rPr>
          <w:rFonts w:ascii="Times New Roman" w:eastAsia="Times New Roman" w:hAnsi="Times New Roman" w:cs="Times New Roman"/>
          <w:color w:val="000000"/>
          <w:sz w:val="28"/>
          <w:szCs w:val="28"/>
          <w:lang w:val="kk-KZ" w:eastAsia="ru-RU"/>
        </w:rPr>
      </w:pPr>
      <w:r w:rsidRPr="00F6048F">
        <w:rPr>
          <w:rFonts w:ascii="Times New Roman" w:eastAsia="Times New Roman" w:hAnsi="Times New Roman" w:cs="Times New Roman"/>
          <w:color w:val="000000"/>
          <w:sz w:val="28"/>
          <w:szCs w:val="28"/>
          <w:lang w:val="kk-KZ" w:eastAsia="kk-KZ"/>
        </w:rPr>
        <w:t>- жалпы пайдаланудағы жасыл желектер;</w:t>
      </w:r>
    </w:p>
    <w:p w14:paraId="4AD3696E" w14:textId="77777777" w:rsidR="0014734E" w:rsidRPr="0014734E" w:rsidRDefault="0014734E" w:rsidP="0014734E">
      <w:pPr>
        <w:spacing w:after="0" w:line="240" w:lineRule="auto"/>
        <w:ind w:firstLine="709"/>
        <w:jc w:val="both"/>
        <w:rPr>
          <w:rFonts w:ascii="Times New Roman" w:eastAsia="Times New Roman" w:hAnsi="Times New Roman" w:cs="Times New Roman"/>
          <w:color w:val="000000"/>
          <w:sz w:val="28"/>
          <w:szCs w:val="28"/>
          <w:lang w:val="kk-KZ" w:eastAsia="ru-RU"/>
        </w:rPr>
      </w:pPr>
      <w:r w:rsidRPr="00F6048F">
        <w:rPr>
          <w:rFonts w:ascii="Times New Roman" w:eastAsia="Times New Roman" w:hAnsi="Times New Roman" w:cs="Times New Roman"/>
          <w:color w:val="000000"/>
          <w:sz w:val="28"/>
          <w:szCs w:val="28"/>
          <w:lang w:val="kk-KZ" w:eastAsia="kk-KZ"/>
        </w:rPr>
        <w:t>- шектеулі мақсаттағы жасыл желектер;</w:t>
      </w:r>
    </w:p>
    <w:p w14:paraId="2B808E35" w14:textId="77777777" w:rsidR="0014734E" w:rsidRPr="0014734E" w:rsidRDefault="0014734E" w:rsidP="0014734E">
      <w:pPr>
        <w:spacing w:after="0" w:line="240" w:lineRule="auto"/>
        <w:ind w:firstLine="709"/>
        <w:jc w:val="both"/>
        <w:rPr>
          <w:rFonts w:ascii="Times New Roman" w:eastAsia="Times New Roman" w:hAnsi="Times New Roman" w:cs="Times New Roman"/>
          <w:color w:val="000000"/>
          <w:sz w:val="28"/>
          <w:szCs w:val="28"/>
          <w:lang w:val="kk-KZ" w:eastAsia="ru-RU"/>
        </w:rPr>
      </w:pPr>
      <w:r w:rsidRPr="00F6048F">
        <w:rPr>
          <w:rFonts w:ascii="Times New Roman" w:eastAsia="Times New Roman" w:hAnsi="Times New Roman" w:cs="Times New Roman"/>
          <w:color w:val="000000"/>
          <w:sz w:val="28"/>
          <w:szCs w:val="28"/>
          <w:lang w:val="kk-KZ" w:eastAsia="kk-KZ"/>
        </w:rPr>
        <w:t>- гүлзарлар мен шағын бақтардың жасыл желектері, жол өтпелері бойындағы екпелер;</w:t>
      </w:r>
    </w:p>
    <w:p w14:paraId="7DDC5AA5" w14:textId="77777777" w:rsidR="0014734E" w:rsidRPr="00F6048F" w:rsidRDefault="0014734E" w:rsidP="0014734E">
      <w:pPr>
        <w:spacing w:after="0" w:line="240" w:lineRule="auto"/>
        <w:ind w:firstLine="709"/>
        <w:jc w:val="both"/>
        <w:rPr>
          <w:rFonts w:ascii="Times New Roman" w:eastAsia="Times New Roman" w:hAnsi="Times New Roman" w:cs="Times New Roman"/>
          <w:color w:val="000000"/>
          <w:sz w:val="28"/>
          <w:szCs w:val="28"/>
          <w:lang w:eastAsia="ru-RU"/>
        </w:rPr>
      </w:pPr>
      <w:r w:rsidRPr="00F6048F">
        <w:rPr>
          <w:rFonts w:ascii="Times New Roman" w:eastAsia="Times New Roman" w:hAnsi="Times New Roman" w:cs="Times New Roman"/>
          <w:color w:val="000000"/>
          <w:sz w:val="28"/>
          <w:szCs w:val="28"/>
          <w:lang w:val="kk-KZ" w:eastAsia="kk-KZ"/>
        </w:rPr>
        <w:t>- жеке пайдаланудағы жасыл желектер;</w:t>
      </w:r>
    </w:p>
    <w:p w14:paraId="098E7284" w14:textId="77777777" w:rsidR="0014734E" w:rsidRPr="00F6048F" w:rsidRDefault="0014734E" w:rsidP="0014734E">
      <w:pPr>
        <w:spacing w:after="0" w:line="240" w:lineRule="auto"/>
        <w:ind w:firstLine="709"/>
        <w:jc w:val="both"/>
        <w:rPr>
          <w:rFonts w:ascii="Times New Roman" w:eastAsia="Times New Roman" w:hAnsi="Times New Roman" w:cs="Times New Roman"/>
          <w:color w:val="000000"/>
          <w:sz w:val="28"/>
          <w:szCs w:val="28"/>
          <w:lang w:eastAsia="ru-RU"/>
        </w:rPr>
      </w:pPr>
      <w:r w:rsidRPr="00F6048F">
        <w:rPr>
          <w:rFonts w:ascii="Times New Roman" w:eastAsia="Times New Roman" w:hAnsi="Times New Roman" w:cs="Times New Roman"/>
          <w:color w:val="000000"/>
          <w:sz w:val="28"/>
          <w:szCs w:val="28"/>
          <w:lang w:val="kk-KZ" w:eastAsia="kk-KZ"/>
        </w:rPr>
        <w:t>- объект маңындағы жасыл желектер.</w:t>
      </w:r>
    </w:p>
    <w:p w14:paraId="38CBEE1F" w14:textId="77777777" w:rsidR="0014734E" w:rsidRPr="0014734E" w:rsidRDefault="0014734E" w:rsidP="0014734E">
      <w:pPr>
        <w:spacing w:after="0" w:line="240" w:lineRule="auto"/>
        <w:ind w:firstLine="709"/>
        <w:jc w:val="both"/>
        <w:rPr>
          <w:rFonts w:ascii="Times New Roman" w:eastAsia="Times New Roman" w:hAnsi="Times New Roman" w:cs="Times New Roman"/>
          <w:color w:val="000000"/>
          <w:sz w:val="28"/>
          <w:szCs w:val="28"/>
          <w:lang w:val="kk-KZ" w:eastAsia="ru-RU"/>
        </w:rPr>
      </w:pPr>
      <w:r w:rsidRPr="00F6048F">
        <w:rPr>
          <w:rFonts w:ascii="Times New Roman" w:eastAsia="Times New Roman" w:hAnsi="Times New Roman" w:cs="Times New Roman"/>
          <w:color w:val="000000"/>
          <w:sz w:val="28"/>
          <w:szCs w:val="28"/>
          <w:lang w:val="kk-KZ" w:eastAsia="kk-KZ"/>
        </w:rPr>
        <w:t>Жобаланатын құрылыс аумағындағы демалыс аймақтарын, шағын бақтарды және аллеяларды көгалдандыру желілері жобаланатын аумақтың жоспарлау құрылымын айқындайтын жасыл қаңқа қалыптастырады. Үздіксіз көгалдандырылған жолақ жобаланатын аумақтағы көгалдандырудың негізі болып табылады.</w:t>
      </w:r>
    </w:p>
    <w:p w14:paraId="027AEFA3" w14:textId="77777777" w:rsidR="0014734E" w:rsidRPr="0014734E" w:rsidRDefault="0014734E" w:rsidP="0014734E">
      <w:pPr>
        <w:spacing w:after="0" w:line="240" w:lineRule="auto"/>
        <w:ind w:firstLine="709"/>
        <w:jc w:val="both"/>
        <w:rPr>
          <w:rFonts w:ascii="Times New Roman" w:eastAsia="Calibri" w:hAnsi="Times New Roman" w:cs="Times New Roman"/>
          <w:color w:val="000000"/>
          <w:sz w:val="28"/>
          <w:szCs w:val="28"/>
          <w:lang w:val="kk-KZ"/>
        </w:rPr>
      </w:pPr>
      <w:r w:rsidRPr="00F6048F">
        <w:rPr>
          <w:rFonts w:ascii="Times New Roman" w:eastAsia="Calibri" w:hAnsi="Times New Roman" w:cs="Times New Roman"/>
          <w:color w:val="000000"/>
          <w:sz w:val="28"/>
          <w:szCs w:val="28"/>
          <w:lang w:val="kk-KZ" w:eastAsia="kk-KZ"/>
        </w:rPr>
        <w:t>Аумақты көгалдандырудың басты міндеті — жол желісін, жалпы пайдаланудағы орындарды, шағын бақтарды және объект маңындағы аумақтарды сәулеттік-сәндік безендіру, оңтайлы санитариялық-гигиеналық жағдайлар мен демалыс жағдайларын жасау.</w:t>
      </w:r>
    </w:p>
    <w:p w14:paraId="4147E18F" w14:textId="77777777" w:rsidR="0014734E" w:rsidRPr="0014734E" w:rsidRDefault="0014734E" w:rsidP="0014734E">
      <w:pPr>
        <w:spacing w:after="0" w:line="240" w:lineRule="auto"/>
        <w:ind w:firstLine="709"/>
        <w:jc w:val="both"/>
        <w:rPr>
          <w:rFonts w:ascii="Times New Roman" w:eastAsia="Times New Roman" w:hAnsi="Times New Roman" w:cs="Times New Roman"/>
          <w:color w:val="000000"/>
          <w:sz w:val="28"/>
          <w:szCs w:val="28"/>
          <w:lang w:val="kk-KZ" w:eastAsia="ru-RU"/>
        </w:rPr>
      </w:pPr>
      <w:r w:rsidRPr="00F6048F">
        <w:rPr>
          <w:rFonts w:ascii="Times New Roman" w:eastAsia="Times New Roman" w:hAnsi="Times New Roman" w:cs="Times New Roman"/>
          <w:color w:val="000000"/>
          <w:sz w:val="28"/>
          <w:szCs w:val="28"/>
          <w:lang w:val="kk-KZ" w:eastAsia="kk-KZ"/>
        </w:rPr>
        <w:t>Аумақты көгалдандырудың негізгі түрі шөптесін көгалдармен үйлестірілген ағаштар мен бұталардың топтық екпелері болады.</w:t>
      </w:r>
    </w:p>
    <w:p w14:paraId="7DA4FE45" w14:textId="77777777" w:rsidR="0014734E" w:rsidRPr="0014734E" w:rsidRDefault="0014734E" w:rsidP="0014734E">
      <w:pPr>
        <w:spacing w:after="0" w:line="240" w:lineRule="auto"/>
        <w:ind w:firstLine="709"/>
        <w:jc w:val="both"/>
        <w:rPr>
          <w:rFonts w:ascii="Times New Roman" w:eastAsia="Times New Roman" w:hAnsi="Times New Roman" w:cs="Times New Roman"/>
          <w:color w:val="000000"/>
          <w:sz w:val="28"/>
          <w:szCs w:val="28"/>
          <w:lang w:val="kk-KZ" w:eastAsia="ru-RU"/>
        </w:rPr>
      </w:pPr>
    </w:p>
    <w:p w14:paraId="3DBB8D4F" w14:textId="77777777" w:rsidR="0014734E" w:rsidRPr="0014734E" w:rsidRDefault="0014734E" w:rsidP="0014734E">
      <w:pPr>
        <w:spacing w:after="0" w:line="240" w:lineRule="auto"/>
        <w:jc w:val="center"/>
        <w:rPr>
          <w:rFonts w:ascii="Times New Roman" w:eastAsia="Times New Roman" w:hAnsi="Times New Roman" w:cs="Times New Roman"/>
          <w:b/>
          <w:sz w:val="28"/>
          <w:szCs w:val="28"/>
          <w:lang w:val="kk-KZ" w:eastAsia="ru-RU"/>
        </w:rPr>
      </w:pPr>
      <w:r w:rsidRPr="00686C17">
        <w:rPr>
          <w:rFonts w:ascii="Times New Roman" w:eastAsia="Times New Roman" w:hAnsi="Times New Roman" w:cs="Times New Roman"/>
          <w:b/>
          <w:sz w:val="28"/>
          <w:szCs w:val="28"/>
          <w:lang w:val="kk-KZ" w:eastAsia="kk-KZ"/>
        </w:rPr>
        <w:t>Көлік және көше-жол желісі</w:t>
      </w:r>
    </w:p>
    <w:p w14:paraId="5F28ED6F" w14:textId="77777777" w:rsidR="0014734E" w:rsidRDefault="0014734E" w:rsidP="0014734E">
      <w:pPr>
        <w:shd w:val="clear" w:color="auto" w:fill="FFFFFF"/>
        <w:spacing w:after="0" w:line="240" w:lineRule="auto"/>
        <w:jc w:val="center"/>
        <w:rPr>
          <w:rFonts w:ascii="Times New Roman" w:eastAsia="Times New Roman" w:hAnsi="Times New Roman" w:cs="Times New Roman"/>
          <w:b/>
          <w:i/>
          <w:iCs/>
          <w:sz w:val="28"/>
          <w:szCs w:val="28"/>
          <w:lang w:val="kk-KZ" w:eastAsia="ru-RU"/>
        </w:rPr>
      </w:pPr>
      <w:r w:rsidRPr="00F63119">
        <w:rPr>
          <w:rFonts w:ascii="Times New Roman" w:eastAsia="Times New Roman" w:hAnsi="Times New Roman" w:cs="Times New Roman"/>
          <w:b/>
          <w:i/>
          <w:iCs/>
          <w:sz w:val="28"/>
          <w:szCs w:val="28"/>
          <w:lang w:val="kk-KZ" w:eastAsia="kk-KZ"/>
        </w:rPr>
        <w:t>Көше-жол желісі және жасанды құрылыстар</w:t>
      </w:r>
    </w:p>
    <w:p w14:paraId="40299E14" w14:textId="77777777" w:rsidR="0014734E" w:rsidRPr="0014734E" w:rsidRDefault="0014734E" w:rsidP="0014734E">
      <w:pPr>
        <w:spacing w:after="0" w:line="240" w:lineRule="auto"/>
        <w:ind w:firstLine="709"/>
        <w:jc w:val="both"/>
        <w:rPr>
          <w:rFonts w:ascii="Times New Roman" w:eastAsia="Times New Roman" w:hAnsi="Times New Roman" w:cs="Times New Roman"/>
          <w:color w:val="000000"/>
          <w:sz w:val="28"/>
          <w:szCs w:val="28"/>
          <w:lang w:val="kk-KZ" w:eastAsia="ru-RU"/>
        </w:rPr>
      </w:pPr>
    </w:p>
    <w:p w14:paraId="17A24E8B" w14:textId="77777777" w:rsidR="0014734E" w:rsidRPr="0014734E" w:rsidRDefault="0014734E" w:rsidP="0014734E">
      <w:pPr>
        <w:spacing w:after="0" w:line="240" w:lineRule="auto"/>
        <w:ind w:firstLine="720"/>
        <w:jc w:val="both"/>
        <w:rPr>
          <w:rFonts w:ascii="Times New Roman" w:eastAsia="Times New Roman" w:hAnsi="Times New Roman" w:cs="Times New Roman"/>
          <w:color w:val="000000"/>
          <w:sz w:val="28"/>
          <w:szCs w:val="28"/>
          <w:lang w:val="kk-KZ" w:eastAsia="ru-RU"/>
        </w:rPr>
      </w:pPr>
      <w:r w:rsidRPr="009F76D6">
        <w:rPr>
          <w:rFonts w:ascii="Times New Roman" w:eastAsia="Times New Roman" w:hAnsi="Times New Roman" w:cs="Times New Roman"/>
          <w:color w:val="000000"/>
          <w:sz w:val="28"/>
          <w:szCs w:val="28"/>
          <w:lang w:val="kk-KZ" w:eastAsia="kk-KZ"/>
        </w:rPr>
        <w:t>Қарастырылып отырған елді мекен тұрғындарына әуе көлігі қызметтері Көкшетау және Петропавл қалаларының әуежайлары арқылы көрсетіледі.</w:t>
      </w:r>
    </w:p>
    <w:p w14:paraId="48ABE5D7" w14:textId="77777777" w:rsidR="0014734E" w:rsidRPr="0014734E" w:rsidRDefault="0014734E" w:rsidP="0014734E">
      <w:pPr>
        <w:spacing w:after="0" w:line="240" w:lineRule="auto"/>
        <w:ind w:firstLine="720"/>
        <w:jc w:val="both"/>
        <w:rPr>
          <w:rFonts w:ascii="Times New Roman" w:hAnsi="Times New Roman" w:cs="Times New Roman"/>
          <w:sz w:val="28"/>
          <w:lang w:val="kk-KZ"/>
        </w:rPr>
      </w:pPr>
      <w:r w:rsidRPr="00082DD0">
        <w:rPr>
          <w:rFonts w:ascii="Times New Roman" w:eastAsia="Times New Roman" w:hAnsi="Times New Roman" w:cs="Times New Roman"/>
          <w:color w:val="000000"/>
          <w:sz w:val="28"/>
          <w:szCs w:val="28"/>
          <w:lang w:val="kk-KZ" w:eastAsia="kk-KZ"/>
        </w:rPr>
        <w:t>Елді мекеннің сыртқы байланыстары Новоишимское аудан орталығы арқылы автомобиль көлігімен, сондай-ақ Новоишимское ауылындағы теміржол вокзалы арқылы теміржол көлігімен жүзеге асырылады.</w:t>
      </w:r>
    </w:p>
    <w:p w14:paraId="059D3D8E" w14:textId="77777777" w:rsidR="0014734E" w:rsidRPr="0014734E" w:rsidRDefault="0014734E" w:rsidP="0014734E">
      <w:pPr>
        <w:spacing w:after="0" w:line="240" w:lineRule="auto"/>
        <w:ind w:firstLine="720"/>
        <w:jc w:val="both"/>
        <w:rPr>
          <w:rFonts w:ascii="Times New Roman" w:hAnsi="Times New Roman" w:cs="Times New Roman"/>
          <w:sz w:val="28"/>
          <w:lang w:val="kk-KZ"/>
        </w:rPr>
      </w:pPr>
      <w:r w:rsidRPr="002B5162">
        <w:rPr>
          <w:rFonts w:ascii="Times New Roman" w:hAnsi="Times New Roman" w:cs="Times New Roman"/>
          <w:sz w:val="28"/>
          <w:lang w:val="kk-KZ" w:eastAsia="kk-KZ"/>
        </w:rPr>
        <w:t>Ауылдың көше-жол желісі нашар дамыған құрылымға ие. Тахтаброд ауылдық округі әкімдігінің деректеріне сәйкес ауылда 8 көше бар. Көшелер топырақ жамылғылы, жалпы ұзындығы 22,7 км.</w:t>
      </w:r>
    </w:p>
    <w:p w14:paraId="7C4F18E5" w14:textId="77777777" w:rsidR="0014734E" w:rsidRPr="0014734E" w:rsidRDefault="0014734E" w:rsidP="0014734E">
      <w:pPr>
        <w:spacing w:after="0" w:line="240" w:lineRule="auto"/>
        <w:ind w:firstLine="720"/>
        <w:jc w:val="both"/>
        <w:rPr>
          <w:rFonts w:ascii="Times New Roman" w:hAnsi="Times New Roman" w:cs="Times New Roman"/>
          <w:sz w:val="28"/>
          <w:lang w:val="kk-KZ"/>
        </w:rPr>
      </w:pPr>
      <w:r w:rsidRPr="002B5162">
        <w:rPr>
          <w:rFonts w:ascii="Times New Roman" w:hAnsi="Times New Roman" w:cs="Times New Roman"/>
          <w:sz w:val="28"/>
          <w:lang w:val="kk-KZ" w:eastAsia="kk-KZ"/>
        </w:rPr>
        <w:t>Бастапқы жылы көшелер мен жолдардың жалпы нақты ұзындығы 31,1 км құрайды, оның ішінде: облыстық автомобиль жолдары — 4,5 км, кенттік жолдар — 1,3 км, басты жолдар — 10,4 км, тұрғын үй құрылысы аумағындағы негізгі көшелер — 9,7 км, қосалқы көшелер — 5,2 км.</w:t>
      </w:r>
    </w:p>
    <w:p w14:paraId="017AFEC2" w14:textId="77777777" w:rsidR="0014734E" w:rsidRPr="0014734E" w:rsidRDefault="0014734E" w:rsidP="0014734E">
      <w:pPr>
        <w:spacing w:after="0" w:line="240" w:lineRule="auto"/>
        <w:ind w:firstLine="720"/>
        <w:jc w:val="both"/>
        <w:rPr>
          <w:rFonts w:ascii="Times New Roman" w:hAnsi="Times New Roman" w:cs="Times New Roman"/>
          <w:sz w:val="28"/>
          <w:lang w:val="kk-KZ"/>
        </w:rPr>
      </w:pPr>
      <w:r w:rsidRPr="002B5162">
        <w:rPr>
          <w:rFonts w:ascii="Times New Roman" w:hAnsi="Times New Roman" w:cs="Times New Roman"/>
          <w:sz w:val="28"/>
          <w:lang w:val="kk-KZ" w:eastAsia="kk-KZ"/>
        </w:rPr>
        <w:lastRenderedPageBreak/>
        <w:t>Есептік мерзімде көшелер мен жолдардың жалпы ұзындығы 38,6 км құрайды, оның ішінде: облыстық автомобиль жолдары — 4,5 км, кенттік жолдар — 1,3 км, басты жолдар — 11,4 км, тұрғын үй құрылысы аумағындағы негізгі көшелер — 14,5 км, қосалқы көшелер — 6,9 км.</w:t>
      </w:r>
    </w:p>
    <w:p w14:paraId="668C0BCD" w14:textId="77777777" w:rsidR="0014734E" w:rsidRPr="0014734E" w:rsidRDefault="0014734E" w:rsidP="0014734E">
      <w:pPr>
        <w:spacing w:after="0" w:line="240" w:lineRule="auto"/>
        <w:ind w:firstLine="720"/>
        <w:jc w:val="both"/>
        <w:rPr>
          <w:rFonts w:ascii="Times New Roman" w:hAnsi="Times New Roman" w:cs="Times New Roman"/>
          <w:sz w:val="28"/>
          <w:lang w:val="kk-KZ"/>
        </w:rPr>
      </w:pPr>
      <w:r w:rsidRPr="002B5162">
        <w:rPr>
          <w:rFonts w:ascii="Times New Roman" w:hAnsi="Times New Roman" w:cs="Times New Roman"/>
          <w:sz w:val="28"/>
          <w:lang w:val="kk-KZ" w:eastAsia="kk-KZ"/>
        </w:rPr>
        <w:t>Есептік мерзімде көше-жол желісінің бастапқы жылмен салыстырғандағы өсімі 7,5 км құрайды.</w:t>
      </w:r>
    </w:p>
    <w:p w14:paraId="25ADA193" w14:textId="77777777" w:rsidR="0014734E" w:rsidRPr="0014734E" w:rsidRDefault="0014734E" w:rsidP="0014734E">
      <w:pPr>
        <w:spacing w:after="0" w:line="240" w:lineRule="auto"/>
        <w:ind w:firstLine="720"/>
        <w:jc w:val="both"/>
        <w:rPr>
          <w:rFonts w:ascii="Times New Roman" w:hAnsi="Times New Roman" w:cs="Times New Roman"/>
          <w:sz w:val="28"/>
          <w:lang w:val="kk-KZ"/>
        </w:rPr>
      </w:pPr>
      <w:r w:rsidRPr="00D57F35">
        <w:rPr>
          <w:rFonts w:ascii="Times New Roman" w:hAnsi="Times New Roman" w:cs="Times New Roman"/>
          <w:sz w:val="28"/>
          <w:lang w:val="kk-KZ" w:eastAsia="kk-KZ"/>
        </w:rPr>
        <w:t>Құрылыс салынған аумақ шегіндегі реттелетін қозғалыс жолдарында 200–300 м аралықпен бір деңгейдегі жаяу жүргіншілер өткелдерін көздеу қажет.</w:t>
      </w:r>
    </w:p>
    <w:p w14:paraId="111C4B23" w14:textId="77777777" w:rsidR="0014734E" w:rsidRPr="0014734E" w:rsidRDefault="0014734E" w:rsidP="0014734E">
      <w:pPr>
        <w:spacing w:after="0" w:line="240" w:lineRule="auto"/>
        <w:ind w:firstLine="720"/>
        <w:jc w:val="both"/>
        <w:rPr>
          <w:rFonts w:ascii="Times New Roman" w:hAnsi="Times New Roman" w:cs="Times New Roman"/>
          <w:sz w:val="28"/>
          <w:lang w:val="kk-KZ"/>
        </w:rPr>
      </w:pPr>
      <w:r w:rsidRPr="00D57F35">
        <w:rPr>
          <w:rFonts w:ascii="Times New Roman" w:hAnsi="Times New Roman" w:cs="Times New Roman"/>
          <w:sz w:val="28"/>
          <w:lang w:val="kk-KZ" w:eastAsia="kk-KZ"/>
        </w:rPr>
        <w:t>Жобада қабылданған көше-жол желісінің схемасы тұрғын үй құрылысының бөліктерімен, әлеуметтік және мәдени-тұрмыстық мақсаттағы объектілермен ыңғайлы көліктік және жаяу жүргіншілік байланысын, сондай-ақ елді мекеннің сыртқы көлік желілеріне шығуды қамтамасыз етеді.</w:t>
      </w:r>
    </w:p>
    <w:p w14:paraId="057B432D" w14:textId="77777777" w:rsidR="0014734E" w:rsidRPr="0014734E" w:rsidRDefault="0014734E" w:rsidP="0014734E">
      <w:pPr>
        <w:spacing w:after="0" w:line="240" w:lineRule="auto"/>
        <w:ind w:firstLine="720"/>
        <w:jc w:val="both"/>
        <w:rPr>
          <w:rFonts w:ascii="Times New Roman" w:hAnsi="Times New Roman" w:cs="Times New Roman"/>
          <w:sz w:val="28"/>
          <w:lang w:val="kk-KZ"/>
        </w:rPr>
      </w:pPr>
    </w:p>
    <w:p w14:paraId="64CCD76F" w14:textId="77777777" w:rsidR="0014734E" w:rsidRPr="0014734E" w:rsidRDefault="0014734E" w:rsidP="0014734E">
      <w:pPr>
        <w:spacing w:after="0" w:line="240" w:lineRule="auto"/>
        <w:jc w:val="center"/>
        <w:rPr>
          <w:rFonts w:ascii="Times New Roman" w:eastAsia="Times New Roman" w:hAnsi="Times New Roman" w:cs="Times New Roman"/>
          <w:b/>
          <w:sz w:val="28"/>
          <w:szCs w:val="28"/>
          <w:lang w:val="kk-KZ" w:eastAsia="ru-RU"/>
        </w:rPr>
      </w:pPr>
      <w:r w:rsidRPr="00686C17">
        <w:rPr>
          <w:rFonts w:ascii="Times New Roman" w:eastAsia="Times New Roman" w:hAnsi="Times New Roman" w:cs="Times New Roman"/>
          <w:b/>
          <w:sz w:val="28"/>
          <w:szCs w:val="28"/>
          <w:lang w:val="kk-KZ" w:eastAsia="kk-KZ"/>
        </w:rPr>
        <w:t>Аумақты инженерлік дайындау</w:t>
      </w:r>
    </w:p>
    <w:p w14:paraId="21719F1C" w14:textId="77777777" w:rsidR="0014734E" w:rsidRPr="0014734E" w:rsidRDefault="0014734E" w:rsidP="0014734E">
      <w:pPr>
        <w:spacing w:after="0" w:line="240" w:lineRule="auto"/>
        <w:rPr>
          <w:rFonts w:ascii="Times New Roman" w:eastAsia="Times New Roman" w:hAnsi="Times New Roman" w:cs="Times New Roman"/>
          <w:b/>
          <w:sz w:val="28"/>
          <w:szCs w:val="28"/>
          <w:lang w:val="kk-KZ" w:eastAsia="ru-RU"/>
        </w:rPr>
      </w:pPr>
    </w:p>
    <w:p w14:paraId="1EF1AA39" w14:textId="77777777" w:rsidR="0014734E" w:rsidRPr="0014734E" w:rsidRDefault="0014734E" w:rsidP="0014734E">
      <w:pPr>
        <w:autoSpaceDE w:val="0"/>
        <w:autoSpaceDN w:val="0"/>
        <w:adjustRightInd w:val="0"/>
        <w:spacing w:after="0" w:line="240" w:lineRule="auto"/>
        <w:ind w:firstLine="709"/>
        <w:contextualSpacing/>
        <w:jc w:val="both"/>
        <w:rPr>
          <w:rFonts w:ascii="Times New Roman" w:eastAsia="Times New Roman" w:hAnsi="Times New Roman" w:cs="Times New Roman"/>
          <w:color w:val="000000"/>
          <w:sz w:val="28"/>
          <w:szCs w:val="28"/>
          <w:lang w:val="kk-KZ" w:eastAsia="ru-RU"/>
        </w:rPr>
      </w:pPr>
      <w:r w:rsidRPr="00F6048F">
        <w:rPr>
          <w:rFonts w:ascii="Times New Roman" w:eastAsia="Times New Roman" w:hAnsi="Times New Roman" w:cs="Times New Roman"/>
          <w:color w:val="000000"/>
          <w:sz w:val="28"/>
          <w:szCs w:val="28"/>
          <w:lang w:val="kk-KZ" w:eastAsia="kk-KZ"/>
        </w:rPr>
        <w:t>Табиғи жағдайларды, қолда бар картографиялық және жоспарлау материалдарын, инженерлік желілердің қазіргі жай-күйін және аумақты қауіпті физикалық-геологиялық процестерден қорғау жүйелерін талдау нәтижелері бойынша елді мекеннің әзірленген қала құрылысы жобасында аумақты инженерлік дайындау мынадай іс-шараларды қамтиды:</w:t>
      </w:r>
    </w:p>
    <w:p w14:paraId="381C1743" w14:textId="77777777" w:rsidR="0014734E" w:rsidRPr="0014734E" w:rsidRDefault="0014734E" w:rsidP="0014734E">
      <w:pPr>
        <w:spacing w:after="0" w:line="240" w:lineRule="auto"/>
        <w:ind w:firstLine="709"/>
        <w:jc w:val="both"/>
        <w:rPr>
          <w:rFonts w:ascii="Times New Roman" w:eastAsia="Times New Roman" w:hAnsi="Times New Roman" w:cs="Times New Roman"/>
          <w:color w:val="000000"/>
          <w:sz w:val="28"/>
          <w:szCs w:val="28"/>
          <w:lang w:val="kk-KZ" w:eastAsia="ru-RU"/>
        </w:rPr>
      </w:pPr>
      <w:r w:rsidRPr="00F6048F">
        <w:rPr>
          <w:rFonts w:ascii="Times New Roman" w:eastAsia="Times New Roman" w:hAnsi="Times New Roman" w:cs="Times New Roman"/>
          <w:color w:val="000000"/>
          <w:sz w:val="28"/>
          <w:szCs w:val="28"/>
          <w:lang w:val="kk-KZ" w:eastAsia="kk-KZ"/>
        </w:rPr>
        <w:t>- аумақты тік жоспарлауды;</w:t>
      </w:r>
    </w:p>
    <w:p w14:paraId="28B534EA" w14:textId="77777777" w:rsidR="0014734E" w:rsidRPr="0014734E" w:rsidRDefault="0014734E" w:rsidP="0014734E">
      <w:pPr>
        <w:spacing w:after="0" w:line="240" w:lineRule="auto"/>
        <w:ind w:firstLine="709"/>
        <w:jc w:val="both"/>
        <w:rPr>
          <w:rFonts w:ascii="Times New Roman" w:eastAsia="Times New Roman" w:hAnsi="Times New Roman" w:cs="Times New Roman"/>
          <w:color w:val="000000"/>
          <w:sz w:val="28"/>
          <w:szCs w:val="28"/>
          <w:lang w:val="kk-KZ" w:eastAsia="ru-RU"/>
        </w:rPr>
      </w:pPr>
      <w:r w:rsidRPr="00F6048F">
        <w:rPr>
          <w:rFonts w:ascii="Times New Roman" w:eastAsia="Times New Roman" w:hAnsi="Times New Roman" w:cs="Times New Roman"/>
          <w:color w:val="000000"/>
          <w:sz w:val="28"/>
          <w:szCs w:val="28"/>
          <w:lang w:val="kk-KZ" w:eastAsia="kk-KZ"/>
        </w:rPr>
        <w:t>- жерүсті ағынын ұйымдастыруды;</w:t>
      </w:r>
    </w:p>
    <w:p w14:paraId="4ABBCB1A" w14:textId="77777777" w:rsidR="0014734E" w:rsidRPr="0014734E" w:rsidRDefault="0014734E" w:rsidP="0014734E">
      <w:pPr>
        <w:spacing w:after="0" w:line="240" w:lineRule="auto"/>
        <w:ind w:firstLine="709"/>
        <w:jc w:val="both"/>
        <w:rPr>
          <w:rFonts w:ascii="Times New Roman" w:eastAsia="Times New Roman" w:hAnsi="Times New Roman" w:cs="Times New Roman"/>
          <w:color w:val="000000"/>
          <w:sz w:val="28"/>
          <w:szCs w:val="28"/>
          <w:lang w:val="kk-KZ" w:eastAsia="ru-RU"/>
        </w:rPr>
      </w:pPr>
      <w:r w:rsidRPr="00F6048F">
        <w:rPr>
          <w:rFonts w:ascii="Times New Roman" w:eastAsia="Times New Roman" w:hAnsi="Times New Roman" w:cs="Times New Roman"/>
          <w:color w:val="000000"/>
          <w:sz w:val="28"/>
          <w:szCs w:val="28"/>
          <w:lang w:val="kk-KZ" w:eastAsia="kk-KZ"/>
        </w:rPr>
        <w:t>- аумақтарды су басудан қорғауды.</w:t>
      </w:r>
    </w:p>
    <w:p w14:paraId="216B72F9" w14:textId="77777777" w:rsidR="0014734E" w:rsidRPr="0014734E" w:rsidRDefault="0014734E" w:rsidP="0014734E">
      <w:pPr>
        <w:autoSpaceDE w:val="0"/>
        <w:autoSpaceDN w:val="0"/>
        <w:adjustRightInd w:val="0"/>
        <w:spacing w:after="0" w:line="240" w:lineRule="auto"/>
        <w:ind w:firstLine="709"/>
        <w:jc w:val="both"/>
        <w:rPr>
          <w:rFonts w:ascii="Times New Roman" w:eastAsia="Calibri" w:hAnsi="Times New Roman" w:cs="Times New Roman"/>
          <w:color w:val="000000"/>
          <w:sz w:val="28"/>
          <w:szCs w:val="28"/>
          <w:lang w:val="kk-KZ"/>
        </w:rPr>
      </w:pPr>
      <w:r w:rsidRPr="00F6048F">
        <w:rPr>
          <w:rFonts w:ascii="Times New Roman" w:eastAsia="Calibri" w:hAnsi="Times New Roman" w:cs="Times New Roman"/>
          <w:color w:val="000000"/>
          <w:sz w:val="28"/>
          <w:szCs w:val="28"/>
          <w:lang w:val="kk-KZ" w:eastAsia="kk-KZ"/>
        </w:rPr>
        <w:t>Тік жоспарлау кезінде аумақтың жобалық белгілерін табиғи жер бедерін, топырақ жамылғысын және бар ағаш екпелерін барынша сақтау, топырақ эрозиясына жол бермейтін жылдамдықпен жерүсті суларын бұру және құрылыс алаңында ығыстырылатын топырақты пайдалануды ескере отырып, жер жұмыстарының көлемін барынша азайту шарттарына сүйеніп белгілеу қажет.</w:t>
      </w:r>
    </w:p>
    <w:p w14:paraId="32267BB9" w14:textId="77777777" w:rsidR="0014734E" w:rsidRPr="0014734E" w:rsidRDefault="0014734E" w:rsidP="0014734E">
      <w:pPr>
        <w:autoSpaceDE w:val="0"/>
        <w:autoSpaceDN w:val="0"/>
        <w:adjustRightInd w:val="0"/>
        <w:spacing w:after="0" w:line="240" w:lineRule="auto"/>
        <w:ind w:firstLine="709"/>
        <w:jc w:val="both"/>
        <w:rPr>
          <w:rFonts w:ascii="Times New Roman" w:eastAsia="Calibri" w:hAnsi="Times New Roman" w:cs="Times New Roman"/>
          <w:color w:val="000000"/>
          <w:sz w:val="28"/>
          <w:szCs w:val="28"/>
          <w:lang w:val="kk-KZ"/>
        </w:rPr>
      </w:pPr>
    </w:p>
    <w:p w14:paraId="096523B4" w14:textId="77777777" w:rsidR="0014734E" w:rsidRPr="0014734E" w:rsidRDefault="0014734E" w:rsidP="0014734E">
      <w:pPr>
        <w:pStyle w:val="a7"/>
        <w:spacing w:after="0"/>
        <w:ind w:left="0"/>
        <w:jc w:val="center"/>
        <w:rPr>
          <w:rFonts w:ascii="Times New Roman" w:hAnsi="Times New Roman" w:cs="Times New Roman"/>
          <w:b/>
          <w:bCs/>
          <w:sz w:val="28"/>
          <w:szCs w:val="28"/>
          <w:lang w:val="kk-KZ"/>
        </w:rPr>
      </w:pPr>
      <w:r w:rsidRPr="00524D2C">
        <w:rPr>
          <w:rFonts w:ascii="Times New Roman" w:hAnsi="Times New Roman" w:cs="Times New Roman"/>
          <w:b/>
          <w:bCs/>
          <w:sz w:val="28"/>
          <w:szCs w:val="28"/>
          <w:lang w:val="kk-KZ" w:eastAsia="kk-KZ"/>
        </w:rPr>
        <w:t>Инженерлік инфрақұрылымның қазіргі жай-күйі және даму перспективалары</w:t>
      </w:r>
    </w:p>
    <w:p w14:paraId="08176C69" w14:textId="77777777" w:rsidR="0014734E" w:rsidRPr="0014734E" w:rsidRDefault="0014734E" w:rsidP="0014734E">
      <w:pPr>
        <w:pStyle w:val="a7"/>
        <w:spacing w:after="0"/>
        <w:ind w:left="0"/>
        <w:jc w:val="center"/>
        <w:rPr>
          <w:rFonts w:ascii="Times New Roman" w:hAnsi="Times New Roman" w:cs="Times New Roman"/>
          <w:b/>
          <w:bCs/>
          <w:sz w:val="28"/>
          <w:szCs w:val="28"/>
          <w:lang w:val="kk-KZ"/>
        </w:rPr>
      </w:pPr>
    </w:p>
    <w:p w14:paraId="05A6BE95" w14:textId="77777777" w:rsidR="0014734E" w:rsidRPr="0014734E" w:rsidRDefault="0014734E" w:rsidP="0014734E">
      <w:pPr>
        <w:spacing w:after="0" w:line="240" w:lineRule="auto"/>
        <w:jc w:val="center"/>
        <w:rPr>
          <w:rFonts w:ascii="Times New Roman" w:hAnsi="Times New Roman" w:cs="Times New Roman"/>
          <w:b/>
          <w:i/>
          <w:iCs/>
          <w:sz w:val="28"/>
          <w:szCs w:val="28"/>
          <w:lang w:val="kk-KZ"/>
        </w:rPr>
      </w:pPr>
      <w:r w:rsidRPr="00524D2C">
        <w:rPr>
          <w:rFonts w:ascii="Times New Roman" w:hAnsi="Times New Roman" w:cs="Times New Roman"/>
          <w:b/>
          <w:i/>
          <w:iCs/>
          <w:sz w:val="28"/>
          <w:szCs w:val="28"/>
          <w:lang w:val="kk-KZ" w:eastAsia="kk-KZ"/>
        </w:rPr>
        <w:t>Сумен жабдықтау</w:t>
      </w:r>
    </w:p>
    <w:p w14:paraId="68EA03B6" w14:textId="77777777" w:rsidR="0014734E" w:rsidRPr="0014734E" w:rsidRDefault="0014734E" w:rsidP="0014734E">
      <w:pPr>
        <w:spacing w:after="0" w:line="240" w:lineRule="auto"/>
        <w:ind w:firstLine="720"/>
        <w:rPr>
          <w:rFonts w:ascii="Times New Roman" w:hAnsi="Times New Roman" w:cs="Times New Roman"/>
          <w:sz w:val="28"/>
          <w:lang w:val="kk-KZ"/>
        </w:rPr>
      </w:pPr>
      <w:r w:rsidRPr="002F5578">
        <w:rPr>
          <w:rFonts w:ascii="Times New Roman" w:hAnsi="Times New Roman" w:cs="Times New Roman"/>
          <w:sz w:val="28"/>
          <w:lang w:val="kk-KZ" w:eastAsia="kk-KZ"/>
        </w:rPr>
        <w:t>Қазіргі жай-күйі</w:t>
      </w:r>
    </w:p>
    <w:p w14:paraId="749D560C" w14:textId="77777777" w:rsidR="0014734E" w:rsidRPr="0014734E" w:rsidRDefault="0014734E" w:rsidP="0014734E">
      <w:pPr>
        <w:spacing w:after="0" w:line="240" w:lineRule="auto"/>
        <w:ind w:firstLine="720"/>
        <w:jc w:val="both"/>
        <w:rPr>
          <w:rFonts w:ascii="Times New Roman" w:hAnsi="Times New Roman" w:cs="Times New Roman"/>
          <w:sz w:val="28"/>
          <w:lang w:val="kk-KZ"/>
        </w:rPr>
      </w:pPr>
      <w:r w:rsidRPr="003472D8">
        <w:rPr>
          <w:rFonts w:ascii="Times New Roman" w:hAnsi="Times New Roman" w:cs="Times New Roman"/>
          <w:sz w:val="28"/>
          <w:lang w:val="kk-KZ" w:eastAsia="kk-KZ"/>
        </w:rPr>
        <w:t>Тахтаброд ауылын сумен жабдықтау жерасты су көзінен — пайдалану ұңғымасынан тарату желілері бар жергілікті орталықтандырылған сумен жабдықтау жүйесі арқылы жүзеге асырылады. Елді мекеннің сумен жабдықтау жүйесі Есіл топтық су құбырына жатпайды және ауылдық сумен жабдықтаудың дербес жергілікті жүйесі ретінде жұмыс істейді.</w:t>
      </w:r>
    </w:p>
    <w:p w14:paraId="52FB1101" w14:textId="77777777" w:rsidR="0014734E" w:rsidRPr="0014734E" w:rsidRDefault="0014734E" w:rsidP="0014734E">
      <w:pPr>
        <w:spacing w:after="0" w:line="240" w:lineRule="auto"/>
        <w:ind w:firstLine="720"/>
        <w:jc w:val="both"/>
        <w:rPr>
          <w:rFonts w:ascii="Times New Roman" w:hAnsi="Times New Roman" w:cs="Times New Roman"/>
          <w:sz w:val="28"/>
          <w:lang w:val="kk-KZ"/>
        </w:rPr>
      </w:pPr>
      <w:r w:rsidRPr="002F5578">
        <w:rPr>
          <w:rFonts w:ascii="Times New Roman" w:hAnsi="Times New Roman" w:cs="Times New Roman"/>
          <w:sz w:val="28"/>
          <w:lang w:val="kk-KZ" w:eastAsia="kk-KZ"/>
        </w:rPr>
        <w:t>Жобалық ұсыныстар</w:t>
      </w:r>
    </w:p>
    <w:p w14:paraId="04C83CF1" w14:textId="77777777" w:rsidR="0014734E" w:rsidRPr="0014734E" w:rsidRDefault="0014734E" w:rsidP="0014734E">
      <w:pPr>
        <w:spacing w:after="0" w:line="240" w:lineRule="auto"/>
        <w:ind w:firstLine="720"/>
        <w:jc w:val="both"/>
        <w:rPr>
          <w:rFonts w:ascii="Times New Roman" w:hAnsi="Times New Roman" w:cs="Times New Roman"/>
          <w:sz w:val="28"/>
          <w:lang w:val="kk-KZ"/>
        </w:rPr>
      </w:pPr>
      <w:r w:rsidRPr="002D4D55">
        <w:rPr>
          <w:rFonts w:ascii="Times New Roman" w:hAnsi="Times New Roman" w:cs="Times New Roman"/>
          <w:sz w:val="28"/>
          <w:lang w:val="kk-KZ" w:eastAsia="kk-KZ"/>
        </w:rPr>
        <w:t xml:space="preserve">Бас жоспар жобасында халықты, әлеуметтік объектілерді, шағын және орта бизнес кәсіпорындарын қажетті сападағы және талап етілетін </w:t>
      </w:r>
      <w:r w:rsidRPr="002D4D55">
        <w:rPr>
          <w:rFonts w:ascii="Times New Roman" w:hAnsi="Times New Roman" w:cs="Times New Roman"/>
          <w:sz w:val="28"/>
          <w:lang w:val="kk-KZ" w:eastAsia="kk-KZ"/>
        </w:rPr>
        <w:lastRenderedPageBreak/>
        <w:t>қысымдағы сумен қамтамасыз ету, сондай-ақ жасыл желектер мен жетілдірілген жабындарды ішінара суару және өрт сөндіру қажеттіліктерін қамтамасыз ету ұсынылады.</w:t>
      </w:r>
    </w:p>
    <w:p w14:paraId="10D69A68" w14:textId="77777777" w:rsidR="0014734E" w:rsidRPr="0014734E" w:rsidRDefault="0014734E" w:rsidP="0014734E">
      <w:pPr>
        <w:pStyle w:val="af6"/>
        <w:ind w:left="0" w:right="-1" w:firstLine="709"/>
        <w:jc w:val="both"/>
        <w:rPr>
          <w:lang w:val="kk-KZ"/>
        </w:rPr>
      </w:pPr>
      <w:r>
        <w:rPr>
          <w:lang w:val="kk-KZ" w:eastAsia="kk-KZ"/>
        </w:rPr>
        <w:t>Ауылдың перспективалық дамуына сәйкес жобалық кезеңдер бойынша су тұтыну:</w:t>
      </w:r>
    </w:p>
    <w:p w14:paraId="13EE4BBF" w14:textId="77777777" w:rsidR="0014734E" w:rsidRPr="0014734E" w:rsidRDefault="0014734E" w:rsidP="0014734E">
      <w:pPr>
        <w:pStyle w:val="af6"/>
        <w:spacing w:line="278" w:lineRule="auto"/>
        <w:ind w:left="709" w:right="-1"/>
        <w:jc w:val="both"/>
        <w:rPr>
          <w:lang w:val="kk-KZ"/>
        </w:rPr>
      </w:pPr>
      <w:r w:rsidRPr="002B5162">
        <w:rPr>
          <w:lang w:val="kk-KZ" w:eastAsia="kk-KZ"/>
        </w:rPr>
        <w:t>Бірінші кезекте — 168,2 м³/тәул., есептік мерзімде — 213,6 м³/тәул. Сумен жабдықтау желілерінің ұзындығы:</w:t>
      </w:r>
    </w:p>
    <w:p w14:paraId="37DC8833" w14:textId="77777777" w:rsidR="0014734E" w:rsidRPr="0014734E" w:rsidRDefault="0014734E" w:rsidP="0014734E">
      <w:pPr>
        <w:spacing w:after="0" w:line="240" w:lineRule="auto"/>
        <w:ind w:firstLine="720"/>
        <w:jc w:val="both"/>
        <w:rPr>
          <w:rFonts w:ascii="Times New Roman" w:eastAsia="Times New Roman" w:hAnsi="Times New Roman" w:cs="Times New Roman"/>
          <w:sz w:val="28"/>
          <w:szCs w:val="28"/>
          <w:lang w:val="kk-KZ"/>
        </w:rPr>
      </w:pPr>
      <w:r w:rsidRPr="002B5162">
        <w:rPr>
          <w:rFonts w:ascii="Times New Roman" w:eastAsia="Times New Roman" w:hAnsi="Times New Roman" w:cs="Times New Roman"/>
          <w:sz w:val="28"/>
          <w:szCs w:val="28"/>
          <w:lang w:val="kk-KZ" w:eastAsia="kk-KZ"/>
        </w:rPr>
        <w:t>Қазіргі жай-күйі — 18,3 км.</w:t>
      </w:r>
    </w:p>
    <w:p w14:paraId="2261CDA4" w14:textId="77777777" w:rsidR="0014734E" w:rsidRPr="0014734E" w:rsidRDefault="0014734E" w:rsidP="0014734E">
      <w:pPr>
        <w:spacing w:after="0" w:line="240" w:lineRule="auto"/>
        <w:ind w:firstLine="720"/>
        <w:jc w:val="both"/>
        <w:rPr>
          <w:rFonts w:ascii="Times New Roman" w:eastAsia="Times New Roman" w:hAnsi="Times New Roman" w:cs="Times New Roman"/>
          <w:sz w:val="28"/>
          <w:szCs w:val="28"/>
          <w:lang w:val="kk-KZ"/>
        </w:rPr>
      </w:pPr>
      <w:r w:rsidRPr="002B5162">
        <w:rPr>
          <w:rFonts w:ascii="Times New Roman" w:eastAsia="Times New Roman" w:hAnsi="Times New Roman" w:cs="Times New Roman"/>
          <w:sz w:val="28"/>
          <w:szCs w:val="28"/>
          <w:lang w:val="kk-KZ" w:eastAsia="kk-KZ"/>
        </w:rPr>
        <w:t>Бірінші кезекте — 37,5 км.</w:t>
      </w:r>
    </w:p>
    <w:p w14:paraId="1D1AE080" w14:textId="77777777" w:rsidR="0014734E" w:rsidRPr="0014734E" w:rsidRDefault="0014734E" w:rsidP="0014734E">
      <w:pPr>
        <w:spacing w:after="0" w:line="240" w:lineRule="auto"/>
        <w:ind w:firstLine="720"/>
        <w:jc w:val="both"/>
        <w:rPr>
          <w:rFonts w:ascii="Times New Roman" w:eastAsia="Times New Roman" w:hAnsi="Times New Roman" w:cs="Times New Roman"/>
          <w:sz w:val="28"/>
          <w:szCs w:val="28"/>
          <w:lang w:val="kk-KZ"/>
        </w:rPr>
      </w:pPr>
      <w:r w:rsidRPr="002B5162">
        <w:rPr>
          <w:rFonts w:ascii="Times New Roman" w:eastAsia="Times New Roman" w:hAnsi="Times New Roman" w:cs="Times New Roman"/>
          <w:sz w:val="28"/>
          <w:szCs w:val="28"/>
          <w:lang w:val="kk-KZ" w:eastAsia="kk-KZ"/>
        </w:rPr>
        <w:t>Есептік мерзімде — 37,5 км.</w:t>
      </w:r>
    </w:p>
    <w:p w14:paraId="2B2352C3" w14:textId="77777777" w:rsidR="0014734E" w:rsidRPr="0014734E" w:rsidRDefault="0014734E" w:rsidP="0014734E">
      <w:pPr>
        <w:spacing w:after="0" w:line="240" w:lineRule="auto"/>
        <w:ind w:firstLine="720"/>
        <w:jc w:val="both"/>
        <w:rPr>
          <w:rFonts w:ascii="Times New Roman" w:hAnsi="Times New Roman" w:cs="Times New Roman"/>
          <w:sz w:val="28"/>
          <w:lang w:val="kk-KZ"/>
        </w:rPr>
      </w:pPr>
    </w:p>
    <w:p w14:paraId="052AC887" w14:textId="77777777" w:rsidR="0014734E" w:rsidRDefault="0014734E" w:rsidP="0014734E">
      <w:pPr>
        <w:spacing w:after="0" w:line="240" w:lineRule="auto"/>
        <w:ind w:firstLine="709"/>
        <w:jc w:val="center"/>
        <w:rPr>
          <w:rFonts w:ascii="Times New Roman" w:eastAsia="Times New Roman" w:hAnsi="Times New Roman" w:cs="Times New Roman"/>
          <w:b/>
          <w:iCs/>
          <w:sz w:val="28"/>
          <w:szCs w:val="28"/>
          <w:lang w:val="kk-KZ" w:eastAsia="ru-RU"/>
        </w:rPr>
      </w:pPr>
      <w:r w:rsidRPr="006002B6">
        <w:rPr>
          <w:rFonts w:ascii="Times New Roman" w:eastAsia="Times New Roman" w:hAnsi="Times New Roman" w:cs="Times New Roman"/>
          <w:b/>
          <w:iCs/>
          <w:sz w:val="28"/>
          <w:szCs w:val="28"/>
          <w:lang w:val="kk-KZ" w:eastAsia="kk-KZ"/>
        </w:rPr>
        <w:t>Су бұру</w:t>
      </w:r>
    </w:p>
    <w:p w14:paraId="555B93AC" w14:textId="77777777" w:rsidR="0014734E" w:rsidRPr="006002B6" w:rsidRDefault="0014734E" w:rsidP="0014734E">
      <w:pPr>
        <w:spacing w:after="0" w:line="240" w:lineRule="auto"/>
        <w:ind w:firstLine="709"/>
        <w:jc w:val="center"/>
        <w:rPr>
          <w:rFonts w:ascii="Times New Roman" w:eastAsia="Times New Roman" w:hAnsi="Times New Roman" w:cs="Times New Roman"/>
          <w:b/>
          <w:iCs/>
          <w:sz w:val="28"/>
          <w:szCs w:val="28"/>
          <w:lang w:val="kk-KZ" w:eastAsia="ru-RU"/>
        </w:rPr>
      </w:pPr>
    </w:p>
    <w:p w14:paraId="353D02E7" w14:textId="77777777" w:rsidR="0014734E" w:rsidRPr="00DC2AA0" w:rsidRDefault="0014734E" w:rsidP="0014734E">
      <w:pPr>
        <w:spacing w:after="0" w:line="240" w:lineRule="auto"/>
        <w:ind w:firstLine="720"/>
        <w:jc w:val="both"/>
        <w:rPr>
          <w:rFonts w:ascii="Times New Roman" w:eastAsia="Times New Roman" w:hAnsi="Times New Roman" w:cs="Times New Roman"/>
          <w:bCs/>
          <w:sz w:val="28"/>
          <w:szCs w:val="28"/>
          <w:lang w:val="kk-KZ" w:eastAsia="kk-KZ"/>
        </w:rPr>
      </w:pPr>
      <w:r w:rsidRPr="00DC2AA0">
        <w:rPr>
          <w:rFonts w:ascii="Times New Roman" w:eastAsia="Times New Roman" w:hAnsi="Times New Roman" w:cs="Times New Roman"/>
          <w:bCs/>
          <w:sz w:val="28"/>
          <w:szCs w:val="28"/>
          <w:lang w:val="kk-KZ" w:eastAsia="kk-KZ"/>
        </w:rPr>
        <w:t>Қазіргі жай-күйі</w:t>
      </w:r>
    </w:p>
    <w:p w14:paraId="00A53475" w14:textId="77777777" w:rsidR="0014734E" w:rsidRPr="0014734E" w:rsidRDefault="0014734E" w:rsidP="0014734E">
      <w:pPr>
        <w:spacing w:after="0" w:line="240" w:lineRule="auto"/>
        <w:ind w:firstLine="720"/>
        <w:jc w:val="both"/>
        <w:rPr>
          <w:rFonts w:ascii="Times New Roman" w:hAnsi="Times New Roman" w:cs="Times New Roman"/>
          <w:sz w:val="28"/>
          <w:lang w:val="kk-KZ"/>
        </w:rPr>
      </w:pPr>
      <w:r w:rsidRPr="003472D8">
        <w:rPr>
          <w:rFonts w:ascii="Times New Roman" w:hAnsi="Times New Roman" w:cs="Times New Roman"/>
          <w:sz w:val="28"/>
          <w:lang w:val="kk-KZ" w:eastAsia="kk-KZ"/>
        </w:rPr>
        <w:t>Қазіргі уақытта Тахтаброд ауылында орталықтандырылған шаруашылық-тұрмыстық кәріз жүйесі жоқ. Тұрғын үй құрылысы, қоғамдық ғимараттар және жекелеген шаруашылық объектілерінің сарқынды сулары негізінен жеке немесе объект маңындағы септиктер мен жинақтаушы шұңқырларға бұрылады.</w:t>
      </w:r>
    </w:p>
    <w:p w14:paraId="5CDA2C7E" w14:textId="77777777" w:rsidR="0014734E" w:rsidRPr="0014734E" w:rsidRDefault="0014734E" w:rsidP="0014734E">
      <w:pPr>
        <w:spacing w:after="0" w:line="240" w:lineRule="auto"/>
        <w:ind w:firstLine="720"/>
        <w:jc w:val="both"/>
        <w:rPr>
          <w:rFonts w:ascii="Times New Roman" w:hAnsi="Times New Roman" w:cs="Times New Roman"/>
          <w:sz w:val="28"/>
          <w:lang w:val="kk-KZ"/>
        </w:rPr>
      </w:pPr>
      <w:r w:rsidRPr="00825D8F">
        <w:rPr>
          <w:rFonts w:ascii="Times New Roman" w:hAnsi="Times New Roman" w:cs="Times New Roman"/>
          <w:sz w:val="28"/>
          <w:lang w:val="kk-KZ" w:eastAsia="kk-KZ"/>
        </w:rPr>
        <w:t>Жобалық ұсыныстар</w:t>
      </w:r>
    </w:p>
    <w:p w14:paraId="38E9BC43" w14:textId="77777777" w:rsidR="0014734E" w:rsidRPr="0014734E" w:rsidRDefault="0014734E" w:rsidP="0014734E">
      <w:pPr>
        <w:spacing w:after="0" w:line="240" w:lineRule="auto"/>
        <w:ind w:firstLine="720"/>
        <w:jc w:val="both"/>
        <w:rPr>
          <w:rFonts w:ascii="Times New Roman" w:hAnsi="Times New Roman" w:cs="Times New Roman"/>
          <w:sz w:val="28"/>
          <w:lang w:val="kk-KZ"/>
        </w:rPr>
      </w:pPr>
      <w:r w:rsidRPr="003C4D4E">
        <w:rPr>
          <w:rFonts w:ascii="Times New Roman" w:hAnsi="Times New Roman" w:cs="Times New Roman"/>
          <w:sz w:val="28"/>
          <w:lang w:val="kk-KZ" w:eastAsia="kk-KZ"/>
        </w:rPr>
        <w:t>Жобада Тахтаброд ауылының орталықтандырылған шаруашылық-тұрмыстық су бұру жүйесін құру көзделеді. Қазіргі уақытта ауылда орталықтандырылған кәріз жүйесі жоқ; сарқынды сулар объект маңындағы септиктер және жинақтаушы шұңқырлары бар аула дәретханалары арқылы әкетіледі.</w:t>
      </w:r>
    </w:p>
    <w:p w14:paraId="79E81726" w14:textId="77777777" w:rsidR="0014734E" w:rsidRPr="0014734E" w:rsidRDefault="0014734E" w:rsidP="0014734E">
      <w:pPr>
        <w:spacing w:after="0" w:line="240" w:lineRule="auto"/>
        <w:ind w:firstLine="720"/>
        <w:jc w:val="both"/>
        <w:rPr>
          <w:rFonts w:ascii="Times New Roman" w:hAnsi="Times New Roman" w:cs="Times New Roman"/>
          <w:sz w:val="28"/>
          <w:lang w:val="kk-KZ"/>
        </w:rPr>
      </w:pPr>
      <w:r w:rsidRPr="00825D8F">
        <w:rPr>
          <w:rFonts w:ascii="Times New Roman" w:hAnsi="Times New Roman" w:cs="Times New Roman"/>
          <w:sz w:val="28"/>
          <w:lang w:val="kk-KZ" w:eastAsia="kk-KZ"/>
        </w:rPr>
        <w:t>Жобалық кезеңдегі су бұру көлемі:</w:t>
      </w:r>
    </w:p>
    <w:p w14:paraId="57CD1194" w14:textId="77777777" w:rsidR="0014734E" w:rsidRPr="0014734E" w:rsidRDefault="0014734E" w:rsidP="0014734E">
      <w:pPr>
        <w:spacing w:after="0" w:line="240" w:lineRule="auto"/>
        <w:ind w:firstLine="720"/>
        <w:jc w:val="both"/>
        <w:rPr>
          <w:rFonts w:ascii="Times New Roman" w:hAnsi="Times New Roman" w:cs="Times New Roman"/>
          <w:sz w:val="28"/>
          <w:lang w:val="kk-KZ"/>
        </w:rPr>
      </w:pPr>
      <w:r w:rsidRPr="002B5162">
        <w:rPr>
          <w:rFonts w:ascii="Times New Roman" w:hAnsi="Times New Roman" w:cs="Times New Roman"/>
          <w:sz w:val="28"/>
          <w:lang w:val="kk-KZ" w:eastAsia="kk-KZ"/>
        </w:rPr>
        <w:t>Бірінші кезекте — 100,9 м³/тәул., есептік мерзімде — 128,2 м³/тәул.</w:t>
      </w:r>
    </w:p>
    <w:p w14:paraId="71282F82" w14:textId="77777777" w:rsidR="0014734E" w:rsidRPr="002B5162" w:rsidRDefault="0014734E" w:rsidP="0014734E">
      <w:pPr>
        <w:spacing w:after="0" w:line="240" w:lineRule="auto"/>
        <w:ind w:firstLine="720"/>
        <w:jc w:val="both"/>
        <w:rPr>
          <w:rFonts w:ascii="Times New Roman" w:hAnsi="Times New Roman" w:cs="Times New Roman"/>
          <w:sz w:val="28"/>
        </w:rPr>
      </w:pPr>
      <w:r w:rsidRPr="002B5162">
        <w:rPr>
          <w:rFonts w:ascii="Times New Roman" w:hAnsi="Times New Roman" w:cs="Times New Roman"/>
          <w:sz w:val="28"/>
          <w:lang w:val="kk-KZ" w:eastAsia="kk-KZ"/>
        </w:rPr>
        <w:t>Жобада мыналарды салу және реконструкциялау ұсынылады:</w:t>
      </w:r>
    </w:p>
    <w:p w14:paraId="2DB378C7" w14:textId="77777777" w:rsidR="0014734E" w:rsidRPr="002B5162" w:rsidRDefault="0014734E" w:rsidP="0014734E">
      <w:pPr>
        <w:pStyle w:val="a7"/>
        <w:numPr>
          <w:ilvl w:val="0"/>
          <w:numId w:val="15"/>
        </w:numPr>
        <w:spacing w:after="0" w:line="240" w:lineRule="auto"/>
        <w:jc w:val="both"/>
        <w:rPr>
          <w:rFonts w:ascii="Times New Roman" w:hAnsi="Times New Roman" w:cs="Times New Roman"/>
          <w:sz w:val="28"/>
        </w:rPr>
      </w:pPr>
      <w:r w:rsidRPr="002B5162">
        <w:rPr>
          <w:rFonts w:ascii="Times New Roman" w:hAnsi="Times New Roman" w:cs="Times New Roman"/>
          <w:sz w:val="28"/>
          <w:lang w:val="kk-KZ" w:eastAsia="kk-KZ"/>
        </w:rPr>
        <w:t>сарқынды суларды толық жасанды биологиялық және механикалық тазартудың заманауи құрылыстары;</w:t>
      </w:r>
    </w:p>
    <w:p w14:paraId="592D2928" w14:textId="77777777" w:rsidR="0014734E" w:rsidRPr="002B5162" w:rsidRDefault="0014734E" w:rsidP="0014734E">
      <w:pPr>
        <w:pStyle w:val="a7"/>
        <w:numPr>
          <w:ilvl w:val="0"/>
          <w:numId w:val="15"/>
        </w:numPr>
        <w:spacing w:after="0" w:line="240" w:lineRule="auto"/>
        <w:jc w:val="both"/>
        <w:rPr>
          <w:rFonts w:ascii="Times New Roman" w:hAnsi="Times New Roman" w:cs="Times New Roman"/>
          <w:sz w:val="28"/>
        </w:rPr>
      </w:pPr>
      <w:r w:rsidRPr="002B5162">
        <w:rPr>
          <w:rFonts w:ascii="Times New Roman" w:hAnsi="Times New Roman" w:cs="Times New Roman"/>
          <w:sz w:val="28"/>
          <w:lang w:val="kk-KZ" w:eastAsia="kk-KZ"/>
        </w:rPr>
        <w:t>кәріздік сорғы станциялары;</w:t>
      </w:r>
    </w:p>
    <w:p w14:paraId="3490CC95" w14:textId="77777777" w:rsidR="0014734E" w:rsidRPr="002B5162" w:rsidRDefault="0014734E" w:rsidP="0014734E">
      <w:pPr>
        <w:pStyle w:val="a7"/>
        <w:numPr>
          <w:ilvl w:val="0"/>
          <w:numId w:val="15"/>
        </w:numPr>
        <w:spacing w:after="0" w:line="240" w:lineRule="auto"/>
        <w:jc w:val="both"/>
        <w:rPr>
          <w:rFonts w:ascii="Times New Roman" w:hAnsi="Times New Roman" w:cs="Times New Roman"/>
          <w:sz w:val="28"/>
        </w:rPr>
      </w:pPr>
      <w:r w:rsidRPr="002B5162">
        <w:rPr>
          <w:rFonts w:ascii="Times New Roman" w:hAnsi="Times New Roman" w:cs="Times New Roman"/>
          <w:sz w:val="28"/>
          <w:lang w:val="kk-KZ" w:eastAsia="kk-KZ"/>
        </w:rPr>
        <w:t>сүзу алаңдары;</w:t>
      </w:r>
    </w:p>
    <w:p w14:paraId="32053CEE" w14:textId="77777777" w:rsidR="0014734E" w:rsidRPr="002B5162" w:rsidRDefault="0014734E" w:rsidP="0014734E">
      <w:pPr>
        <w:pStyle w:val="a7"/>
        <w:numPr>
          <w:ilvl w:val="0"/>
          <w:numId w:val="15"/>
        </w:numPr>
        <w:spacing w:after="0" w:line="240" w:lineRule="auto"/>
        <w:jc w:val="both"/>
        <w:rPr>
          <w:rFonts w:ascii="Times New Roman" w:hAnsi="Times New Roman" w:cs="Times New Roman"/>
          <w:sz w:val="28"/>
        </w:rPr>
      </w:pPr>
      <w:r w:rsidRPr="002B5162">
        <w:rPr>
          <w:rFonts w:ascii="Times New Roman" w:hAnsi="Times New Roman" w:cs="Times New Roman"/>
          <w:sz w:val="28"/>
          <w:lang w:val="kk-KZ" w:eastAsia="kk-KZ"/>
        </w:rPr>
        <w:t>магистральдық және тарату кәріз желілері.</w:t>
      </w:r>
    </w:p>
    <w:p w14:paraId="0DFF5746" w14:textId="77777777" w:rsidR="0014734E" w:rsidRDefault="0014734E" w:rsidP="0014734E">
      <w:pPr>
        <w:spacing w:after="0" w:line="240" w:lineRule="auto"/>
        <w:jc w:val="center"/>
        <w:rPr>
          <w:rFonts w:ascii="Times New Roman" w:hAnsi="Times New Roman" w:cs="Times New Roman"/>
          <w:b/>
          <w:sz w:val="28"/>
          <w:szCs w:val="28"/>
        </w:rPr>
      </w:pPr>
    </w:p>
    <w:p w14:paraId="17C3BF9F" w14:textId="77777777" w:rsidR="0014734E" w:rsidRDefault="0014734E" w:rsidP="0014734E">
      <w:pPr>
        <w:spacing w:after="0" w:line="240" w:lineRule="auto"/>
        <w:jc w:val="center"/>
        <w:rPr>
          <w:rFonts w:ascii="Times New Roman" w:hAnsi="Times New Roman" w:cs="Times New Roman"/>
          <w:b/>
          <w:sz w:val="28"/>
          <w:szCs w:val="28"/>
        </w:rPr>
      </w:pPr>
      <w:r w:rsidRPr="006002B6">
        <w:rPr>
          <w:rFonts w:ascii="Times New Roman" w:hAnsi="Times New Roman" w:cs="Times New Roman"/>
          <w:b/>
          <w:sz w:val="28"/>
          <w:szCs w:val="28"/>
          <w:lang w:val="kk-KZ" w:eastAsia="kk-KZ"/>
        </w:rPr>
        <w:t>Электрмен жабдықтау</w:t>
      </w:r>
    </w:p>
    <w:p w14:paraId="4B9AEA2A" w14:textId="77777777" w:rsidR="0014734E" w:rsidRDefault="0014734E" w:rsidP="0014734E">
      <w:pPr>
        <w:spacing w:after="0" w:line="240" w:lineRule="auto"/>
        <w:rPr>
          <w:rFonts w:ascii="Times New Roman" w:hAnsi="Times New Roman" w:cs="Times New Roman"/>
          <w:b/>
          <w:sz w:val="28"/>
          <w:szCs w:val="28"/>
        </w:rPr>
      </w:pPr>
    </w:p>
    <w:p w14:paraId="111617F7" w14:textId="77777777" w:rsidR="0014734E" w:rsidRPr="0014734E" w:rsidRDefault="0014734E" w:rsidP="0014734E">
      <w:pPr>
        <w:spacing w:after="0" w:line="240" w:lineRule="auto"/>
        <w:ind w:firstLine="720"/>
        <w:jc w:val="both"/>
        <w:rPr>
          <w:rFonts w:ascii="Times New Roman" w:hAnsi="Times New Roman" w:cs="Times New Roman"/>
          <w:bCs/>
          <w:sz w:val="28"/>
          <w:szCs w:val="28"/>
          <w:lang w:val="kk-KZ"/>
        </w:rPr>
      </w:pPr>
      <w:r w:rsidRPr="002B5162">
        <w:rPr>
          <w:rFonts w:ascii="Times New Roman" w:hAnsi="Times New Roman" w:cs="Times New Roman"/>
          <w:bCs/>
          <w:sz w:val="28"/>
          <w:szCs w:val="28"/>
          <w:lang w:val="kk-KZ" w:eastAsia="kk-KZ"/>
        </w:rPr>
        <w:t>Тахтаброд ауылын энергиямен жабдықтау ауданның әкімшілік орталығында орналасқан 110/35/10 кВ «Новоишимская» қосалқы станциясынан жүзеге асырылады. Одан электр энергиясы 35 кВ кернеулі әуе желілері арқылы беріліп, кейін төмендеткіш құрылғылар арқылы желі бойынша таратылады. Ауыл аумағында 35/10 кВ «Тахтаброд» тірек төмендеткіш қосалқы станциясы жұмыс істейді, ол электрмен жабдықтаудың негізгі торабы болып табылады және магистральдық желілерден түсетін жүктемені қабылдайды.</w:t>
      </w:r>
    </w:p>
    <w:p w14:paraId="17A215E1" w14:textId="77777777" w:rsidR="0014734E" w:rsidRPr="0014734E" w:rsidRDefault="0014734E" w:rsidP="0014734E">
      <w:pPr>
        <w:spacing w:after="0" w:line="240" w:lineRule="auto"/>
        <w:ind w:firstLine="720"/>
        <w:jc w:val="both"/>
        <w:rPr>
          <w:rFonts w:ascii="Times New Roman" w:hAnsi="Times New Roman" w:cs="Times New Roman"/>
          <w:sz w:val="28"/>
          <w:lang w:val="kk-KZ"/>
        </w:rPr>
      </w:pPr>
      <w:r w:rsidRPr="00C4739E">
        <w:rPr>
          <w:rFonts w:ascii="Times New Roman" w:hAnsi="Times New Roman" w:cs="Times New Roman"/>
          <w:sz w:val="28"/>
          <w:lang w:val="kk-KZ" w:eastAsia="kk-KZ"/>
        </w:rPr>
        <w:lastRenderedPageBreak/>
        <w:t>Бірінші кезек</w:t>
      </w:r>
    </w:p>
    <w:p w14:paraId="402E2697" w14:textId="77777777" w:rsidR="0014734E" w:rsidRPr="0014734E" w:rsidRDefault="0014734E" w:rsidP="0014734E">
      <w:pPr>
        <w:spacing w:after="0" w:line="240" w:lineRule="auto"/>
        <w:ind w:firstLine="720"/>
        <w:jc w:val="both"/>
        <w:rPr>
          <w:rFonts w:ascii="Times New Roman" w:hAnsi="Times New Roman" w:cs="Times New Roman"/>
          <w:sz w:val="28"/>
          <w:lang w:val="kk-KZ"/>
        </w:rPr>
      </w:pPr>
      <w:r w:rsidRPr="00C4739E">
        <w:rPr>
          <w:rFonts w:ascii="Times New Roman" w:hAnsi="Times New Roman" w:cs="Times New Roman"/>
          <w:sz w:val="28"/>
          <w:lang w:val="kk-KZ" w:eastAsia="kk-KZ"/>
        </w:rPr>
        <w:t>«Тахтаброд ауылының 10/0,4 кВ электр желісі жүйесін жаңғырту» жобасына сәйкес мыналарды орындау қажет:</w:t>
      </w:r>
    </w:p>
    <w:p w14:paraId="458B3E21" w14:textId="77777777" w:rsidR="0014734E" w:rsidRPr="0014734E" w:rsidRDefault="0014734E" w:rsidP="0014734E">
      <w:pPr>
        <w:pStyle w:val="a7"/>
        <w:numPr>
          <w:ilvl w:val="0"/>
          <w:numId w:val="1"/>
        </w:numPr>
        <w:spacing w:after="0" w:line="240" w:lineRule="auto"/>
        <w:jc w:val="both"/>
        <w:rPr>
          <w:rFonts w:ascii="Times New Roman" w:hAnsi="Times New Roman" w:cs="Times New Roman"/>
          <w:sz w:val="28"/>
          <w:lang w:val="kk-KZ"/>
        </w:rPr>
      </w:pPr>
      <w:r w:rsidRPr="00C4739E">
        <w:rPr>
          <w:rFonts w:ascii="Times New Roman" w:hAnsi="Times New Roman" w:cs="Times New Roman"/>
          <w:sz w:val="28"/>
          <w:lang w:val="kk-KZ" w:eastAsia="kk-KZ"/>
        </w:rPr>
        <w:t>Қолданыстағы 10 кВ ӘЖ-ні СИП-3 сымдары бар ӘЖ-ге ауыстыру;</w:t>
      </w:r>
    </w:p>
    <w:p w14:paraId="09DB5893" w14:textId="77777777" w:rsidR="0014734E" w:rsidRPr="0014734E" w:rsidRDefault="0014734E" w:rsidP="0014734E">
      <w:pPr>
        <w:pStyle w:val="a7"/>
        <w:numPr>
          <w:ilvl w:val="0"/>
          <w:numId w:val="1"/>
        </w:numPr>
        <w:spacing w:after="0" w:line="240" w:lineRule="auto"/>
        <w:jc w:val="both"/>
        <w:rPr>
          <w:rFonts w:ascii="Times New Roman" w:hAnsi="Times New Roman" w:cs="Times New Roman"/>
          <w:sz w:val="28"/>
          <w:lang w:val="kk-KZ"/>
        </w:rPr>
      </w:pPr>
      <w:r w:rsidRPr="00C4739E">
        <w:rPr>
          <w:rFonts w:ascii="Times New Roman" w:hAnsi="Times New Roman" w:cs="Times New Roman"/>
          <w:sz w:val="28"/>
          <w:lang w:val="kk-KZ" w:eastAsia="kk-KZ"/>
        </w:rPr>
        <w:t>0,4 кВ әуе желілерін СИП-ке көшіре отырып реконструкциялау;</w:t>
      </w:r>
    </w:p>
    <w:p w14:paraId="3EE1B80C" w14:textId="77777777" w:rsidR="0014734E" w:rsidRPr="0014734E" w:rsidRDefault="0014734E" w:rsidP="0014734E">
      <w:pPr>
        <w:pStyle w:val="a7"/>
        <w:numPr>
          <w:ilvl w:val="0"/>
          <w:numId w:val="1"/>
        </w:numPr>
        <w:spacing w:after="0" w:line="240" w:lineRule="auto"/>
        <w:jc w:val="both"/>
        <w:rPr>
          <w:rFonts w:ascii="Times New Roman" w:hAnsi="Times New Roman" w:cs="Times New Roman"/>
          <w:sz w:val="28"/>
          <w:lang w:val="kk-KZ"/>
        </w:rPr>
      </w:pPr>
      <w:r w:rsidRPr="00C4739E">
        <w:rPr>
          <w:rFonts w:ascii="Times New Roman" w:hAnsi="Times New Roman" w:cs="Times New Roman"/>
          <w:sz w:val="28"/>
          <w:lang w:val="kk-KZ" w:eastAsia="kk-KZ"/>
        </w:rPr>
        <w:t>жаңа 0,4 кВ әуе желілерін салу;</w:t>
      </w:r>
    </w:p>
    <w:p w14:paraId="745E8A7C" w14:textId="77777777" w:rsidR="0014734E" w:rsidRDefault="0014734E" w:rsidP="0014734E">
      <w:pPr>
        <w:pStyle w:val="a7"/>
        <w:numPr>
          <w:ilvl w:val="0"/>
          <w:numId w:val="1"/>
        </w:numPr>
        <w:spacing w:after="0" w:line="240" w:lineRule="auto"/>
        <w:jc w:val="both"/>
        <w:rPr>
          <w:rFonts w:ascii="Times New Roman" w:hAnsi="Times New Roman" w:cs="Times New Roman"/>
          <w:sz w:val="28"/>
        </w:rPr>
      </w:pPr>
      <w:r w:rsidRPr="00C4739E">
        <w:rPr>
          <w:rFonts w:ascii="Times New Roman" w:hAnsi="Times New Roman" w:cs="Times New Roman"/>
          <w:sz w:val="28"/>
          <w:lang w:val="kk-KZ" w:eastAsia="kk-KZ"/>
        </w:rPr>
        <w:t>10/0,4 кВ ТП және КТПН-ды реконструкциялау;</w:t>
      </w:r>
    </w:p>
    <w:p w14:paraId="69F3A6FD" w14:textId="77777777" w:rsidR="0014734E" w:rsidRDefault="0014734E" w:rsidP="0014734E">
      <w:pPr>
        <w:pStyle w:val="a7"/>
        <w:numPr>
          <w:ilvl w:val="0"/>
          <w:numId w:val="1"/>
        </w:numPr>
        <w:spacing w:after="0" w:line="240" w:lineRule="auto"/>
        <w:ind w:left="0" w:firstLine="709"/>
        <w:jc w:val="both"/>
        <w:rPr>
          <w:rFonts w:ascii="Times New Roman" w:hAnsi="Times New Roman" w:cs="Times New Roman"/>
          <w:sz w:val="28"/>
        </w:rPr>
      </w:pPr>
      <w:r w:rsidRPr="00C4739E">
        <w:rPr>
          <w:rFonts w:ascii="Times New Roman" w:hAnsi="Times New Roman" w:cs="Times New Roman"/>
          <w:sz w:val="28"/>
          <w:lang w:val="kk-KZ" w:eastAsia="kk-KZ"/>
        </w:rPr>
        <w:t>қолданыстағы шамадан тыс жүктелген желілерді жеңілдету үшін қосымша КТПН орнату (жобаға сәйкес 10/0,6 кВ 160 кВА КТПН — 2 дана, 10/0,6 кВ 250 кВА КТПН — 2 дана).</w:t>
      </w:r>
    </w:p>
    <w:p w14:paraId="435A2023" w14:textId="77777777" w:rsidR="0014734E" w:rsidRDefault="0014734E" w:rsidP="0014734E">
      <w:pPr>
        <w:spacing w:after="0" w:line="240" w:lineRule="auto"/>
        <w:ind w:left="720"/>
        <w:jc w:val="both"/>
        <w:rPr>
          <w:rFonts w:ascii="Times New Roman" w:hAnsi="Times New Roman" w:cs="Times New Roman"/>
          <w:sz w:val="28"/>
        </w:rPr>
      </w:pPr>
      <w:r>
        <w:rPr>
          <w:rFonts w:ascii="Times New Roman" w:hAnsi="Times New Roman" w:cs="Times New Roman"/>
          <w:sz w:val="28"/>
          <w:lang w:val="kk-KZ" w:eastAsia="kk-KZ"/>
        </w:rPr>
        <w:t>Есептік мерзім.</w:t>
      </w:r>
    </w:p>
    <w:p w14:paraId="738FAB97" w14:textId="77777777" w:rsidR="0014734E" w:rsidRPr="0014734E" w:rsidRDefault="0014734E" w:rsidP="0014734E">
      <w:pPr>
        <w:spacing w:after="0" w:line="240" w:lineRule="auto"/>
        <w:ind w:firstLine="709"/>
        <w:jc w:val="both"/>
        <w:rPr>
          <w:rFonts w:ascii="Times New Roman" w:hAnsi="Times New Roman" w:cs="Times New Roman"/>
          <w:sz w:val="28"/>
          <w:lang w:val="kk-KZ"/>
        </w:rPr>
      </w:pPr>
      <w:r w:rsidRPr="00C4739E">
        <w:rPr>
          <w:rFonts w:ascii="Times New Roman" w:hAnsi="Times New Roman" w:cs="Times New Roman"/>
          <w:sz w:val="28"/>
          <w:lang w:val="kk-KZ" w:eastAsia="kk-KZ"/>
        </w:rPr>
        <w:t>Есептік мерзімде жаңадан игерілетін аумақтарда жүктеме орталықтарына барынша жақын жерлерде, жүктемелерді жабуға қажетті мөлшерде және кернеудің төмендеу шегінен аспайтын әрекет радиусында жеке тұрған 10/0,4 кВ тұтынушылық трансформаторлық қосалқы станцияларды орнату ұсынылады. Бұл есептеулер жобалаудың кейінгі кезеңдерінде жүргізіледі.</w:t>
      </w:r>
    </w:p>
    <w:p w14:paraId="69B6A7A1" w14:textId="77777777" w:rsidR="0014734E" w:rsidRPr="0014734E" w:rsidRDefault="0014734E" w:rsidP="0014734E">
      <w:pPr>
        <w:spacing w:after="0" w:line="240" w:lineRule="auto"/>
        <w:ind w:firstLine="709"/>
        <w:jc w:val="both"/>
        <w:rPr>
          <w:rFonts w:ascii="Times New Roman" w:hAnsi="Times New Roman" w:cs="Times New Roman"/>
          <w:sz w:val="28"/>
          <w:lang w:val="kk-KZ"/>
        </w:rPr>
      </w:pPr>
      <w:r w:rsidRPr="00C4739E">
        <w:rPr>
          <w:rFonts w:ascii="Times New Roman" w:hAnsi="Times New Roman" w:cs="Times New Roman"/>
          <w:sz w:val="28"/>
          <w:lang w:val="kk-KZ" w:eastAsia="kk-KZ"/>
        </w:rPr>
        <w:t>35/10 кВ қосалқы станцияда SCADA жүйесін енгізу. SCADA жүйелері технологиялық процестерге нақты уақыт режимінде операторлық бақылауды қамтамасыз ету талап етілетін шаруашылықтың барлық салаларында қолданылады. Кабельдік желілер траншеяларда немесе кабельдік арналарда төселеді.</w:t>
      </w:r>
    </w:p>
    <w:p w14:paraId="1F49BB5C" w14:textId="77777777" w:rsidR="0014734E" w:rsidRPr="0014734E" w:rsidRDefault="0014734E" w:rsidP="0014734E">
      <w:pPr>
        <w:spacing w:after="0" w:line="240" w:lineRule="auto"/>
        <w:ind w:firstLine="709"/>
        <w:jc w:val="both"/>
        <w:rPr>
          <w:rFonts w:ascii="Times New Roman" w:hAnsi="Times New Roman" w:cs="Times New Roman"/>
          <w:sz w:val="28"/>
          <w:lang w:val="kk-KZ"/>
        </w:rPr>
      </w:pPr>
    </w:p>
    <w:p w14:paraId="6AA5732A" w14:textId="77777777" w:rsidR="0014734E" w:rsidRPr="0014734E" w:rsidRDefault="0014734E" w:rsidP="0014734E">
      <w:pPr>
        <w:spacing w:after="0" w:line="240" w:lineRule="auto"/>
        <w:jc w:val="center"/>
        <w:rPr>
          <w:rFonts w:ascii="Times New Roman" w:hAnsi="Times New Roman" w:cs="Times New Roman"/>
          <w:sz w:val="28"/>
          <w:szCs w:val="28"/>
          <w:lang w:val="kk-KZ"/>
        </w:rPr>
      </w:pPr>
      <w:r w:rsidRPr="006002B6">
        <w:rPr>
          <w:rFonts w:ascii="Times New Roman" w:hAnsi="Times New Roman" w:cs="Times New Roman"/>
          <w:b/>
          <w:sz w:val="28"/>
          <w:szCs w:val="28"/>
          <w:lang w:val="kk-KZ" w:eastAsia="kk-KZ"/>
        </w:rPr>
        <w:t>Жылумен жабдықтау</w:t>
      </w:r>
    </w:p>
    <w:p w14:paraId="683FFBAE" w14:textId="77777777" w:rsidR="0014734E" w:rsidRPr="0014734E" w:rsidRDefault="0014734E" w:rsidP="0014734E">
      <w:pPr>
        <w:spacing w:after="0" w:line="240" w:lineRule="auto"/>
        <w:ind w:firstLine="709"/>
        <w:jc w:val="both"/>
        <w:rPr>
          <w:rFonts w:ascii="Times New Roman" w:hAnsi="Times New Roman" w:cs="Times New Roman"/>
          <w:sz w:val="28"/>
          <w:lang w:val="kk-KZ"/>
        </w:rPr>
      </w:pPr>
      <w:r w:rsidRPr="00C4739E">
        <w:rPr>
          <w:rFonts w:ascii="Times New Roman" w:hAnsi="Times New Roman" w:cs="Times New Roman"/>
          <w:sz w:val="28"/>
          <w:lang w:val="kk-KZ" w:eastAsia="kk-KZ"/>
        </w:rPr>
        <w:t>Қазіргі жағдай.</w:t>
      </w:r>
    </w:p>
    <w:p w14:paraId="79A731DA" w14:textId="77777777" w:rsidR="0014734E" w:rsidRPr="0014734E" w:rsidRDefault="0014734E" w:rsidP="0014734E">
      <w:pPr>
        <w:spacing w:after="0" w:line="240" w:lineRule="auto"/>
        <w:ind w:firstLine="709"/>
        <w:jc w:val="both"/>
        <w:rPr>
          <w:rFonts w:ascii="Times New Roman" w:hAnsi="Times New Roman" w:cs="Times New Roman"/>
          <w:sz w:val="28"/>
          <w:lang w:val="kk-KZ"/>
        </w:rPr>
      </w:pPr>
      <w:r w:rsidRPr="005472FC">
        <w:rPr>
          <w:rFonts w:ascii="Times New Roman" w:hAnsi="Times New Roman" w:cs="Times New Roman"/>
          <w:sz w:val="28"/>
          <w:lang w:val="kk-KZ" w:eastAsia="kk-KZ"/>
        </w:rPr>
        <w:t>Қазіргі уақытта Тахтаброд ауылын жылумен жабдықтау жергілікті схема бойынша жүзеге асырылады. Елді мекенде бірыңғай орталықтандырылған жылу беру жүйесі жоқ: жалпы пайдаланудағы жылу желілері қалыптаспаған, ал ғимараттарды жылыту жеке және объектілік жылу көздері арқылы қамтамасыз етіледі.</w:t>
      </w:r>
    </w:p>
    <w:p w14:paraId="1E306AC3" w14:textId="77777777" w:rsidR="0014734E" w:rsidRPr="0014734E" w:rsidRDefault="0014734E" w:rsidP="0014734E">
      <w:pPr>
        <w:spacing w:after="0" w:line="240" w:lineRule="auto"/>
        <w:ind w:firstLine="709"/>
        <w:jc w:val="both"/>
        <w:rPr>
          <w:rFonts w:ascii="Times New Roman" w:hAnsi="Times New Roman" w:cs="Times New Roman"/>
          <w:sz w:val="28"/>
          <w:lang w:val="kk-KZ"/>
        </w:rPr>
      </w:pPr>
      <w:r w:rsidRPr="005472FC">
        <w:rPr>
          <w:rFonts w:ascii="Times New Roman" w:hAnsi="Times New Roman" w:cs="Times New Roman"/>
          <w:sz w:val="28"/>
          <w:lang w:val="kk-KZ" w:eastAsia="kk-KZ"/>
        </w:rPr>
        <w:t>Ауылдың тұрғын үй қоры негізінен автономды түрде жылытылады. Қолданыстағы жүйенің негізін қатты отынды пайдаланатын пеш қондырғылары мен тұрмыстық жылыту құрылғылары құрайды. Жекелеген үйлерде қосымша жылу көзі ретінде электрмен жылыту қолданылуы мүмкін, алайда ол жылумен жабдықтаудың негізгі түрі болып табылмайды және, әдетте, қосалқы ретінде пайдаланылады.</w:t>
      </w:r>
    </w:p>
    <w:p w14:paraId="427C8A57" w14:textId="77777777" w:rsidR="0014734E" w:rsidRPr="0014734E" w:rsidRDefault="0014734E" w:rsidP="0014734E">
      <w:pPr>
        <w:spacing w:after="0" w:line="240" w:lineRule="auto"/>
        <w:ind w:firstLine="709"/>
        <w:jc w:val="both"/>
        <w:rPr>
          <w:rFonts w:ascii="Times New Roman" w:hAnsi="Times New Roman" w:cs="Times New Roman"/>
          <w:sz w:val="28"/>
          <w:lang w:val="kk-KZ"/>
        </w:rPr>
      </w:pPr>
      <w:r w:rsidRPr="00C4739E">
        <w:rPr>
          <w:rFonts w:ascii="Times New Roman" w:hAnsi="Times New Roman" w:cs="Times New Roman"/>
          <w:sz w:val="28"/>
          <w:lang w:val="kk-KZ" w:eastAsia="kk-KZ"/>
        </w:rPr>
        <w:t>Жобалық шешімдер</w:t>
      </w:r>
    </w:p>
    <w:p w14:paraId="3ED3FABB" w14:textId="77777777" w:rsidR="0014734E" w:rsidRPr="0014734E" w:rsidRDefault="0014734E" w:rsidP="0014734E">
      <w:pPr>
        <w:spacing w:after="0" w:line="240" w:lineRule="auto"/>
        <w:ind w:firstLine="709"/>
        <w:jc w:val="both"/>
        <w:rPr>
          <w:rFonts w:ascii="Times New Roman" w:hAnsi="Times New Roman" w:cs="Times New Roman"/>
          <w:sz w:val="28"/>
          <w:lang w:val="kk-KZ"/>
        </w:rPr>
      </w:pPr>
      <w:r w:rsidRPr="00C4739E">
        <w:rPr>
          <w:rFonts w:ascii="Times New Roman" w:hAnsi="Times New Roman" w:cs="Times New Roman"/>
          <w:sz w:val="28"/>
          <w:lang w:val="kk-KZ" w:eastAsia="kk-KZ"/>
        </w:rPr>
        <w:t>Жобада қатты отынға негізделген орталықтандырылмаған жылумен жабдықтау жүйесі көзделеді. Қоғамдық ғимараттар мен жеке тұрғын үй құрылысын жылыту үшін жылу көзі ретінде көмір қабылданады. Пешпен жылыту (жеке жылыту пештері) көзделеді; жобада орталықтандырылған жылумен жабдықтау жүйесін құру көзделмейді.</w:t>
      </w:r>
    </w:p>
    <w:p w14:paraId="6546AA94" w14:textId="77777777" w:rsidR="0014734E" w:rsidRPr="0014734E" w:rsidRDefault="0014734E" w:rsidP="0014734E">
      <w:pPr>
        <w:spacing w:after="0" w:line="240" w:lineRule="auto"/>
        <w:ind w:firstLine="709"/>
        <w:jc w:val="both"/>
        <w:rPr>
          <w:rFonts w:ascii="Times New Roman" w:hAnsi="Times New Roman" w:cs="Times New Roman"/>
          <w:sz w:val="28"/>
          <w:lang w:val="kk-KZ"/>
        </w:rPr>
      </w:pPr>
    </w:p>
    <w:p w14:paraId="630AD704" w14:textId="77777777" w:rsidR="0014734E" w:rsidRPr="0014734E" w:rsidRDefault="0014734E" w:rsidP="0014734E">
      <w:pPr>
        <w:spacing w:after="0" w:line="240" w:lineRule="auto"/>
        <w:ind w:firstLine="540"/>
        <w:jc w:val="center"/>
        <w:rPr>
          <w:rFonts w:ascii="Times New Roman" w:eastAsia="Times New Roman" w:hAnsi="Times New Roman" w:cs="Times New Roman"/>
          <w:b/>
          <w:sz w:val="28"/>
          <w:szCs w:val="28"/>
          <w:lang w:val="kk-KZ" w:eastAsia="ru-RU"/>
        </w:rPr>
      </w:pPr>
      <w:r w:rsidRPr="00F63119">
        <w:rPr>
          <w:rFonts w:ascii="Times New Roman" w:eastAsia="Times New Roman" w:hAnsi="Times New Roman" w:cs="Times New Roman"/>
          <w:b/>
          <w:sz w:val="28"/>
          <w:szCs w:val="28"/>
          <w:lang w:val="kk-KZ" w:eastAsia="kk-KZ"/>
        </w:rPr>
        <w:t>Газбен жабдықтау</w:t>
      </w:r>
    </w:p>
    <w:p w14:paraId="31E799D5" w14:textId="77777777" w:rsidR="0014734E" w:rsidRPr="0014734E" w:rsidRDefault="0014734E" w:rsidP="0014734E">
      <w:pPr>
        <w:spacing w:after="0" w:line="240" w:lineRule="auto"/>
        <w:ind w:firstLine="709"/>
        <w:jc w:val="both"/>
        <w:rPr>
          <w:rFonts w:ascii="Times New Roman" w:hAnsi="Times New Roman" w:cs="Times New Roman"/>
          <w:sz w:val="28"/>
          <w:lang w:val="kk-KZ"/>
        </w:rPr>
      </w:pPr>
    </w:p>
    <w:p w14:paraId="1D055101" w14:textId="77777777" w:rsidR="0014734E" w:rsidRPr="0014734E" w:rsidRDefault="0014734E" w:rsidP="0014734E">
      <w:pPr>
        <w:spacing w:after="0" w:line="240" w:lineRule="auto"/>
        <w:ind w:firstLine="709"/>
        <w:jc w:val="both"/>
        <w:rPr>
          <w:rFonts w:ascii="Times New Roman" w:hAnsi="Times New Roman" w:cs="Times New Roman"/>
          <w:sz w:val="28"/>
          <w:lang w:val="kk-KZ"/>
        </w:rPr>
      </w:pPr>
      <w:r w:rsidRPr="00087A98">
        <w:rPr>
          <w:rFonts w:ascii="Times New Roman" w:hAnsi="Times New Roman" w:cs="Times New Roman"/>
          <w:sz w:val="28"/>
          <w:lang w:val="kk-KZ" w:eastAsia="kk-KZ"/>
        </w:rPr>
        <w:t>Қазіргі жай-күйі.</w:t>
      </w:r>
    </w:p>
    <w:p w14:paraId="700157EC" w14:textId="77777777" w:rsidR="0014734E" w:rsidRPr="0014734E" w:rsidRDefault="0014734E" w:rsidP="0014734E">
      <w:pPr>
        <w:spacing w:after="0" w:line="240" w:lineRule="auto"/>
        <w:ind w:firstLine="709"/>
        <w:jc w:val="both"/>
        <w:rPr>
          <w:rFonts w:ascii="Times New Roman" w:hAnsi="Times New Roman" w:cs="Times New Roman"/>
          <w:sz w:val="28"/>
          <w:lang w:val="kk-KZ"/>
        </w:rPr>
      </w:pPr>
      <w:r w:rsidRPr="00087A98">
        <w:rPr>
          <w:rFonts w:ascii="Times New Roman" w:hAnsi="Times New Roman" w:cs="Times New Roman"/>
          <w:sz w:val="28"/>
          <w:lang w:val="kk-KZ" w:eastAsia="kk-KZ"/>
        </w:rPr>
        <w:t>Қазіргі уақытта Тахтаброд ауылын газбен жабдықтау сұйытылған көмірсутек газын пайдалану есебінен жүзеге асырылады. Елді мекенде орталықтандырылған газбен жабдықтау жоқ.</w:t>
      </w:r>
    </w:p>
    <w:p w14:paraId="7E96DA4A" w14:textId="77777777" w:rsidR="0014734E" w:rsidRPr="0014734E" w:rsidRDefault="0014734E" w:rsidP="0014734E">
      <w:pPr>
        <w:spacing w:after="0" w:line="240" w:lineRule="auto"/>
        <w:ind w:firstLine="709"/>
        <w:jc w:val="both"/>
        <w:rPr>
          <w:rFonts w:ascii="Times New Roman" w:hAnsi="Times New Roman" w:cs="Times New Roman"/>
          <w:sz w:val="28"/>
          <w:lang w:val="kk-KZ"/>
        </w:rPr>
      </w:pPr>
      <w:r w:rsidRPr="00087A98">
        <w:rPr>
          <w:rFonts w:ascii="Times New Roman" w:hAnsi="Times New Roman" w:cs="Times New Roman"/>
          <w:sz w:val="28"/>
          <w:lang w:val="kk-KZ" w:eastAsia="kk-KZ"/>
        </w:rPr>
        <w:t>Сұйытылған көмірсутек газын (СКГ) пайдаланудың негізгі бағыты — тамақ дайындауға арналған газ плиталарында жағу.</w:t>
      </w:r>
    </w:p>
    <w:p w14:paraId="7C4135E6" w14:textId="77777777" w:rsidR="0014734E" w:rsidRPr="0014734E" w:rsidRDefault="0014734E" w:rsidP="0014734E">
      <w:pPr>
        <w:spacing w:after="0" w:line="240" w:lineRule="auto"/>
        <w:ind w:firstLine="709"/>
        <w:jc w:val="both"/>
        <w:rPr>
          <w:rFonts w:ascii="Times New Roman" w:hAnsi="Times New Roman" w:cs="Times New Roman"/>
          <w:sz w:val="28"/>
          <w:lang w:val="kk-KZ"/>
        </w:rPr>
      </w:pPr>
      <w:r w:rsidRPr="00087A98">
        <w:rPr>
          <w:rFonts w:ascii="Times New Roman" w:hAnsi="Times New Roman" w:cs="Times New Roman"/>
          <w:sz w:val="28"/>
          <w:lang w:val="kk-KZ" w:eastAsia="kk-KZ"/>
        </w:rPr>
        <w:t>Тахтаброд ауылында газ тұрмыстық қажеттіліктер үшін жеке баллондарда пайдаланылады. Ауыл тұрғындары газ баллондарын Новоишимское аудан орталығында тіркелген жеке кәсіпкерлерден сатып алады.</w:t>
      </w:r>
    </w:p>
    <w:p w14:paraId="6CBDC3D8" w14:textId="77777777" w:rsidR="0014734E" w:rsidRPr="0014734E" w:rsidRDefault="0014734E" w:rsidP="0014734E">
      <w:pPr>
        <w:spacing w:after="0" w:line="240" w:lineRule="auto"/>
        <w:ind w:firstLine="709"/>
        <w:jc w:val="both"/>
        <w:rPr>
          <w:rFonts w:ascii="Times New Roman" w:hAnsi="Times New Roman" w:cs="Times New Roman"/>
          <w:sz w:val="28"/>
          <w:lang w:val="kk-KZ"/>
        </w:rPr>
      </w:pPr>
      <w:r w:rsidRPr="00087A98">
        <w:rPr>
          <w:rFonts w:ascii="Times New Roman" w:hAnsi="Times New Roman" w:cs="Times New Roman"/>
          <w:sz w:val="28"/>
          <w:lang w:val="kk-KZ" w:eastAsia="kk-KZ"/>
        </w:rPr>
        <w:t>Жобалық ұсыныстар.</w:t>
      </w:r>
    </w:p>
    <w:p w14:paraId="470F2915" w14:textId="77777777" w:rsidR="0014734E" w:rsidRPr="0014734E" w:rsidRDefault="0014734E" w:rsidP="0014734E">
      <w:pPr>
        <w:spacing w:after="0" w:line="240" w:lineRule="auto"/>
        <w:ind w:firstLine="709"/>
        <w:jc w:val="both"/>
        <w:rPr>
          <w:rFonts w:ascii="Times New Roman" w:hAnsi="Times New Roman" w:cs="Times New Roman"/>
          <w:sz w:val="28"/>
          <w:lang w:val="kk-KZ"/>
        </w:rPr>
      </w:pPr>
      <w:r w:rsidRPr="00087A98">
        <w:rPr>
          <w:rFonts w:ascii="Times New Roman" w:hAnsi="Times New Roman" w:cs="Times New Roman"/>
          <w:sz w:val="28"/>
          <w:lang w:val="kk-KZ" w:eastAsia="kk-KZ"/>
        </w:rPr>
        <w:t>Бас жоспар жобасының газбен жабдықтау бөлімі Тахтаброд ауылы бойынша талдау, бастапқы материалдар, есептеулер және «Инженерлік инфрақұрылым» бөлімінің жобалық ұсыныстары негізінде әзірленген. Бірінші кезек пен есептік мерзімге арналған жобалық ұсыныстардың өзектілігіне байланысты оларды әзірленген жобаның ұсыныстарымен кешенді әрі бірлесіп іске асыру ұсынылады.</w:t>
      </w:r>
    </w:p>
    <w:p w14:paraId="2BA7EEF6" w14:textId="77777777" w:rsidR="0014734E" w:rsidRPr="0014734E" w:rsidRDefault="0014734E" w:rsidP="0014734E">
      <w:pPr>
        <w:spacing w:after="0" w:line="240" w:lineRule="auto"/>
        <w:ind w:firstLine="709"/>
        <w:jc w:val="both"/>
        <w:rPr>
          <w:rFonts w:ascii="Times New Roman" w:hAnsi="Times New Roman" w:cs="Times New Roman"/>
          <w:sz w:val="28"/>
          <w:lang w:val="kk-KZ"/>
        </w:rPr>
      </w:pPr>
      <w:r w:rsidRPr="00087A98">
        <w:rPr>
          <w:rFonts w:ascii="Times New Roman" w:hAnsi="Times New Roman" w:cs="Times New Roman"/>
          <w:sz w:val="28"/>
          <w:lang w:val="kk-KZ" w:eastAsia="kk-KZ"/>
        </w:rPr>
        <w:t>Есептік мерзімдегі табиғи газ шығыны:</w:t>
      </w:r>
    </w:p>
    <w:p w14:paraId="64870F28" w14:textId="77777777" w:rsidR="0014734E" w:rsidRPr="0014734E" w:rsidRDefault="0014734E" w:rsidP="0014734E">
      <w:pPr>
        <w:spacing w:after="0" w:line="240" w:lineRule="auto"/>
        <w:ind w:firstLine="709"/>
        <w:jc w:val="both"/>
        <w:rPr>
          <w:rFonts w:ascii="Times New Roman" w:hAnsi="Times New Roman" w:cs="Times New Roman"/>
          <w:sz w:val="28"/>
          <w:lang w:val="kk-KZ"/>
        </w:rPr>
      </w:pPr>
      <w:r w:rsidRPr="00087A98">
        <w:rPr>
          <w:rFonts w:ascii="Times New Roman" w:hAnsi="Times New Roman" w:cs="Times New Roman"/>
          <w:sz w:val="28"/>
          <w:lang w:val="kk-KZ" w:eastAsia="kk-KZ"/>
        </w:rPr>
        <w:t>- бірінші кезекте, 2030 жыл — жылына 94,164 тонна.</w:t>
      </w:r>
    </w:p>
    <w:p w14:paraId="2C5D6FC9" w14:textId="77777777" w:rsidR="0014734E" w:rsidRPr="0014734E" w:rsidRDefault="0014734E" w:rsidP="0014734E">
      <w:pPr>
        <w:spacing w:after="0" w:line="240" w:lineRule="auto"/>
        <w:ind w:firstLine="709"/>
        <w:jc w:val="both"/>
        <w:rPr>
          <w:rFonts w:ascii="Times New Roman" w:hAnsi="Times New Roman" w:cs="Times New Roman"/>
          <w:sz w:val="28"/>
          <w:lang w:val="kk-KZ"/>
        </w:rPr>
      </w:pPr>
      <w:r w:rsidRPr="002B5162">
        <w:rPr>
          <w:rFonts w:ascii="Times New Roman" w:hAnsi="Times New Roman" w:cs="Times New Roman"/>
          <w:sz w:val="28"/>
          <w:lang w:val="kk-KZ" w:eastAsia="kk-KZ"/>
        </w:rPr>
        <w:t>- есептік мерзімде, 2040 жыл — жылына 119,616 тонна.</w:t>
      </w:r>
    </w:p>
    <w:p w14:paraId="17964E55" w14:textId="77777777" w:rsidR="0014734E" w:rsidRPr="0014734E" w:rsidRDefault="0014734E" w:rsidP="0014734E">
      <w:pPr>
        <w:spacing w:after="0" w:line="240" w:lineRule="auto"/>
        <w:ind w:firstLine="709"/>
        <w:jc w:val="both"/>
        <w:rPr>
          <w:rFonts w:ascii="Times New Roman" w:eastAsia="Times New Roman" w:hAnsi="Times New Roman" w:cs="Times New Roman"/>
          <w:b/>
          <w:sz w:val="28"/>
          <w:szCs w:val="28"/>
          <w:lang w:val="kk-KZ"/>
        </w:rPr>
      </w:pPr>
    </w:p>
    <w:p w14:paraId="7C47E453" w14:textId="77777777" w:rsidR="0014734E" w:rsidRPr="0014734E" w:rsidRDefault="0014734E" w:rsidP="0014734E">
      <w:pPr>
        <w:spacing w:after="0" w:line="240" w:lineRule="auto"/>
        <w:jc w:val="center"/>
        <w:rPr>
          <w:rFonts w:ascii="Times New Roman" w:eastAsia="Times New Roman" w:hAnsi="Times New Roman" w:cs="Times New Roman"/>
          <w:b/>
          <w:sz w:val="28"/>
          <w:szCs w:val="28"/>
          <w:lang w:val="kk-KZ"/>
        </w:rPr>
      </w:pPr>
      <w:r w:rsidRPr="00F63119">
        <w:rPr>
          <w:rFonts w:ascii="Times New Roman" w:eastAsia="Times New Roman" w:hAnsi="Times New Roman" w:cs="Times New Roman"/>
          <w:b/>
          <w:sz w:val="28"/>
          <w:szCs w:val="28"/>
          <w:lang w:val="kk-KZ" w:eastAsia="kk-KZ"/>
        </w:rPr>
        <w:t>Әлсіз токты құрылғылар</w:t>
      </w:r>
    </w:p>
    <w:p w14:paraId="6D0F2EFF" w14:textId="77777777" w:rsidR="0014734E" w:rsidRPr="0014734E" w:rsidRDefault="0014734E" w:rsidP="0014734E">
      <w:pPr>
        <w:spacing w:after="0" w:line="240" w:lineRule="auto"/>
        <w:rPr>
          <w:rFonts w:ascii="Times New Roman" w:hAnsi="Times New Roman" w:cs="Times New Roman"/>
          <w:sz w:val="28"/>
          <w:lang w:val="kk-KZ"/>
        </w:rPr>
      </w:pPr>
    </w:p>
    <w:p w14:paraId="7A8AEDBC" w14:textId="77777777" w:rsidR="0014734E" w:rsidRPr="0014734E" w:rsidRDefault="0014734E" w:rsidP="0014734E">
      <w:pPr>
        <w:widowControl w:val="0"/>
        <w:spacing w:after="0" w:line="240" w:lineRule="auto"/>
        <w:ind w:firstLine="860"/>
        <w:jc w:val="both"/>
        <w:rPr>
          <w:rFonts w:ascii="Times New Roman" w:eastAsia="Times New Roman" w:hAnsi="Times New Roman" w:cs="Times New Roman"/>
          <w:sz w:val="28"/>
          <w:szCs w:val="28"/>
          <w:lang w:val="kk-KZ"/>
        </w:rPr>
      </w:pPr>
      <w:r w:rsidRPr="008748EB">
        <w:rPr>
          <w:rFonts w:ascii="Times New Roman" w:eastAsia="Times New Roman" w:hAnsi="Times New Roman" w:cs="Times New Roman"/>
          <w:sz w:val="28"/>
          <w:szCs w:val="28"/>
          <w:lang w:val="kk-KZ" w:eastAsia="kk-KZ"/>
        </w:rPr>
        <w:t>Интернет желісіне сапалы әрі уақтылы қол жеткізу, сондай-ақ байланыс сапасына қатысты мәселелерді шешу мақсатында жобада мыналар ұсынылады:</w:t>
      </w:r>
    </w:p>
    <w:p w14:paraId="3ECF444D" w14:textId="77777777" w:rsidR="0014734E" w:rsidRPr="0014734E" w:rsidRDefault="0014734E" w:rsidP="0014734E">
      <w:pPr>
        <w:widowControl w:val="0"/>
        <w:numPr>
          <w:ilvl w:val="0"/>
          <w:numId w:val="3"/>
        </w:numPr>
        <w:tabs>
          <w:tab w:val="left" w:pos="1416"/>
        </w:tabs>
        <w:spacing w:after="0" w:line="240" w:lineRule="auto"/>
        <w:ind w:firstLine="860"/>
        <w:jc w:val="both"/>
        <w:rPr>
          <w:rFonts w:ascii="Times New Roman" w:eastAsia="Times New Roman" w:hAnsi="Times New Roman" w:cs="Times New Roman"/>
          <w:sz w:val="28"/>
          <w:szCs w:val="28"/>
          <w:lang w:val="kk-KZ"/>
        </w:rPr>
      </w:pPr>
      <w:bookmarkStart w:id="0" w:name="bookmark562"/>
      <w:bookmarkEnd w:id="0"/>
      <w:r w:rsidRPr="008748EB">
        <w:rPr>
          <w:rFonts w:ascii="Times New Roman" w:eastAsia="Times New Roman" w:hAnsi="Times New Roman" w:cs="Times New Roman"/>
          <w:sz w:val="28"/>
          <w:szCs w:val="28"/>
          <w:lang w:val="kk-KZ" w:eastAsia="kk-KZ"/>
        </w:rPr>
        <w:t>Телекоммуникация жүйесін реконструкциялау: ескірген желілер мен жабдықтарды жаңғырту және ауыстыру.</w:t>
      </w:r>
    </w:p>
    <w:p w14:paraId="307C1351" w14:textId="77777777" w:rsidR="0014734E" w:rsidRPr="0014734E" w:rsidRDefault="0014734E" w:rsidP="0014734E">
      <w:pPr>
        <w:widowControl w:val="0"/>
        <w:spacing w:after="0" w:line="240" w:lineRule="auto"/>
        <w:ind w:firstLine="860"/>
        <w:jc w:val="both"/>
        <w:rPr>
          <w:rFonts w:ascii="Times New Roman" w:eastAsia="Times New Roman" w:hAnsi="Times New Roman" w:cs="Times New Roman"/>
          <w:sz w:val="28"/>
          <w:szCs w:val="28"/>
          <w:lang w:val="kk-KZ"/>
        </w:rPr>
      </w:pPr>
      <w:r w:rsidRPr="008748EB">
        <w:rPr>
          <w:rFonts w:ascii="Times New Roman" w:eastAsia="Times New Roman" w:hAnsi="Times New Roman" w:cs="Times New Roman"/>
          <w:sz w:val="28"/>
          <w:szCs w:val="28"/>
          <w:lang w:val="kk-KZ" w:eastAsia="kk-KZ"/>
        </w:rPr>
        <w:t>«Қазақтелеком» АҚ ескірген мыс желілерді пайдаланудан бас тартып, бірнеше жыл ішінде клиенттерінің 100%-ын заманауи талшықты-оптикалық технологияларға көшіруді жоспарлап отыр. Қазіргі уақытта «Қазақтелеком» АҚ республиканың бүкіл аумағында желілерді жаңғырту жобаларын іске асыруда. АТС-та желінің тармақталуына (сплиттерлеуге) және жобаланатын көппәтерлі тұрғын үйлердің жобалық санына қарай PON порттарының белгілі бір саны бар GPON жабдығын орнату қажет. GPON және ODF жабдықтарының саны, сыйымдылығы, түрі мен өндірушісі және басқа параметрлері жобада нақтыланады.</w:t>
      </w:r>
      <w:bookmarkStart w:id="1" w:name="bookmark563"/>
      <w:bookmarkEnd w:id="1"/>
    </w:p>
    <w:p w14:paraId="22FDDFFF" w14:textId="77777777" w:rsidR="0014734E" w:rsidRPr="0014734E" w:rsidRDefault="0014734E" w:rsidP="0014734E">
      <w:pPr>
        <w:widowControl w:val="0"/>
        <w:numPr>
          <w:ilvl w:val="0"/>
          <w:numId w:val="3"/>
        </w:numPr>
        <w:tabs>
          <w:tab w:val="left" w:pos="1415"/>
        </w:tabs>
        <w:spacing w:after="0" w:line="240" w:lineRule="auto"/>
        <w:ind w:firstLine="860"/>
        <w:jc w:val="both"/>
        <w:rPr>
          <w:rFonts w:ascii="Times New Roman" w:eastAsia="Times New Roman" w:hAnsi="Times New Roman" w:cs="Times New Roman"/>
          <w:sz w:val="28"/>
          <w:szCs w:val="28"/>
          <w:lang w:val="kk-KZ"/>
        </w:rPr>
      </w:pPr>
      <w:bookmarkStart w:id="2" w:name="bookmark564"/>
      <w:bookmarkEnd w:id="2"/>
      <w:r w:rsidRPr="008748EB">
        <w:rPr>
          <w:rFonts w:ascii="Times New Roman" w:eastAsia="Times New Roman" w:hAnsi="Times New Roman" w:cs="Times New Roman"/>
          <w:sz w:val="28"/>
          <w:szCs w:val="28"/>
          <w:lang w:val="kk-KZ" w:eastAsia="kk-KZ"/>
        </w:rPr>
        <w:t>Бір кабель арқылы барлық цифрлық қызметтер ұсынылатын GPON технологиясы бойынша талшықты-оптикалық байланысты дамыту:</w:t>
      </w:r>
    </w:p>
    <w:p w14:paraId="0086FDC0" w14:textId="77777777" w:rsidR="0014734E" w:rsidRPr="008748EB" w:rsidRDefault="0014734E" w:rsidP="0014734E">
      <w:pPr>
        <w:widowControl w:val="0"/>
        <w:numPr>
          <w:ilvl w:val="0"/>
          <w:numId w:val="2"/>
        </w:numPr>
        <w:tabs>
          <w:tab w:val="left" w:pos="1415"/>
        </w:tabs>
        <w:spacing w:after="0" w:line="240" w:lineRule="auto"/>
        <w:ind w:firstLine="860"/>
        <w:jc w:val="both"/>
        <w:rPr>
          <w:rFonts w:ascii="Times New Roman" w:eastAsia="Times New Roman" w:hAnsi="Times New Roman" w:cs="Times New Roman"/>
          <w:sz w:val="28"/>
          <w:szCs w:val="28"/>
        </w:rPr>
      </w:pPr>
      <w:bookmarkStart w:id="3" w:name="bookmark565"/>
      <w:bookmarkEnd w:id="3"/>
      <w:r w:rsidRPr="008748EB">
        <w:rPr>
          <w:rFonts w:ascii="Times New Roman" w:eastAsia="Times New Roman" w:hAnsi="Times New Roman" w:cs="Times New Roman"/>
          <w:sz w:val="28"/>
          <w:szCs w:val="28"/>
          <w:lang w:val="kk-KZ" w:eastAsia="kk-KZ"/>
        </w:rPr>
        <w:t>жылдамдығы 1 Гбит/с дейінгі үй интернеті;</w:t>
      </w:r>
    </w:p>
    <w:p w14:paraId="55C1667F" w14:textId="77777777" w:rsidR="0014734E" w:rsidRPr="008748EB" w:rsidRDefault="0014734E" w:rsidP="0014734E">
      <w:pPr>
        <w:widowControl w:val="0"/>
        <w:numPr>
          <w:ilvl w:val="0"/>
          <w:numId w:val="2"/>
        </w:numPr>
        <w:tabs>
          <w:tab w:val="left" w:pos="1415"/>
        </w:tabs>
        <w:spacing w:after="0" w:line="240" w:lineRule="auto"/>
        <w:ind w:firstLine="860"/>
        <w:jc w:val="both"/>
        <w:rPr>
          <w:rFonts w:ascii="Times New Roman" w:eastAsia="Times New Roman" w:hAnsi="Times New Roman" w:cs="Times New Roman"/>
          <w:sz w:val="28"/>
          <w:szCs w:val="28"/>
        </w:rPr>
      </w:pPr>
      <w:bookmarkStart w:id="4" w:name="bookmark566"/>
      <w:bookmarkEnd w:id="4"/>
      <w:r w:rsidRPr="008748EB">
        <w:rPr>
          <w:rFonts w:ascii="Times New Roman" w:eastAsia="Times New Roman" w:hAnsi="Times New Roman" w:cs="Times New Roman"/>
          <w:sz w:val="28"/>
          <w:szCs w:val="28"/>
          <w:lang w:val="kk-KZ" w:eastAsia="kk-KZ"/>
        </w:rPr>
        <w:t>HD сапасын және интерактивті функцияларды қолдайтын цифрлық теледидар;</w:t>
      </w:r>
    </w:p>
    <w:p w14:paraId="7785F55E" w14:textId="77777777" w:rsidR="0014734E" w:rsidRPr="008748EB" w:rsidRDefault="0014734E" w:rsidP="0014734E">
      <w:pPr>
        <w:widowControl w:val="0"/>
        <w:numPr>
          <w:ilvl w:val="0"/>
          <w:numId w:val="3"/>
        </w:numPr>
        <w:tabs>
          <w:tab w:val="left" w:pos="1415"/>
        </w:tabs>
        <w:spacing w:after="0" w:line="240" w:lineRule="auto"/>
        <w:ind w:firstLine="860"/>
        <w:jc w:val="both"/>
        <w:rPr>
          <w:rFonts w:ascii="Times New Roman" w:eastAsia="Times New Roman" w:hAnsi="Times New Roman" w:cs="Times New Roman"/>
          <w:sz w:val="28"/>
          <w:szCs w:val="28"/>
        </w:rPr>
      </w:pPr>
      <w:bookmarkStart w:id="5" w:name="bookmark567"/>
      <w:bookmarkStart w:id="6" w:name="bookmark571"/>
      <w:bookmarkEnd w:id="5"/>
      <w:bookmarkEnd w:id="6"/>
      <w:r w:rsidRPr="008748EB">
        <w:rPr>
          <w:rFonts w:ascii="Times New Roman" w:eastAsia="Times New Roman" w:hAnsi="Times New Roman" w:cs="Times New Roman"/>
          <w:sz w:val="28"/>
          <w:szCs w:val="28"/>
          <w:lang w:val="kk-KZ" w:eastAsia="kk-KZ"/>
        </w:rPr>
        <w:t>Сымсыз байланысты және радиоқолжетімділікті дамыту.</w:t>
      </w:r>
    </w:p>
    <w:p w14:paraId="69231DA4" w14:textId="77777777" w:rsidR="0014734E" w:rsidRPr="008748EB" w:rsidRDefault="0014734E" w:rsidP="0014734E">
      <w:pPr>
        <w:widowControl w:val="0"/>
        <w:numPr>
          <w:ilvl w:val="0"/>
          <w:numId w:val="3"/>
        </w:numPr>
        <w:tabs>
          <w:tab w:val="left" w:pos="1415"/>
        </w:tabs>
        <w:spacing w:after="0" w:line="240" w:lineRule="auto"/>
        <w:ind w:firstLine="860"/>
        <w:jc w:val="both"/>
        <w:rPr>
          <w:rFonts w:ascii="Times New Roman" w:eastAsia="Times New Roman" w:hAnsi="Times New Roman" w:cs="Times New Roman"/>
          <w:sz w:val="28"/>
          <w:szCs w:val="28"/>
        </w:rPr>
      </w:pPr>
      <w:bookmarkStart w:id="7" w:name="bookmark572"/>
      <w:bookmarkEnd w:id="7"/>
      <w:r w:rsidRPr="008748EB">
        <w:rPr>
          <w:rFonts w:ascii="Times New Roman" w:eastAsia="Times New Roman" w:hAnsi="Times New Roman" w:cs="Times New Roman"/>
          <w:sz w:val="28"/>
          <w:szCs w:val="28"/>
          <w:lang w:val="kk-KZ" w:eastAsia="kk-KZ"/>
        </w:rPr>
        <w:lastRenderedPageBreak/>
        <w:t>Ұялы байланыс инфрақұрылымын дамыту.</w:t>
      </w:r>
    </w:p>
    <w:p w14:paraId="03351E95" w14:textId="77777777" w:rsidR="0014734E" w:rsidRPr="008748EB" w:rsidRDefault="0014734E" w:rsidP="0014734E">
      <w:pPr>
        <w:widowControl w:val="0"/>
        <w:spacing w:after="0" w:line="240" w:lineRule="auto"/>
        <w:ind w:firstLine="860"/>
        <w:jc w:val="both"/>
        <w:rPr>
          <w:rFonts w:ascii="Times New Roman" w:eastAsia="Times New Roman" w:hAnsi="Times New Roman" w:cs="Times New Roman"/>
          <w:sz w:val="28"/>
          <w:szCs w:val="28"/>
        </w:rPr>
      </w:pPr>
      <w:r w:rsidRPr="008748EB">
        <w:rPr>
          <w:rFonts w:ascii="Times New Roman" w:eastAsia="Times New Roman" w:hAnsi="Times New Roman" w:cs="Times New Roman"/>
          <w:sz w:val="28"/>
          <w:szCs w:val="28"/>
          <w:lang w:val="kk-KZ" w:eastAsia="kk-KZ"/>
        </w:rPr>
        <w:t>Магистральдық учаскелерде мынадай іс-шараларды орындау ұсынылады:</w:t>
      </w:r>
    </w:p>
    <w:p w14:paraId="27E2F33A" w14:textId="77777777" w:rsidR="0014734E" w:rsidRPr="008748EB" w:rsidRDefault="0014734E" w:rsidP="0014734E">
      <w:pPr>
        <w:widowControl w:val="0"/>
        <w:numPr>
          <w:ilvl w:val="0"/>
          <w:numId w:val="2"/>
        </w:numPr>
        <w:tabs>
          <w:tab w:val="left" w:pos="1415"/>
        </w:tabs>
        <w:spacing w:after="0" w:line="240" w:lineRule="auto"/>
        <w:ind w:firstLine="860"/>
        <w:jc w:val="both"/>
        <w:rPr>
          <w:rFonts w:ascii="Times New Roman" w:eastAsia="Times New Roman" w:hAnsi="Times New Roman" w:cs="Times New Roman"/>
          <w:sz w:val="28"/>
          <w:szCs w:val="28"/>
        </w:rPr>
      </w:pPr>
      <w:bookmarkStart w:id="8" w:name="bookmark573"/>
      <w:bookmarkEnd w:id="8"/>
      <w:r w:rsidRPr="008748EB">
        <w:rPr>
          <w:rFonts w:ascii="Times New Roman" w:eastAsia="Times New Roman" w:hAnsi="Times New Roman" w:cs="Times New Roman"/>
          <w:sz w:val="28"/>
          <w:szCs w:val="28"/>
          <w:lang w:val="kk-KZ" w:eastAsia="kk-KZ"/>
        </w:rPr>
        <w:t>қолданыстағы кабельдік кәрізден сыртқы орындалымдағы тарату шкафтарын (ОРШ) орнату жоспарланған орындарға дейін кабельдік кәріз салу;</w:t>
      </w:r>
    </w:p>
    <w:p w14:paraId="4899BB48" w14:textId="77777777" w:rsidR="0014734E" w:rsidRPr="0014734E" w:rsidRDefault="0014734E" w:rsidP="0014734E">
      <w:pPr>
        <w:widowControl w:val="0"/>
        <w:numPr>
          <w:ilvl w:val="0"/>
          <w:numId w:val="2"/>
        </w:numPr>
        <w:tabs>
          <w:tab w:val="left" w:pos="1415"/>
        </w:tabs>
        <w:spacing w:after="0" w:line="240" w:lineRule="auto"/>
        <w:ind w:firstLine="860"/>
        <w:jc w:val="both"/>
        <w:rPr>
          <w:rFonts w:ascii="Times New Roman" w:eastAsia="Times New Roman" w:hAnsi="Times New Roman" w:cs="Times New Roman"/>
          <w:sz w:val="28"/>
          <w:szCs w:val="28"/>
          <w:lang w:val="kk-KZ"/>
        </w:rPr>
      </w:pPr>
      <w:bookmarkStart w:id="9" w:name="bookmark574"/>
      <w:bookmarkEnd w:id="9"/>
      <w:r w:rsidRPr="008748EB">
        <w:rPr>
          <w:rFonts w:ascii="Times New Roman" w:eastAsia="Times New Roman" w:hAnsi="Times New Roman" w:cs="Times New Roman"/>
          <w:sz w:val="28"/>
          <w:szCs w:val="28"/>
          <w:lang w:val="kk-KZ" w:eastAsia="kk-KZ"/>
        </w:rPr>
        <w:t>орамдар аумағында оптикалық ОРШ орнату. ОРШ сыйымдылығы мен саны жоспарланатын абоненттер санына байланысты;</w:t>
      </w:r>
    </w:p>
    <w:p w14:paraId="4CB2A760" w14:textId="77777777" w:rsidR="0014734E" w:rsidRPr="0014734E" w:rsidRDefault="0014734E" w:rsidP="0014734E">
      <w:pPr>
        <w:widowControl w:val="0"/>
        <w:numPr>
          <w:ilvl w:val="0"/>
          <w:numId w:val="2"/>
        </w:numPr>
        <w:tabs>
          <w:tab w:val="left" w:pos="1415"/>
        </w:tabs>
        <w:spacing w:after="0" w:line="240" w:lineRule="auto"/>
        <w:ind w:firstLine="860"/>
        <w:jc w:val="both"/>
        <w:rPr>
          <w:rFonts w:ascii="Times New Roman" w:eastAsia="Times New Roman" w:hAnsi="Times New Roman" w:cs="Times New Roman"/>
          <w:sz w:val="28"/>
          <w:szCs w:val="28"/>
          <w:lang w:val="kk-KZ"/>
        </w:rPr>
      </w:pPr>
      <w:bookmarkStart w:id="10" w:name="bookmark575"/>
      <w:bookmarkEnd w:id="10"/>
      <w:r w:rsidRPr="008748EB">
        <w:rPr>
          <w:rFonts w:ascii="Times New Roman" w:eastAsia="Times New Roman" w:hAnsi="Times New Roman" w:cs="Times New Roman"/>
          <w:sz w:val="28"/>
          <w:szCs w:val="28"/>
          <w:lang w:val="kk-KZ" w:eastAsia="kk-KZ"/>
        </w:rPr>
        <w:t>ОРШ-ты іргетасқа орнату орнын іздестіру кезінде нақтылау;</w:t>
      </w:r>
    </w:p>
    <w:p w14:paraId="7CCBEF21" w14:textId="77777777" w:rsidR="0014734E" w:rsidRPr="0014734E" w:rsidRDefault="0014734E" w:rsidP="0014734E">
      <w:pPr>
        <w:widowControl w:val="0"/>
        <w:numPr>
          <w:ilvl w:val="0"/>
          <w:numId w:val="2"/>
        </w:numPr>
        <w:tabs>
          <w:tab w:val="left" w:pos="1415"/>
        </w:tabs>
        <w:spacing w:after="0" w:line="240" w:lineRule="auto"/>
        <w:ind w:firstLine="860"/>
        <w:jc w:val="both"/>
        <w:rPr>
          <w:rFonts w:ascii="Times New Roman" w:eastAsia="Times New Roman" w:hAnsi="Times New Roman" w:cs="Times New Roman"/>
          <w:sz w:val="28"/>
          <w:szCs w:val="28"/>
          <w:lang w:val="kk-KZ"/>
        </w:rPr>
      </w:pPr>
      <w:bookmarkStart w:id="11" w:name="bookmark576"/>
      <w:bookmarkEnd w:id="11"/>
      <w:r w:rsidRPr="008748EB">
        <w:rPr>
          <w:rFonts w:ascii="Times New Roman" w:eastAsia="Times New Roman" w:hAnsi="Times New Roman" w:cs="Times New Roman"/>
          <w:sz w:val="28"/>
          <w:szCs w:val="28"/>
          <w:lang w:val="kk-KZ" w:eastAsia="kk-KZ"/>
        </w:rPr>
        <w:t>жаңадан орнатылған ОРШ-ты жерге тұйықтау, жерге тұйықтау кедергісі 10 Ом-нан аспауға тиіс;</w:t>
      </w:r>
    </w:p>
    <w:p w14:paraId="36A1BC5A" w14:textId="77777777" w:rsidR="0014734E" w:rsidRPr="0014734E" w:rsidRDefault="0014734E" w:rsidP="0014734E">
      <w:pPr>
        <w:widowControl w:val="0"/>
        <w:numPr>
          <w:ilvl w:val="0"/>
          <w:numId w:val="2"/>
        </w:numPr>
        <w:tabs>
          <w:tab w:val="left" w:pos="1415"/>
        </w:tabs>
        <w:spacing w:after="0" w:line="240" w:lineRule="auto"/>
        <w:ind w:firstLine="860"/>
        <w:jc w:val="both"/>
        <w:rPr>
          <w:rFonts w:ascii="Times New Roman" w:eastAsia="Times New Roman" w:hAnsi="Times New Roman" w:cs="Times New Roman"/>
          <w:sz w:val="28"/>
          <w:szCs w:val="28"/>
          <w:lang w:val="kk-KZ"/>
        </w:rPr>
      </w:pPr>
      <w:bookmarkStart w:id="12" w:name="bookmark577"/>
      <w:bookmarkEnd w:id="12"/>
      <w:r w:rsidRPr="008748EB">
        <w:rPr>
          <w:rFonts w:ascii="Times New Roman" w:eastAsia="Times New Roman" w:hAnsi="Times New Roman" w:cs="Times New Roman"/>
          <w:sz w:val="28"/>
          <w:szCs w:val="28"/>
          <w:lang w:val="kk-KZ" w:eastAsia="kk-KZ"/>
        </w:rPr>
        <w:t>әрбір жаңадан орнатылған ОРШ-қа АТС-тан магистральдық талшықты-оптикалық кабельдерді қолданыстағы және жаңадан салынған кабельдік кәріз арқылы төсеуді көздеу;</w:t>
      </w:r>
    </w:p>
    <w:p w14:paraId="75C389CE" w14:textId="77777777" w:rsidR="0014734E" w:rsidRPr="0014734E" w:rsidRDefault="0014734E" w:rsidP="0014734E">
      <w:pPr>
        <w:widowControl w:val="0"/>
        <w:tabs>
          <w:tab w:val="left" w:pos="691"/>
        </w:tabs>
        <w:spacing w:after="0" w:line="240" w:lineRule="auto"/>
        <w:jc w:val="both"/>
        <w:rPr>
          <w:rFonts w:ascii="Times New Roman" w:eastAsia="Times New Roman" w:hAnsi="Times New Roman" w:cs="Times New Roman"/>
          <w:sz w:val="28"/>
          <w:szCs w:val="28"/>
          <w:lang w:val="kk-KZ"/>
        </w:rPr>
      </w:pPr>
      <w:r w:rsidRPr="008748EB">
        <w:rPr>
          <w:rFonts w:ascii="Courier New" w:eastAsia="Courier New" w:hAnsi="Courier New" w:cs="Courier New"/>
          <w:sz w:val="32"/>
          <w:szCs w:val="32"/>
          <w:lang w:val="kk-KZ" w:eastAsia="kk-KZ"/>
        </w:rPr>
        <w:t>• ұялы байланыс операторларының жаңа базалық станцияларын (БС) орнату. БС-тың</w:t>
      </w:r>
    </w:p>
    <w:p w14:paraId="698A9E1E" w14:textId="77777777" w:rsidR="0014734E" w:rsidRPr="0014734E" w:rsidRDefault="0014734E" w:rsidP="0014734E">
      <w:pPr>
        <w:widowControl w:val="0"/>
        <w:spacing w:after="0" w:line="240" w:lineRule="auto"/>
        <w:jc w:val="both"/>
        <w:rPr>
          <w:rFonts w:ascii="Times New Roman" w:eastAsia="Times New Roman" w:hAnsi="Times New Roman" w:cs="Times New Roman"/>
          <w:sz w:val="28"/>
          <w:szCs w:val="28"/>
          <w:lang w:val="kk-KZ"/>
        </w:rPr>
      </w:pPr>
      <w:r w:rsidRPr="008748EB">
        <w:rPr>
          <w:rFonts w:ascii="Times New Roman" w:eastAsia="Times New Roman" w:hAnsi="Times New Roman" w:cs="Times New Roman"/>
          <w:sz w:val="28"/>
          <w:szCs w:val="28"/>
          <w:lang w:val="kk-KZ" w:eastAsia="kk-KZ"/>
        </w:rPr>
        <w:t>қажетті санын орнату және айқындау үшін аумақ пен абоненттер санына талдау жүргізу қажет. Антенна-діңгекті құрылыстар үшін күзет аймақтарын сақтау қажет.</w:t>
      </w:r>
    </w:p>
    <w:p w14:paraId="05E0CF86" w14:textId="77777777" w:rsidR="0014734E" w:rsidRPr="0014734E" w:rsidRDefault="0014734E" w:rsidP="0014734E">
      <w:pPr>
        <w:widowControl w:val="0"/>
        <w:spacing w:after="0" w:line="240" w:lineRule="auto"/>
        <w:ind w:firstLine="860"/>
        <w:jc w:val="both"/>
        <w:rPr>
          <w:rFonts w:ascii="Times New Roman" w:eastAsia="Times New Roman" w:hAnsi="Times New Roman" w:cs="Times New Roman"/>
          <w:sz w:val="28"/>
          <w:szCs w:val="28"/>
          <w:lang w:val="kk-KZ"/>
        </w:rPr>
      </w:pPr>
      <w:r w:rsidRPr="008748EB">
        <w:rPr>
          <w:rFonts w:ascii="Times New Roman" w:eastAsia="Times New Roman" w:hAnsi="Times New Roman" w:cs="Times New Roman"/>
          <w:sz w:val="28"/>
          <w:szCs w:val="28"/>
          <w:lang w:val="kk-KZ" w:eastAsia="kk-KZ"/>
        </w:rPr>
        <w:t>Бұл шешімдер барлық қосылған құрылғыларда үзіліссіз тұрақты әрі жылдам интернетті, ағындық бейне мен телефон байланысының жоғары сапасын, сыртқы факторлардың әсерінен қорғауды, сондай-ақ клиент желісін кеңейту және оңтайландыру мүмкіндігін қамтамасыз ету тұрғысынан оңтайлы болып табылады.</w:t>
      </w:r>
    </w:p>
    <w:p w14:paraId="1C860D5E" w14:textId="77777777" w:rsidR="0014734E" w:rsidRPr="0014734E" w:rsidRDefault="0014734E" w:rsidP="0014734E">
      <w:pPr>
        <w:widowControl w:val="0"/>
        <w:spacing w:after="0" w:line="240" w:lineRule="auto"/>
        <w:ind w:firstLine="860"/>
        <w:jc w:val="both"/>
        <w:rPr>
          <w:rFonts w:ascii="Times New Roman" w:eastAsia="Times New Roman" w:hAnsi="Times New Roman" w:cs="Times New Roman"/>
          <w:sz w:val="28"/>
          <w:szCs w:val="28"/>
          <w:lang w:val="kk-KZ"/>
        </w:rPr>
      </w:pPr>
      <w:r w:rsidRPr="008748EB">
        <w:rPr>
          <w:rFonts w:ascii="Times New Roman" w:eastAsia="Times New Roman" w:hAnsi="Times New Roman" w:cs="Times New Roman"/>
          <w:sz w:val="28"/>
          <w:szCs w:val="28"/>
          <w:lang w:val="kk-KZ" w:eastAsia="kk-KZ"/>
        </w:rPr>
        <w:t>Әлсіз токты желілер бойынша барлық түпкілікті шешімдер «Тапсырыс берушінің» техникалық шарттарына сәйкес жұмыс жобалау процесінде айқындалады және қабылданады.</w:t>
      </w:r>
    </w:p>
    <w:p w14:paraId="5DBB7FC7" w14:textId="77777777" w:rsidR="0014734E" w:rsidRDefault="0014734E" w:rsidP="0014734E">
      <w:pPr>
        <w:spacing w:after="0" w:line="240" w:lineRule="auto"/>
        <w:rPr>
          <w:rFonts w:ascii="Times New Roman" w:hAnsi="Times New Roman" w:cs="Times New Roman"/>
          <w:sz w:val="28"/>
          <w:lang w:val="kk-KZ"/>
        </w:rPr>
      </w:pPr>
    </w:p>
    <w:p w14:paraId="7D21CAB5" w14:textId="77777777" w:rsidR="0014734E" w:rsidRPr="0014734E" w:rsidRDefault="0014734E" w:rsidP="0014734E">
      <w:pPr>
        <w:spacing w:after="0" w:line="240" w:lineRule="auto"/>
        <w:jc w:val="center"/>
        <w:rPr>
          <w:rFonts w:ascii="Times New Roman" w:eastAsia="Times New Roman" w:hAnsi="Times New Roman" w:cs="Times New Roman"/>
          <w:b/>
          <w:bCs/>
          <w:sz w:val="28"/>
          <w:szCs w:val="28"/>
          <w:lang w:val="kk-KZ" w:eastAsia="ru-RU"/>
        </w:rPr>
      </w:pPr>
      <w:r w:rsidRPr="005E6B35">
        <w:rPr>
          <w:rFonts w:ascii="Times New Roman" w:eastAsia="Times New Roman" w:hAnsi="Times New Roman" w:cs="Times New Roman"/>
          <w:b/>
          <w:bCs/>
          <w:sz w:val="28"/>
          <w:szCs w:val="28"/>
          <w:lang w:val="kk-KZ" w:eastAsia="kk-KZ"/>
        </w:rPr>
        <w:t>Қала құрылыстық аймақтарға бөлу және регламенттер</w:t>
      </w:r>
    </w:p>
    <w:p w14:paraId="146A84A8" w14:textId="77777777" w:rsidR="0014734E" w:rsidRPr="0014734E" w:rsidRDefault="0014734E" w:rsidP="0014734E">
      <w:pPr>
        <w:shd w:val="clear" w:color="auto" w:fill="FFFFFF"/>
        <w:spacing w:after="0" w:line="240" w:lineRule="auto"/>
        <w:jc w:val="center"/>
        <w:rPr>
          <w:rFonts w:ascii="Times New Roman" w:eastAsia="Times New Roman" w:hAnsi="Times New Roman" w:cs="Times New Roman"/>
          <w:b/>
          <w:bCs/>
          <w:i/>
          <w:iCs/>
          <w:spacing w:val="-7"/>
          <w:sz w:val="28"/>
          <w:szCs w:val="28"/>
          <w:lang w:val="kk-KZ" w:eastAsia="ru-RU"/>
        </w:rPr>
      </w:pPr>
      <w:r w:rsidRPr="00F63119">
        <w:rPr>
          <w:rFonts w:ascii="Times New Roman" w:eastAsia="Times New Roman" w:hAnsi="Times New Roman" w:cs="Times New Roman"/>
          <w:b/>
          <w:bCs/>
          <w:i/>
          <w:iCs/>
          <w:spacing w:val="-7"/>
          <w:sz w:val="28"/>
          <w:szCs w:val="28"/>
          <w:lang w:val="kk-KZ" w:eastAsia="kk-KZ"/>
        </w:rPr>
        <w:t>Елді мекен аумағын қала құрылыстық аймақтарға бөлу құжаттарын</w:t>
      </w:r>
    </w:p>
    <w:p w14:paraId="556FE118" w14:textId="77777777" w:rsidR="0014734E" w:rsidRDefault="0014734E" w:rsidP="0014734E">
      <w:pPr>
        <w:shd w:val="clear" w:color="auto" w:fill="FFFFFF"/>
        <w:spacing w:after="0" w:line="240" w:lineRule="auto"/>
        <w:jc w:val="center"/>
        <w:rPr>
          <w:rFonts w:ascii="Times New Roman" w:eastAsia="Times New Roman" w:hAnsi="Times New Roman" w:cs="Times New Roman"/>
          <w:b/>
          <w:bCs/>
          <w:i/>
          <w:iCs/>
          <w:spacing w:val="-7"/>
          <w:sz w:val="28"/>
          <w:szCs w:val="28"/>
          <w:lang w:val="kk-KZ" w:eastAsia="ru-RU"/>
        </w:rPr>
      </w:pPr>
      <w:r w:rsidRPr="00F63119">
        <w:rPr>
          <w:rFonts w:ascii="Times New Roman" w:eastAsia="Times New Roman" w:hAnsi="Times New Roman" w:cs="Times New Roman"/>
          <w:b/>
          <w:bCs/>
          <w:i/>
          <w:iCs/>
          <w:spacing w:val="-7"/>
          <w:sz w:val="28"/>
          <w:szCs w:val="28"/>
          <w:lang w:val="kk-KZ" w:eastAsia="kk-KZ"/>
        </w:rPr>
        <w:t>және оның аумағында құрылыс салу қағидаларын әзірлеу тәртібі</w:t>
      </w:r>
    </w:p>
    <w:p w14:paraId="401B3B2C" w14:textId="77777777" w:rsidR="0014734E" w:rsidRPr="006002B6" w:rsidRDefault="0014734E" w:rsidP="0014734E">
      <w:pPr>
        <w:shd w:val="clear" w:color="auto" w:fill="FFFFFF"/>
        <w:spacing w:after="0" w:line="240" w:lineRule="auto"/>
        <w:ind w:firstLine="567"/>
        <w:jc w:val="center"/>
        <w:rPr>
          <w:rFonts w:ascii="Times New Roman" w:eastAsia="Times New Roman" w:hAnsi="Times New Roman" w:cs="Times New Roman"/>
          <w:b/>
          <w:bCs/>
          <w:iCs/>
          <w:spacing w:val="-7"/>
          <w:sz w:val="28"/>
          <w:szCs w:val="28"/>
          <w:lang w:val="kk-KZ" w:eastAsia="ru-RU"/>
        </w:rPr>
      </w:pPr>
    </w:p>
    <w:p w14:paraId="6FB9DE93" w14:textId="77777777" w:rsidR="0014734E" w:rsidRPr="0014734E" w:rsidRDefault="0014734E" w:rsidP="0014734E">
      <w:pPr>
        <w:shd w:val="clear" w:color="auto" w:fill="FFFFFF"/>
        <w:spacing w:after="0" w:line="240" w:lineRule="auto"/>
        <w:ind w:firstLine="567"/>
        <w:jc w:val="both"/>
        <w:rPr>
          <w:rFonts w:ascii="Times New Roman" w:eastAsia="Times New Roman" w:hAnsi="Times New Roman" w:cs="Times New Roman"/>
          <w:bCs/>
          <w:color w:val="000000"/>
          <w:spacing w:val="-7"/>
          <w:sz w:val="28"/>
          <w:szCs w:val="28"/>
          <w:lang w:val="kk-KZ" w:eastAsia="ru-RU"/>
        </w:rPr>
      </w:pPr>
      <w:r w:rsidRPr="006002B6">
        <w:rPr>
          <w:rFonts w:ascii="Times New Roman" w:hAnsi="Times New Roman" w:cs="Times New Roman"/>
          <w:bCs/>
          <w:spacing w:val="-7"/>
          <w:sz w:val="28"/>
          <w:szCs w:val="28"/>
          <w:lang w:val="kk-KZ" w:eastAsia="kk-KZ"/>
        </w:rPr>
        <w:t>Аймақтарға бөлу схемасында белгіленетін қала құрылысы регламенттері жылжымайтын мүлікті рұқсат етілген пайдалану түрлері мен параметрлері бойынша бөлінеді.</w:t>
      </w:r>
    </w:p>
    <w:p w14:paraId="489C9434" w14:textId="77777777" w:rsidR="0014734E" w:rsidRPr="0014734E" w:rsidRDefault="0014734E" w:rsidP="0014734E">
      <w:pPr>
        <w:shd w:val="clear" w:color="auto" w:fill="FFFFFF"/>
        <w:spacing w:after="0" w:line="240" w:lineRule="auto"/>
        <w:ind w:firstLine="567"/>
        <w:jc w:val="both"/>
        <w:rPr>
          <w:rFonts w:ascii="Times New Roman" w:hAnsi="Times New Roman" w:cs="Times New Roman"/>
          <w:sz w:val="28"/>
          <w:szCs w:val="28"/>
          <w:lang w:val="kk-KZ"/>
        </w:rPr>
      </w:pPr>
      <w:r w:rsidRPr="00F63119">
        <w:rPr>
          <w:rFonts w:ascii="Times New Roman" w:eastAsia="Times New Roman" w:hAnsi="Times New Roman" w:cs="Times New Roman"/>
          <w:bCs/>
          <w:spacing w:val="-7"/>
          <w:sz w:val="28"/>
          <w:szCs w:val="28"/>
          <w:lang w:val="kk-KZ" w:eastAsia="kk-KZ"/>
        </w:rPr>
        <w:t>Көрсетілген схемадағы аймақтар, әдетте, ауылдың қолданыстағы шекарасы шегіндегі бүкіл аумағын қамтиды. Аймақтардың шекаралары магистральдардың, көшелер мен өтпелердің орталық бөлу сызықтары; қызыл сызықтар; жер учаскелерінің шекаралары; коммуникацияларға арналған бөлінген белдеулердің шекаралары немесе осьтері; әкімшілік шекаралар; табиғи объектілердің табиғи шекаралары және өзге де шекаралар бойынша белгіленеді.</w:t>
      </w:r>
    </w:p>
    <w:p w14:paraId="39EE70D3" w14:textId="77777777" w:rsidR="0014734E" w:rsidRDefault="0014734E" w:rsidP="0014734E">
      <w:pPr>
        <w:shd w:val="clear" w:color="auto" w:fill="FFFFFF"/>
        <w:spacing w:after="0" w:line="240" w:lineRule="auto"/>
        <w:ind w:firstLine="567"/>
        <w:jc w:val="both"/>
        <w:rPr>
          <w:rFonts w:ascii="Times New Roman" w:eastAsia="Times New Roman" w:hAnsi="Times New Roman" w:cs="Times New Roman"/>
          <w:bCs/>
          <w:spacing w:val="-7"/>
          <w:sz w:val="28"/>
          <w:szCs w:val="28"/>
          <w:lang w:val="kk-KZ" w:eastAsia="ru-RU"/>
        </w:rPr>
      </w:pPr>
      <w:r w:rsidRPr="00F63119">
        <w:rPr>
          <w:rFonts w:ascii="Times New Roman" w:eastAsia="Times New Roman" w:hAnsi="Times New Roman" w:cs="Times New Roman"/>
          <w:bCs/>
          <w:spacing w:val="-7"/>
          <w:sz w:val="28"/>
          <w:szCs w:val="28"/>
          <w:lang w:val="kk-KZ" w:eastAsia="kk-KZ"/>
        </w:rPr>
        <w:t>Қала құрылыстық аймақтарға бөлу тек Тахтаброд ауылының жерлеріне қолданылады.</w:t>
      </w:r>
    </w:p>
    <w:p w14:paraId="0B6B11A4" w14:textId="77777777" w:rsidR="0014734E" w:rsidRDefault="0014734E" w:rsidP="0014734E">
      <w:pPr>
        <w:shd w:val="clear" w:color="auto" w:fill="FFFFFF"/>
        <w:spacing w:after="0" w:line="240" w:lineRule="auto"/>
        <w:ind w:firstLine="567"/>
        <w:jc w:val="both"/>
        <w:rPr>
          <w:rFonts w:ascii="Times New Roman" w:eastAsia="Times New Roman" w:hAnsi="Times New Roman" w:cs="Times New Roman"/>
          <w:bCs/>
          <w:spacing w:val="-7"/>
          <w:sz w:val="28"/>
          <w:szCs w:val="28"/>
          <w:lang w:val="kk-KZ" w:eastAsia="ru-RU"/>
        </w:rPr>
      </w:pPr>
    </w:p>
    <w:p w14:paraId="259082E4" w14:textId="77777777" w:rsidR="0014734E" w:rsidRPr="0014734E" w:rsidRDefault="0014734E" w:rsidP="0014734E">
      <w:pPr>
        <w:rPr>
          <w:rFonts w:ascii="Times New Roman" w:hAnsi="Times New Roman" w:cs="Times New Roman"/>
          <w:b/>
          <w:bCs/>
          <w:sz w:val="28"/>
          <w:szCs w:val="28"/>
          <w:lang w:val="kk-KZ" w:eastAsia="ru-RU"/>
        </w:rPr>
      </w:pPr>
      <w:r>
        <w:rPr>
          <w:rFonts w:ascii="Times New Roman" w:hAnsi="Times New Roman" w:cs="Times New Roman"/>
          <w:b/>
          <w:bCs/>
          <w:sz w:val="28"/>
          <w:szCs w:val="28"/>
          <w:lang w:val="kk-KZ" w:eastAsia="kk-KZ"/>
        </w:rPr>
        <w:lastRenderedPageBreak/>
        <w:br w:type="page"/>
      </w:r>
    </w:p>
    <w:p w14:paraId="33FA3527" w14:textId="77777777" w:rsidR="0014734E" w:rsidRDefault="0014734E" w:rsidP="0014734E">
      <w:pPr>
        <w:spacing w:after="0" w:line="240" w:lineRule="auto"/>
        <w:jc w:val="center"/>
        <w:rPr>
          <w:rFonts w:ascii="Times New Roman" w:hAnsi="Times New Roman" w:cs="Times New Roman"/>
          <w:b/>
          <w:bCs/>
          <w:sz w:val="20"/>
          <w:szCs w:val="20"/>
          <w:lang w:val="kk-KZ" w:eastAsia="ru-RU"/>
        </w:rPr>
      </w:pPr>
      <w:r w:rsidRPr="006002B6">
        <w:rPr>
          <w:rFonts w:ascii="Times New Roman" w:hAnsi="Times New Roman" w:cs="Times New Roman"/>
          <w:b/>
          <w:bCs/>
          <w:sz w:val="28"/>
          <w:szCs w:val="28"/>
          <w:lang w:val="kk-KZ" w:eastAsia="kk-KZ"/>
        </w:rPr>
        <w:lastRenderedPageBreak/>
        <w:t>Негізгі техникалық-экономикалық көрсеткіштер</w:t>
      </w:r>
    </w:p>
    <w:p w14:paraId="20D5E838" w14:textId="77777777" w:rsidR="0014734E" w:rsidRPr="00383605" w:rsidRDefault="0014734E" w:rsidP="0014734E">
      <w:pPr>
        <w:spacing w:after="0" w:line="240" w:lineRule="auto"/>
        <w:rPr>
          <w:rFonts w:ascii="Times New Roman" w:hAnsi="Times New Roman" w:cs="Times New Roman"/>
          <w:sz w:val="20"/>
          <w:szCs w:val="20"/>
          <w:lang w:val="kk-KZ" w:eastAsia="ru-RU"/>
        </w:rPr>
      </w:pPr>
    </w:p>
    <w:tbl>
      <w:tblPr>
        <w:tblStyle w:val="ad"/>
        <w:tblW w:w="0" w:type="auto"/>
        <w:tblBorders>
          <w:top w:val="single" w:sz="4" w:space="0" w:color="E8E8E8" w:themeColor="background2"/>
          <w:left w:val="single" w:sz="4" w:space="0" w:color="E8E8E8" w:themeColor="background2"/>
          <w:bottom w:val="single" w:sz="4" w:space="0" w:color="E8E8E8" w:themeColor="background2"/>
          <w:right w:val="single" w:sz="4" w:space="0" w:color="E8E8E8" w:themeColor="background2"/>
          <w:insideH w:val="single" w:sz="4" w:space="0" w:color="E8E8E8" w:themeColor="background2"/>
          <w:insideV w:val="single" w:sz="4" w:space="0" w:color="E8E8E8" w:themeColor="background2"/>
        </w:tblBorders>
        <w:tblLook w:val="04A0" w:firstRow="1" w:lastRow="0" w:firstColumn="1" w:lastColumn="0" w:noHBand="0" w:noVBand="1"/>
      </w:tblPr>
      <w:tblGrid>
        <w:gridCol w:w="766"/>
        <w:gridCol w:w="3367"/>
        <w:gridCol w:w="1497"/>
        <w:gridCol w:w="1344"/>
        <w:gridCol w:w="1286"/>
        <w:gridCol w:w="1311"/>
      </w:tblGrid>
      <w:tr w:rsidR="0014734E" w:rsidRPr="007B7B59" w14:paraId="2BA975A5" w14:textId="77777777" w:rsidTr="00BE27E7">
        <w:trPr>
          <w:trHeight w:val="57"/>
          <w:tblHeader/>
        </w:trPr>
        <w:tc>
          <w:tcPr>
            <w:tcW w:w="0" w:type="auto"/>
            <w:hideMark/>
          </w:tcPr>
          <w:p w14:paraId="493A7805"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Р/с №</w:t>
            </w:r>
          </w:p>
        </w:tc>
        <w:tc>
          <w:tcPr>
            <w:tcW w:w="0" w:type="auto"/>
            <w:hideMark/>
          </w:tcPr>
          <w:p w14:paraId="631B4330"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Көрсеткіштер</w:t>
            </w:r>
          </w:p>
        </w:tc>
        <w:tc>
          <w:tcPr>
            <w:tcW w:w="0" w:type="auto"/>
            <w:hideMark/>
          </w:tcPr>
          <w:p w14:paraId="27ED6D71"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Өлшем бірлігі</w:t>
            </w:r>
          </w:p>
        </w:tc>
        <w:tc>
          <w:tcPr>
            <w:tcW w:w="0" w:type="auto"/>
            <w:hideMark/>
          </w:tcPr>
          <w:p w14:paraId="5A8C5C32"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Қазіргі жай-күйі</w:t>
            </w:r>
          </w:p>
        </w:tc>
        <w:tc>
          <w:tcPr>
            <w:tcW w:w="0" w:type="auto"/>
            <w:hideMark/>
          </w:tcPr>
          <w:p w14:paraId="55B9C354"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Бірінші кезек</w:t>
            </w:r>
          </w:p>
        </w:tc>
        <w:tc>
          <w:tcPr>
            <w:tcW w:w="0" w:type="auto"/>
            <w:hideMark/>
          </w:tcPr>
          <w:p w14:paraId="52874D33"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Есептік мерзім</w:t>
            </w:r>
          </w:p>
        </w:tc>
      </w:tr>
      <w:tr w:rsidR="0014734E" w:rsidRPr="007B7B59" w14:paraId="394470E3" w14:textId="77777777" w:rsidTr="00BE27E7">
        <w:trPr>
          <w:trHeight w:val="57"/>
          <w:tblHeader/>
        </w:trPr>
        <w:tc>
          <w:tcPr>
            <w:tcW w:w="0" w:type="auto"/>
            <w:noWrap/>
            <w:hideMark/>
          </w:tcPr>
          <w:p w14:paraId="1F1305CC"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1</w:t>
            </w:r>
          </w:p>
        </w:tc>
        <w:tc>
          <w:tcPr>
            <w:tcW w:w="0" w:type="auto"/>
            <w:noWrap/>
            <w:hideMark/>
          </w:tcPr>
          <w:p w14:paraId="37D22832"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2</w:t>
            </w:r>
          </w:p>
        </w:tc>
        <w:tc>
          <w:tcPr>
            <w:tcW w:w="0" w:type="auto"/>
            <w:hideMark/>
          </w:tcPr>
          <w:p w14:paraId="145CCBC7"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3</w:t>
            </w:r>
          </w:p>
        </w:tc>
        <w:tc>
          <w:tcPr>
            <w:tcW w:w="0" w:type="auto"/>
            <w:noWrap/>
            <w:hideMark/>
          </w:tcPr>
          <w:p w14:paraId="47023AF4"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4</w:t>
            </w:r>
          </w:p>
        </w:tc>
        <w:tc>
          <w:tcPr>
            <w:tcW w:w="0" w:type="auto"/>
            <w:noWrap/>
            <w:hideMark/>
          </w:tcPr>
          <w:p w14:paraId="3B9C7C2E"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5</w:t>
            </w:r>
          </w:p>
        </w:tc>
        <w:tc>
          <w:tcPr>
            <w:tcW w:w="0" w:type="auto"/>
            <w:noWrap/>
            <w:hideMark/>
          </w:tcPr>
          <w:p w14:paraId="7D54CCDF"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6</w:t>
            </w:r>
          </w:p>
        </w:tc>
      </w:tr>
      <w:tr w:rsidR="0014734E" w:rsidRPr="007B7B59" w14:paraId="3AEB0331" w14:textId="77777777" w:rsidTr="00BE27E7">
        <w:trPr>
          <w:trHeight w:val="57"/>
        </w:trPr>
        <w:tc>
          <w:tcPr>
            <w:tcW w:w="0" w:type="auto"/>
            <w:noWrap/>
            <w:hideMark/>
          </w:tcPr>
          <w:p w14:paraId="11AB8145"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1</w:t>
            </w:r>
          </w:p>
        </w:tc>
        <w:tc>
          <w:tcPr>
            <w:tcW w:w="0" w:type="auto"/>
            <w:hideMark/>
          </w:tcPr>
          <w:p w14:paraId="7B8AEE82"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Аумақ</w:t>
            </w:r>
          </w:p>
        </w:tc>
        <w:tc>
          <w:tcPr>
            <w:tcW w:w="0" w:type="auto"/>
            <w:hideMark/>
          </w:tcPr>
          <w:p w14:paraId="1BECE525"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6A1F6FEA"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53155C0B"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7578EB62"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r>
      <w:tr w:rsidR="0014734E" w:rsidRPr="007B7B59" w14:paraId="1CDEFD52" w14:textId="77777777" w:rsidTr="00BE27E7">
        <w:trPr>
          <w:trHeight w:val="57"/>
        </w:trPr>
        <w:tc>
          <w:tcPr>
            <w:tcW w:w="0" w:type="auto"/>
            <w:hideMark/>
          </w:tcPr>
          <w:p w14:paraId="64E63A8D"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1.1</w:t>
            </w:r>
          </w:p>
        </w:tc>
        <w:tc>
          <w:tcPr>
            <w:tcW w:w="0" w:type="auto"/>
            <w:hideMark/>
          </w:tcPr>
          <w:p w14:paraId="6F612590"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Елді мекен жерлерінің ауданы, барлығы</w:t>
            </w:r>
          </w:p>
        </w:tc>
        <w:tc>
          <w:tcPr>
            <w:tcW w:w="0" w:type="auto"/>
            <w:hideMark/>
          </w:tcPr>
          <w:p w14:paraId="7CEAE631"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мың га</w:t>
            </w:r>
          </w:p>
        </w:tc>
        <w:tc>
          <w:tcPr>
            <w:tcW w:w="0" w:type="auto"/>
            <w:tcBorders>
              <w:top w:val="single" w:sz="4" w:space="0" w:color="CFCFCF"/>
              <w:left w:val="single" w:sz="4" w:space="0" w:color="CFCFCF"/>
              <w:bottom w:val="single" w:sz="4" w:space="0" w:color="CFCFCF"/>
              <w:right w:val="single" w:sz="4" w:space="0" w:color="CFCFCF"/>
            </w:tcBorders>
            <w:noWrap/>
            <w:hideMark/>
          </w:tcPr>
          <w:p w14:paraId="5A8DE0C2"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0,522</w:t>
            </w:r>
          </w:p>
        </w:tc>
        <w:tc>
          <w:tcPr>
            <w:tcW w:w="0" w:type="auto"/>
            <w:tcBorders>
              <w:top w:val="single" w:sz="4" w:space="0" w:color="CFCFCF"/>
              <w:left w:val="nil"/>
              <w:bottom w:val="single" w:sz="4" w:space="0" w:color="CFCFCF"/>
              <w:right w:val="single" w:sz="4" w:space="0" w:color="CFCFCF"/>
            </w:tcBorders>
            <w:noWrap/>
            <w:hideMark/>
          </w:tcPr>
          <w:p w14:paraId="0FF44F2B"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0,522</w:t>
            </w:r>
          </w:p>
        </w:tc>
        <w:tc>
          <w:tcPr>
            <w:tcW w:w="0" w:type="auto"/>
            <w:tcBorders>
              <w:top w:val="single" w:sz="4" w:space="0" w:color="CFCFCF"/>
              <w:left w:val="nil"/>
              <w:bottom w:val="single" w:sz="4" w:space="0" w:color="CFCFCF"/>
              <w:right w:val="single" w:sz="4" w:space="0" w:color="CFCFCF"/>
            </w:tcBorders>
            <w:noWrap/>
            <w:hideMark/>
          </w:tcPr>
          <w:p w14:paraId="2A8DCC2F"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0,522</w:t>
            </w:r>
          </w:p>
        </w:tc>
      </w:tr>
      <w:tr w:rsidR="0014734E" w:rsidRPr="007B7B59" w14:paraId="65930A4A" w14:textId="77777777" w:rsidTr="00BE27E7">
        <w:trPr>
          <w:trHeight w:val="57"/>
        </w:trPr>
        <w:tc>
          <w:tcPr>
            <w:tcW w:w="0" w:type="auto"/>
            <w:hideMark/>
          </w:tcPr>
          <w:p w14:paraId="31A8E8E3"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37FB2BD9"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оның ішінде:</w:t>
            </w:r>
          </w:p>
        </w:tc>
        <w:tc>
          <w:tcPr>
            <w:tcW w:w="0" w:type="auto"/>
            <w:hideMark/>
          </w:tcPr>
          <w:p w14:paraId="39CE0670"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2FD9D207"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525B1A21"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0C0637B0"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 </w:t>
            </w:r>
          </w:p>
        </w:tc>
      </w:tr>
      <w:tr w:rsidR="0014734E" w:rsidRPr="007B7B59" w14:paraId="1F14EB55" w14:textId="77777777" w:rsidTr="00BE27E7">
        <w:trPr>
          <w:trHeight w:val="57"/>
        </w:trPr>
        <w:tc>
          <w:tcPr>
            <w:tcW w:w="0" w:type="auto"/>
            <w:hideMark/>
          </w:tcPr>
          <w:p w14:paraId="54FEB14B"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1.1.1</w:t>
            </w:r>
          </w:p>
        </w:tc>
        <w:tc>
          <w:tcPr>
            <w:tcW w:w="0" w:type="auto"/>
            <w:hideMark/>
          </w:tcPr>
          <w:p w14:paraId="49E4601D"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тұрғын және қоғамдық құрылыс</w:t>
            </w:r>
          </w:p>
        </w:tc>
        <w:tc>
          <w:tcPr>
            <w:tcW w:w="0" w:type="auto"/>
            <w:hideMark/>
          </w:tcPr>
          <w:p w14:paraId="59481884"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3DE173F1"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0,207</w:t>
            </w:r>
          </w:p>
        </w:tc>
        <w:tc>
          <w:tcPr>
            <w:tcW w:w="0" w:type="auto"/>
            <w:tcBorders>
              <w:top w:val="nil"/>
              <w:left w:val="nil"/>
              <w:bottom w:val="single" w:sz="4" w:space="0" w:color="CFCFCF"/>
              <w:right w:val="single" w:sz="4" w:space="0" w:color="CFCFCF"/>
            </w:tcBorders>
            <w:noWrap/>
            <w:hideMark/>
          </w:tcPr>
          <w:p w14:paraId="0D29C549"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0,212</w:t>
            </w:r>
          </w:p>
        </w:tc>
        <w:tc>
          <w:tcPr>
            <w:tcW w:w="0" w:type="auto"/>
            <w:tcBorders>
              <w:top w:val="nil"/>
              <w:left w:val="nil"/>
              <w:bottom w:val="single" w:sz="4" w:space="0" w:color="CFCFCF"/>
              <w:right w:val="single" w:sz="4" w:space="0" w:color="CFCFCF"/>
            </w:tcBorders>
            <w:noWrap/>
            <w:hideMark/>
          </w:tcPr>
          <w:p w14:paraId="1682481B"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0,230</w:t>
            </w:r>
          </w:p>
        </w:tc>
      </w:tr>
      <w:tr w:rsidR="0014734E" w:rsidRPr="007B7B59" w14:paraId="00BD6679" w14:textId="77777777" w:rsidTr="00BE27E7">
        <w:trPr>
          <w:trHeight w:val="57"/>
        </w:trPr>
        <w:tc>
          <w:tcPr>
            <w:tcW w:w="0" w:type="auto"/>
            <w:hideMark/>
          </w:tcPr>
          <w:p w14:paraId="0094E636"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6B506049"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соның ішінде:</w:t>
            </w:r>
          </w:p>
        </w:tc>
        <w:tc>
          <w:tcPr>
            <w:tcW w:w="0" w:type="auto"/>
            <w:hideMark/>
          </w:tcPr>
          <w:p w14:paraId="058AB2FB"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3500F9C3"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017A789F"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527229E0"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 </w:t>
            </w:r>
          </w:p>
        </w:tc>
      </w:tr>
      <w:tr w:rsidR="0014734E" w:rsidRPr="007B7B59" w14:paraId="67B196E7" w14:textId="77777777" w:rsidTr="00BE27E7">
        <w:trPr>
          <w:trHeight w:val="57"/>
        </w:trPr>
        <w:tc>
          <w:tcPr>
            <w:tcW w:w="0" w:type="auto"/>
            <w:hideMark/>
          </w:tcPr>
          <w:p w14:paraId="7D10E4B4"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1.1.1.1</w:t>
            </w:r>
          </w:p>
        </w:tc>
        <w:tc>
          <w:tcPr>
            <w:tcW w:w="0" w:type="auto"/>
            <w:hideMark/>
          </w:tcPr>
          <w:p w14:paraId="0C22C8CD"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үй (пәтер) жанындағы жер учаскесі бар усадьбалық (коттедж үлгісіндегі) құрылыс</w:t>
            </w:r>
          </w:p>
        </w:tc>
        <w:tc>
          <w:tcPr>
            <w:tcW w:w="0" w:type="auto"/>
            <w:hideMark/>
          </w:tcPr>
          <w:p w14:paraId="2D7E25C8"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5B7C442B"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0,195</w:t>
            </w:r>
          </w:p>
        </w:tc>
        <w:tc>
          <w:tcPr>
            <w:tcW w:w="0" w:type="auto"/>
            <w:tcBorders>
              <w:top w:val="nil"/>
              <w:left w:val="nil"/>
              <w:bottom w:val="single" w:sz="4" w:space="0" w:color="CFCFCF"/>
              <w:right w:val="single" w:sz="4" w:space="0" w:color="CFCFCF"/>
            </w:tcBorders>
            <w:noWrap/>
            <w:hideMark/>
          </w:tcPr>
          <w:p w14:paraId="49500FA5"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0,200</w:t>
            </w:r>
          </w:p>
        </w:tc>
        <w:tc>
          <w:tcPr>
            <w:tcW w:w="0" w:type="auto"/>
            <w:tcBorders>
              <w:top w:val="nil"/>
              <w:left w:val="nil"/>
              <w:bottom w:val="single" w:sz="4" w:space="0" w:color="CFCFCF"/>
              <w:right w:val="single" w:sz="4" w:space="0" w:color="CFCFCF"/>
            </w:tcBorders>
            <w:noWrap/>
            <w:hideMark/>
          </w:tcPr>
          <w:p w14:paraId="1F75079B"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0,211</w:t>
            </w:r>
          </w:p>
        </w:tc>
      </w:tr>
      <w:tr w:rsidR="0014734E" w:rsidRPr="007B7B59" w14:paraId="1A810822" w14:textId="77777777" w:rsidTr="00BE27E7">
        <w:trPr>
          <w:trHeight w:val="57"/>
        </w:trPr>
        <w:tc>
          <w:tcPr>
            <w:tcW w:w="0" w:type="auto"/>
            <w:hideMark/>
          </w:tcPr>
          <w:p w14:paraId="22F714B4"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1.1.1.2</w:t>
            </w:r>
          </w:p>
        </w:tc>
        <w:tc>
          <w:tcPr>
            <w:tcW w:w="0" w:type="auto"/>
            <w:hideMark/>
          </w:tcPr>
          <w:p w14:paraId="7BE20FBC"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пәтер жанындағы жер учаскесі бар блокталған құрылыс</w:t>
            </w:r>
          </w:p>
        </w:tc>
        <w:tc>
          <w:tcPr>
            <w:tcW w:w="0" w:type="auto"/>
            <w:hideMark/>
          </w:tcPr>
          <w:p w14:paraId="2A82910A"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hideMark/>
          </w:tcPr>
          <w:p w14:paraId="6E02FC47"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03953339"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0DDAB5E7"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w:t>
            </w:r>
          </w:p>
        </w:tc>
      </w:tr>
      <w:tr w:rsidR="0014734E" w:rsidRPr="007B7B59" w14:paraId="0F50503B" w14:textId="77777777" w:rsidTr="00BE27E7">
        <w:trPr>
          <w:trHeight w:val="57"/>
        </w:trPr>
        <w:tc>
          <w:tcPr>
            <w:tcW w:w="0" w:type="auto"/>
            <w:hideMark/>
          </w:tcPr>
          <w:p w14:paraId="6321B014"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1.1.1.3</w:t>
            </w:r>
          </w:p>
        </w:tc>
        <w:tc>
          <w:tcPr>
            <w:tcW w:w="0" w:type="auto"/>
            <w:hideMark/>
          </w:tcPr>
          <w:p w14:paraId="1E6CE428"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аз қабатты көппәтерлі тұрғын үйлер құрылысы</w:t>
            </w:r>
          </w:p>
        </w:tc>
        <w:tc>
          <w:tcPr>
            <w:tcW w:w="0" w:type="auto"/>
            <w:hideMark/>
          </w:tcPr>
          <w:p w14:paraId="527993CB"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1D27B49B"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17485A54"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4DBE0EF3"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w:t>
            </w:r>
          </w:p>
        </w:tc>
      </w:tr>
      <w:tr w:rsidR="0014734E" w:rsidRPr="007B7B59" w14:paraId="1041AA05" w14:textId="77777777" w:rsidTr="00BE27E7">
        <w:trPr>
          <w:trHeight w:val="57"/>
        </w:trPr>
        <w:tc>
          <w:tcPr>
            <w:tcW w:w="0" w:type="auto"/>
            <w:hideMark/>
          </w:tcPr>
          <w:p w14:paraId="172293A5"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1.1.1.4</w:t>
            </w:r>
          </w:p>
        </w:tc>
        <w:tc>
          <w:tcPr>
            <w:tcW w:w="0" w:type="auto"/>
            <w:hideMark/>
          </w:tcPr>
          <w:p w14:paraId="2486DADD"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қоғамдық құрылыс</w:t>
            </w:r>
          </w:p>
        </w:tc>
        <w:tc>
          <w:tcPr>
            <w:tcW w:w="0" w:type="auto"/>
            <w:hideMark/>
          </w:tcPr>
          <w:p w14:paraId="6487136B"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2D00E67C"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0,012</w:t>
            </w:r>
          </w:p>
        </w:tc>
        <w:tc>
          <w:tcPr>
            <w:tcW w:w="0" w:type="auto"/>
            <w:tcBorders>
              <w:top w:val="nil"/>
              <w:left w:val="nil"/>
              <w:bottom w:val="single" w:sz="4" w:space="0" w:color="CFCFCF"/>
              <w:right w:val="single" w:sz="4" w:space="0" w:color="CFCFCF"/>
            </w:tcBorders>
            <w:noWrap/>
            <w:hideMark/>
          </w:tcPr>
          <w:p w14:paraId="1696EB21"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0,012</w:t>
            </w:r>
          </w:p>
        </w:tc>
        <w:tc>
          <w:tcPr>
            <w:tcW w:w="0" w:type="auto"/>
            <w:tcBorders>
              <w:top w:val="nil"/>
              <w:left w:val="nil"/>
              <w:bottom w:val="single" w:sz="4" w:space="0" w:color="CFCFCF"/>
              <w:right w:val="single" w:sz="4" w:space="0" w:color="CFCFCF"/>
            </w:tcBorders>
            <w:noWrap/>
            <w:hideMark/>
          </w:tcPr>
          <w:p w14:paraId="36C720CA"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0,019</w:t>
            </w:r>
          </w:p>
        </w:tc>
      </w:tr>
      <w:tr w:rsidR="0014734E" w:rsidRPr="007B7B59" w14:paraId="3C834AD8" w14:textId="77777777" w:rsidTr="00BE27E7">
        <w:trPr>
          <w:trHeight w:val="57"/>
        </w:trPr>
        <w:tc>
          <w:tcPr>
            <w:tcW w:w="0" w:type="auto"/>
            <w:hideMark/>
          </w:tcPr>
          <w:p w14:paraId="422443FA"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1.1.2</w:t>
            </w:r>
          </w:p>
        </w:tc>
        <w:tc>
          <w:tcPr>
            <w:tcW w:w="0" w:type="auto"/>
            <w:hideMark/>
          </w:tcPr>
          <w:p w14:paraId="0450B693"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өнеркәсіптік және коммуналдық-қойма құрылысы</w:t>
            </w:r>
          </w:p>
        </w:tc>
        <w:tc>
          <w:tcPr>
            <w:tcW w:w="0" w:type="auto"/>
            <w:hideMark/>
          </w:tcPr>
          <w:p w14:paraId="2778D655"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61C345CE"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0,006</w:t>
            </w:r>
          </w:p>
        </w:tc>
        <w:tc>
          <w:tcPr>
            <w:tcW w:w="0" w:type="auto"/>
            <w:tcBorders>
              <w:top w:val="nil"/>
              <w:left w:val="nil"/>
              <w:bottom w:val="single" w:sz="4" w:space="0" w:color="CFCFCF"/>
              <w:right w:val="single" w:sz="4" w:space="0" w:color="CFCFCF"/>
            </w:tcBorders>
            <w:noWrap/>
            <w:hideMark/>
          </w:tcPr>
          <w:p w14:paraId="1B59E241"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0,005</w:t>
            </w:r>
          </w:p>
        </w:tc>
        <w:tc>
          <w:tcPr>
            <w:tcW w:w="0" w:type="auto"/>
            <w:tcBorders>
              <w:top w:val="nil"/>
              <w:left w:val="nil"/>
              <w:bottom w:val="single" w:sz="4" w:space="0" w:color="CFCFCF"/>
              <w:right w:val="single" w:sz="4" w:space="0" w:color="CFCFCF"/>
            </w:tcBorders>
            <w:noWrap/>
            <w:hideMark/>
          </w:tcPr>
          <w:p w14:paraId="62499919"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0,005</w:t>
            </w:r>
          </w:p>
        </w:tc>
      </w:tr>
      <w:tr w:rsidR="0014734E" w:rsidRPr="007B7B59" w14:paraId="3B818215" w14:textId="77777777" w:rsidTr="00BE27E7">
        <w:trPr>
          <w:trHeight w:val="57"/>
        </w:trPr>
        <w:tc>
          <w:tcPr>
            <w:tcW w:w="0" w:type="auto"/>
            <w:hideMark/>
          </w:tcPr>
          <w:p w14:paraId="13DB167D"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1.1.3</w:t>
            </w:r>
          </w:p>
        </w:tc>
        <w:tc>
          <w:tcPr>
            <w:tcW w:w="0" w:type="auto"/>
            <w:hideMark/>
          </w:tcPr>
          <w:p w14:paraId="56FA80F7"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инженерлік және көлік коммуникациялары</w:t>
            </w:r>
          </w:p>
        </w:tc>
        <w:tc>
          <w:tcPr>
            <w:tcW w:w="0" w:type="auto"/>
            <w:hideMark/>
          </w:tcPr>
          <w:p w14:paraId="63326F7A"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20EB7CCE"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0,017</w:t>
            </w:r>
          </w:p>
        </w:tc>
        <w:tc>
          <w:tcPr>
            <w:tcW w:w="0" w:type="auto"/>
            <w:tcBorders>
              <w:top w:val="nil"/>
              <w:left w:val="nil"/>
              <w:bottom w:val="single" w:sz="4" w:space="0" w:color="CFCFCF"/>
              <w:right w:val="single" w:sz="4" w:space="0" w:color="CFCFCF"/>
            </w:tcBorders>
            <w:noWrap/>
            <w:hideMark/>
          </w:tcPr>
          <w:p w14:paraId="051FAA61"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0,012</w:t>
            </w:r>
          </w:p>
        </w:tc>
        <w:tc>
          <w:tcPr>
            <w:tcW w:w="0" w:type="auto"/>
            <w:tcBorders>
              <w:top w:val="nil"/>
              <w:left w:val="nil"/>
              <w:bottom w:val="single" w:sz="4" w:space="0" w:color="CFCFCF"/>
              <w:right w:val="single" w:sz="4" w:space="0" w:color="CFCFCF"/>
            </w:tcBorders>
            <w:noWrap/>
            <w:hideMark/>
          </w:tcPr>
          <w:p w14:paraId="2AD7FFEA"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0,012</w:t>
            </w:r>
          </w:p>
        </w:tc>
      </w:tr>
      <w:tr w:rsidR="0014734E" w:rsidRPr="007B7B59" w14:paraId="5B39BA47" w14:textId="77777777" w:rsidTr="00BE27E7">
        <w:trPr>
          <w:trHeight w:val="57"/>
        </w:trPr>
        <w:tc>
          <w:tcPr>
            <w:tcW w:w="0" w:type="auto"/>
            <w:hideMark/>
          </w:tcPr>
          <w:p w14:paraId="726843CE"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1.1.3.1</w:t>
            </w:r>
          </w:p>
        </w:tc>
        <w:tc>
          <w:tcPr>
            <w:tcW w:w="0" w:type="auto"/>
            <w:hideMark/>
          </w:tcPr>
          <w:p w14:paraId="24FE306C"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магистральдық инженерлік желілер мен құрылыстар</w:t>
            </w:r>
          </w:p>
        </w:tc>
        <w:tc>
          <w:tcPr>
            <w:tcW w:w="0" w:type="auto"/>
            <w:hideMark/>
          </w:tcPr>
          <w:p w14:paraId="46945901"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442756ED"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0,017</w:t>
            </w:r>
          </w:p>
        </w:tc>
        <w:tc>
          <w:tcPr>
            <w:tcW w:w="0" w:type="auto"/>
            <w:tcBorders>
              <w:top w:val="nil"/>
              <w:left w:val="nil"/>
              <w:bottom w:val="single" w:sz="4" w:space="0" w:color="CFCFCF"/>
              <w:right w:val="single" w:sz="4" w:space="0" w:color="CFCFCF"/>
            </w:tcBorders>
            <w:noWrap/>
            <w:hideMark/>
          </w:tcPr>
          <w:p w14:paraId="343E9A97"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0,012</w:t>
            </w:r>
          </w:p>
        </w:tc>
        <w:tc>
          <w:tcPr>
            <w:tcW w:w="0" w:type="auto"/>
            <w:tcBorders>
              <w:top w:val="nil"/>
              <w:left w:val="nil"/>
              <w:bottom w:val="single" w:sz="4" w:space="0" w:color="CFCFCF"/>
              <w:right w:val="single" w:sz="4" w:space="0" w:color="CFCFCF"/>
            </w:tcBorders>
            <w:noWrap/>
            <w:hideMark/>
          </w:tcPr>
          <w:p w14:paraId="60BD5A2F"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0,012</w:t>
            </w:r>
          </w:p>
        </w:tc>
      </w:tr>
      <w:tr w:rsidR="0014734E" w:rsidRPr="007B7B59" w14:paraId="6F22984E" w14:textId="77777777" w:rsidTr="00BE27E7">
        <w:trPr>
          <w:trHeight w:val="57"/>
        </w:trPr>
        <w:tc>
          <w:tcPr>
            <w:tcW w:w="0" w:type="auto"/>
            <w:hideMark/>
          </w:tcPr>
          <w:p w14:paraId="50AC23A3"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1.1.3.2</w:t>
            </w:r>
          </w:p>
        </w:tc>
        <w:tc>
          <w:tcPr>
            <w:tcW w:w="0" w:type="auto"/>
            <w:hideMark/>
          </w:tcPr>
          <w:p w14:paraId="76E008FE"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байланыс құрылыстары</w:t>
            </w:r>
          </w:p>
        </w:tc>
        <w:tc>
          <w:tcPr>
            <w:tcW w:w="0" w:type="auto"/>
            <w:hideMark/>
          </w:tcPr>
          <w:p w14:paraId="0BC5DDE1"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40DDBFE7"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1617DF7B"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2CE52E01"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w:t>
            </w:r>
          </w:p>
        </w:tc>
      </w:tr>
      <w:tr w:rsidR="0014734E" w:rsidRPr="007B7B59" w14:paraId="66FAEA55" w14:textId="77777777" w:rsidTr="00BE27E7">
        <w:trPr>
          <w:trHeight w:val="57"/>
        </w:trPr>
        <w:tc>
          <w:tcPr>
            <w:tcW w:w="0" w:type="auto"/>
            <w:hideMark/>
          </w:tcPr>
          <w:p w14:paraId="1D39CE2A"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1.1.4</w:t>
            </w:r>
          </w:p>
        </w:tc>
        <w:tc>
          <w:tcPr>
            <w:tcW w:w="0" w:type="auto"/>
            <w:hideMark/>
          </w:tcPr>
          <w:p w14:paraId="4DA6F567"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ерекше қорғалатын табиғи аумақтар</w:t>
            </w:r>
          </w:p>
        </w:tc>
        <w:tc>
          <w:tcPr>
            <w:tcW w:w="0" w:type="auto"/>
            <w:hideMark/>
          </w:tcPr>
          <w:p w14:paraId="19214996"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2D10B8D0"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758EDBAD"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048E6D11"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w:t>
            </w:r>
          </w:p>
        </w:tc>
      </w:tr>
      <w:tr w:rsidR="0014734E" w:rsidRPr="007B7B59" w14:paraId="7A52E5F4" w14:textId="77777777" w:rsidTr="00BE27E7">
        <w:trPr>
          <w:trHeight w:val="57"/>
        </w:trPr>
        <w:tc>
          <w:tcPr>
            <w:tcW w:w="0" w:type="auto"/>
            <w:hideMark/>
          </w:tcPr>
          <w:p w14:paraId="42FCB1D2"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1.1.4.1</w:t>
            </w:r>
          </w:p>
        </w:tc>
        <w:tc>
          <w:tcPr>
            <w:tcW w:w="0" w:type="auto"/>
            <w:hideMark/>
          </w:tcPr>
          <w:p w14:paraId="733E9130"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табиғат ескерткіштері</w:t>
            </w:r>
          </w:p>
        </w:tc>
        <w:tc>
          <w:tcPr>
            <w:tcW w:w="0" w:type="auto"/>
            <w:hideMark/>
          </w:tcPr>
          <w:p w14:paraId="4254DEB7"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4CF0EB1F"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5178D988"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243E0502"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w:t>
            </w:r>
          </w:p>
        </w:tc>
      </w:tr>
      <w:tr w:rsidR="0014734E" w:rsidRPr="007B7B59" w14:paraId="663F61AE" w14:textId="77777777" w:rsidTr="00BE27E7">
        <w:trPr>
          <w:trHeight w:val="57"/>
        </w:trPr>
        <w:tc>
          <w:tcPr>
            <w:tcW w:w="0" w:type="auto"/>
            <w:hideMark/>
          </w:tcPr>
          <w:p w14:paraId="594CC5BD"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1.1.4.2</w:t>
            </w:r>
          </w:p>
        </w:tc>
        <w:tc>
          <w:tcPr>
            <w:tcW w:w="0" w:type="auto"/>
            <w:hideMark/>
          </w:tcPr>
          <w:p w14:paraId="714AC67D"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ормандар мен орман-саябақтар</w:t>
            </w:r>
          </w:p>
        </w:tc>
        <w:tc>
          <w:tcPr>
            <w:tcW w:w="0" w:type="auto"/>
            <w:hideMark/>
          </w:tcPr>
          <w:p w14:paraId="5CAD99A7"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0AEC7968"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2CFA472D"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18894C43"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w:t>
            </w:r>
          </w:p>
        </w:tc>
      </w:tr>
      <w:tr w:rsidR="0014734E" w:rsidRPr="007B7B59" w14:paraId="76813396" w14:textId="77777777" w:rsidTr="00BE27E7">
        <w:trPr>
          <w:trHeight w:val="57"/>
        </w:trPr>
        <w:tc>
          <w:tcPr>
            <w:tcW w:w="0" w:type="auto"/>
            <w:hideMark/>
          </w:tcPr>
          <w:p w14:paraId="28934B05"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1.1.5</w:t>
            </w:r>
          </w:p>
        </w:tc>
        <w:tc>
          <w:tcPr>
            <w:tcW w:w="0" w:type="auto"/>
            <w:hideMark/>
          </w:tcPr>
          <w:p w14:paraId="35B1CD7E"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су айдындары мен акваториялар</w:t>
            </w:r>
          </w:p>
        </w:tc>
        <w:tc>
          <w:tcPr>
            <w:tcW w:w="0" w:type="auto"/>
            <w:hideMark/>
          </w:tcPr>
          <w:p w14:paraId="012529FA"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09C80F13"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0,001</w:t>
            </w:r>
          </w:p>
        </w:tc>
        <w:tc>
          <w:tcPr>
            <w:tcW w:w="0" w:type="auto"/>
            <w:tcBorders>
              <w:top w:val="nil"/>
              <w:left w:val="nil"/>
              <w:bottom w:val="single" w:sz="4" w:space="0" w:color="CFCFCF"/>
              <w:right w:val="single" w:sz="4" w:space="0" w:color="CFCFCF"/>
            </w:tcBorders>
            <w:noWrap/>
            <w:hideMark/>
          </w:tcPr>
          <w:p w14:paraId="5AF708AB"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0,001</w:t>
            </w:r>
          </w:p>
        </w:tc>
        <w:tc>
          <w:tcPr>
            <w:tcW w:w="0" w:type="auto"/>
            <w:tcBorders>
              <w:top w:val="nil"/>
              <w:left w:val="nil"/>
              <w:bottom w:val="single" w:sz="4" w:space="0" w:color="CFCFCF"/>
              <w:right w:val="single" w:sz="4" w:space="0" w:color="CFCFCF"/>
            </w:tcBorders>
            <w:noWrap/>
            <w:hideMark/>
          </w:tcPr>
          <w:p w14:paraId="52147960"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0,001</w:t>
            </w:r>
          </w:p>
        </w:tc>
      </w:tr>
      <w:tr w:rsidR="0014734E" w:rsidRPr="007B7B59" w14:paraId="26954A4B" w14:textId="77777777" w:rsidTr="00BE27E7">
        <w:trPr>
          <w:trHeight w:val="57"/>
        </w:trPr>
        <w:tc>
          <w:tcPr>
            <w:tcW w:w="0" w:type="auto"/>
            <w:hideMark/>
          </w:tcPr>
          <w:p w14:paraId="55A4E7EB"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326207E6"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соның ішінде:</w:t>
            </w:r>
          </w:p>
        </w:tc>
        <w:tc>
          <w:tcPr>
            <w:tcW w:w="0" w:type="auto"/>
            <w:hideMark/>
          </w:tcPr>
          <w:p w14:paraId="75D5E11C"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vAlign w:val="center"/>
            <w:hideMark/>
          </w:tcPr>
          <w:p w14:paraId="2929F838"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4A24385C"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6A930E37"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 </w:t>
            </w:r>
          </w:p>
        </w:tc>
      </w:tr>
      <w:tr w:rsidR="0014734E" w:rsidRPr="007B7B59" w14:paraId="03956C6A" w14:textId="77777777" w:rsidTr="00BE27E7">
        <w:trPr>
          <w:trHeight w:val="57"/>
        </w:trPr>
        <w:tc>
          <w:tcPr>
            <w:tcW w:w="0" w:type="auto"/>
            <w:hideMark/>
          </w:tcPr>
          <w:p w14:paraId="484FF1D1"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1.1.5.1</w:t>
            </w:r>
          </w:p>
        </w:tc>
        <w:tc>
          <w:tcPr>
            <w:tcW w:w="0" w:type="auto"/>
            <w:hideMark/>
          </w:tcPr>
          <w:p w14:paraId="3DFCBF36"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өзендер, табиғи және жасанды су айдындары</w:t>
            </w:r>
          </w:p>
        </w:tc>
        <w:tc>
          <w:tcPr>
            <w:tcW w:w="0" w:type="auto"/>
            <w:hideMark/>
          </w:tcPr>
          <w:p w14:paraId="24403DC1"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4F8DE55C"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0,001</w:t>
            </w:r>
          </w:p>
        </w:tc>
        <w:tc>
          <w:tcPr>
            <w:tcW w:w="0" w:type="auto"/>
            <w:tcBorders>
              <w:top w:val="nil"/>
              <w:left w:val="nil"/>
              <w:bottom w:val="single" w:sz="4" w:space="0" w:color="CFCFCF"/>
              <w:right w:val="single" w:sz="4" w:space="0" w:color="CFCFCF"/>
            </w:tcBorders>
            <w:noWrap/>
            <w:hideMark/>
          </w:tcPr>
          <w:p w14:paraId="11A4E8DF"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0,001</w:t>
            </w:r>
          </w:p>
        </w:tc>
        <w:tc>
          <w:tcPr>
            <w:tcW w:w="0" w:type="auto"/>
            <w:tcBorders>
              <w:top w:val="nil"/>
              <w:left w:val="nil"/>
              <w:bottom w:val="single" w:sz="4" w:space="0" w:color="CFCFCF"/>
              <w:right w:val="single" w:sz="4" w:space="0" w:color="CFCFCF"/>
            </w:tcBorders>
            <w:noWrap/>
            <w:hideMark/>
          </w:tcPr>
          <w:p w14:paraId="7E865C72"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0,001</w:t>
            </w:r>
          </w:p>
        </w:tc>
      </w:tr>
      <w:tr w:rsidR="0014734E" w:rsidRPr="007B7B59" w14:paraId="6ADF6820" w14:textId="77777777" w:rsidTr="00BE27E7">
        <w:trPr>
          <w:trHeight w:val="57"/>
        </w:trPr>
        <w:tc>
          <w:tcPr>
            <w:tcW w:w="0" w:type="auto"/>
            <w:hideMark/>
          </w:tcPr>
          <w:p w14:paraId="166CE0AC"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1.1.5.2</w:t>
            </w:r>
          </w:p>
        </w:tc>
        <w:tc>
          <w:tcPr>
            <w:tcW w:w="0" w:type="auto"/>
            <w:hideMark/>
          </w:tcPr>
          <w:p w14:paraId="69F3E8DE"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су қорғау аймақтары</w:t>
            </w:r>
          </w:p>
        </w:tc>
        <w:tc>
          <w:tcPr>
            <w:tcW w:w="0" w:type="auto"/>
            <w:hideMark/>
          </w:tcPr>
          <w:p w14:paraId="4D398A4D"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337B9D44"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284D05C2"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2DE2A4F7"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w:t>
            </w:r>
          </w:p>
        </w:tc>
      </w:tr>
      <w:tr w:rsidR="0014734E" w:rsidRPr="007B7B59" w14:paraId="4B997012" w14:textId="77777777" w:rsidTr="00BE27E7">
        <w:trPr>
          <w:trHeight w:val="57"/>
        </w:trPr>
        <w:tc>
          <w:tcPr>
            <w:tcW w:w="0" w:type="auto"/>
            <w:hideMark/>
          </w:tcPr>
          <w:p w14:paraId="17AA9002"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1.1.5.3</w:t>
            </w:r>
          </w:p>
        </w:tc>
        <w:tc>
          <w:tcPr>
            <w:tcW w:w="0" w:type="auto"/>
            <w:hideMark/>
          </w:tcPr>
          <w:p w14:paraId="05636449"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гидротехникалық құрылыстар</w:t>
            </w:r>
          </w:p>
        </w:tc>
        <w:tc>
          <w:tcPr>
            <w:tcW w:w="0" w:type="auto"/>
            <w:hideMark/>
          </w:tcPr>
          <w:p w14:paraId="510B09E7"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2F87C467"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068662F6"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6C8F2C0A"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w:t>
            </w:r>
          </w:p>
        </w:tc>
      </w:tr>
      <w:tr w:rsidR="0014734E" w:rsidRPr="007B7B59" w14:paraId="0C97238C" w14:textId="77777777" w:rsidTr="00BE27E7">
        <w:trPr>
          <w:trHeight w:val="57"/>
        </w:trPr>
        <w:tc>
          <w:tcPr>
            <w:tcW w:w="0" w:type="auto"/>
            <w:hideMark/>
          </w:tcPr>
          <w:p w14:paraId="586D46DE"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1.1.5.4</w:t>
            </w:r>
          </w:p>
        </w:tc>
        <w:tc>
          <w:tcPr>
            <w:tcW w:w="0" w:type="auto"/>
            <w:hideMark/>
          </w:tcPr>
          <w:p w14:paraId="734494CD"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су шаруашылығы құрылыстары</w:t>
            </w:r>
          </w:p>
        </w:tc>
        <w:tc>
          <w:tcPr>
            <w:tcW w:w="0" w:type="auto"/>
            <w:hideMark/>
          </w:tcPr>
          <w:p w14:paraId="290D7ABB"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052A0DF6"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3966486C"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23F5179A"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w:t>
            </w:r>
          </w:p>
        </w:tc>
      </w:tr>
      <w:tr w:rsidR="0014734E" w:rsidRPr="007B7B59" w14:paraId="6DE0761C" w14:textId="77777777" w:rsidTr="00BE27E7">
        <w:trPr>
          <w:trHeight w:val="57"/>
        </w:trPr>
        <w:tc>
          <w:tcPr>
            <w:tcW w:w="0" w:type="auto"/>
            <w:hideMark/>
          </w:tcPr>
          <w:p w14:paraId="1D3B78F8"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1.1.6</w:t>
            </w:r>
          </w:p>
        </w:tc>
        <w:tc>
          <w:tcPr>
            <w:tcW w:w="0" w:type="auto"/>
            <w:hideMark/>
          </w:tcPr>
          <w:p w14:paraId="0D9C8409"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ауыл шаруашылығы мақсатында пайдалану</w:t>
            </w:r>
          </w:p>
        </w:tc>
        <w:tc>
          <w:tcPr>
            <w:tcW w:w="0" w:type="auto"/>
            <w:hideMark/>
          </w:tcPr>
          <w:p w14:paraId="4881FAC0"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3D7D7B68"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0,037</w:t>
            </w:r>
          </w:p>
        </w:tc>
        <w:tc>
          <w:tcPr>
            <w:tcW w:w="0" w:type="auto"/>
            <w:tcBorders>
              <w:top w:val="nil"/>
              <w:left w:val="nil"/>
              <w:bottom w:val="single" w:sz="4" w:space="0" w:color="CFCFCF"/>
              <w:right w:val="single" w:sz="4" w:space="0" w:color="CFCFCF"/>
            </w:tcBorders>
            <w:hideMark/>
          </w:tcPr>
          <w:p w14:paraId="11F40E97"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5AE0671C"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w:t>
            </w:r>
          </w:p>
        </w:tc>
      </w:tr>
      <w:tr w:rsidR="0014734E" w:rsidRPr="007B7B59" w14:paraId="691544D2" w14:textId="77777777" w:rsidTr="00BE27E7">
        <w:trPr>
          <w:trHeight w:val="57"/>
        </w:trPr>
        <w:tc>
          <w:tcPr>
            <w:tcW w:w="0" w:type="auto"/>
            <w:hideMark/>
          </w:tcPr>
          <w:p w14:paraId="57200150"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01DF3EB2"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соның ішінде:</w:t>
            </w:r>
          </w:p>
        </w:tc>
        <w:tc>
          <w:tcPr>
            <w:tcW w:w="0" w:type="auto"/>
            <w:hideMark/>
          </w:tcPr>
          <w:p w14:paraId="6C74E3F7"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5B5A6880"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3667EB50"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4BBB3CB8"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 </w:t>
            </w:r>
          </w:p>
        </w:tc>
      </w:tr>
      <w:tr w:rsidR="0014734E" w:rsidRPr="007B7B59" w14:paraId="4096ACC8" w14:textId="77777777" w:rsidTr="00BE27E7">
        <w:trPr>
          <w:trHeight w:val="57"/>
        </w:trPr>
        <w:tc>
          <w:tcPr>
            <w:tcW w:w="0" w:type="auto"/>
            <w:hideMark/>
          </w:tcPr>
          <w:p w14:paraId="6FFE0E4B"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1.1.6.1</w:t>
            </w:r>
          </w:p>
        </w:tc>
        <w:tc>
          <w:tcPr>
            <w:tcW w:w="0" w:type="auto"/>
            <w:hideMark/>
          </w:tcPr>
          <w:p w14:paraId="00774391"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шабындықтар, жайылымдар (жеке қосалқы шаруашылық малы үшін)</w:t>
            </w:r>
          </w:p>
        </w:tc>
        <w:tc>
          <w:tcPr>
            <w:tcW w:w="0" w:type="auto"/>
            <w:hideMark/>
          </w:tcPr>
          <w:p w14:paraId="7A67CFF0"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7BA12837"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7090BF49"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7C0756B7"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w:t>
            </w:r>
          </w:p>
        </w:tc>
      </w:tr>
      <w:tr w:rsidR="0014734E" w:rsidRPr="007B7B59" w14:paraId="1E125B49" w14:textId="77777777" w:rsidTr="00BE27E7">
        <w:trPr>
          <w:trHeight w:val="57"/>
        </w:trPr>
        <w:tc>
          <w:tcPr>
            <w:tcW w:w="0" w:type="auto"/>
            <w:hideMark/>
          </w:tcPr>
          <w:p w14:paraId="6F6F49B3"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1.1.7</w:t>
            </w:r>
          </w:p>
        </w:tc>
        <w:tc>
          <w:tcPr>
            <w:tcW w:w="0" w:type="auto"/>
            <w:hideMark/>
          </w:tcPr>
          <w:p w14:paraId="1B6B3817"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жалпы пайдалану</w:t>
            </w:r>
          </w:p>
        </w:tc>
        <w:tc>
          <w:tcPr>
            <w:tcW w:w="0" w:type="auto"/>
            <w:hideMark/>
          </w:tcPr>
          <w:p w14:paraId="7B5378BC"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4C4BAED8"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0,251</w:t>
            </w:r>
          </w:p>
        </w:tc>
        <w:tc>
          <w:tcPr>
            <w:tcW w:w="0" w:type="auto"/>
            <w:tcBorders>
              <w:top w:val="nil"/>
              <w:left w:val="nil"/>
              <w:bottom w:val="single" w:sz="4" w:space="0" w:color="CFCFCF"/>
              <w:right w:val="single" w:sz="4" w:space="0" w:color="CFCFCF"/>
            </w:tcBorders>
            <w:noWrap/>
            <w:hideMark/>
          </w:tcPr>
          <w:p w14:paraId="0E7F79B3"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0,289</w:t>
            </w:r>
          </w:p>
        </w:tc>
        <w:tc>
          <w:tcPr>
            <w:tcW w:w="0" w:type="auto"/>
            <w:tcBorders>
              <w:top w:val="nil"/>
              <w:left w:val="nil"/>
              <w:bottom w:val="single" w:sz="4" w:space="0" w:color="CFCFCF"/>
              <w:right w:val="single" w:sz="4" w:space="0" w:color="CFCFCF"/>
            </w:tcBorders>
            <w:noWrap/>
            <w:hideMark/>
          </w:tcPr>
          <w:p w14:paraId="4B6C8AB7"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0,245</w:t>
            </w:r>
          </w:p>
        </w:tc>
      </w:tr>
      <w:tr w:rsidR="0014734E" w:rsidRPr="007B7B59" w14:paraId="45FC8183" w14:textId="77777777" w:rsidTr="00BE27E7">
        <w:trPr>
          <w:trHeight w:val="57"/>
        </w:trPr>
        <w:tc>
          <w:tcPr>
            <w:tcW w:w="0" w:type="auto"/>
            <w:hideMark/>
          </w:tcPr>
          <w:p w14:paraId="4144B9F7"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049F0649"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соның ішінде:</w:t>
            </w:r>
          </w:p>
        </w:tc>
        <w:tc>
          <w:tcPr>
            <w:tcW w:w="0" w:type="auto"/>
            <w:hideMark/>
          </w:tcPr>
          <w:p w14:paraId="63C0D1EB"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vAlign w:val="center"/>
            <w:hideMark/>
          </w:tcPr>
          <w:p w14:paraId="7742156F"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3D3D4733"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72E13D60"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 </w:t>
            </w:r>
          </w:p>
        </w:tc>
      </w:tr>
      <w:tr w:rsidR="0014734E" w:rsidRPr="007B7B59" w14:paraId="4633B156" w14:textId="77777777" w:rsidTr="00BE27E7">
        <w:trPr>
          <w:trHeight w:val="57"/>
        </w:trPr>
        <w:tc>
          <w:tcPr>
            <w:tcW w:w="0" w:type="auto"/>
            <w:hideMark/>
          </w:tcPr>
          <w:p w14:paraId="03015F54"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1.1.7.1</w:t>
            </w:r>
          </w:p>
        </w:tc>
        <w:tc>
          <w:tcPr>
            <w:tcW w:w="0" w:type="auto"/>
            <w:hideMark/>
          </w:tcPr>
          <w:p w14:paraId="66B2B9BC"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көшелер, жолдар, өтпелер</w:t>
            </w:r>
          </w:p>
        </w:tc>
        <w:tc>
          <w:tcPr>
            <w:tcW w:w="0" w:type="auto"/>
            <w:hideMark/>
          </w:tcPr>
          <w:p w14:paraId="718C3F2F"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2C60CF68"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0,048</w:t>
            </w:r>
          </w:p>
        </w:tc>
        <w:tc>
          <w:tcPr>
            <w:tcW w:w="0" w:type="auto"/>
            <w:tcBorders>
              <w:top w:val="nil"/>
              <w:left w:val="nil"/>
              <w:bottom w:val="single" w:sz="4" w:space="0" w:color="CFCFCF"/>
              <w:right w:val="single" w:sz="4" w:space="0" w:color="CFCFCF"/>
            </w:tcBorders>
            <w:noWrap/>
            <w:hideMark/>
          </w:tcPr>
          <w:p w14:paraId="1901A0D3"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0,071</w:t>
            </w:r>
          </w:p>
        </w:tc>
        <w:tc>
          <w:tcPr>
            <w:tcW w:w="0" w:type="auto"/>
            <w:tcBorders>
              <w:top w:val="nil"/>
              <w:left w:val="nil"/>
              <w:bottom w:val="single" w:sz="4" w:space="0" w:color="CFCFCF"/>
              <w:right w:val="single" w:sz="4" w:space="0" w:color="CFCFCF"/>
            </w:tcBorders>
            <w:noWrap/>
            <w:hideMark/>
          </w:tcPr>
          <w:p w14:paraId="6E838289"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0,095</w:t>
            </w:r>
          </w:p>
        </w:tc>
      </w:tr>
      <w:tr w:rsidR="0014734E" w:rsidRPr="007B7B59" w14:paraId="5607B90E" w14:textId="77777777" w:rsidTr="00BE27E7">
        <w:trPr>
          <w:trHeight w:val="57"/>
        </w:trPr>
        <w:tc>
          <w:tcPr>
            <w:tcW w:w="0" w:type="auto"/>
            <w:hideMark/>
          </w:tcPr>
          <w:p w14:paraId="48271BEA"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1.1.7.2</w:t>
            </w:r>
          </w:p>
        </w:tc>
        <w:tc>
          <w:tcPr>
            <w:tcW w:w="0" w:type="auto"/>
            <w:hideMark/>
          </w:tcPr>
          <w:p w14:paraId="1F66BA86"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су айдындары, жағажайлар, жағалаулар</w:t>
            </w:r>
          </w:p>
        </w:tc>
        <w:tc>
          <w:tcPr>
            <w:tcW w:w="0" w:type="auto"/>
            <w:hideMark/>
          </w:tcPr>
          <w:p w14:paraId="430E6A57"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1B126645"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0,000</w:t>
            </w:r>
          </w:p>
        </w:tc>
        <w:tc>
          <w:tcPr>
            <w:tcW w:w="0" w:type="auto"/>
            <w:tcBorders>
              <w:top w:val="nil"/>
              <w:left w:val="nil"/>
              <w:bottom w:val="single" w:sz="4" w:space="0" w:color="CFCFCF"/>
              <w:right w:val="single" w:sz="4" w:space="0" w:color="CFCFCF"/>
            </w:tcBorders>
            <w:noWrap/>
            <w:hideMark/>
          </w:tcPr>
          <w:p w14:paraId="2BEA36AA"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0,000</w:t>
            </w:r>
          </w:p>
        </w:tc>
        <w:tc>
          <w:tcPr>
            <w:tcW w:w="0" w:type="auto"/>
            <w:tcBorders>
              <w:top w:val="nil"/>
              <w:left w:val="nil"/>
              <w:bottom w:val="single" w:sz="4" w:space="0" w:color="CFCFCF"/>
              <w:right w:val="single" w:sz="4" w:space="0" w:color="CFCFCF"/>
            </w:tcBorders>
            <w:noWrap/>
            <w:hideMark/>
          </w:tcPr>
          <w:p w14:paraId="533FEA2E"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0,000</w:t>
            </w:r>
          </w:p>
        </w:tc>
      </w:tr>
      <w:tr w:rsidR="0014734E" w:rsidRPr="007B7B59" w14:paraId="52472EE3" w14:textId="77777777" w:rsidTr="00BE27E7">
        <w:trPr>
          <w:trHeight w:val="57"/>
        </w:trPr>
        <w:tc>
          <w:tcPr>
            <w:tcW w:w="0" w:type="auto"/>
            <w:hideMark/>
          </w:tcPr>
          <w:p w14:paraId="01533FD5"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1.1.7.3</w:t>
            </w:r>
          </w:p>
        </w:tc>
        <w:tc>
          <w:tcPr>
            <w:tcW w:w="0" w:type="auto"/>
            <w:hideMark/>
          </w:tcPr>
          <w:p w14:paraId="71C47783"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саябақтар, шағын бақтар, бульварлар</w:t>
            </w:r>
          </w:p>
        </w:tc>
        <w:tc>
          <w:tcPr>
            <w:tcW w:w="0" w:type="auto"/>
            <w:hideMark/>
          </w:tcPr>
          <w:p w14:paraId="1929D215"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746D2773"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0,005</w:t>
            </w:r>
          </w:p>
        </w:tc>
        <w:tc>
          <w:tcPr>
            <w:tcW w:w="0" w:type="auto"/>
            <w:tcBorders>
              <w:top w:val="nil"/>
              <w:left w:val="nil"/>
              <w:bottom w:val="single" w:sz="4" w:space="0" w:color="CFCFCF"/>
              <w:right w:val="single" w:sz="4" w:space="0" w:color="CFCFCF"/>
            </w:tcBorders>
            <w:noWrap/>
            <w:hideMark/>
          </w:tcPr>
          <w:p w14:paraId="1A8F4CFB"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0,007</w:t>
            </w:r>
          </w:p>
        </w:tc>
        <w:tc>
          <w:tcPr>
            <w:tcW w:w="0" w:type="auto"/>
            <w:tcBorders>
              <w:top w:val="nil"/>
              <w:left w:val="nil"/>
              <w:bottom w:val="single" w:sz="4" w:space="0" w:color="CFCFCF"/>
              <w:right w:val="single" w:sz="4" w:space="0" w:color="CFCFCF"/>
            </w:tcBorders>
            <w:noWrap/>
            <w:hideMark/>
          </w:tcPr>
          <w:p w14:paraId="068909BC"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0,007</w:t>
            </w:r>
          </w:p>
        </w:tc>
      </w:tr>
      <w:tr w:rsidR="0014734E" w:rsidRPr="007B7B59" w14:paraId="3C665C23" w14:textId="77777777" w:rsidTr="00BE27E7">
        <w:trPr>
          <w:trHeight w:val="57"/>
        </w:trPr>
        <w:tc>
          <w:tcPr>
            <w:tcW w:w="0" w:type="auto"/>
            <w:hideMark/>
          </w:tcPr>
          <w:p w14:paraId="0FDEA025"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1.1.7.4</w:t>
            </w:r>
          </w:p>
        </w:tc>
        <w:tc>
          <w:tcPr>
            <w:tcW w:w="0" w:type="auto"/>
            <w:hideMark/>
          </w:tcPr>
          <w:p w14:paraId="6AB27192"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басқа аумақтық</w:t>
            </w:r>
          </w:p>
        </w:tc>
        <w:tc>
          <w:tcPr>
            <w:tcW w:w="0" w:type="auto"/>
            <w:hideMark/>
          </w:tcPr>
          <w:p w14:paraId="5ABBEED7"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76C69128"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0,198</w:t>
            </w:r>
          </w:p>
        </w:tc>
        <w:tc>
          <w:tcPr>
            <w:tcW w:w="0" w:type="auto"/>
            <w:tcBorders>
              <w:top w:val="nil"/>
              <w:left w:val="nil"/>
              <w:bottom w:val="single" w:sz="4" w:space="0" w:color="CFCFCF"/>
              <w:right w:val="single" w:sz="4" w:space="0" w:color="CFCFCF"/>
            </w:tcBorders>
            <w:noWrap/>
            <w:hideMark/>
          </w:tcPr>
          <w:p w14:paraId="3ABBB0AE"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0,211</w:t>
            </w:r>
          </w:p>
        </w:tc>
        <w:tc>
          <w:tcPr>
            <w:tcW w:w="0" w:type="auto"/>
            <w:tcBorders>
              <w:top w:val="nil"/>
              <w:left w:val="nil"/>
              <w:bottom w:val="single" w:sz="4" w:space="0" w:color="CFCFCF"/>
              <w:right w:val="single" w:sz="4" w:space="0" w:color="CFCFCF"/>
            </w:tcBorders>
            <w:noWrap/>
            <w:hideMark/>
          </w:tcPr>
          <w:p w14:paraId="4D75D482"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0,143</w:t>
            </w:r>
          </w:p>
        </w:tc>
      </w:tr>
      <w:tr w:rsidR="0014734E" w:rsidRPr="007B7B59" w14:paraId="2AD74C85" w14:textId="77777777" w:rsidTr="00BE27E7">
        <w:trPr>
          <w:trHeight w:val="57"/>
        </w:trPr>
        <w:tc>
          <w:tcPr>
            <w:tcW w:w="0" w:type="auto"/>
            <w:hideMark/>
          </w:tcPr>
          <w:p w14:paraId="3DE98D8C"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43E7FDBD"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жалпы пайдаланудағы объектілер</w:t>
            </w:r>
          </w:p>
        </w:tc>
        <w:tc>
          <w:tcPr>
            <w:tcW w:w="0" w:type="auto"/>
            <w:hideMark/>
          </w:tcPr>
          <w:p w14:paraId="35FE193F"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701B5AB4"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64739CE8"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42575150"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 </w:t>
            </w:r>
          </w:p>
        </w:tc>
      </w:tr>
      <w:tr w:rsidR="0014734E" w:rsidRPr="007B7B59" w14:paraId="7617B682" w14:textId="77777777" w:rsidTr="00BE27E7">
        <w:trPr>
          <w:trHeight w:val="57"/>
        </w:trPr>
        <w:tc>
          <w:tcPr>
            <w:tcW w:w="0" w:type="auto"/>
            <w:hideMark/>
          </w:tcPr>
          <w:p w14:paraId="209F57B8"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1.1.8</w:t>
            </w:r>
          </w:p>
        </w:tc>
        <w:tc>
          <w:tcPr>
            <w:tcW w:w="0" w:type="auto"/>
            <w:hideMark/>
          </w:tcPr>
          <w:p w14:paraId="1BF4F9AC"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резервтік аумақтар</w:t>
            </w:r>
          </w:p>
        </w:tc>
        <w:tc>
          <w:tcPr>
            <w:tcW w:w="0" w:type="auto"/>
            <w:hideMark/>
          </w:tcPr>
          <w:p w14:paraId="201B0E6F"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49056EB9"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70758419"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6759AB91"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0,026</w:t>
            </w:r>
          </w:p>
        </w:tc>
      </w:tr>
      <w:tr w:rsidR="0014734E" w:rsidRPr="007B7B59" w14:paraId="0B872E0D" w14:textId="77777777" w:rsidTr="00BE27E7">
        <w:trPr>
          <w:trHeight w:val="57"/>
        </w:trPr>
        <w:tc>
          <w:tcPr>
            <w:tcW w:w="0" w:type="auto"/>
            <w:hideMark/>
          </w:tcPr>
          <w:p w14:paraId="06C19B75"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4C757F4A"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соның ішінде:</w:t>
            </w:r>
          </w:p>
        </w:tc>
        <w:tc>
          <w:tcPr>
            <w:tcW w:w="0" w:type="auto"/>
            <w:hideMark/>
          </w:tcPr>
          <w:p w14:paraId="52A12508"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0B167402"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776D2ADE"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3212850E"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 </w:t>
            </w:r>
          </w:p>
        </w:tc>
      </w:tr>
      <w:tr w:rsidR="0014734E" w:rsidRPr="007B7B59" w14:paraId="579DA54D" w14:textId="77777777" w:rsidTr="00BE27E7">
        <w:trPr>
          <w:trHeight w:val="57"/>
        </w:trPr>
        <w:tc>
          <w:tcPr>
            <w:tcW w:w="0" w:type="auto"/>
            <w:hideMark/>
          </w:tcPr>
          <w:p w14:paraId="5BFE5288"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1.1.8.1</w:t>
            </w:r>
          </w:p>
        </w:tc>
        <w:tc>
          <w:tcPr>
            <w:tcW w:w="0" w:type="auto"/>
            <w:hideMark/>
          </w:tcPr>
          <w:p w14:paraId="46B112E2"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қоныстану аумақтарын дамыту үшін</w:t>
            </w:r>
          </w:p>
        </w:tc>
        <w:tc>
          <w:tcPr>
            <w:tcW w:w="0" w:type="auto"/>
            <w:hideMark/>
          </w:tcPr>
          <w:p w14:paraId="122E3C06"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12C17671"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22E992BC"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75AF0D49"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0,026</w:t>
            </w:r>
          </w:p>
        </w:tc>
      </w:tr>
      <w:tr w:rsidR="0014734E" w:rsidRPr="007B7B59" w14:paraId="622535FD" w14:textId="77777777" w:rsidTr="00BE27E7">
        <w:trPr>
          <w:trHeight w:val="57"/>
        </w:trPr>
        <w:tc>
          <w:tcPr>
            <w:tcW w:w="0" w:type="auto"/>
            <w:hideMark/>
          </w:tcPr>
          <w:p w14:paraId="55DB5782"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1.1.8.2</w:t>
            </w:r>
          </w:p>
        </w:tc>
        <w:tc>
          <w:tcPr>
            <w:tcW w:w="0" w:type="auto"/>
            <w:hideMark/>
          </w:tcPr>
          <w:p w14:paraId="5AB8FC94"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өнеркәсіптік-өндірістік және коммуналдық аумақтарды дамыту үшін</w:t>
            </w:r>
          </w:p>
        </w:tc>
        <w:tc>
          <w:tcPr>
            <w:tcW w:w="0" w:type="auto"/>
            <w:hideMark/>
          </w:tcPr>
          <w:p w14:paraId="05BE9841"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7BE3AAF5"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682285CB"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0F73A247"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w:t>
            </w:r>
          </w:p>
        </w:tc>
      </w:tr>
      <w:tr w:rsidR="0014734E" w:rsidRPr="007B7B59" w14:paraId="6619E500" w14:textId="77777777" w:rsidTr="00BE27E7">
        <w:trPr>
          <w:trHeight w:val="57"/>
        </w:trPr>
        <w:tc>
          <w:tcPr>
            <w:tcW w:w="0" w:type="auto"/>
            <w:hideMark/>
          </w:tcPr>
          <w:p w14:paraId="48950D97"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1.1.8.3</w:t>
            </w:r>
          </w:p>
        </w:tc>
        <w:tc>
          <w:tcPr>
            <w:tcW w:w="0" w:type="auto"/>
            <w:hideMark/>
          </w:tcPr>
          <w:p w14:paraId="19373C2A"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рекреациялық және өзге де аймақтарды ұйымдастыру үшін</w:t>
            </w:r>
          </w:p>
        </w:tc>
        <w:tc>
          <w:tcPr>
            <w:tcW w:w="0" w:type="auto"/>
            <w:hideMark/>
          </w:tcPr>
          <w:p w14:paraId="770BD6B8"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1C394B47"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5D09B523"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5876F174"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w:t>
            </w:r>
          </w:p>
        </w:tc>
      </w:tr>
      <w:tr w:rsidR="0014734E" w:rsidRPr="007B7B59" w14:paraId="0F1260B8" w14:textId="77777777" w:rsidTr="00BE27E7">
        <w:trPr>
          <w:trHeight w:val="57"/>
        </w:trPr>
        <w:tc>
          <w:tcPr>
            <w:tcW w:w="0" w:type="auto"/>
            <w:hideMark/>
          </w:tcPr>
          <w:p w14:paraId="0A73267E"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1.1.9</w:t>
            </w:r>
          </w:p>
        </w:tc>
        <w:tc>
          <w:tcPr>
            <w:tcW w:w="0" w:type="auto"/>
            <w:hideMark/>
          </w:tcPr>
          <w:p w14:paraId="7E985C0D"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Арнайы мақсаттағы аймақтар</w:t>
            </w:r>
          </w:p>
        </w:tc>
        <w:tc>
          <w:tcPr>
            <w:tcW w:w="0" w:type="auto"/>
            <w:hideMark/>
          </w:tcPr>
          <w:p w14:paraId="36106C57"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2F1904C5"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0,003</w:t>
            </w:r>
          </w:p>
        </w:tc>
        <w:tc>
          <w:tcPr>
            <w:tcW w:w="0" w:type="auto"/>
            <w:tcBorders>
              <w:top w:val="nil"/>
              <w:left w:val="nil"/>
              <w:bottom w:val="single" w:sz="4" w:space="0" w:color="CFCFCF"/>
              <w:right w:val="single" w:sz="4" w:space="0" w:color="CFCFCF"/>
            </w:tcBorders>
            <w:hideMark/>
          </w:tcPr>
          <w:p w14:paraId="6DD8D820"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0,003</w:t>
            </w:r>
          </w:p>
        </w:tc>
        <w:tc>
          <w:tcPr>
            <w:tcW w:w="0" w:type="auto"/>
            <w:tcBorders>
              <w:top w:val="nil"/>
              <w:left w:val="nil"/>
              <w:bottom w:val="single" w:sz="4" w:space="0" w:color="CFCFCF"/>
              <w:right w:val="single" w:sz="4" w:space="0" w:color="CFCFCF"/>
            </w:tcBorders>
            <w:hideMark/>
          </w:tcPr>
          <w:p w14:paraId="32E8264F"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0,003</w:t>
            </w:r>
          </w:p>
        </w:tc>
      </w:tr>
      <w:tr w:rsidR="0014734E" w:rsidRPr="007B7B59" w14:paraId="7EBAEDBC" w14:textId="77777777" w:rsidTr="00BE27E7">
        <w:trPr>
          <w:trHeight w:val="57"/>
        </w:trPr>
        <w:tc>
          <w:tcPr>
            <w:tcW w:w="0" w:type="auto"/>
            <w:hideMark/>
          </w:tcPr>
          <w:p w14:paraId="4F153947"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7C4328BD"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соның ішінде:</w:t>
            </w:r>
          </w:p>
        </w:tc>
        <w:tc>
          <w:tcPr>
            <w:tcW w:w="0" w:type="auto"/>
            <w:hideMark/>
          </w:tcPr>
          <w:p w14:paraId="377ED398"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17884EA7"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633E2DBD"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636D9A07"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 </w:t>
            </w:r>
          </w:p>
        </w:tc>
      </w:tr>
      <w:tr w:rsidR="0014734E" w:rsidRPr="007B7B59" w14:paraId="23E3FD0D" w14:textId="77777777" w:rsidTr="00BE27E7">
        <w:trPr>
          <w:trHeight w:val="57"/>
        </w:trPr>
        <w:tc>
          <w:tcPr>
            <w:tcW w:w="0" w:type="auto"/>
            <w:hideMark/>
          </w:tcPr>
          <w:p w14:paraId="643F346A"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lastRenderedPageBreak/>
              <w:t>1.1.9.1</w:t>
            </w:r>
          </w:p>
        </w:tc>
        <w:tc>
          <w:tcPr>
            <w:tcW w:w="0" w:type="auto"/>
            <w:hideMark/>
          </w:tcPr>
          <w:p w14:paraId="67CAAEBB"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зират</w:t>
            </w:r>
          </w:p>
        </w:tc>
        <w:tc>
          <w:tcPr>
            <w:tcW w:w="0" w:type="auto"/>
            <w:hideMark/>
          </w:tcPr>
          <w:p w14:paraId="659E2F2C"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008492C4"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0,003</w:t>
            </w:r>
          </w:p>
        </w:tc>
        <w:tc>
          <w:tcPr>
            <w:tcW w:w="0" w:type="auto"/>
            <w:tcBorders>
              <w:top w:val="nil"/>
              <w:left w:val="nil"/>
              <w:bottom w:val="single" w:sz="4" w:space="0" w:color="CFCFCF"/>
              <w:right w:val="single" w:sz="4" w:space="0" w:color="CFCFCF"/>
            </w:tcBorders>
            <w:hideMark/>
          </w:tcPr>
          <w:p w14:paraId="78FF0C44"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0,003</w:t>
            </w:r>
          </w:p>
        </w:tc>
        <w:tc>
          <w:tcPr>
            <w:tcW w:w="0" w:type="auto"/>
            <w:tcBorders>
              <w:top w:val="nil"/>
              <w:left w:val="nil"/>
              <w:bottom w:val="single" w:sz="4" w:space="0" w:color="CFCFCF"/>
              <w:right w:val="single" w:sz="4" w:space="0" w:color="CFCFCF"/>
            </w:tcBorders>
            <w:hideMark/>
          </w:tcPr>
          <w:p w14:paraId="6B868D34"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0,003</w:t>
            </w:r>
          </w:p>
        </w:tc>
      </w:tr>
      <w:tr w:rsidR="0014734E" w:rsidRPr="007B7B59" w14:paraId="783B2CC1" w14:textId="77777777" w:rsidTr="00BE27E7">
        <w:trPr>
          <w:trHeight w:val="57"/>
        </w:trPr>
        <w:tc>
          <w:tcPr>
            <w:tcW w:w="0" w:type="auto"/>
            <w:hideMark/>
          </w:tcPr>
          <w:p w14:paraId="7C6FAA9E"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62F179DD"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мал қорымдары</w:t>
            </w:r>
          </w:p>
        </w:tc>
        <w:tc>
          <w:tcPr>
            <w:tcW w:w="0" w:type="auto"/>
            <w:hideMark/>
          </w:tcPr>
          <w:p w14:paraId="64DD06E6"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0E5E89D0"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5BD9A563"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47AAA2FA"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w:t>
            </w:r>
          </w:p>
        </w:tc>
      </w:tr>
      <w:tr w:rsidR="0014734E" w:rsidRPr="007B7B59" w14:paraId="24F84401" w14:textId="77777777" w:rsidTr="00BE27E7">
        <w:trPr>
          <w:trHeight w:val="57"/>
        </w:trPr>
        <w:tc>
          <w:tcPr>
            <w:tcW w:w="0" w:type="auto"/>
            <w:hideMark/>
          </w:tcPr>
          <w:p w14:paraId="1130E373"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1B9265A8"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тазарту құрылыстары</w:t>
            </w:r>
          </w:p>
        </w:tc>
        <w:tc>
          <w:tcPr>
            <w:tcW w:w="0" w:type="auto"/>
            <w:hideMark/>
          </w:tcPr>
          <w:p w14:paraId="5A529E52"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2E9083C9"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791C813F"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559735D0"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w:t>
            </w:r>
          </w:p>
        </w:tc>
      </w:tr>
      <w:tr w:rsidR="0014734E" w:rsidRPr="007B7B59" w14:paraId="3ED88935" w14:textId="77777777" w:rsidTr="00BE27E7">
        <w:trPr>
          <w:trHeight w:val="57"/>
        </w:trPr>
        <w:tc>
          <w:tcPr>
            <w:tcW w:w="0" w:type="auto"/>
            <w:hideMark/>
          </w:tcPr>
          <w:p w14:paraId="6355B33A"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69C9A23E"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қатты тұрмыстық қалдықтар полигондары</w:t>
            </w:r>
          </w:p>
        </w:tc>
        <w:tc>
          <w:tcPr>
            <w:tcW w:w="0" w:type="auto"/>
            <w:hideMark/>
          </w:tcPr>
          <w:p w14:paraId="77620D1F"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079E4DFC"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5F22696D"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4633733B"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w:t>
            </w:r>
          </w:p>
        </w:tc>
      </w:tr>
      <w:tr w:rsidR="0014734E" w:rsidRPr="007B7B59" w14:paraId="73F82A6F" w14:textId="77777777" w:rsidTr="00BE27E7">
        <w:trPr>
          <w:trHeight w:val="57"/>
        </w:trPr>
        <w:tc>
          <w:tcPr>
            <w:tcW w:w="0" w:type="auto"/>
            <w:noWrap/>
            <w:hideMark/>
          </w:tcPr>
          <w:p w14:paraId="141489E0"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1.1.10</w:t>
            </w:r>
          </w:p>
        </w:tc>
        <w:tc>
          <w:tcPr>
            <w:tcW w:w="0" w:type="auto"/>
            <w:hideMark/>
          </w:tcPr>
          <w:p w14:paraId="72FA251F"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Режимдік аумақтар аймақтары</w:t>
            </w:r>
          </w:p>
        </w:tc>
        <w:tc>
          <w:tcPr>
            <w:tcW w:w="0" w:type="auto"/>
            <w:hideMark/>
          </w:tcPr>
          <w:p w14:paraId="016F12CC"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vAlign w:val="center"/>
            <w:hideMark/>
          </w:tcPr>
          <w:p w14:paraId="1D30CB64"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vAlign w:val="center"/>
            <w:hideMark/>
          </w:tcPr>
          <w:p w14:paraId="73F78668"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vAlign w:val="center"/>
            <w:hideMark/>
          </w:tcPr>
          <w:p w14:paraId="79EC2945"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w:t>
            </w:r>
          </w:p>
        </w:tc>
      </w:tr>
      <w:tr w:rsidR="0014734E" w:rsidRPr="007B7B59" w14:paraId="224EA96E" w14:textId="77777777" w:rsidTr="00BE27E7">
        <w:trPr>
          <w:trHeight w:val="57"/>
        </w:trPr>
        <w:tc>
          <w:tcPr>
            <w:tcW w:w="0" w:type="auto"/>
            <w:noWrap/>
            <w:hideMark/>
          </w:tcPr>
          <w:p w14:paraId="1280D399"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1.1.11</w:t>
            </w:r>
          </w:p>
        </w:tc>
        <w:tc>
          <w:tcPr>
            <w:tcW w:w="0" w:type="auto"/>
            <w:hideMark/>
          </w:tcPr>
          <w:p w14:paraId="73423E04"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Санитариялық-қорғау аймақтары</w:t>
            </w:r>
          </w:p>
        </w:tc>
        <w:tc>
          <w:tcPr>
            <w:tcW w:w="0" w:type="auto"/>
            <w:hideMark/>
          </w:tcPr>
          <w:p w14:paraId="4F520A73"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1967C64E"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0,365</w:t>
            </w:r>
          </w:p>
        </w:tc>
        <w:tc>
          <w:tcPr>
            <w:tcW w:w="0" w:type="auto"/>
            <w:tcBorders>
              <w:top w:val="nil"/>
              <w:left w:val="nil"/>
              <w:bottom w:val="single" w:sz="4" w:space="0" w:color="CFCFCF"/>
              <w:right w:val="single" w:sz="4" w:space="0" w:color="CFCFCF"/>
            </w:tcBorders>
            <w:noWrap/>
            <w:hideMark/>
          </w:tcPr>
          <w:p w14:paraId="3D2F60B9"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0,157</w:t>
            </w:r>
          </w:p>
        </w:tc>
        <w:tc>
          <w:tcPr>
            <w:tcW w:w="0" w:type="auto"/>
            <w:tcBorders>
              <w:top w:val="nil"/>
              <w:left w:val="nil"/>
              <w:bottom w:val="single" w:sz="4" w:space="0" w:color="CFCFCF"/>
              <w:right w:val="single" w:sz="4" w:space="0" w:color="CFCFCF"/>
            </w:tcBorders>
            <w:noWrap/>
            <w:hideMark/>
          </w:tcPr>
          <w:p w14:paraId="5D9E707F"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0,157</w:t>
            </w:r>
          </w:p>
        </w:tc>
      </w:tr>
      <w:tr w:rsidR="0014734E" w:rsidRPr="007B7B59" w14:paraId="3698B9D9" w14:textId="77777777" w:rsidTr="00BE27E7">
        <w:trPr>
          <w:trHeight w:val="57"/>
        </w:trPr>
        <w:tc>
          <w:tcPr>
            <w:tcW w:w="0" w:type="auto"/>
            <w:noWrap/>
            <w:hideMark/>
          </w:tcPr>
          <w:p w14:paraId="3EC6AD03"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2</w:t>
            </w:r>
          </w:p>
        </w:tc>
        <w:tc>
          <w:tcPr>
            <w:tcW w:w="0" w:type="auto"/>
            <w:hideMark/>
          </w:tcPr>
          <w:p w14:paraId="66E833F0"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Халық</w:t>
            </w:r>
          </w:p>
        </w:tc>
        <w:tc>
          <w:tcPr>
            <w:tcW w:w="0" w:type="auto"/>
            <w:hideMark/>
          </w:tcPr>
          <w:p w14:paraId="751D74F2"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061C644D"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0A407F2B"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675B5A01"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 </w:t>
            </w:r>
          </w:p>
        </w:tc>
      </w:tr>
      <w:tr w:rsidR="0014734E" w:rsidRPr="007B7B59" w14:paraId="49B3BDD4" w14:textId="77777777" w:rsidTr="00BE27E7">
        <w:trPr>
          <w:trHeight w:val="57"/>
        </w:trPr>
        <w:tc>
          <w:tcPr>
            <w:tcW w:w="0" w:type="auto"/>
            <w:hideMark/>
          </w:tcPr>
          <w:p w14:paraId="1C1E7960"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2.1</w:t>
            </w:r>
          </w:p>
        </w:tc>
        <w:tc>
          <w:tcPr>
            <w:tcW w:w="0" w:type="auto"/>
            <w:hideMark/>
          </w:tcPr>
          <w:p w14:paraId="58230C8C"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бағынысты елді мекендерді ескере отырып, халық саны</w:t>
            </w:r>
          </w:p>
        </w:tc>
        <w:tc>
          <w:tcPr>
            <w:tcW w:w="0" w:type="auto"/>
            <w:hideMark/>
          </w:tcPr>
          <w:p w14:paraId="53A54B4C"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мың адам</w:t>
            </w:r>
          </w:p>
        </w:tc>
        <w:tc>
          <w:tcPr>
            <w:tcW w:w="0" w:type="auto"/>
            <w:tcBorders>
              <w:top w:val="nil"/>
              <w:left w:val="single" w:sz="4" w:space="0" w:color="CFCFCF"/>
              <w:bottom w:val="single" w:sz="4" w:space="0" w:color="CFCFCF"/>
              <w:right w:val="single" w:sz="4" w:space="0" w:color="CFCFCF"/>
            </w:tcBorders>
            <w:noWrap/>
            <w:hideMark/>
          </w:tcPr>
          <w:p w14:paraId="074686CB"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1,02</w:t>
            </w:r>
          </w:p>
        </w:tc>
        <w:tc>
          <w:tcPr>
            <w:tcW w:w="0" w:type="auto"/>
            <w:tcBorders>
              <w:top w:val="nil"/>
              <w:left w:val="nil"/>
              <w:bottom w:val="single" w:sz="4" w:space="0" w:color="CFCFCF"/>
              <w:right w:val="single" w:sz="4" w:space="0" w:color="CFCFCF"/>
            </w:tcBorders>
            <w:noWrap/>
            <w:hideMark/>
          </w:tcPr>
          <w:p w14:paraId="37ADC79A"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1,12</w:t>
            </w:r>
          </w:p>
        </w:tc>
        <w:tc>
          <w:tcPr>
            <w:tcW w:w="0" w:type="auto"/>
            <w:tcBorders>
              <w:top w:val="nil"/>
              <w:left w:val="nil"/>
              <w:bottom w:val="single" w:sz="4" w:space="0" w:color="CFCFCF"/>
              <w:right w:val="single" w:sz="4" w:space="0" w:color="CFCFCF"/>
            </w:tcBorders>
            <w:noWrap/>
            <w:hideMark/>
          </w:tcPr>
          <w:p w14:paraId="20CF3F15"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1,42</w:t>
            </w:r>
          </w:p>
        </w:tc>
      </w:tr>
      <w:tr w:rsidR="0014734E" w:rsidRPr="007B7B59" w14:paraId="7BA379D9" w14:textId="77777777" w:rsidTr="00BE27E7">
        <w:trPr>
          <w:trHeight w:val="57"/>
        </w:trPr>
        <w:tc>
          <w:tcPr>
            <w:tcW w:w="0" w:type="auto"/>
            <w:hideMark/>
          </w:tcPr>
          <w:p w14:paraId="0F864682"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2D4BB08F"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барлығы</w:t>
            </w:r>
          </w:p>
        </w:tc>
        <w:tc>
          <w:tcPr>
            <w:tcW w:w="0" w:type="auto"/>
            <w:hideMark/>
          </w:tcPr>
          <w:p w14:paraId="4BC134CA"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4E13173A"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4D6EF0D9"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341A9A70"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 </w:t>
            </w:r>
          </w:p>
        </w:tc>
      </w:tr>
      <w:tr w:rsidR="0014734E" w:rsidRPr="007B7B59" w14:paraId="0AB129AA" w14:textId="77777777" w:rsidTr="00BE27E7">
        <w:trPr>
          <w:trHeight w:val="57"/>
        </w:trPr>
        <w:tc>
          <w:tcPr>
            <w:tcW w:w="0" w:type="auto"/>
            <w:hideMark/>
          </w:tcPr>
          <w:p w14:paraId="49867EC1"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47B994F2"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оның ішінде:</w:t>
            </w:r>
          </w:p>
        </w:tc>
        <w:tc>
          <w:tcPr>
            <w:tcW w:w="0" w:type="auto"/>
            <w:hideMark/>
          </w:tcPr>
          <w:p w14:paraId="3593D1CB"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02E43656"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08052FB4"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4A03B12F"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 </w:t>
            </w:r>
          </w:p>
        </w:tc>
      </w:tr>
      <w:tr w:rsidR="0014734E" w:rsidRPr="007B7B59" w14:paraId="363310CB" w14:textId="77777777" w:rsidTr="00BE27E7">
        <w:trPr>
          <w:trHeight w:val="57"/>
        </w:trPr>
        <w:tc>
          <w:tcPr>
            <w:tcW w:w="0" w:type="auto"/>
            <w:hideMark/>
          </w:tcPr>
          <w:p w14:paraId="499821E5"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2.1.1</w:t>
            </w:r>
          </w:p>
        </w:tc>
        <w:tc>
          <w:tcPr>
            <w:tcW w:w="0" w:type="auto"/>
            <w:hideMark/>
          </w:tcPr>
          <w:p w14:paraId="6C591E70"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елді мекеннің өзі</w:t>
            </w:r>
          </w:p>
        </w:tc>
        <w:tc>
          <w:tcPr>
            <w:tcW w:w="0" w:type="auto"/>
            <w:hideMark/>
          </w:tcPr>
          <w:p w14:paraId="31F19D22"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1D25F14D"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1,02</w:t>
            </w:r>
          </w:p>
        </w:tc>
        <w:tc>
          <w:tcPr>
            <w:tcW w:w="0" w:type="auto"/>
            <w:tcBorders>
              <w:top w:val="nil"/>
              <w:left w:val="nil"/>
              <w:bottom w:val="single" w:sz="4" w:space="0" w:color="CFCFCF"/>
              <w:right w:val="single" w:sz="4" w:space="0" w:color="CFCFCF"/>
            </w:tcBorders>
            <w:noWrap/>
            <w:hideMark/>
          </w:tcPr>
          <w:p w14:paraId="53A6E98B"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1,12</w:t>
            </w:r>
          </w:p>
        </w:tc>
        <w:tc>
          <w:tcPr>
            <w:tcW w:w="0" w:type="auto"/>
            <w:tcBorders>
              <w:top w:val="nil"/>
              <w:left w:val="nil"/>
              <w:bottom w:val="single" w:sz="4" w:space="0" w:color="CFCFCF"/>
              <w:right w:val="single" w:sz="4" w:space="0" w:color="CFCFCF"/>
            </w:tcBorders>
            <w:noWrap/>
            <w:hideMark/>
          </w:tcPr>
          <w:p w14:paraId="455A59C7"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1,42</w:t>
            </w:r>
          </w:p>
        </w:tc>
      </w:tr>
      <w:tr w:rsidR="0014734E" w:rsidRPr="007B7B59" w14:paraId="5444F020" w14:textId="77777777" w:rsidTr="00BE27E7">
        <w:trPr>
          <w:trHeight w:val="57"/>
        </w:trPr>
        <w:tc>
          <w:tcPr>
            <w:tcW w:w="0" w:type="auto"/>
            <w:hideMark/>
          </w:tcPr>
          <w:p w14:paraId="60180BFE"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2.2</w:t>
            </w:r>
          </w:p>
        </w:tc>
        <w:tc>
          <w:tcPr>
            <w:tcW w:w="0" w:type="auto"/>
            <w:hideMark/>
          </w:tcPr>
          <w:p w14:paraId="1590FDB8"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Халық тығыздығы</w:t>
            </w:r>
          </w:p>
        </w:tc>
        <w:tc>
          <w:tcPr>
            <w:tcW w:w="0" w:type="auto"/>
            <w:hideMark/>
          </w:tcPr>
          <w:p w14:paraId="76624BA4"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адам/га</w:t>
            </w:r>
          </w:p>
        </w:tc>
        <w:tc>
          <w:tcPr>
            <w:tcW w:w="0" w:type="auto"/>
            <w:tcBorders>
              <w:top w:val="nil"/>
              <w:left w:val="single" w:sz="4" w:space="0" w:color="CFCFCF"/>
              <w:bottom w:val="single" w:sz="4" w:space="0" w:color="CFCFCF"/>
              <w:right w:val="single" w:sz="4" w:space="0" w:color="CFCFCF"/>
            </w:tcBorders>
            <w:noWrap/>
            <w:hideMark/>
          </w:tcPr>
          <w:p w14:paraId="33FCBD94"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1,96</w:t>
            </w:r>
          </w:p>
        </w:tc>
        <w:tc>
          <w:tcPr>
            <w:tcW w:w="0" w:type="auto"/>
            <w:tcBorders>
              <w:top w:val="nil"/>
              <w:left w:val="nil"/>
              <w:bottom w:val="single" w:sz="4" w:space="0" w:color="CFCFCF"/>
              <w:right w:val="single" w:sz="4" w:space="0" w:color="CFCFCF"/>
            </w:tcBorders>
            <w:noWrap/>
            <w:hideMark/>
          </w:tcPr>
          <w:p w14:paraId="020198EE"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2,15</w:t>
            </w:r>
          </w:p>
        </w:tc>
        <w:tc>
          <w:tcPr>
            <w:tcW w:w="0" w:type="auto"/>
            <w:tcBorders>
              <w:top w:val="nil"/>
              <w:left w:val="nil"/>
              <w:bottom w:val="single" w:sz="4" w:space="0" w:color="CFCFCF"/>
              <w:right w:val="single" w:sz="4" w:space="0" w:color="CFCFCF"/>
            </w:tcBorders>
            <w:noWrap/>
            <w:hideMark/>
          </w:tcPr>
          <w:p w14:paraId="1254A4DA"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2,73</w:t>
            </w:r>
          </w:p>
        </w:tc>
      </w:tr>
      <w:tr w:rsidR="0014734E" w:rsidRPr="007B7B59" w14:paraId="1B8A504A" w14:textId="77777777" w:rsidTr="00BE27E7">
        <w:trPr>
          <w:trHeight w:val="57"/>
        </w:trPr>
        <w:tc>
          <w:tcPr>
            <w:tcW w:w="0" w:type="auto"/>
            <w:hideMark/>
          </w:tcPr>
          <w:p w14:paraId="73BCDD8E"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2.3</w:t>
            </w:r>
          </w:p>
        </w:tc>
        <w:tc>
          <w:tcPr>
            <w:tcW w:w="0" w:type="auto"/>
            <w:hideMark/>
          </w:tcPr>
          <w:p w14:paraId="2F8C79F0"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Халық көші-қонының көрсеткіштері:</w:t>
            </w:r>
          </w:p>
        </w:tc>
        <w:tc>
          <w:tcPr>
            <w:tcW w:w="0" w:type="auto"/>
            <w:hideMark/>
          </w:tcPr>
          <w:p w14:paraId="3B2EAEA6"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vAlign w:val="center"/>
            <w:hideMark/>
          </w:tcPr>
          <w:p w14:paraId="08EEF491"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5229257B"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0F8FD27A"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 </w:t>
            </w:r>
          </w:p>
        </w:tc>
      </w:tr>
      <w:tr w:rsidR="0014734E" w:rsidRPr="007B7B59" w14:paraId="66646C5F" w14:textId="77777777" w:rsidTr="00BE27E7">
        <w:trPr>
          <w:trHeight w:val="57"/>
        </w:trPr>
        <w:tc>
          <w:tcPr>
            <w:tcW w:w="0" w:type="auto"/>
            <w:hideMark/>
          </w:tcPr>
          <w:p w14:paraId="2436E2AD"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2.3.1</w:t>
            </w:r>
          </w:p>
        </w:tc>
        <w:tc>
          <w:tcPr>
            <w:tcW w:w="0" w:type="auto"/>
            <w:hideMark/>
          </w:tcPr>
          <w:p w14:paraId="68A2DEBD"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өсім</w:t>
            </w:r>
          </w:p>
        </w:tc>
        <w:tc>
          <w:tcPr>
            <w:tcW w:w="0" w:type="auto"/>
            <w:hideMark/>
          </w:tcPr>
          <w:p w14:paraId="4B47D4F9"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1DC225E8"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0,02</w:t>
            </w:r>
          </w:p>
        </w:tc>
        <w:tc>
          <w:tcPr>
            <w:tcW w:w="0" w:type="auto"/>
            <w:tcBorders>
              <w:top w:val="nil"/>
              <w:left w:val="nil"/>
              <w:bottom w:val="single" w:sz="4" w:space="0" w:color="CFCFCF"/>
              <w:right w:val="single" w:sz="4" w:space="0" w:color="CFCFCF"/>
            </w:tcBorders>
            <w:noWrap/>
            <w:hideMark/>
          </w:tcPr>
          <w:p w14:paraId="3C34F9C4"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0,15</w:t>
            </w:r>
          </w:p>
        </w:tc>
        <w:tc>
          <w:tcPr>
            <w:tcW w:w="0" w:type="auto"/>
            <w:tcBorders>
              <w:top w:val="nil"/>
              <w:left w:val="nil"/>
              <w:bottom w:val="single" w:sz="4" w:space="0" w:color="CFCFCF"/>
              <w:right w:val="single" w:sz="4" w:space="0" w:color="CFCFCF"/>
            </w:tcBorders>
            <w:noWrap/>
            <w:hideMark/>
          </w:tcPr>
          <w:p w14:paraId="575EAECA"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0,33</w:t>
            </w:r>
          </w:p>
        </w:tc>
      </w:tr>
      <w:tr w:rsidR="0014734E" w:rsidRPr="007B7B59" w14:paraId="0DE37B53" w14:textId="77777777" w:rsidTr="00BE27E7">
        <w:trPr>
          <w:trHeight w:val="57"/>
        </w:trPr>
        <w:tc>
          <w:tcPr>
            <w:tcW w:w="0" w:type="auto"/>
            <w:hideMark/>
          </w:tcPr>
          <w:p w14:paraId="359E756B"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2.3.2</w:t>
            </w:r>
          </w:p>
        </w:tc>
        <w:tc>
          <w:tcPr>
            <w:tcW w:w="0" w:type="auto"/>
            <w:hideMark/>
          </w:tcPr>
          <w:p w14:paraId="1B0B5BD8"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кему</w:t>
            </w:r>
          </w:p>
        </w:tc>
        <w:tc>
          <w:tcPr>
            <w:tcW w:w="0" w:type="auto"/>
            <w:hideMark/>
          </w:tcPr>
          <w:p w14:paraId="1DCF3C5F"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324BC641"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-0,10</w:t>
            </w:r>
          </w:p>
        </w:tc>
        <w:tc>
          <w:tcPr>
            <w:tcW w:w="0" w:type="auto"/>
            <w:tcBorders>
              <w:top w:val="nil"/>
              <w:left w:val="nil"/>
              <w:bottom w:val="single" w:sz="4" w:space="0" w:color="CFCFCF"/>
              <w:right w:val="single" w:sz="4" w:space="0" w:color="CFCFCF"/>
            </w:tcBorders>
            <w:noWrap/>
            <w:hideMark/>
          </w:tcPr>
          <w:p w14:paraId="200178DE"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0,05</w:t>
            </w:r>
          </w:p>
        </w:tc>
        <w:tc>
          <w:tcPr>
            <w:tcW w:w="0" w:type="auto"/>
            <w:tcBorders>
              <w:top w:val="nil"/>
              <w:left w:val="nil"/>
              <w:bottom w:val="single" w:sz="4" w:space="0" w:color="CFCFCF"/>
              <w:right w:val="single" w:sz="4" w:space="0" w:color="CFCFCF"/>
            </w:tcBorders>
            <w:noWrap/>
            <w:hideMark/>
          </w:tcPr>
          <w:p w14:paraId="73869A89"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0,03</w:t>
            </w:r>
          </w:p>
        </w:tc>
      </w:tr>
      <w:tr w:rsidR="0014734E" w:rsidRPr="007B7B59" w14:paraId="4FEBEE9A" w14:textId="77777777" w:rsidTr="00BE27E7">
        <w:trPr>
          <w:trHeight w:val="57"/>
        </w:trPr>
        <w:tc>
          <w:tcPr>
            <w:tcW w:w="0" w:type="auto"/>
            <w:hideMark/>
          </w:tcPr>
          <w:p w14:paraId="6AFED4E0"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2.4</w:t>
            </w:r>
          </w:p>
        </w:tc>
        <w:tc>
          <w:tcPr>
            <w:tcW w:w="0" w:type="auto"/>
            <w:hideMark/>
          </w:tcPr>
          <w:p w14:paraId="4D397848"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Халықтың жас құрылымы:</w:t>
            </w:r>
          </w:p>
        </w:tc>
        <w:tc>
          <w:tcPr>
            <w:tcW w:w="0" w:type="auto"/>
            <w:hideMark/>
          </w:tcPr>
          <w:p w14:paraId="30C83301"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мың адам/%</w:t>
            </w:r>
          </w:p>
        </w:tc>
        <w:tc>
          <w:tcPr>
            <w:tcW w:w="0" w:type="auto"/>
            <w:tcBorders>
              <w:top w:val="nil"/>
              <w:left w:val="single" w:sz="4" w:space="0" w:color="CFCFCF"/>
              <w:bottom w:val="single" w:sz="4" w:space="0" w:color="CFCFCF"/>
              <w:right w:val="single" w:sz="4" w:space="0" w:color="CFCFCF"/>
            </w:tcBorders>
            <w:hideMark/>
          </w:tcPr>
          <w:p w14:paraId="0B5986D5"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1,02/100,0</w:t>
            </w:r>
          </w:p>
        </w:tc>
        <w:tc>
          <w:tcPr>
            <w:tcW w:w="0" w:type="auto"/>
            <w:tcBorders>
              <w:top w:val="nil"/>
              <w:left w:val="nil"/>
              <w:bottom w:val="single" w:sz="4" w:space="0" w:color="CFCFCF"/>
              <w:right w:val="single" w:sz="4" w:space="0" w:color="CFCFCF"/>
            </w:tcBorders>
            <w:hideMark/>
          </w:tcPr>
          <w:p w14:paraId="04964837"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1,12/100,0</w:t>
            </w:r>
          </w:p>
        </w:tc>
        <w:tc>
          <w:tcPr>
            <w:tcW w:w="0" w:type="auto"/>
            <w:tcBorders>
              <w:top w:val="nil"/>
              <w:left w:val="nil"/>
              <w:bottom w:val="single" w:sz="4" w:space="0" w:color="CFCFCF"/>
              <w:right w:val="single" w:sz="4" w:space="0" w:color="CFCFCF"/>
            </w:tcBorders>
            <w:hideMark/>
          </w:tcPr>
          <w:p w14:paraId="145D0740"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1,42/100,0</w:t>
            </w:r>
          </w:p>
        </w:tc>
      </w:tr>
      <w:tr w:rsidR="0014734E" w:rsidRPr="007B7B59" w14:paraId="2E915E36" w14:textId="77777777" w:rsidTr="00BE27E7">
        <w:trPr>
          <w:trHeight w:val="57"/>
        </w:trPr>
        <w:tc>
          <w:tcPr>
            <w:tcW w:w="0" w:type="auto"/>
            <w:hideMark/>
          </w:tcPr>
          <w:p w14:paraId="292D674F"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2.4.1</w:t>
            </w:r>
          </w:p>
        </w:tc>
        <w:tc>
          <w:tcPr>
            <w:tcW w:w="0" w:type="auto"/>
            <w:hideMark/>
          </w:tcPr>
          <w:p w14:paraId="4DE1019D"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15 жасқа дейінгі балаларды қоса алғанда</w:t>
            </w:r>
          </w:p>
        </w:tc>
        <w:tc>
          <w:tcPr>
            <w:tcW w:w="0" w:type="auto"/>
            <w:hideMark/>
          </w:tcPr>
          <w:p w14:paraId="4C07BB8D"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5FB2F00E"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0,18/17,1</w:t>
            </w:r>
          </w:p>
        </w:tc>
        <w:tc>
          <w:tcPr>
            <w:tcW w:w="0" w:type="auto"/>
            <w:tcBorders>
              <w:top w:val="nil"/>
              <w:left w:val="nil"/>
              <w:bottom w:val="single" w:sz="4" w:space="0" w:color="CFCFCF"/>
              <w:right w:val="single" w:sz="4" w:space="0" w:color="CFCFCF"/>
            </w:tcBorders>
            <w:hideMark/>
          </w:tcPr>
          <w:p w14:paraId="6EB02F23"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0,21/18,4</w:t>
            </w:r>
          </w:p>
        </w:tc>
        <w:tc>
          <w:tcPr>
            <w:tcW w:w="0" w:type="auto"/>
            <w:tcBorders>
              <w:top w:val="nil"/>
              <w:left w:val="nil"/>
              <w:bottom w:val="single" w:sz="4" w:space="0" w:color="CFCFCF"/>
              <w:right w:val="single" w:sz="4" w:space="0" w:color="CFCFCF"/>
            </w:tcBorders>
            <w:hideMark/>
          </w:tcPr>
          <w:p w14:paraId="780D3AB0"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0,29/20,6</w:t>
            </w:r>
          </w:p>
        </w:tc>
      </w:tr>
      <w:tr w:rsidR="0014734E" w:rsidRPr="007B7B59" w14:paraId="60E2C46E" w14:textId="77777777" w:rsidTr="00BE27E7">
        <w:trPr>
          <w:trHeight w:val="57"/>
        </w:trPr>
        <w:tc>
          <w:tcPr>
            <w:tcW w:w="0" w:type="auto"/>
            <w:hideMark/>
          </w:tcPr>
          <w:p w14:paraId="19D8033A"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2.4.2</w:t>
            </w:r>
          </w:p>
        </w:tc>
        <w:tc>
          <w:tcPr>
            <w:tcW w:w="0" w:type="auto"/>
            <w:hideMark/>
          </w:tcPr>
          <w:p w14:paraId="0F009819"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еңбекке қабілетті жастағы халық</w:t>
            </w:r>
          </w:p>
        </w:tc>
        <w:tc>
          <w:tcPr>
            <w:tcW w:w="0" w:type="auto"/>
            <w:hideMark/>
          </w:tcPr>
          <w:p w14:paraId="24D7AA43"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00AB8224"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0,63/61,4</w:t>
            </w:r>
          </w:p>
        </w:tc>
        <w:tc>
          <w:tcPr>
            <w:tcW w:w="0" w:type="auto"/>
            <w:tcBorders>
              <w:top w:val="nil"/>
              <w:left w:val="nil"/>
              <w:bottom w:val="single" w:sz="4" w:space="0" w:color="CFCFCF"/>
              <w:right w:val="single" w:sz="4" w:space="0" w:color="CFCFCF"/>
            </w:tcBorders>
            <w:hideMark/>
          </w:tcPr>
          <w:p w14:paraId="4EAC6297"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0,68/60,9</w:t>
            </w:r>
          </w:p>
        </w:tc>
        <w:tc>
          <w:tcPr>
            <w:tcW w:w="0" w:type="auto"/>
            <w:tcBorders>
              <w:top w:val="nil"/>
              <w:left w:val="nil"/>
              <w:bottom w:val="single" w:sz="4" w:space="0" w:color="CFCFCF"/>
              <w:right w:val="single" w:sz="4" w:space="0" w:color="CFCFCF"/>
            </w:tcBorders>
            <w:hideMark/>
          </w:tcPr>
          <w:p w14:paraId="464F0795"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0,85/60,0</w:t>
            </w:r>
          </w:p>
        </w:tc>
      </w:tr>
      <w:tr w:rsidR="0014734E" w:rsidRPr="007B7B59" w14:paraId="613DE9B8" w14:textId="77777777" w:rsidTr="00BE27E7">
        <w:trPr>
          <w:trHeight w:val="57"/>
        </w:trPr>
        <w:tc>
          <w:tcPr>
            <w:tcW w:w="0" w:type="auto"/>
            <w:hideMark/>
          </w:tcPr>
          <w:p w14:paraId="76969FFA"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2.4.3</w:t>
            </w:r>
          </w:p>
        </w:tc>
        <w:tc>
          <w:tcPr>
            <w:tcW w:w="0" w:type="auto"/>
            <w:hideMark/>
          </w:tcPr>
          <w:p w14:paraId="0B8428DE"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еңбекке қабілетті жастан асқан халық</w:t>
            </w:r>
          </w:p>
        </w:tc>
        <w:tc>
          <w:tcPr>
            <w:tcW w:w="0" w:type="auto"/>
            <w:hideMark/>
          </w:tcPr>
          <w:p w14:paraId="6820879D"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42FF905D"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0,22/21,5</w:t>
            </w:r>
          </w:p>
        </w:tc>
        <w:tc>
          <w:tcPr>
            <w:tcW w:w="0" w:type="auto"/>
            <w:tcBorders>
              <w:top w:val="nil"/>
              <w:left w:val="nil"/>
              <w:bottom w:val="single" w:sz="4" w:space="0" w:color="CFCFCF"/>
              <w:right w:val="single" w:sz="4" w:space="0" w:color="CFCFCF"/>
            </w:tcBorders>
            <w:hideMark/>
          </w:tcPr>
          <w:p w14:paraId="61522310"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0,23/20,7</w:t>
            </w:r>
          </w:p>
        </w:tc>
        <w:tc>
          <w:tcPr>
            <w:tcW w:w="0" w:type="auto"/>
            <w:tcBorders>
              <w:top w:val="nil"/>
              <w:left w:val="nil"/>
              <w:bottom w:val="single" w:sz="4" w:space="0" w:color="CFCFCF"/>
              <w:right w:val="single" w:sz="4" w:space="0" w:color="CFCFCF"/>
            </w:tcBorders>
            <w:hideMark/>
          </w:tcPr>
          <w:p w14:paraId="27181081"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0,28/19,4</w:t>
            </w:r>
          </w:p>
        </w:tc>
      </w:tr>
      <w:tr w:rsidR="0014734E" w:rsidRPr="007B7B59" w14:paraId="78C0E597" w14:textId="77777777" w:rsidTr="00BE27E7">
        <w:trPr>
          <w:trHeight w:val="57"/>
        </w:trPr>
        <w:tc>
          <w:tcPr>
            <w:tcW w:w="0" w:type="auto"/>
            <w:noWrap/>
            <w:hideMark/>
          </w:tcPr>
          <w:p w14:paraId="1F3C3547"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3</w:t>
            </w:r>
          </w:p>
        </w:tc>
        <w:tc>
          <w:tcPr>
            <w:tcW w:w="0" w:type="auto"/>
            <w:hideMark/>
          </w:tcPr>
          <w:p w14:paraId="63D49AD0"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Тұрғын үй құрылысы</w:t>
            </w:r>
          </w:p>
        </w:tc>
        <w:tc>
          <w:tcPr>
            <w:tcW w:w="0" w:type="auto"/>
            <w:hideMark/>
          </w:tcPr>
          <w:p w14:paraId="6E441C57"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46001C55"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0D4BC3EC"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2EA7DC73"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 </w:t>
            </w:r>
          </w:p>
        </w:tc>
      </w:tr>
      <w:tr w:rsidR="0014734E" w:rsidRPr="007B7B59" w14:paraId="455E7B97" w14:textId="77777777" w:rsidTr="00BE27E7">
        <w:trPr>
          <w:trHeight w:val="57"/>
        </w:trPr>
        <w:tc>
          <w:tcPr>
            <w:tcW w:w="0" w:type="auto"/>
            <w:hideMark/>
          </w:tcPr>
          <w:p w14:paraId="1B34CC71"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3.1</w:t>
            </w:r>
          </w:p>
        </w:tc>
        <w:tc>
          <w:tcPr>
            <w:tcW w:w="0" w:type="auto"/>
            <w:hideMark/>
          </w:tcPr>
          <w:p w14:paraId="5393C4D2"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Тұрғын үй қоры, барлығы</w:t>
            </w:r>
          </w:p>
        </w:tc>
        <w:tc>
          <w:tcPr>
            <w:tcW w:w="0" w:type="auto"/>
            <w:hideMark/>
          </w:tcPr>
          <w:p w14:paraId="66F287D9"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жалпы алаңның мың м²</w:t>
            </w:r>
          </w:p>
        </w:tc>
        <w:tc>
          <w:tcPr>
            <w:tcW w:w="0" w:type="auto"/>
            <w:tcBorders>
              <w:top w:val="nil"/>
              <w:left w:val="single" w:sz="4" w:space="0" w:color="CFCFCF"/>
              <w:bottom w:val="single" w:sz="4" w:space="0" w:color="CFCFCF"/>
              <w:right w:val="single" w:sz="4" w:space="0" w:color="CFCFCF"/>
            </w:tcBorders>
            <w:noWrap/>
            <w:hideMark/>
          </w:tcPr>
          <w:p w14:paraId="01528EB1"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66,7</w:t>
            </w:r>
          </w:p>
        </w:tc>
        <w:tc>
          <w:tcPr>
            <w:tcW w:w="0" w:type="auto"/>
            <w:tcBorders>
              <w:top w:val="nil"/>
              <w:left w:val="nil"/>
              <w:bottom w:val="single" w:sz="4" w:space="0" w:color="CFCFCF"/>
              <w:right w:val="single" w:sz="4" w:space="0" w:color="CFCFCF"/>
            </w:tcBorders>
            <w:noWrap/>
            <w:hideMark/>
          </w:tcPr>
          <w:p w14:paraId="5738BD45"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70,7</w:t>
            </w:r>
          </w:p>
        </w:tc>
        <w:tc>
          <w:tcPr>
            <w:tcW w:w="0" w:type="auto"/>
            <w:tcBorders>
              <w:top w:val="nil"/>
              <w:left w:val="nil"/>
              <w:bottom w:val="single" w:sz="4" w:space="0" w:color="CFCFCF"/>
              <w:right w:val="single" w:sz="4" w:space="0" w:color="CFCFCF"/>
            </w:tcBorders>
            <w:noWrap/>
            <w:hideMark/>
          </w:tcPr>
          <w:p w14:paraId="36C1D6E9"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82,8</w:t>
            </w:r>
          </w:p>
        </w:tc>
      </w:tr>
      <w:tr w:rsidR="0014734E" w:rsidRPr="007B7B59" w14:paraId="555300A7" w14:textId="77777777" w:rsidTr="00BE27E7">
        <w:trPr>
          <w:trHeight w:val="57"/>
        </w:trPr>
        <w:tc>
          <w:tcPr>
            <w:tcW w:w="0" w:type="auto"/>
            <w:hideMark/>
          </w:tcPr>
          <w:p w14:paraId="54B82C9E"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38947E4B"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оның ішінде:</w:t>
            </w:r>
          </w:p>
        </w:tc>
        <w:tc>
          <w:tcPr>
            <w:tcW w:w="0" w:type="auto"/>
            <w:hideMark/>
          </w:tcPr>
          <w:p w14:paraId="33BDD55E"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14AF53FD"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2535C669"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1B097826"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 </w:t>
            </w:r>
          </w:p>
        </w:tc>
      </w:tr>
      <w:tr w:rsidR="0014734E" w:rsidRPr="007B7B59" w14:paraId="60EB4097" w14:textId="77777777" w:rsidTr="00BE27E7">
        <w:trPr>
          <w:trHeight w:val="57"/>
        </w:trPr>
        <w:tc>
          <w:tcPr>
            <w:tcW w:w="0" w:type="auto"/>
            <w:hideMark/>
          </w:tcPr>
          <w:p w14:paraId="6C4CDF02"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3.1.1</w:t>
            </w:r>
          </w:p>
        </w:tc>
        <w:tc>
          <w:tcPr>
            <w:tcW w:w="0" w:type="auto"/>
            <w:hideMark/>
          </w:tcPr>
          <w:p w14:paraId="5C142F7C"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көппәтерлі үйлерде</w:t>
            </w:r>
          </w:p>
        </w:tc>
        <w:tc>
          <w:tcPr>
            <w:tcW w:w="0" w:type="auto"/>
            <w:hideMark/>
          </w:tcPr>
          <w:p w14:paraId="0D6E8749"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6448A9D3"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52A7E73B"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0E5EABA3"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w:t>
            </w:r>
          </w:p>
        </w:tc>
      </w:tr>
      <w:tr w:rsidR="0014734E" w:rsidRPr="007B7B59" w14:paraId="0A668B0C" w14:textId="77777777" w:rsidTr="00BE27E7">
        <w:trPr>
          <w:trHeight w:val="57"/>
        </w:trPr>
        <w:tc>
          <w:tcPr>
            <w:tcW w:w="0" w:type="auto"/>
            <w:hideMark/>
          </w:tcPr>
          <w:p w14:paraId="3C19B96C"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3.1.2</w:t>
            </w:r>
          </w:p>
        </w:tc>
        <w:tc>
          <w:tcPr>
            <w:tcW w:w="0" w:type="auto"/>
            <w:hideMark/>
          </w:tcPr>
          <w:p w14:paraId="41EB3289"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усадьбалық үлгідегі үйлерде (ЖТҚ)</w:t>
            </w:r>
          </w:p>
        </w:tc>
        <w:tc>
          <w:tcPr>
            <w:tcW w:w="0" w:type="auto"/>
            <w:hideMark/>
          </w:tcPr>
          <w:p w14:paraId="76FE847D"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1D2D9DA2"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66,7</w:t>
            </w:r>
          </w:p>
        </w:tc>
        <w:tc>
          <w:tcPr>
            <w:tcW w:w="0" w:type="auto"/>
            <w:tcBorders>
              <w:top w:val="nil"/>
              <w:left w:val="nil"/>
              <w:bottom w:val="single" w:sz="4" w:space="0" w:color="CFCFCF"/>
              <w:right w:val="single" w:sz="4" w:space="0" w:color="CFCFCF"/>
            </w:tcBorders>
            <w:noWrap/>
            <w:hideMark/>
          </w:tcPr>
          <w:p w14:paraId="7A050AD1"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70,7</w:t>
            </w:r>
          </w:p>
        </w:tc>
        <w:tc>
          <w:tcPr>
            <w:tcW w:w="0" w:type="auto"/>
            <w:tcBorders>
              <w:top w:val="nil"/>
              <w:left w:val="nil"/>
              <w:bottom w:val="single" w:sz="4" w:space="0" w:color="CFCFCF"/>
              <w:right w:val="single" w:sz="4" w:space="0" w:color="CFCFCF"/>
            </w:tcBorders>
            <w:noWrap/>
            <w:hideMark/>
          </w:tcPr>
          <w:p w14:paraId="2E7CF242"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82,8</w:t>
            </w:r>
          </w:p>
        </w:tc>
      </w:tr>
      <w:tr w:rsidR="0014734E" w:rsidRPr="007B7B59" w14:paraId="2C27CDD2" w14:textId="77777777" w:rsidTr="00BE27E7">
        <w:trPr>
          <w:trHeight w:val="57"/>
        </w:trPr>
        <w:tc>
          <w:tcPr>
            <w:tcW w:w="0" w:type="auto"/>
            <w:hideMark/>
          </w:tcPr>
          <w:p w14:paraId="1AF10043"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3.2</w:t>
            </w:r>
          </w:p>
        </w:tc>
        <w:tc>
          <w:tcPr>
            <w:tcW w:w="0" w:type="auto"/>
            <w:hideMark/>
          </w:tcPr>
          <w:p w14:paraId="2AA3C6F5"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Сақталатын тұрғын үй қоры, барлығы</w:t>
            </w:r>
          </w:p>
        </w:tc>
        <w:tc>
          <w:tcPr>
            <w:tcW w:w="0" w:type="auto"/>
            <w:hideMark/>
          </w:tcPr>
          <w:p w14:paraId="68147CD1"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hideMark/>
          </w:tcPr>
          <w:p w14:paraId="750559A1"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694C716B"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66,7</w:t>
            </w:r>
          </w:p>
        </w:tc>
        <w:tc>
          <w:tcPr>
            <w:tcW w:w="0" w:type="auto"/>
            <w:tcBorders>
              <w:top w:val="nil"/>
              <w:left w:val="nil"/>
              <w:bottom w:val="single" w:sz="4" w:space="0" w:color="CFCFCF"/>
              <w:right w:val="single" w:sz="4" w:space="0" w:color="CFCFCF"/>
            </w:tcBorders>
            <w:noWrap/>
            <w:hideMark/>
          </w:tcPr>
          <w:p w14:paraId="34A8007F"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70,7</w:t>
            </w:r>
          </w:p>
        </w:tc>
      </w:tr>
      <w:tr w:rsidR="0014734E" w:rsidRPr="007B7B59" w14:paraId="6F7C0878" w14:textId="77777777" w:rsidTr="00BE27E7">
        <w:trPr>
          <w:trHeight w:val="57"/>
        </w:trPr>
        <w:tc>
          <w:tcPr>
            <w:tcW w:w="0" w:type="auto"/>
            <w:hideMark/>
          </w:tcPr>
          <w:p w14:paraId="0E0FC849"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3.3</w:t>
            </w:r>
          </w:p>
        </w:tc>
        <w:tc>
          <w:tcPr>
            <w:tcW w:w="0" w:type="auto"/>
            <w:hideMark/>
          </w:tcPr>
          <w:p w14:paraId="0E834794"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Тұрғын үй қорын қабаттылығы бойынша бөлу:</w:t>
            </w:r>
          </w:p>
        </w:tc>
        <w:tc>
          <w:tcPr>
            <w:tcW w:w="0" w:type="auto"/>
            <w:hideMark/>
          </w:tcPr>
          <w:p w14:paraId="5D5DAEF0"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6E0D1389"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66,7</w:t>
            </w:r>
          </w:p>
        </w:tc>
        <w:tc>
          <w:tcPr>
            <w:tcW w:w="0" w:type="auto"/>
            <w:tcBorders>
              <w:top w:val="nil"/>
              <w:left w:val="nil"/>
              <w:bottom w:val="single" w:sz="4" w:space="0" w:color="CFCFCF"/>
              <w:right w:val="single" w:sz="4" w:space="0" w:color="CFCFCF"/>
            </w:tcBorders>
            <w:noWrap/>
            <w:hideMark/>
          </w:tcPr>
          <w:p w14:paraId="06B3739F"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70,7</w:t>
            </w:r>
          </w:p>
        </w:tc>
        <w:tc>
          <w:tcPr>
            <w:tcW w:w="0" w:type="auto"/>
            <w:tcBorders>
              <w:top w:val="nil"/>
              <w:left w:val="nil"/>
              <w:bottom w:val="single" w:sz="4" w:space="0" w:color="CFCFCF"/>
              <w:right w:val="single" w:sz="4" w:space="0" w:color="CFCFCF"/>
            </w:tcBorders>
            <w:noWrap/>
            <w:hideMark/>
          </w:tcPr>
          <w:p w14:paraId="2D675030"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82,8</w:t>
            </w:r>
          </w:p>
        </w:tc>
      </w:tr>
      <w:tr w:rsidR="0014734E" w:rsidRPr="007B7B59" w14:paraId="7E110A6F" w14:textId="77777777" w:rsidTr="00BE27E7">
        <w:trPr>
          <w:trHeight w:val="57"/>
        </w:trPr>
        <w:tc>
          <w:tcPr>
            <w:tcW w:w="0" w:type="auto"/>
            <w:hideMark/>
          </w:tcPr>
          <w:p w14:paraId="045DC4EE"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1C589024"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оның ішінде:</w:t>
            </w:r>
          </w:p>
        </w:tc>
        <w:tc>
          <w:tcPr>
            <w:tcW w:w="0" w:type="auto"/>
            <w:hideMark/>
          </w:tcPr>
          <w:p w14:paraId="0C9E78F7"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369364F0"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4F94106C"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7E46D2C7"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 </w:t>
            </w:r>
          </w:p>
        </w:tc>
      </w:tr>
      <w:tr w:rsidR="0014734E" w:rsidRPr="007B7B59" w14:paraId="2B1184F1" w14:textId="77777777" w:rsidTr="00BE27E7">
        <w:trPr>
          <w:trHeight w:val="57"/>
        </w:trPr>
        <w:tc>
          <w:tcPr>
            <w:tcW w:w="0" w:type="auto"/>
            <w:hideMark/>
          </w:tcPr>
          <w:p w14:paraId="6ECA4520"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3.3.1</w:t>
            </w:r>
          </w:p>
        </w:tc>
        <w:tc>
          <w:tcPr>
            <w:tcW w:w="0" w:type="auto"/>
            <w:hideMark/>
          </w:tcPr>
          <w:p w14:paraId="60CABFC1"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аз қабатты</w:t>
            </w:r>
          </w:p>
        </w:tc>
        <w:tc>
          <w:tcPr>
            <w:tcW w:w="0" w:type="auto"/>
            <w:hideMark/>
          </w:tcPr>
          <w:p w14:paraId="5D2B34F0"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5D9AD59E"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66,7</w:t>
            </w:r>
          </w:p>
        </w:tc>
        <w:tc>
          <w:tcPr>
            <w:tcW w:w="0" w:type="auto"/>
            <w:tcBorders>
              <w:top w:val="nil"/>
              <w:left w:val="nil"/>
              <w:bottom w:val="single" w:sz="4" w:space="0" w:color="CFCFCF"/>
              <w:right w:val="single" w:sz="4" w:space="0" w:color="CFCFCF"/>
            </w:tcBorders>
            <w:noWrap/>
            <w:hideMark/>
          </w:tcPr>
          <w:p w14:paraId="180206F6"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70,7</w:t>
            </w:r>
          </w:p>
        </w:tc>
        <w:tc>
          <w:tcPr>
            <w:tcW w:w="0" w:type="auto"/>
            <w:tcBorders>
              <w:top w:val="nil"/>
              <w:left w:val="nil"/>
              <w:bottom w:val="single" w:sz="4" w:space="0" w:color="CFCFCF"/>
              <w:right w:val="single" w:sz="4" w:space="0" w:color="CFCFCF"/>
            </w:tcBorders>
            <w:noWrap/>
            <w:hideMark/>
          </w:tcPr>
          <w:p w14:paraId="20D1C8D0"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82,8</w:t>
            </w:r>
          </w:p>
        </w:tc>
      </w:tr>
      <w:tr w:rsidR="0014734E" w:rsidRPr="007B7B59" w14:paraId="345B2D1F" w14:textId="77777777" w:rsidTr="00BE27E7">
        <w:trPr>
          <w:trHeight w:val="57"/>
        </w:trPr>
        <w:tc>
          <w:tcPr>
            <w:tcW w:w="0" w:type="auto"/>
            <w:hideMark/>
          </w:tcPr>
          <w:p w14:paraId="5A25DFED"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7A0C60C9"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оның ішінде құрылыс түрі бойынша:</w:t>
            </w:r>
          </w:p>
        </w:tc>
        <w:tc>
          <w:tcPr>
            <w:tcW w:w="0" w:type="auto"/>
            <w:hideMark/>
          </w:tcPr>
          <w:p w14:paraId="47E9E91E"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vAlign w:val="center"/>
            <w:hideMark/>
          </w:tcPr>
          <w:p w14:paraId="73A10587"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035DFFE3"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482E540C"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 </w:t>
            </w:r>
          </w:p>
        </w:tc>
      </w:tr>
      <w:tr w:rsidR="0014734E" w:rsidRPr="007B7B59" w14:paraId="7B53B896" w14:textId="77777777" w:rsidTr="00BE27E7">
        <w:trPr>
          <w:trHeight w:val="57"/>
        </w:trPr>
        <w:tc>
          <w:tcPr>
            <w:tcW w:w="0" w:type="auto"/>
            <w:hideMark/>
          </w:tcPr>
          <w:p w14:paraId="28DED328"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3.3.1.1</w:t>
            </w:r>
          </w:p>
        </w:tc>
        <w:tc>
          <w:tcPr>
            <w:tcW w:w="0" w:type="auto"/>
            <w:hideMark/>
          </w:tcPr>
          <w:p w14:paraId="075777A8"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үй (пәтер) жанындағы жер учаскесі бар усадьбалық (коттедж үлгісіндегі) құрылыс (ЖТҚ)</w:t>
            </w:r>
          </w:p>
        </w:tc>
        <w:tc>
          <w:tcPr>
            <w:tcW w:w="0" w:type="auto"/>
            <w:hideMark/>
          </w:tcPr>
          <w:p w14:paraId="41961E81"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371D16BA"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66,7</w:t>
            </w:r>
          </w:p>
        </w:tc>
        <w:tc>
          <w:tcPr>
            <w:tcW w:w="0" w:type="auto"/>
            <w:tcBorders>
              <w:top w:val="nil"/>
              <w:left w:val="nil"/>
              <w:bottom w:val="single" w:sz="4" w:space="0" w:color="CFCFCF"/>
              <w:right w:val="single" w:sz="4" w:space="0" w:color="CFCFCF"/>
            </w:tcBorders>
            <w:noWrap/>
            <w:hideMark/>
          </w:tcPr>
          <w:p w14:paraId="71FDAB91"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70,7</w:t>
            </w:r>
          </w:p>
        </w:tc>
        <w:tc>
          <w:tcPr>
            <w:tcW w:w="0" w:type="auto"/>
            <w:tcBorders>
              <w:top w:val="nil"/>
              <w:left w:val="nil"/>
              <w:bottom w:val="single" w:sz="4" w:space="0" w:color="CFCFCF"/>
              <w:right w:val="single" w:sz="4" w:space="0" w:color="CFCFCF"/>
            </w:tcBorders>
            <w:noWrap/>
            <w:hideMark/>
          </w:tcPr>
          <w:p w14:paraId="2BABDD40"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82,8</w:t>
            </w:r>
          </w:p>
        </w:tc>
      </w:tr>
      <w:tr w:rsidR="0014734E" w:rsidRPr="007B7B59" w14:paraId="3C4E8DA5" w14:textId="77777777" w:rsidTr="00BE27E7">
        <w:trPr>
          <w:trHeight w:val="57"/>
        </w:trPr>
        <w:tc>
          <w:tcPr>
            <w:tcW w:w="0" w:type="auto"/>
            <w:hideMark/>
          </w:tcPr>
          <w:p w14:paraId="55DD589D"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3.3.1.2</w:t>
            </w:r>
          </w:p>
        </w:tc>
        <w:tc>
          <w:tcPr>
            <w:tcW w:w="0" w:type="auto"/>
            <w:hideMark/>
          </w:tcPr>
          <w:p w14:paraId="279D5E45"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пәтер жанындағы жер учаскесі бар блокталған құрылыс</w:t>
            </w:r>
          </w:p>
        </w:tc>
        <w:tc>
          <w:tcPr>
            <w:tcW w:w="0" w:type="auto"/>
            <w:hideMark/>
          </w:tcPr>
          <w:p w14:paraId="5B3651BC"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4DEA7CE0"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37C58693"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2FC89024"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w:t>
            </w:r>
          </w:p>
        </w:tc>
      </w:tr>
      <w:tr w:rsidR="0014734E" w:rsidRPr="007B7B59" w14:paraId="037EC3C7" w14:textId="77777777" w:rsidTr="00BE27E7">
        <w:trPr>
          <w:trHeight w:val="57"/>
        </w:trPr>
        <w:tc>
          <w:tcPr>
            <w:tcW w:w="0" w:type="auto"/>
            <w:hideMark/>
          </w:tcPr>
          <w:p w14:paraId="2C9CC13E"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3.3.1.3</w:t>
            </w:r>
          </w:p>
        </w:tc>
        <w:tc>
          <w:tcPr>
            <w:tcW w:w="0" w:type="auto"/>
            <w:hideMark/>
          </w:tcPr>
          <w:p w14:paraId="14AE3A3F"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жер учаскесі жоқ 1–3 қабатты</w:t>
            </w:r>
          </w:p>
        </w:tc>
        <w:tc>
          <w:tcPr>
            <w:tcW w:w="0" w:type="auto"/>
            <w:hideMark/>
          </w:tcPr>
          <w:p w14:paraId="7AFD4ABD"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62293C47"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0,0</w:t>
            </w:r>
          </w:p>
        </w:tc>
        <w:tc>
          <w:tcPr>
            <w:tcW w:w="0" w:type="auto"/>
            <w:tcBorders>
              <w:top w:val="nil"/>
              <w:left w:val="nil"/>
              <w:bottom w:val="single" w:sz="4" w:space="0" w:color="CFCFCF"/>
              <w:right w:val="single" w:sz="4" w:space="0" w:color="CFCFCF"/>
            </w:tcBorders>
            <w:noWrap/>
            <w:hideMark/>
          </w:tcPr>
          <w:p w14:paraId="62FA674D"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0,0</w:t>
            </w:r>
          </w:p>
        </w:tc>
        <w:tc>
          <w:tcPr>
            <w:tcW w:w="0" w:type="auto"/>
            <w:tcBorders>
              <w:top w:val="nil"/>
              <w:left w:val="nil"/>
              <w:bottom w:val="single" w:sz="4" w:space="0" w:color="CFCFCF"/>
              <w:right w:val="single" w:sz="4" w:space="0" w:color="CFCFCF"/>
            </w:tcBorders>
            <w:noWrap/>
            <w:hideMark/>
          </w:tcPr>
          <w:p w14:paraId="3B59EA50"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0,0</w:t>
            </w:r>
          </w:p>
        </w:tc>
      </w:tr>
      <w:tr w:rsidR="0014734E" w:rsidRPr="007B7B59" w14:paraId="79CC0ECC" w14:textId="77777777" w:rsidTr="00BE27E7">
        <w:trPr>
          <w:trHeight w:val="57"/>
        </w:trPr>
        <w:tc>
          <w:tcPr>
            <w:tcW w:w="0" w:type="auto"/>
            <w:hideMark/>
          </w:tcPr>
          <w:p w14:paraId="31294C10"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3.3.2</w:t>
            </w:r>
          </w:p>
        </w:tc>
        <w:tc>
          <w:tcPr>
            <w:tcW w:w="0" w:type="auto"/>
            <w:hideMark/>
          </w:tcPr>
          <w:p w14:paraId="1857C015"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орта қабатты (4–5 қабатты) көппәтерлі</w:t>
            </w:r>
          </w:p>
        </w:tc>
        <w:tc>
          <w:tcPr>
            <w:tcW w:w="0" w:type="auto"/>
            <w:hideMark/>
          </w:tcPr>
          <w:p w14:paraId="797096EE"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6F5B163A"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0,0</w:t>
            </w:r>
          </w:p>
        </w:tc>
        <w:tc>
          <w:tcPr>
            <w:tcW w:w="0" w:type="auto"/>
            <w:tcBorders>
              <w:top w:val="nil"/>
              <w:left w:val="nil"/>
              <w:bottom w:val="single" w:sz="4" w:space="0" w:color="CFCFCF"/>
              <w:right w:val="single" w:sz="4" w:space="0" w:color="CFCFCF"/>
            </w:tcBorders>
            <w:noWrap/>
            <w:hideMark/>
          </w:tcPr>
          <w:p w14:paraId="1470B352"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0,0</w:t>
            </w:r>
          </w:p>
        </w:tc>
        <w:tc>
          <w:tcPr>
            <w:tcW w:w="0" w:type="auto"/>
            <w:tcBorders>
              <w:top w:val="nil"/>
              <w:left w:val="nil"/>
              <w:bottom w:val="single" w:sz="4" w:space="0" w:color="CFCFCF"/>
              <w:right w:val="single" w:sz="4" w:space="0" w:color="CFCFCF"/>
            </w:tcBorders>
            <w:noWrap/>
            <w:hideMark/>
          </w:tcPr>
          <w:p w14:paraId="429C1B31"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0,0</w:t>
            </w:r>
          </w:p>
        </w:tc>
      </w:tr>
      <w:tr w:rsidR="0014734E" w:rsidRPr="007B7B59" w14:paraId="14D7C44F" w14:textId="77777777" w:rsidTr="00BE27E7">
        <w:trPr>
          <w:trHeight w:val="57"/>
        </w:trPr>
        <w:tc>
          <w:tcPr>
            <w:tcW w:w="0" w:type="auto"/>
            <w:hideMark/>
          </w:tcPr>
          <w:p w14:paraId="2460ACCF"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3.4</w:t>
            </w:r>
          </w:p>
        </w:tc>
        <w:tc>
          <w:tcPr>
            <w:tcW w:w="0" w:type="auto"/>
            <w:hideMark/>
          </w:tcPr>
          <w:p w14:paraId="2BD24F0D"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Жаңа тұрғын үй құрылысының қабаттылығы бойынша құрылымы</w:t>
            </w:r>
          </w:p>
        </w:tc>
        <w:tc>
          <w:tcPr>
            <w:tcW w:w="0" w:type="auto"/>
            <w:hideMark/>
          </w:tcPr>
          <w:p w14:paraId="3E2F74FF"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жалпы алаңның мың м²</w:t>
            </w:r>
          </w:p>
        </w:tc>
        <w:tc>
          <w:tcPr>
            <w:tcW w:w="0" w:type="auto"/>
            <w:tcBorders>
              <w:top w:val="nil"/>
              <w:left w:val="single" w:sz="4" w:space="0" w:color="CFCFCF"/>
              <w:bottom w:val="single" w:sz="4" w:space="0" w:color="CFCFCF"/>
              <w:right w:val="single" w:sz="4" w:space="0" w:color="CFCFCF"/>
            </w:tcBorders>
            <w:hideMark/>
          </w:tcPr>
          <w:p w14:paraId="3DA83B38"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79F4B25A"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4,0</w:t>
            </w:r>
          </w:p>
        </w:tc>
        <w:tc>
          <w:tcPr>
            <w:tcW w:w="0" w:type="auto"/>
            <w:tcBorders>
              <w:top w:val="nil"/>
              <w:left w:val="nil"/>
              <w:bottom w:val="single" w:sz="4" w:space="0" w:color="CFCFCF"/>
              <w:right w:val="single" w:sz="4" w:space="0" w:color="CFCFCF"/>
            </w:tcBorders>
            <w:noWrap/>
            <w:hideMark/>
          </w:tcPr>
          <w:p w14:paraId="3B6B0CD3"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16,1</w:t>
            </w:r>
          </w:p>
        </w:tc>
      </w:tr>
      <w:tr w:rsidR="0014734E" w:rsidRPr="007B7B59" w14:paraId="41FDAD5B" w14:textId="77777777" w:rsidTr="00BE27E7">
        <w:trPr>
          <w:trHeight w:val="57"/>
        </w:trPr>
        <w:tc>
          <w:tcPr>
            <w:tcW w:w="0" w:type="auto"/>
            <w:hideMark/>
          </w:tcPr>
          <w:p w14:paraId="3492D361"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7FC4116B"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оның ішінде:</w:t>
            </w:r>
          </w:p>
        </w:tc>
        <w:tc>
          <w:tcPr>
            <w:tcW w:w="0" w:type="auto"/>
            <w:hideMark/>
          </w:tcPr>
          <w:p w14:paraId="1FDD2644"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0211C3DE"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7E93C1DC"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05810732"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 </w:t>
            </w:r>
          </w:p>
        </w:tc>
      </w:tr>
      <w:tr w:rsidR="0014734E" w:rsidRPr="007B7B59" w14:paraId="5679769F" w14:textId="77777777" w:rsidTr="00BE27E7">
        <w:trPr>
          <w:trHeight w:val="57"/>
        </w:trPr>
        <w:tc>
          <w:tcPr>
            <w:tcW w:w="0" w:type="auto"/>
            <w:hideMark/>
          </w:tcPr>
          <w:p w14:paraId="3BF04BA2"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3.4.1</w:t>
            </w:r>
          </w:p>
        </w:tc>
        <w:tc>
          <w:tcPr>
            <w:tcW w:w="0" w:type="auto"/>
            <w:hideMark/>
          </w:tcPr>
          <w:p w14:paraId="0C925BF3"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аз қабатты</w:t>
            </w:r>
          </w:p>
        </w:tc>
        <w:tc>
          <w:tcPr>
            <w:tcW w:w="0" w:type="auto"/>
            <w:hideMark/>
          </w:tcPr>
          <w:p w14:paraId="65DE2170"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15B5AD51"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75C6B7EA"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4,0</w:t>
            </w:r>
          </w:p>
        </w:tc>
        <w:tc>
          <w:tcPr>
            <w:tcW w:w="0" w:type="auto"/>
            <w:tcBorders>
              <w:top w:val="nil"/>
              <w:left w:val="nil"/>
              <w:bottom w:val="single" w:sz="4" w:space="0" w:color="CFCFCF"/>
              <w:right w:val="single" w:sz="4" w:space="0" w:color="CFCFCF"/>
            </w:tcBorders>
            <w:noWrap/>
            <w:hideMark/>
          </w:tcPr>
          <w:p w14:paraId="638A94C0"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16,1</w:t>
            </w:r>
          </w:p>
        </w:tc>
      </w:tr>
      <w:tr w:rsidR="0014734E" w:rsidRPr="007B7B59" w14:paraId="5BAE8456" w14:textId="77777777" w:rsidTr="00BE27E7">
        <w:trPr>
          <w:trHeight w:val="57"/>
        </w:trPr>
        <w:tc>
          <w:tcPr>
            <w:tcW w:w="0" w:type="auto"/>
            <w:hideMark/>
          </w:tcPr>
          <w:p w14:paraId="0CC888AF"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043049AA"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соның ішінде:</w:t>
            </w:r>
          </w:p>
        </w:tc>
        <w:tc>
          <w:tcPr>
            <w:tcW w:w="0" w:type="auto"/>
            <w:hideMark/>
          </w:tcPr>
          <w:p w14:paraId="4B86B90D"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0A760DB4"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6DF86E08"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6EA21939"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 </w:t>
            </w:r>
          </w:p>
        </w:tc>
      </w:tr>
      <w:tr w:rsidR="0014734E" w:rsidRPr="007B7B59" w14:paraId="1CA875FA" w14:textId="77777777" w:rsidTr="00BE27E7">
        <w:trPr>
          <w:trHeight w:val="57"/>
        </w:trPr>
        <w:tc>
          <w:tcPr>
            <w:tcW w:w="0" w:type="auto"/>
            <w:hideMark/>
          </w:tcPr>
          <w:p w14:paraId="5117AEFC"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3.4.1.1</w:t>
            </w:r>
          </w:p>
        </w:tc>
        <w:tc>
          <w:tcPr>
            <w:tcW w:w="0" w:type="auto"/>
            <w:hideMark/>
          </w:tcPr>
          <w:p w14:paraId="14A0C7ED"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усадьбалық</w:t>
            </w:r>
            <w:r w:rsidRPr="007B7B59">
              <w:rPr>
                <w:rFonts w:ascii="Times New Roman" w:hAnsi="Times New Roman" w:cs="Times New Roman"/>
                <w:sz w:val="20"/>
                <w:szCs w:val="20"/>
                <w:lang w:val="kk-KZ" w:eastAsia="kk-KZ"/>
              </w:rPr>
              <w:br/>
              <w:t>(коттедж үлгісіндегі), үй жанындағы</w:t>
            </w:r>
          </w:p>
        </w:tc>
        <w:tc>
          <w:tcPr>
            <w:tcW w:w="0" w:type="auto"/>
            <w:hideMark/>
          </w:tcPr>
          <w:p w14:paraId="7722826C"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01F25356"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vAlign w:val="center"/>
            <w:hideMark/>
          </w:tcPr>
          <w:p w14:paraId="4873C583"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4,0</w:t>
            </w:r>
          </w:p>
        </w:tc>
        <w:tc>
          <w:tcPr>
            <w:tcW w:w="0" w:type="auto"/>
            <w:tcBorders>
              <w:top w:val="nil"/>
              <w:left w:val="nil"/>
              <w:bottom w:val="single" w:sz="4" w:space="0" w:color="CFCFCF"/>
              <w:right w:val="single" w:sz="4" w:space="0" w:color="CFCFCF"/>
            </w:tcBorders>
            <w:noWrap/>
            <w:vAlign w:val="center"/>
            <w:hideMark/>
          </w:tcPr>
          <w:p w14:paraId="1C6D0012"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16,1</w:t>
            </w:r>
          </w:p>
        </w:tc>
      </w:tr>
      <w:tr w:rsidR="0014734E" w:rsidRPr="007B7B59" w14:paraId="4549883A" w14:textId="77777777" w:rsidTr="00BE27E7">
        <w:trPr>
          <w:trHeight w:val="57"/>
        </w:trPr>
        <w:tc>
          <w:tcPr>
            <w:tcW w:w="0" w:type="auto"/>
            <w:hideMark/>
          </w:tcPr>
          <w:p w14:paraId="05C2BD95"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1AEFB4BA"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жер учаскесі бар</w:t>
            </w:r>
          </w:p>
        </w:tc>
        <w:tc>
          <w:tcPr>
            <w:tcW w:w="0" w:type="auto"/>
            <w:hideMark/>
          </w:tcPr>
          <w:p w14:paraId="78F514DD"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6D2E658F"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27FB01C8"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63801F9C"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 </w:t>
            </w:r>
          </w:p>
        </w:tc>
      </w:tr>
      <w:tr w:rsidR="0014734E" w:rsidRPr="007B7B59" w14:paraId="60F47E27" w14:textId="77777777" w:rsidTr="00BE27E7">
        <w:trPr>
          <w:trHeight w:val="57"/>
        </w:trPr>
        <w:tc>
          <w:tcPr>
            <w:tcW w:w="0" w:type="auto"/>
            <w:hideMark/>
          </w:tcPr>
          <w:p w14:paraId="30FBE9C5"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3.4.1.2</w:t>
            </w:r>
          </w:p>
        </w:tc>
        <w:tc>
          <w:tcPr>
            <w:tcW w:w="0" w:type="auto"/>
            <w:hideMark/>
          </w:tcPr>
          <w:p w14:paraId="4B43F618"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пәтер жанындағы жер учаскесі бар блокталған құрылыс</w:t>
            </w:r>
          </w:p>
        </w:tc>
        <w:tc>
          <w:tcPr>
            <w:tcW w:w="0" w:type="auto"/>
            <w:hideMark/>
          </w:tcPr>
          <w:p w14:paraId="0944D428"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308BC96A"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7DBABAE6"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7FA1101F"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w:t>
            </w:r>
          </w:p>
        </w:tc>
      </w:tr>
      <w:tr w:rsidR="0014734E" w:rsidRPr="007B7B59" w14:paraId="06ECA468" w14:textId="77777777" w:rsidTr="00BE27E7">
        <w:trPr>
          <w:trHeight w:val="57"/>
        </w:trPr>
        <w:tc>
          <w:tcPr>
            <w:tcW w:w="0" w:type="auto"/>
            <w:hideMark/>
          </w:tcPr>
          <w:p w14:paraId="1E9898FA"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lastRenderedPageBreak/>
              <w:t>3.4.1.3</w:t>
            </w:r>
          </w:p>
        </w:tc>
        <w:tc>
          <w:tcPr>
            <w:tcW w:w="0" w:type="auto"/>
            <w:hideMark/>
          </w:tcPr>
          <w:p w14:paraId="5F317D7E"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жер учаскесі жоқ 1–3 қабатты</w:t>
            </w:r>
          </w:p>
        </w:tc>
        <w:tc>
          <w:tcPr>
            <w:tcW w:w="0" w:type="auto"/>
            <w:hideMark/>
          </w:tcPr>
          <w:p w14:paraId="08A84057"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39B8FCDB"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08C940B1"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2BC385B1"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w:t>
            </w:r>
          </w:p>
        </w:tc>
      </w:tr>
      <w:tr w:rsidR="0014734E" w:rsidRPr="007B7B59" w14:paraId="739BFC6E" w14:textId="77777777" w:rsidTr="00BE27E7">
        <w:trPr>
          <w:trHeight w:val="57"/>
        </w:trPr>
        <w:tc>
          <w:tcPr>
            <w:tcW w:w="0" w:type="auto"/>
            <w:hideMark/>
          </w:tcPr>
          <w:p w14:paraId="3F6BD9BC"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3.4.2</w:t>
            </w:r>
          </w:p>
        </w:tc>
        <w:tc>
          <w:tcPr>
            <w:tcW w:w="0" w:type="auto"/>
            <w:hideMark/>
          </w:tcPr>
          <w:p w14:paraId="278CE4BB"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орта қабатты (4–5 қабатты) көппәтерлі</w:t>
            </w:r>
          </w:p>
        </w:tc>
        <w:tc>
          <w:tcPr>
            <w:tcW w:w="0" w:type="auto"/>
            <w:hideMark/>
          </w:tcPr>
          <w:p w14:paraId="632F8ED5"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3287645C"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0F21F53E"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24C9FA81"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w:t>
            </w:r>
          </w:p>
        </w:tc>
      </w:tr>
      <w:tr w:rsidR="0014734E" w:rsidRPr="007B7B59" w14:paraId="39DC8A76" w14:textId="77777777" w:rsidTr="00BE27E7">
        <w:trPr>
          <w:trHeight w:val="57"/>
        </w:trPr>
        <w:tc>
          <w:tcPr>
            <w:tcW w:w="0" w:type="auto"/>
            <w:hideMark/>
          </w:tcPr>
          <w:p w14:paraId="422FF26F"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3.5</w:t>
            </w:r>
          </w:p>
        </w:tc>
        <w:tc>
          <w:tcPr>
            <w:tcW w:w="0" w:type="auto"/>
            <w:hideMark/>
          </w:tcPr>
          <w:p w14:paraId="44746A82"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Халықтың тұрғын үйдің жалпы алаңымен орташа қамтамасыз етілуі</w:t>
            </w:r>
          </w:p>
        </w:tc>
        <w:tc>
          <w:tcPr>
            <w:tcW w:w="0" w:type="auto"/>
            <w:hideMark/>
          </w:tcPr>
          <w:p w14:paraId="4126E36E"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м²/адам</w:t>
            </w:r>
          </w:p>
        </w:tc>
        <w:tc>
          <w:tcPr>
            <w:tcW w:w="0" w:type="auto"/>
            <w:tcBorders>
              <w:top w:val="nil"/>
              <w:left w:val="single" w:sz="4" w:space="0" w:color="CFCFCF"/>
              <w:bottom w:val="single" w:sz="4" w:space="0" w:color="CFCFCF"/>
              <w:right w:val="single" w:sz="4" w:space="0" w:color="CFCFCF"/>
            </w:tcBorders>
            <w:noWrap/>
            <w:hideMark/>
          </w:tcPr>
          <w:p w14:paraId="0BEFC383"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65,4</w:t>
            </w:r>
          </w:p>
        </w:tc>
        <w:tc>
          <w:tcPr>
            <w:tcW w:w="0" w:type="auto"/>
            <w:tcBorders>
              <w:top w:val="nil"/>
              <w:left w:val="nil"/>
              <w:bottom w:val="single" w:sz="4" w:space="0" w:color="CFCFCF"/>
              <w:right w:val="single" w:sz="4" w:space="0" w:color="CFCFCF"/>
            </w:tcBorders>
            <w:noWrap/>
            <w:hideMark/>
          </w:tcPr>
          <w:p w14:paraId="082C362F"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63,1</w:t>
            </w:r>
          </w:p>
        </w:tc>
        <w:tc>
          <w:tcPr>
            <w:tcW w:w="0" w:type="auto"/>
            <w:tcBorders>
              <w:top w:val="nil"/>
              <w:left w:val="nil"/>
              <w:bottom w:val="single" w:sz="4" w:space="0" w:color="CFCFCF"/>
              <w:right w:val="single" w:sz="4" w:space="0" w:color="CFCFCF"/>
            </w:tcBorders>
            <w:noWrap/>
            <w:hideMark/>
          </w:tcPr>
          <w:p w14:paraId="23276864"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58,2</w:t>
            </w:r>
          </w:p>
        </w:tc>
      </w:tr>
      <w:tr w:rsidR="0014734E" w:rsidRPr="007B7B59" w14:paraId="093DC54F" w14:textId="77777777" w:rsidTr="00BE27E7">
        <w:trPr>
          <w:trHeight w:val="57"/>
        </w:trPr>
        <w:tc>
          <w:tcPr>
            <w:tcW w:w="0" w:type="auto"/>
            <w:noWrap/>
            <w:hideMark/>
          </w:tcPr>
          <w:p w14:paraId="5CB8AB4E"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4</w:t>
            </w:r>
          </w:p>
        </w:tc>
        <w:tc>
          <w:tcPr>
            <w:tcW w:w="0" w:type="auto"/>
            <w:hideMark/>
          </w:tcPr>
          <w:p w14:paraId="3390B264"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Әлеуметтік және мәдени-тұрмыстық қызмет көрсету объектілері</w:t>
            </w:r>
          </w:p>
        </w:tc>
        <w:tc>
          <w:tcPr>
            <w:tcW w:w="0" w:type="auto"/>
            <w:hideMark/>
          </w:tcPr>
          <w:p w14:paraId="5118851D"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hideMark/>
          </w:tcPr>
          <w:p w14:paraId="34B77AC2"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hideMark/>
          </w:tcPr>
          <w:p w14:paraId="7DED3A6A"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hideMark/>
          </w:tcPr>
          <w:p w14:paraId="10E701D3"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 </w:t>
            </w:r>
          </w:p>
        </w:tc>
      </w:tr>
      <w:tr w:rsidR="0014734E" w:rsidRPr="007B7B59" w14:paraId="48AAAB5A" w14:textId="77777777" w:rsidTr="00BE27E7">
        <w:trPr>
          <w:trHeight w:val="57"/>
        </w:trPr>
        <w:tc>
          <w:tcPr>
            <w:tcW w:w="0" w:type="auto"/>
            <w:hideMark/>
          </w:tcPr>
          <w:p w14:paraId="21C73062"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4.1</w:t>
            </w:r>
          </w:p>
        </w:tc>
        <w:tc>
          <w:tcPr>
            <w:tcW w:w="0" w:type="auto"/>
            <w:hideMark/>
          </w:tcPr>
          <w:p w14:paraId="7197DA6B"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Мектепке дейінгі балалар ұйымдары</w:t>
            </w:r>
          </w:p>
        </w:tc>
        <w:tc>
          <w:tcPr>
            <w:tcW w:w="0" w:type="auto"/>
            <w:hideMark/>
          </w:tcPr>
          <w:p w14:paraId="69A32B43"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орын</w:t>
            </w:r>
          </w:p>
        </w:tc>
        <w:tc>
          <w:tcPr>
            <w:tcW w:w="0" w:type="auto"/>
            <w:tcBorders>
              <w:top w:val="nil"/>
              <w:left w:val="single" w:sz="4" w:space="0" w:color="CFCFCF"/>
              <w:bottom w:val="single" w:sz="4" w:space="0" w:color="CFCFCF"/>
              <w:right w:val="single" w:sz="4" w:space="0" w:color="CFCFCF"/>
            </w:tcBorders>
            <w:noWrap/>
            <w:hideMark/>
          </w:tcPr>
          <w:p w14:paraId="33BF94DD"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32</w:t>
            </w:r>
          </w:p>
        </w:tc>
        <w:tc>
          <w:tcPr>
            <w:tcW w:w="0" w:type="auto"/>
            <w:tcBorders>
              <w:top w:val="nil"/>
              <w:left w:val="nil"/>
              <w:bottom w:val="single" w:sz="4" w:space="0" w:color="CFCFCF"/>
              <w:right w:val="single" w:sz="4" w:space="0" w:color="CFCFCF"/>
            </w:tcBorders>
            <w:noWrap/>
            <w:hideMark/>
          </w:tcPr>
          <w:p w14:paraId="57BEAEDC"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32</w:t>
            </w:r>
          </w:p>
        </w:tc>
        <w:tc>
          <w:tcPr>
            <w:tcW w:w="0" w:type="auto"/>
            <w:tcBorders>
              <w:top w:val="nil"/>
              <w:left w:val="nil"/>
              <w:bottom w:val="single" w:sz="4" w:space="0" w:color="CFCFCF"/>
              <w:right w:val="single" w:sz="4" w:space="0" w:color="CFCFCF"/>
            </w:tcBorders>
            <w:noWrap/>
            <w:hideMark/>
          </w:tcPr>
          <w:p w14:paraId="49472030"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112</w:t>
            </w:r>
          </w:p>
        </w:tc>
      </w:tr>
      <w:tr w:rsidR="0014734E" w:rsidRPr="007B7B59" w14:paraId="4BA7205B" w14:textId="77777777" w:rsidTr="00BE27E7">
        <w:trPr>
          <w:trHeight w:val="57"/>
        </w:trPr>
        <w:tc>
          <w:tcPr>
            <w:tcW w:w="0" w:type="auto"/>
            <w:hideMark/>
          </w:tcPr>
          <w:p w14:paraId="567C7456"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4.1.1</w:t>
            </w:r>
          </w:p>
        </w:tc>
        <w:tc>
          <w:tcPr>
            <w:tcW w:w="0" w:type="auto"/>
            <w:hideMark/>
          </w:tcPr>
          <w:p w14:paraId="7F87DC82"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жаңа құрылыс</w:t>
            </w:r>
          </w:p>
        </w:tc>
        <w:tc>
          <w:tcPr>
            <w:tcW w:w="0" w:type="auto"/>
            <w:hideMark/>
          </w:tcPr>
          <w:p w14:paraId="1A235C31"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орын</w:t>
            </w:r>
          </w:p>
        </w:tc>
        <w:tc>
          <w:tcPr>
            <w:tcW w:w="0" w:type="auto"/>
            <w:tcBorders>
              <w:top w:val="nil"/>
              <w:left w:val="single" w:sz="4" w:space="0" w:color="CFCFCF"/>
              <w:bottom w:val="single" w:sz="4" w:space="0" w:color="CFCFCF"/>
              <w:right w:val="single" w:sz="4" w:space="0" w:color="CFCFCF"/>
            </w:tcBorders>
            <w:hideMark/>
          </w:tcPr>
          <w:p w14:paraId="59948C1B"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32CFCC83"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68E59C39"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80</w:t>
            </w:r>
          </w:p>
        </w:tc>
      </w:tr>
      <w:tr w:rsidR="0014734E" w:rsidRPr="007B7B59" w14:paraId="2CAB43AB" w14:textId="77777777" w:rsidTr="00BE27E7">
        <w:trPr>
          <w:trHeight w:val="57"/>
        </w:trPr>
        <w:tc>
          <w:tcPr>
            <w:tcW w:w="0" w:type="auto"/>
            <w:hideMark/>
          </w:tcPr>
          <w:p w14:paraId="6591213E"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4.2</w:t>
            </w:r>
          </w:p>
        </w:tc>
        <w:tc>
          <w:tcPr>
            <w:tcW w:w="0" w:type="auto"/>
            <w:hideMark/>
          </w:tcPr>
          <w:p w14:paraId="0BB52DBB"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Жалпы білім беру ұйымдары</w:t>
            </w:r>
          </w:p>
        </w:tc>
        <w:tc>
          <w:tcPr>
            <w:tcW w:w="0" w:type="auto"/>
            <w:hideMark/>
          </w:tcPr>
          <w:p w14:paraId="40A8091E"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оқушы орны</w:t>
            </w:r>
          </w:p>
        </w:tc>
        <w:tc>
          <w:tcPr>
            <w:tcW w:w="0" w:type="auto"/>
            <w:tcBorders>
              <w:top w:val="nil"/>
              <w:left w:val="single" w:sz="4" w:space="0" w:color="CFCFCF"/>
              <w:bottom w:val="single" w:sz="4" w:space="0" w:color="CFCFCF"/>
              <w:right w:val="single" w:sz="4" w:space="0" w:color="CFCFCF"/>
            </w:tcBorders>
            <w:noWrap/>
            <w:hideMark/>
          </w:tcPr>
          <w:p w14:paraId="0972A7DB"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200</w:t>
            </w:r>
          </w:p>
        </w:tc>
        <w:tc>
          <w:tcPr>
            <w:tcW w:w="0" w:type="auto"/>
            <w:tcBorders>
              <w:top w:val="nil"/>
              <w:left w:val="nil"/>
              <w:bottom w:val="single" w:sz="4" w:space="0" w:color="CFCFCF"/>
              <w:right w:val="single" w:sz="4" w:space="0" w:color="CFCFCF"/>
            </w:tcBorders>
            <w:noWrap/>
            <w:hideMark/>
          </w:tcPr>
          <w:p w14:paraId="0E9E3BE0"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200</w:t>
            </w:r>
          </w:p>
        </w:tc>
        <w:tc>
          <w:tcPr>
            <w:tcW w:w="0" w:type="auto"/>
            <w:tcBorders>
              <w:top w:val="nil"/>
              <w:left w:val="nil"/>
              <w:bottom w:val="single" w:sz="4" w:space="0" w:color="CFCFCF"/>
              <w:right w:val="single" w:sz="4" w:space="0" w:color="CFCFCF"/>
            </w:tcBorders>
            <w:noWrap/>
            <w:hideMark/>
          </w:tcPr>
          <w:p w14:paraId="676BC681"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280</w:t>
            </w:r>
          </w:p>
        </w:tc>
      </w:tr>
      <w:tr w:rsidR="0014734E" w:rsidRPr="007B7B59" w14:paraId="77AC542F" w14:textId="77777777" w:rsidTr="00BE27E7">
        <w:trPr>
          <w:trHeight w:val="57"/>
        </w:trPr>
        <w:tc>
          <w:tcPr>
            <w:tcW w:w="0" w:type="auto"/>
            <w:hideMark/>
          </w:tcPr>
          <w:p w14:paraId="414FB3D0"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4.2.1</w:t>
            </w:r>
          </w:p>
        </w:tc>
        <w:tc>
          <w:tcPr>
            <w:tcW w:w="0" w:type="auto"/>
            <w:hideMark/>
          </w:tcPr>
          <w:p w14:paraId="29B21159"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жаңа құрылыс</w:t>
            </w:r>
          </w:p>
        </w:tc>
        <w:tc>
          <w:tcPr>
            <w:tcW w:w="0" w:type="auto"/>
            <w:hideMark/>
          </w:tcPr>
          <w:p w14:paraId="2F50548E"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оқушы орны</w:t>
            </w:r>
          </w:p>
        </w:tc>
        <w:tc>
          <w:tcPr>
            <w:tcW w:w="0" w:type="auto"/>
            <w:tcBorders>
              <w:top w:val="nil"/>
              <w:left w:val="single" w:sz="4" w:space="0" w:color="CFCFCF"/>
              <w:bottom w:val="single" w:sz="4" w:space="0" w:color="CFCFCF"/>
              <w:right w:val="single" w:sz="4" w:space="0" w:color="CFCFCF"/>
            </w:tcBorders>
            <w:hideMark/>
          </w:tcPr>
          <w:p w14:paraId="37C8A188"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26E99EFF"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6B856624"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80</w:t>
            </w:r>
          </w:p>
        </w:tc>
      </w:tr>
      <w:tr w:rsidR="0014734E" w:rsidRPr="007B7B59" w14:paraId="16EC3406" w14:textId="77777777" w:rsidTr="00BE27E7">
        <w:trPr>
          <w:trHeight w:val="57"/>
        </w:trPr>
        <w:tc>
          <w:tcPr>
            <w:tcW w:w="0" w:type="auto"/>
            <w:hideMark/>
          </w:tcPr>
          <w:p w14:paraId="29267880"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4.3</w:t>
            </w:r>
          </w:p>
        </w:tc>
        <w:tc>
          <w:tcPr>
            <w:tcW w:w="0" w:type="auto"/>
            <w:hideMark/>
          </w:tcPr>
          <w:p w14:paraId="43E98FDB"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Медициналық ұйымдар</w:t>
            </w:r>
          </w:p>
        </w:tc>
        <w:tc>
          <w:tcPr>
            <w:tcW w:w="0" w:type="auto"/>
            <w:hideMark/>
          </w:tcPr>
          <w:p w14:paraId="724097BA"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ауысымына келу</w:t>
            </w:r>
          </w:p>
        </w:tc>
        <w:tc>
          <w:tcPr>
            <w:tcW w:w="0" w:type="auto"/>
            <w:tcBorders>
              <w:top w:val="nil"/>
              <w:left w:val="single" w:sz="4" w:space="0" w:color="CFCFCF"/>
              <w:bottom w:val="single" w:sz="4" w:space="0" w:color="CFCFCF"/>
              <w:right w:val="single" w:sz="4" w:space="0" w:color="CFCFCF"/>
            </w:tcBorders>
            <w:noWrap/>
            <w:hideMark/>
          </w:tcPr>
          <w:p w14:paraId="3309AC3D"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15</w:t>
            </w:r>
          </w:p>
        </w:tc>
        <w:tc>
          <w:tcPr>
            <w:tcW w:w="0" w:type="auto"/>
            <w:tcBorders>
              <w:top w:val="nil"/>
              <w:left w:val="nil"/>
              <w:bottom w:val="single" w:sz="4" w:space="0" w:color="CFCFCF"/>
              <w:right w:val="single" w:sz="4" w:space="0" w:color="CFCFCF"/>
            </w:tcBorders>
            <w:noWrap/>
            <w:hideMark/>
          </w:tcPr>
          <w:p w14:paraId="152168C5"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15</w:t>
            </w:r>
          </w:p>
        </w:tc>
        <w:tc>
          <w:tcPr>
            <w:tcW w:w="0" w:type="auto"/>
            <w:tcBorders>
              <w:top w:val="nil"/>
              <w:left w:val="nil"/>
              <w:bottom w:val="single" w:sz="4" w:space="0" w:color="CFCFCF"/>
              <w:right w:val="single" w:sz="4" w:space="0" w:color="CFCFCF"/>
            </w:tcBorders>
            <w:noWrap/>
            <w:hideMark/>
          </w:tcPr>
          <w:p w14:paraId="3DBD016B"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15</w:t>
            </w:r>
          </w:p>
        </w:tc>
      </w:tr>
      <w:tr w:rsidR="0014734E" w:rsidRPr="007B7B59" w14:paraId="6D0E08B3" w14:textId="77777777" w:rsidTr="00BE27E7">
        <w:trPr>
          <w:trHeight w:val="57"/>
        </w:trPr>
        <w:tc>
          <w:tcPr>
            <w:tcW w:w="0" w:type="auto"/>
            <w:hideMark/>
          </w:tcPr>
          <w:p w14:paraId="7E948EF6"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4.4</w:t>
            </w:r>
          </w:p>
        </w:tc>
        <w:tc>
          <w:tcPr>
            <w:tcW w:w="0" w:type="auto"/>
            <w:hideMark/>
          </w:tcPr>
          <w:p w14:paraId="243D69D5"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Клуб үлгісіндегі мекемелер</w:t>
            </w:r>
          </w:p>
        </w:tc>
        <w:tc>
          <w:tcPr>
            <w:tcW w:w="0" w:type="auto"/>
            <w:hideMark/>
          </w:tcPr>
          <w:p w14:paraId="6311CA99"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орын</w:t>
            </w:r>
          </w:p>
        </w:tc>
        <w:tc>
          <w:tcPr>
            <w:tcW w:w="0" w:type="auto"/>
            <w:tcBorders>
              <w:top w:val="nil"/>
              <w:left w:val="single" w:sz="4" w:space="0" w:color="CFCFCF"/>
              <w:bottom w:val="single" w:sz="4" w:space="0" w:color="CFCFCF"/>
              <w:right w:val="single" w:sz="4" w:space="0" w:color="CFCFCF"/>
            </w:tcBorders>
            <w:noWrap/>
            <w:hideMark/>
          </w:tcPr>
          <w:p w14:paraId="3C962E97"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68863CFB"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00DE5921"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120</w:t>
            </w:r>
          </w:p>
        </w:tc>
      </w:tr>
      <w:tr w:rsidR="0014734E" w:rsidRPr="007B7B59" w14:paraId="2A070927" w14:textId="77777777" w:rsidTr="00BE27E7">
        <w:trPr>
          <w:trHeight w:val="57"/>
        </w:trPr>
        <w:tc>
          <w:tcPr>
            <w:tcW w:w="0" w:type="auto"/>
            <w:hideMark/>
          </w:tcPr>
          <w:p w14:paraId="4E70A055"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4.5</w:t>
            </w:r>
          </w:p>
        </w:tc>
        <w:tc>
          <w:tcPr>
            <w:tcW w:w="0" w:type="auto"/>
            <w:hideMark/>
          </w:tcPr>
          <w:p w14:paraId="51C3B212"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Дене шынықтыру-спорт құрылыстары — адам/алаң</w:t>
            </w:r>
          </w:p>
        </w:tc>
        <w:tc>
          <w:tcPr>
            <w:tcW w:w="0" w:type="auto"/>
            <w:hideMark/>
          </w:tcPr>
          <w:p w14:paraId="5B934A88"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бірлік/га</w:t>
            </w:r>
          </w:p>
        </w:tc>
        <w:tc>
          <w:tcPr>
            <w:tcW w:w="0" w:type="auto"/>
            <w:tcBorders>
              <w:top w:val="nil"/>
              <w:left w:val="single" w:sz="4" w:space="0" w:color="CFCFCF"/>
              <w:bottom w:val="single" w:sz="4" w:space="0" w:color="CFCFCF"/>
              <w:right w:val="single" w:sz="4" w:space="0" w:color="CFCFCF"/>
            </w:tcBorders>
            <w:hideMark/>
          </w:tcPr>
          <w:p w14:paraId="3C9F361F"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1022/0,4</w:t>
            </w:r>
          </w:p>
        </w:tc>
        <w:tc>
          <w:tcPr>
            <w:tcW w:w="0" w:type="auto"/>
            <w:tcBorders>
              <w:top w:val="nil"/>
              <w:left w:val="nil"/>
              <w:bottom w:val="single" w:sz="4" w:space="0" w:color="CFCFCF"/>
              <w:right w:val="single" w:sz="4" w:space="0" w:color="CFCFCF"/>
            </w:tcBorders>
            <w:hideMark/>
          </w:tcPr>
          <w:p w14:paraId="42EC209F"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1121/0,4</w:t>
            </w:r>
          </w:p>
        </w:tc>
        <w:tc>
          <w:tcPr>
            <w:tcW w:w="0" w:type="auto"/>
            <w:tcBorders>
              <w:top w:val="nil"/>
              <w:left w:val="nil"/>
              <w:bottom w:val="single" w:sz="4" w:space="0" w:color="CFCFCF"/>
              <w:right w:val="single" w:sz="4" w:space="0" w:color="CFCFCF"/>
            </w:tcBorders>
            <w:hideMark/>
          </w:tcPr>
          <w:p w14:paraId="77AC5A09"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1424/1,0</w:t>
            </w:r>
          </w:p>
        </w:tc>
      </w:tr>
      <w:tr w:rsidR="0014734E" w:rsidRPr="007B7B59" w14:paraId="0CED1354" w14:textId="77777777" w:rsidTr="00BE27E7">
        <w:trPr>
          <w:trHeight w:val="57"/>
        </w:trPr>
        <w:tc>
          <w:tcPr>
            <w:tcW w:w="0" w:type="auto"/>
            <w:hideMark/>
          </w:tcPr>
          <w:p w14:paraId="6AF6D6A3"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4.6</w:t>
            </w:r>
          </w:p>
        </w:tc>
        <w:tc>
          <w:tcPr>
            <w:tcW w:w="0" w:type="auto"/>
            <w:hideMark/>
          </w:tcPr>
          <w:p w14:paraId="1A951145"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Сауда кәсіпорындары, барлығы/1000 адамға</w:t>
            </w:r>
          </w:p>
        </w:tc>
        <w:tc>
          <w:tcPr>
            <w:tcW w:w="0" w:type="auto"/>
            <w:hideMark/>
          </w:tcPr>
          <w:p w14:paraId="63C446D3"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сауда алаңының м²</w:t>
            </w:r>
          </w:p>
        </w:tc>
        <w:tc>
          <w:tcPr>
            <w:tcW w:w="0" w:type="auto"/>
            <w:tcBorders>
              <w:top w:val="nil"/>
              <w:left w:val="single" w:sz="4" w:space="0" w:color="CFCFCF"/>
              <w:bottom w:val="single" w:sz="4" w:space="0" w:color="CFCFCF"/>
              <w:right w:val="single" w:sz="4" w:space="0" w:color="CFCFCF"/>
            </w:tcBorders>
            <w:hideMark/>
          </w:tcPr>
          <w:p w14:paraId="7BDE06C8"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540/528,4</w:t>
            </w:r>
          </w:p>
        </w:tc>
        <w:tc>
          <w:tcPr>
            <w:tcW w:w="0" w:type="auto"/>
            <w:tcBorders>
              <w:top w:val="nil"/>
              <w:left w:val="nil"/>
              <w:bottom w:val="single" w:sz="4" w:space="0" w:color="CFCFCF"/>
              <w:right w:val="single" w:sz="4" w:space="0" w:color="CFCFCF"/>
            </w:tcBorders>
            <w:hideMark/>
          </w:tcPr>
          <w:p w14:paraId="0FB729B6"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540/481,7</w:t>
            </w:r>
          </w:p>
        </w:tc>
        <w:tc>
          <w:tcPr>
            <w:tcW w:w="0" w:type="auto"/>
            <w:tcBorders>
              <w:top w:val="nil"/>
              <w:left w:val="nil"/>
              <w:bottom w:val="single" w:sz="4" w:space="0" w:color="CFCFCF"/>
              <w:right w:val="single" w:sz="4" w:space="0" w:color="CFCFCF"/>
            </w:tcBorders>
            <w:hideMark/>
          </w:tcPr>
          <w:p w14:paraId="00C7D2C2"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660/463,5</w:t>
            </w:r>
          </w:p>
        </w:tc>
      </w:tr>
      <w:tr w:rsidR="0014734E" w:rsidRPr="007B7B59" w14:paraId="3DB1B7C9" w14:textId="77777777" w:rsidTr="00BE27E7">
        <w:trPr>
          <w:trHeight w:val="57"/>
        </w:trPr>
        <w:tc>
          <w:tcPr>
            <w:tcW w:w="0" w:type="auto"/>
            <w:hideMark/>
          </w:tcPr>
          <w:p w14:paraId="7E0B2F7E"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4.7</w:t>
            </w:r>
          </w:p>
        </w:tc>
        <w:tc>
          <w:tcPr>
            <w:tcW w:w="0" w:type="auto"/>
            <w:hideMark/>
          </w:tcPr>
          <w:p w14:paraId="0E29E009"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Қоғамдық тамақтану кәсіпорындары, барлығы/1000 адамға</w:t>
            </w:r>
          </w:p>
        </w:tc>
        <w:tc>
          <w:tcPr>
            <w:tcW w:w="0" w:type="auto"/>
            <w:hideMark/>
          </w:tcPr>
          <w:p w14:paraId="778480AC"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отыратын орын</w:t>
            </w:r>
          </w:p>
        </w:tc>
        <w:tc>
          <w:tcPr>
            <w:tcW w:w="0" w:type="auto"/>
            <w:tcBorders>
              <w:top w:val="nil"/>
              <w:left w:val="single" w:sz="4" w:space="0" w:color="CFCFCF"/>
              <w:bottom w:val="single" w:sz="4" w:space="0" w:color="CFCFCF"/>
              <w:right w:val="single" w:sz="4" w:space="0" w:color="CFCFCF"/>
            </w:tcBorders>
            <w:hideMark/>
          </w:tcPr>
          <w:p w14:paraId="31494AA9"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20/20</w:t>
            </w:r>
          </w:p>
        </w:tc>
        <w:tc>
          <w:tcPr>
            <w:tcW w:w="0" w:type="auto"/>
            <w:tcBorders>
              <w:top w:val="nil"/>
              <w:left w:val="nil"/>
              <w:bottom w:val="single" w:sz="4" w:space="0" w:color="CFCFCF"/>
              <w:right w:val="single" w:sz="4" w:space="0" w:color="CFCFCF"/>
            </w:tcBorders>
            <w:hideMark/>
          </w:tcPr>
          <w:p w14:paraId="63C1F8C1"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20/18</w:t>
            </w:r>
          </w:p>
        </w:tc>
        <w:tc>
          <w:tcPr>
            <w:tcW w:w="0" w:type="auto"/>
            <w:tcBorders>
              <w:top w:val="nil"/>
              <w:left w:val="nil"/>
              <w:bottom w:val="single" w:sz="4" w:space="0" w:color="CFCFCF"/>
              <w:right w:val="single" w:sz="4" w:space="0" w:color="CFCFCF"/>
            </w:tcBorders>
            <w:hideMark/>
          </w:tcPr>
          <w:p w14:paraId="2370E945"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80/56</w:t>
            </w:r>
          </w:p>
        </w:tc>
      </w:tr>
      <w:tr w:rsidR="0014734E" w:rsidRPr="007B7B59" w14:paraId="7632303D" w14:textId="77777777" w:rsidTr="00BE27E7">
        <w:trPr>
          <w:trHeight w:val="57"/>
        </w:trPr>
        <w:tc>
          <w:tcPr>
            <w:tcW w:w="0" w:type="auto"/>
            <w:hideMark/>
          </w:tcPr>
          <w:p w14:paraId="65E46AF1"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4.8</w:t>
            </w:r>
          </w:p>
        </w:tc>
        <w:tc>
          <w:tcPr>
            <w:tcW w:w="0" w:type="auto"/>
            <w:hideMark/>
          </w:tcPr>
          <w:p w14:paraId="06E77FFD"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Тұрмыстық қызмет көрсету кәсіпорындары, барлығы/1000 адамға</w:t>
            </w:r>
          </w:p>
        </w:tc>
        <w:tc>
          <w:tcPr>
            <w:tcW w:w="0" w:type="auto"/>
            <w:hideMark/>
          </w:tcPr>
          <w:p w14:paraId="7A25B79E"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жұмыс орны</w:t>
            </w:r>
          </w:p>
        </w:tc>
        <w:tc>
          <w:tcPr>
            <w:tcW w:w="0" w:type="auto"/>
            <w:tcBorders>
              <w:top w:val="nil"/>
              <w:left w:val="single" w:sz="4" w:space="0" w:color="CFCFCF"/>
              <w:bottom w:val="single" w:sz="4" w:space="0" w:color="CFCFCF"/>
              <w:right w:val="single" w:sz="4" w:space="0" w:color="CFCFCF"/>
            </w:tcBorders>
            <w:hideMark/>
          </w:tcPr>
          <w:p w14:paraId="140216C5"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10/10</w:t>
            </w:r>
          </w:p>
        </w:tc>
        <w:tc>
          <w:tcPr>
            <w:tcW w:w="0" w:type="auto"/>
            <w:tcBorders>
              <w:top w:val="nil"/>
              <w:left w:val="nil"/>
              <w:bottom w:val="single" w:sz="4" w:space="0" w:color="CFCFCF"/>
              <w:right w:val="single" w:sz="4" w:space="0" w:color="CFCFCF"/>
            </w:tcBorders>
            <w:hideMark/>
          </w:tcPr>
          <w:p w14:paraId="2F304C79"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10/9</w:t>
            </w:r>
          </w:p>
        </w:tc>
        <w:tc>
          <w:tcPr>
            <w:tcW w:w="0" w:type="auto"/>
            <w:tcBorders>
              <w:top w:val="nil"/>
              <w:left w:val="nil"/>
              <w:bottom w:val="single" w:sz="4" w:space="0" w:color="CFCFCF"/>
              <w:right w:val="single" w:sz="4" w:space="0" w:color="CFCFCF"/>
            </w:tcBorders>
            <w:hideMark/>
          </w:tcPr>
          <w:p w14:paraId="6AF28DAE"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30/21</w:t>
            </w:r>
          </w:p>
        </w:tc>
      </w:tr>
      <w:tr w:rsidR="0014734E" w:rsidRPr="007B7B59" w14:paraId="2847DB3A" w14:textId="77777777" w:rsidTr="00BE27E7">
        <w:trPr>
          <w:trHeight w:val="57"/>
        </w:trPr>
        <w:tc>
          <w:tcPr>
            <w:tcW w:w="0" w:type="auto"/>
            <w:noWrap/>
            <w:hideMark/>
          </w:tcPr>
          <w:p w14:paraId="7E7180E1"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5</w:t>
            </w:r>
          </w:p>
        </w:tc>
        <w:tc>
          <w:tcPr>
            <w:tcW w:w="0" w:type="auto"/>
            <w:hideMark/>
          </w:tcPr>
          <w:p w14:paraId="636A2728"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Көлікпен қамтамасыз ету</w:t>
            </w:r>
          </w:p>
        </w:tc>
        <w:tc>
          <w:tcPr>
            <w:tcW w:w="0" w:type="auto"/>
            <w:hideMark/>
          </w:tcPr>
          <w:p w14:paraId="7A6D0743"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43BC9E75"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3617D7EE"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4BC38EBE"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 </w:t>
            </w:r>
          </w:p>
        </w:tc>
      </w:tr>
      <w:tr w:rsidR="0014734E" w:rsidRPr="007B7B59" w14:paraId="4F0D8A88" w14:textId="77777777" w:rsidTr="00BE27E7">
        <w:trPr>
          <w:trHeight w:val="57"/>
        </w:trPr>
        <w:tc>
          <w:tcPr>
            <w:tcW w:w="0" w:type="auto"/>
            <w:hideMark/>
          </w:tcPr>
          <w:p w14:paraId="67B20F7E"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5.1</w:t>
            </w:r>
          </w:p>
        </w:tc>
        <w:tc>
          <w:tcPr>
            <w:tcW w:w="0" w:type="auto"/>
            <w:hideMark/>
          </w:tcPr>
          <w:p w14:paraId="3509434B"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Жолдар мен көшелердің ұзындығы, барлығы</w:t>
            </w:r>
          </w:p>
        </w:tc>
        <w:tc>
          <w:tcPr>
            <w:tcW w:w="0" w:type="auto"/>
            <w:hideMark/>
          </w:tcPr>
          <w:p w14:paraId="3F676B03"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км</w:t>
            </w:r>
          </w:p>
        </w:tc>
        <w:tc>
          <w:tcPr>
            <w:tcW w:w="0" w:type="auto"/>
            <w:tcBorders>
              <w:top w:val="nil"/>
              <w:left w:val="single" w:sz="4" w:space="0" w:color="CFCFCF"/>
              <w:bottom w:val="single" w:sz="4" w:space="0" w:color="CFCFCF"/>
              <w:right w:val="single" w:sz="4" w:space="0" w:color="CFCFCF"/>
            </w:tcBorders>
            <w:noWrap/>
            <w:hideMark/>
          </w:tcPr>
          <w:p w14:paraId="7D8138F7"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31,1</w:t>
            </w:r>
          </w:p>
        </w:tc>
        <w:tc>
          <w:tcPr>
            <w:tcW w:w="0" w:type="auto"/>
            <w:tcBorders>
              <w:top w:val="nil"/>
              <w:left w:val="nil"/>
              <w:bottom w:val="single" w:sz="4" w:space="0" w:color="CFCFCF"/>
              <w:right w:val="single" w:sz="4" w:space="0" w:color="CFCFCF"/>
            </w:tcBorders>
            <w:noWrap/>
            <w:hideMark/>
          </w:tcPr>
          <w:p w14:paraId="617344A1"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38,6</w:t>
            </w:r>
          </w:p>
        </w:tc>
        <w:tc>
          <w:tcPr>
            <w:tcW w:w="0" w:type="auto"/>
            <w:tcBorders>
              <w:top w:val="nil"/>
              <w:left w:val="nil"/>
              <w:bottom w:val="single" w:sz="4" w:space="0" w:color="CFCFCF"/>
              <w:right w:val="single" w:sz="4" w:space="0" w:color="CFCFCF"/>
            </w:tcBorders>
            <w:noWrap/>
            <w:hideMark/>
          </w:tcPr>
          <w:p w14:paraId="1E1CB9B8"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38,6</w:t>
            </w:r>
          </w:p>
        </w:tc>
      </w:tr>
      <w:tr w:rsidR="0014734E" w:rsidRPr="007B7B59" w14:paraId="4F87B886" w14:textId="77777777" w:rsidTr="00BE27E7">
        <w:trPr>
          <w:trHeight w:val="57"/>
        </w:trPr>
        <w:tc>
          <w:tcPr>
            <w:tcW w:w="0" w:type="auto"/>
            <w:hideMark/>
          </w:tcPr>
          <w:p w14:paraId="55885035"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6979E20F"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оның ішінде:</w:t>
            </w:r>
          </w:p>
        </w:tc>
        <w:tc>
          <w:tcPr>
            <w:tcW w:w="0" w:type="auto"/>
            <w:hideMark/>
          </w:tcPr>
          <w:p w14:paraId="03E24D5E"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1BBEC28D"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003A65EE"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5B65129B"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 </w:t>
            </w:r>
          </w:p>
        </w:tc>
      </w:tr>
      <w:tr w:rsidR="0014734E" w:rsidRPr="007B7B59" w14:paraId="67FBC31C" w14:textId="77777777" w:rsidTr="00BE27E7">
        <w:trPr>
          <w:trHeight w:val="57"/>
        </w:trPr>
        <w:tc>
          <w:tcPr>
            <w:tcW w:w="0" w:type="auto"/>
            <w:hideMark/>
          </w:tcPr>
          <w:p w14:paraId="24BECA58"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5.1.1</w:t>
            </w:r>
          </w:p>
        </w:tc>
        <w:tc>
          <w:tcPr>
            <w:tcW w:w="0" w:type="auto"/>
            <w:hideMark/>
          </w:tcPr>
          <w:p w14:paraId="46654764"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кентішілік жолдар</w:t>
            </w:r>
          </w:p>
        </w:tc>
        <w:tc>
          <w:tcPr>
            <w:tcW w:w="0" w:type="auto"/>
            <w:hideMark/>
          </w:tcPr>
          <w:p w14:paraId="3670B4B9"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1CD1FE8B"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1,3</w:t>
            </w:r>
          </w:p>
        </w:tc>
        <w:tc>
          <w:tcPr>
            <w:tcW w:w="0" w:type="auto"/>
            <w:tcBorders>
              <w:top w:val="nil"/>
              <w:left w:val="nil"/>
              <w:bottom w:val="single" w:sz="4" w:space="0" w:color="CFCFCF"/>
              <w:right w:val="single" w:sz="4" w:space="0" w:color="CFCFCF"/>
            </w:tcBorders>
            <w:noWrap/>
            <w:hideMark/>
          </w:tcPr>
          <w:p w14:paraId="3F1ECC19"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11,4</w:t>
            </w:r>
          </w:p>
        </w:tc>
        <w:tc>
          <w:tcPr>
            <w:tcW w:w="0" w:type="auto"/>
            <w:tcBorders>
              <w:top w:val="nil"/>
              <w:left w:val="nil"/>
              <w:bottom w:val="single" w:sz="4" w:space="0" w:color="CFCFCF"/>
              <w:right w:val="single" w:sz="4" w:space="0" w:color="CFCFCF"/>
            </w:tcBorders>
            <w:noWrap/>
            <w:hideMark/>
          </w:tcPr>
          <w:p w14:paraId="1B88BE5D"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11,4</w:t>
            </w:r>
          </w:p>
        </w:tc>
      </w:tr>
      <w:tr w:rsidR="0014734E" w:rsidRPr="007B7B59" w14:paraId="12BD1794" w14:textId="77777777" w:rsidTr="00BE27E7">
        <w:trPr>
          <w:trHeight w:val="57"/>
        </w:trPr>
        <w:tc>
          <w:tcPr>
            <w:tcW w:w="0" w:type="auto"/>
            <w:hideMark/>
          </w:tcPr>
          <w:p w14:paraId="4078F465"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5.1.2</w:t>
            </w:r>
          </w:p>
        </w:tc>
        <w:tc>
          <w:tcPr>
            <w:tcW w:w="0" w:type="auto"/>
            <w:hideMark/>
          </w:tcPr>
          <w:p w14:paraId="7B449DC1"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тұрғын үй құрылысындағы көше</w:t>
            </w:r>
          </w:p>
        </w:tc>
        <w:tc>
          <w:tcPr>
            <w:tcW w:w="0" w:type="auto"/>
            <w:hideMark/>
          </w:tcPr>
          <w:p w14:paraId="1264F7DE"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4685B1C7"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14,9</w:t>
            </w:r>
          </w:p>
        </w:tc>
        <w:tc>
          <w:tcPr>
            <w:tcW w:w="0" w:type="auto"/>
            <w:tcBorders>
              <w:top w:val="nil"/>
              <w:left w:val="nil"/>
              <w:bottom w:val="single" w:sz="4" w:space="0" w:color="CFCFCF"/>
              <w:right w:val="single" w:sz="4" w:space="0" w:color="CFCFCF"/>
            </w:tcBorders>
            <w:noWrap/>
            <w:hideMark/>
          </w:tcPr>
          <w:p w14:paraId="1201E6A1"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21,4</w:t>
            </w:r>
          </w:p>
        </w:tc>
        <w:tc>
          <w:tcPr>
            <w:tcW w:w="0" w:type="auto"/>
            <w:tcBorders>
              <w:top w:val="nil"/>
              <w:left w:val="nil"/>
              <w:bottom w:val="single" w:sz="4" w:space="0" w:color="CFCFCF"/>
              <w:right w:val="single" w:sz="4" w:space="0" w:color="CFCFCF"/>
            </w:tcBorders>
            <w:noWrap/>
            <w:hideMark/>
          </w:tcPr>
          <w:p w14:paraId="6DF95EF7"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21,4</w:t>
            </w:r>
          </w:p>
        </w:tc>
      </w:tr>
      <w:tr w:rsidR="0014734E" w:rsidRPr="007B7B59" w14:paraId="0BDCE3D5" w14:textId="77777777" w:rsidTr="00BE27E7">
        <w:trPr>
          <w:trHeight w:val="57"/>
        </w:trPr>
        <w:tc>
          <w:tcPr>
            <w:tcW w:w="0" w:type="auto"/>
            <w:hideMark/>
          </w:tcPr>
          <w:p w14:paraId="7B3E4754"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5.1.2.1</w:t>
            </w:r>
          </w:p>
        </w:tc>
        <w:tc>
          <w:tcPr>
            <w:tcW w:w="0" w:type="auto"/>
            <w:hideMark/>
          </w:tcPr>
          <w:p w14:paraId="1F43550F"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негізгі</w:t>
            </w:r>
          </w:p>
        </w:tc>
        <w:tc>
          <w:tcPr>
            <w:tcW w:w="0" w:type="auto"/>
            <w:hideMark/>
          </w:tcPr>
          <w:p w14:paraId="7522D785"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54B2F690"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9,7</w:t>
            </w:r>
          </w:p>
        </w:tc>
        <w:tc>
          <w:tcPr>
            <w:tcW w:w="0" w:type="auto"/>
            <w:tcBorders>
              <w:top w:val="nil"/>
              <w:left w:val="nil"/>
              <w:bottom w:val="single" w:sz="4" w:space="0" w:color="CFCFCF"/>
              <w:right w:val="single" w:sz="4" w:space="0" w:color="CFCFCF"/>
            </w:tcBorders>
            <w:noWrap/>
            <w:hideMark/>
          </w:tcPr>
          <w:p w14:paraId="70A9C5DB"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14,5</w:t>
            </w:r>
          </w:p>
        </w:tc>
        <w:tc>
          <w:tcPr>
            <w:tcW w:w="0" w:type="auto"/>
            <w:tcBorders>
              <w:top w:val="nil"/>
              <w:left w:val="nil"/>
              <w:bottom w:val="single" w:sz="4" w:space="0" w:color="CFCFCF"/>
              <w:right w:val="single" w:sz="4" w:space="0" w:color="CFCFCF"/>
            </w:tcBorders>
            <w:noWrap/>
            <w:hideMark/>
          </w:tcPr>
          <w:p w14:paraId="3C1850B4"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14,5</w:t>
            </w:r>
          </w:p>
        </w:tc>
      </w:tr>
      <w:tr w:rsidR="0014734E" w:rsidRPr="007B7B59" w14:paraId="66312D5F" w14:textId="77777777" w:rsidTr="00BE27E7">
        <w:trPr>
          <w:trHeight w:val="57"/>
        </w:trPr>
        <w:tc>
          <w:tcPr>
            <w:tcW w:w="0" w:type="auto"/>
            <w:hideMark/>
          </w:tcPr>
          <w:p w14:paraId="341D1F12"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5.1.2.2</w:t>
            </w:r>
          </w:p>
        </w:tc>
        <w:tc>
          <w:tcPr>
            <w:tcW w:w="0" w:type="auto"/>
            <w:hideMark/>
          </w:tcPr>
          <w:p w14:paraId="5C3DD452"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қосалқы</w:t>
            </w:r>
            <w:r w:rsidRPr="007B7B59">
              <w:rPr>
                <w:rFonts w:ascii="Times New Roman" w:hAnsi="Times New Roman" w:cs="Times New Roman"/>
                <w:sz w:val="20"/>
                <w:szCs w:val="20"/>
                <w:lang w:val="kk-KZ" w:eastAsia="kk-KZ"/>
              </w:rPr>
              <w:br/>
              <w:t>(тұйық көше)</w:t>
            </w:r>
          </w:p>
        </w:tc>
        <w:tc>
          <w:tcPr>
            <w:tcW w:w="0" w:type="auto"/>
            <w:hideMark/>
          </w:tcPr>
          <w:p w14:paraId="4B074560"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70FD49D1"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5,2</w:t>
            </w:r>
          </w:p>
        </w:tc>
        <w:tc>
          <w:tcPr>
            <w:tcW w:w="0" w:type="auto"/>
            <w:tcBorders>
              <w:top w:val="nil"/>
              <w:left w:val="nil"/>
              <w:bottom w:val="single" w:sz="4" w:space="0" w:color="CFCFCF"/>
              <w:right w:val="single" w:sz="4" w:space="0" w:color="CFCFCF"/>
            </w:tcBorders>
            <w:noWrap/>
            <w:hideMark/>
          </w:tcPr>
          <w:p w14:paraId="4005BDE1"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6,9</w:t>
            </w:r>
          </w:p>
        </w:tc>
        <w:tc>
          <w:tcPr>
            <w:tcW w:w="0" w:type="auto"/>
            <w:tcBorders>
              <w:top w:val="nil"/>
              <w:left w:val="nil"/>
              <w:bottom w:val="single" w:sz="4" w:space="0" w:color="CFCFCF"/>
              <w:right w:val="single" w:sz="4" w:space="0" w:color="CFCFCF"/>
            </w:tcBorders>
            <w:noWrap/>
            <w:hideMark/>
          </w:tcPr>
          <w:p w14:paraId="37522A65"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6,9</w:t>
            </w:r>
          </w:p>
        </w:tc>
      </w:tr>
      <w:tr w:rsidR="0014734E" w:rsidRPr="007B7B59" w14:paraId="5540972C" w14:textId="77777777" w:rsidTr="00BE27E7">
        <w:trPr>
          <w:trHeight w:val="57"/>
        </w:trPr>
        <w:tc>
          <w:tcPr>
            <w:tcW w:w="0" w:type="auto"/>
            <w:noWrap/>
            <w:hideMark/>
          </w:tcPr>
          <w:p w14:paraId="07A676B3"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6</w:t>
            </w:r>
          </w:p>
        </w:tc>
        <w:tc>
          <w:tcPr>
            <w:tcW w:w="0" w:type="auto"/>
            <w:hideMark/>
          </w:tcPr>
          <w:p w14:paraId="182454B2"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Инженерлік жабдықтау және абаттандыру</w:t>
            </w:r>
          </w:p>
        </w:tc>
        <w:tc>
          <w:tcPr>
            <w:tcW w:w="0" w:type="auto"/>
            <w:hideMark/>
          </w:tcPr>
          <w:p w14:paraId="44D1F5D3"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45D06C3B"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67D4DF55"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6C88C027"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 </w:t>
            </w:r>
          </w:p>
        </w:tc>
      </w:tr>
      <w:tr w:rsidR="0014734E" w:rsidRPr="007B7B59" w14:paraId="77DECF74" w14:textId="77777777" w:rsidTr="00BE27E7">
        <w:trPr>
          <w:trHeight w:val="57"/>
        </w:trPr>
        <w:tc>
          <w:tcPr>
            <w:tcW w:w="0" w:type="auto"/>
            <w:hideMark/>
          </w:tcPr>
          <w:p w14:paraId="29F44854"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6.1</w:t>
            </w:r>
          </w:p>
        </w:tc>
        <w:tc>
          <w:tcPr>
            <w:tcW w:w="0" w:type="auto"/>
            <w:hideMark/>
          </w:tcPr>
          <w:p w14:paraId="1B879416"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Сумен жабдықтау</w:t>
            </w:r>
          </w:p>
        </w:tc>
        <w:tc>
          <w:tcPr>
            <w:tcW w:w="0" w:type="auto"/>
            <w:hideMark/>
          </w:tcPr>
          <w:p w14:paraId="3B48D41A"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73FDC78D"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69DD71D1"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6F645A08"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 </w:t>
            </w:r>
          </w:p>
        </w:tc>
      </w:tr>
      <w:tr w:rsidR="0014734E" w:rsidRPr="007B7B59" w14:paraId="2304174C" w14:textId="77777777" w:rsidTr="00BE27E7">
        <w:trPr>
          <w:trHeight w:val="57"/>
        </w:trPr>
        <w:tc>
          <w:tcPr>
            <w:tcW w:w="0" w:type="auto"/>
            <w:hideMark/>
          </w:tcPr>
          <w:p w14:paraId="39C97A5F"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6.1.1</w:t>
            </w:r>
          </w:p>
        </w:tc>
        <w:tc>
          <w:tcPr>
            <w:tcW w:w="0" w:type="auto"/>
            <w:hideMark/>
          </w:tcPr>
          <w:p w14:paraId="01685147"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Жалпы тұтыну, барлығы</w:t>
            </w:r>
          </w:p>
        </w:tc>
        <w:tc>
          <w:tcPr>
            <w:tcW w:w="0" w:type="auto"/>
            <w:hideMark/>
          </w:tcPr>
          <w:p w14:paraId="1A02BE34"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мың м³/тәул.</w:t>
            </w:r>
          </w:p>
        </w:tc>
        <w:tc>
          <w:tcPr>
            <w:tcW w:w="0" w:type="auto"/>
            <w:tcBorders>
              <w:top w:val="nil"/>
              <w:left w:val="single" w:sz="4" w:space="0" w:color="CFCFCF"/>
              <w:bottom w:val="single" w:sz="4" w:space="0" w:color="CFCFCF"/>
              <w:right w:val="single" w:sz="4" w:space="0" w:color="CFCFCF"/>
            </w:tcBorders>
            <w:noWrap/>
            <w:hideMark/>
          </w:tcPr>
          <w:p w14:paraId="76478736"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0,153</w:t>
            </w:r>
          </w:p>
        </w:tc>
        <w:tc>
          <w:tcPr>
            <w:tcW w:w="0" w:type="auto"/>
            <w:tcBorders>
              <w:top w:val="nil"/>
              <w:left w:val="nil"/>
              <w:bottom w:val="single" w:sz="4" w:space="0" w:color="CFCFCF"/>
              <w:right w:val="single" w:sz="4" w:space="0" w:color="CFCFCF"/>
            </w:tcBorders>
            <w:noWrap/>
            <w:hideMark/>
          </w:tcPr>
          <w:p w14:paraId="311B2269"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0,168</w:t>
            </w:r>
          </w:p>
        </w:tc>
        <w:tc>
          <w:tcPr>
            <w:tcW w:w="0" w:type="auto"/>
            <w:tcBorders>
              <w:top w:val="nil"/>
              <w:left w:val="nil"/>
              <w:bottom w:val="single" w:sz="4" w:space="0" w:color="CFCFCF"/>
              <w:right w:val="single" w:sz="4" w:space="0" w:color="CFCFCF"/>
            </w:tcBorders>
            <w:noWrap/>
            <w:hideMark/>
          </w:tcPr>
          <w:p w14:paraId="7903D4B5"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0,214</w:t>
            </w:r>
          </w:p>
        </w:tc>
      </w:tr>
      <w:tr w:rsidR="0014734E" w:rsidRPr="007B7B59" w14:paraId="2DF4A26B" w14:textId="77777777" w:rsidTr="00BE27E7">
        <w:trPr>
          <w:trHeight w:val="57"/>
        </w:trPr>
        <w:tc>
          <w:tcPr>
            <w:tcW w:w="0" w:type="auto"/>
            <w:hideMark/>
          </w:tcPr>
          <w:p w14:paraId="6EFE75AE"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32F58175"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Оның ішінде:</w:t>
            </w:r>
          </w:p>
        </w:tc>
        <w:tc>
          <w:tcPr>
            <w:tcW w:w="0" w:type="auto"/>
            <w:hideMark/>
          </w:tcPr>
          <w:p w14:paraId="0F74390D"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78BD6F80"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166B8228"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356CE75D"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 </w:t>
            </w:r>
          </w:p>
        </w:tc>
      </w:tr>
      <w:tr w:rsidR="0014734E" w:rsidRPr="007B7B59" w14:paraId="52DF3A37" w14:textId="77777777" w:rsidTr="00BE27E7">
        <w:trPr>
          <w:trHeight w:val="57"/>
        </w:trPr>
        <w:tc>
          <w:tcPr>
            <w:tcW w:w="0" w:type="auto"/>
            <w:hideMark/>
          </w:tcPr>
          <w:p w14:paraId="1D07AF3A"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6.1.1.1</w:t>
            </w:r>
          </w:p>
        </w:tc>
        <w:tc>
          <w:tcPr>
            <w:tcW w:w="0" w:type="auto"/>
            <w:hideMark/>
          </w:tcPr>
          <w:p w14:paraId="4AD9FB11"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шаруашылық-ауызсу қажеттіліктеріне</w:t>
            </w:r>
          </w:p>
        </w:tc>
        <w:tc>
          <w:tcPr>
            <w:tcW w:w="0" w:type="auto"/>
            <w:hideMark/>
          </w:tcPr>
          <w:p w14:paraId="2781A174"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331BB6A8"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0,107</w:t>
            </w:r>
          </w:p>
        </w:tc>
        <w:tc>
          <w:tcPr>
            <w:tcW w:w="0" w:type="auto"/>
            <w:tcBorders>
              <w:top w:val="nil"/>
              <w:left w:val="nil"/>
              <w:bottom w:val="single" w:sz="4" w:space="0" w:color="CFCFCF"/>
              <w:right w:val="single" w:sz="4" w:space="0" w:color="CFCFCF"/>
            </w:tcBorders>
            <w:noWrap/>
            <w:hideMark/>
          </w:tcPr>
          <w:p w14:paraId="493B2ADD"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0,118</w:t>
            </w:r>
          </w:p>
        </w:tc>
        <w:tc>
          <w:tcPr>
            <w:tcW w:w="0" w:type="auto"/>
            <w:tcBorders>
              <w:top w:val="nil"/>
              <w:left w:val="nil"/>
              <w:bottom w:val="single" w:sz="4" w:space="0" w:color="CFCFCF"/>
              <w:right w:val="single" w:sz="4" w:space="0" w:color="CFCFCF"/>
            </w:tcBorders>
            <w:noWrap/>
            <w:hideMark/>
          </w:tcPr>
          <w:p w14:paraId="7DE84656"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0,150</w:t>
            </w:r>
          </w:p>
        </w:tc>
      </w:tr>
      <w:tr w:rsidR="0014734E" w:rsidRPr="007B7B59" w14:paraId="217D63C1" w14:textId="77777777" w:rsidTr="00BE27E7">
        <w:trPr>
          <w:trHeight w:val="57"/>
        </w:trPr>
        <w:tc>
          <w:tcPr>
            <w:tcW w:w="0" w:type="auto"/>
            <w:hideMark/>
          </w:tcPr>
          <w:p w14:paraId="58C93C40"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6.1.1.2</w:t>
            </w:r>
          </w:p>
        </w:tc>
        <w:tc>
          <w:tcPr>
            <w:tcW w:w="0" w:type="auto"/>
            <w:hideMark/>
          </w:tcPr>
          <w:p w14:paraId="3B194F26"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өндірістік қажеттіліктерге</w:t>
            </w:r>
          </w:p>
        </w:tc>
        <w:tc>
          <w:tcPr>
            <w:tcW w:w="0" w:type="auto"/>
            <w:hideMark/>
          </w:tcPr>
          <w:p w14:paraId="54FE2DDC"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36322E95"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0,046</w:t>
            </w:r>
          </w:p>
        </w:tc>
        <w:tc>
          <w:tcPr>
            <w:tcW w:w="0" w:type="auto"/>
            <w:tcBorders>
              <w:top w:val="nil"/>
              <w:left w:val="nil"/>
              <w:bottom w:val="single" w:sz="4" w:space="0" w:color="CFCFCF"/>
              <w:right w:val="single" w:sz="4" w:space="0" w:color="CFCFCF"/>
            </w:tcBorders>
            <w:noWrap/>
            <w:hideMark/>
          </w:tcPr>
          <w:p w14:paraId="3E31E5EB"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0,050</w:t>
            </w:r>
          </w:p>
        </w:tc>
        <w:tc>
          <w:tcPr>
            <w:tcW w:w="0" w:type="auto"/>
            <w:tcBorders>
              <w:top w:val="nil"/>
              <w:left w:val="nil"/>
              <w:bottom w:val="single" w:sz="4" w:space="0" w:color="CFCFCF"/>
              <w:right w:val="single" w:sz="4" w:space="0" w:color="CFCFCF"/>
            </w:tcBorders>
            <w:noWrap/>
            <w:hideMark/>
          </w:tcPr>
          <w:p w14:paraId="1B4E2F68"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0,064</w:t>
            </w:r>
          </w:p>
        </w:tc>
      </w:tr>
      <w:tr w:rsidR="0014734E" w:rsidRPr="007B7B59" w14:paraId="4DD0A921" w14:textId="77777777" w:rsidTr="00BE27E7">
        <w:trPr>
          <w:trHeight w:val="57"/>
        </w:trPr>
        <w:tc>
          <w:tcPr>
            <w:tcW w:w="0" w:type="auto"/>
            <w:hideMark/>
          </w:tcPr>
          <w:p w14:paraId="626894B7"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6.1.2</w:t>
            </w:r>
          </w:p>
        </w:tc>
        <w:tc>
          <w:tcPr>
            <w:tcW w:w="0" w:type="auto"/>
            <w:hideMark/>
          </w:tcPr>
          <w:p w14:paraId="611E13C2"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Бір адамға шаққандағы орташа су тұтыну</w:t>
            </w:r>
          </w:p>
        </w:tc>
        <w:tc>
          <w:tcPr>
            <w:tcW w:w="0" w:type="auto"/>
            <w:hideMark/>
          </w:tcPr>
          <w:p w14:paraId="59E8ED2A"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л/тәул.</w:t>
            </w:r>
          </w:p>
        </w:tc>
        <w:tc>
          <w:tcPr>
            <w:tcW w:w="0" w:type="auto"/>
            <w:tcBorders>
              <w:top w:val="nil"/>
              <w:left w:val="single" w:sz="4" w:space="0" w:color="CFCFCF"/>
              <w:bottom w:val="single" w:sz="4" w:space="0" w:color="CFCFCF"/>
              <w:right w:val="single" w:sz="4" w:space="0" w:color="CFCFCF"/>
            </w:tcBorders>
            <w:noWrap/>
            <w:hideMark/>
          </w:tcPr>
          <w:p w14:paraId="57DF4F7B"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150</w:t>
            </w:r>
          </w:p>
        </w:tc>
        <w:tc>
          <w:tcPr>
            <w:tcW w:w="0" w:type="auto"/>
            <w:tcBorders>
              <w:top w:val="nil"/>
              <w:left w:val="nil"/>
              <w:bottom w:val="single" w:sz="4" w:space="0" w:color="CFCFCF"/>
              <w:right w:val="single" w:sz="4" w:space="0" w:color="CFCFCF"/>
            </w:tcBorders>
            <w:noWrap/>
            <w:hideMark/>
          </w:tcPr>
          <w:p w14:paraId="2CF8F8C0"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150</w:t>
            </w:r>
          </w:p>
        </w:tc>
        <w:tc>
          <w:tcPr>
            <w:tcW w:w="0" w:type="auto"/>
            <w:tcBorders>
              <w:top w:val="nil"/>
              <w:left w:val="nil"/>
              <w:bottom w:val="single" w:sz="4" w:space="0" w:color="CFCFCF"/>
              <w:right w:val="single" w:sz="4" w:space="0" w:color="CFCFCF"/>
            </w:tcBorders>
            <w:noWrap/>
            <w:hideMark/>
          </w:tcPr>
          <w:p w14:paraId="666BBA22"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150</w:t>
            </w:r>
          </w:p>
        </w:tc>
      </w:tr>
      <w:tr w:rsidR="0014734E" w:rsidRPr="007B7B59" w14:paraId="13862785" w14:textId="77777777" w:rsidTr="00BE27E7">
        <w:trPr>
          <w:trHeight w:val="57"/>
        </w:trPr>
        <w:tc>
          <w:tcPr>
            <w:tcW w:w="0" w:type="auto"/>
            <w:hideMark/>
          </w:tcPr>
          <w:p w14:paraId="58F53DB7"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6.1.2.1</w:t>
            </w:r>
          </w:p>
        </w:tc>
        <w:tc>
          <w:tcPr>
            <w:tcW w:w="0" w:type="auto"/>
            <w:hideMark/>
          </w:tcPr>
          <w:p w14:paraId="534D7071"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оның ішінде: шаруашылық-ауызсу қажеттіліктеріне</w:t>
            </w:r>
          </w:p>
        </w:tc>
        <w:tc>
          <w:tcPr>
            <w:tcW w:w="0" w:type="auto"/>
            <w:hideMark/>
          </w:tcPr>
          <w:p w14:paraId="5CDF8C85"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071EB29F"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105</w:t>
            </w:r>
          </w:p>
        </w:tc>
        <w:tc>
          <w:tcPr>
            <w:tcW w:w="0" w:type="auto"/>
            <w:tcBorders>
              <w:top w:val="nil"/>
              <w:left w:val="nil"/>
              <w:bottom w:val="single" w:sz="4" w:space="0" w:color="CFCFCF"/>
              <w:right w:val="single" w:sz="4" w:space="0" w:color="CFCFCF"/>
            </w:tcBorders>
            <w:noWrap/>
            <w:hideMark/>
          </w:tcPr>
          <w:p w14:paraId="3FB72B3E"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105</w:t>
            </w:r>
          </w:p>
        </w:tc>
        <w:tc>
          <w:tcPr>
            <w:tcW w:w="0" w:type="auto"/>
            <w:tcBorders>
              <w:top w:val="nil"/>
              <w:left w:val="nil"/>
              <w:bottom w:val="single" w:sz="4" w:space="0" w:color="CFCFCF"/>
              <w:right w:val="single" w:sz="4" w:space="0" w:color="CFCFCF"/>
            </w:tcBorders>
            <w:noWrap/>
            <w:hideMark/>
          </w:tcPr>
          <w:p w14:paraId="7102CD2D"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105</w:t>
            </w:r>
          </w:p>
        </w:tc>
      </w:tr>
      <w:tr w:rsidR="0014734E" w:rsidRPr="007B7B59" w14:paraId="76945173" w14:textId="77777777" w:rsidTr="00BE27E7">
        <w:trPr>
          <w:trHeight w:val="57"/>
        </w:trPr>
        <w:tc>
          <w:tcPr>
            <w:tcW w:w="0" w:type="auto"/>
            <w:hideMark/>
          </w:tcPr>
          <w:p w14:paraId="1CA6C9A6"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6.1.3</w:t>
            </w:r>
          </w:p>
        </w:tc>
        <w:tc>
          <w:tcPr>
            <w:tcW w:w="0" w:type="auto"/>
            <w:hideMark/>
          </w:tcPr>
          <w:p w14:paraId="45929ED9"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Пайдаланылатын сумен жабдықтау көздері:</w:t>
            </w:r>
          </w:p>
        </w:tc>
        <w:tc>
          <w:tcPr>
            <w:tcW w:w="0" w:type="auto"/>
            <w:hideMark/>
          </w:tcPr>
          <w:p w14:paraId="24E4D7DB"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vAlign w:val="center"/>
            <w:hideMark/>
          </w:tcPr>
          <w:p w14:paraId="7A39AB0C"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1163D7EF"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3E5FA6F1"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 </w:t>
            </w:r>
          </w:p>
        </w:tc>
      </w:tr>
      <w:tr w:rsidR="0014734E" w:rsidRPr="007B7B59" w14:paraId="7DA7A84C" w14:textId="77777777" w:rsidTr="00BE27E7">
        <w:trPr>
          <w:trHeight w:val="57"/>
        </w:trPr>
        <w:tc>
          <w:tcPr>
            <w:tcW w:w="0" w:type="auto"/>
            <w:hideMark/>
          </w:tcPr>
          <w:p w14:paraId="3305AA2E"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6.1.3.1</w:t>
            </w:r>
          </w:p>
        </w:tc>
        <w:tc>
          <w:tcPr>
            <w:tcW w:w="0" w:type="auto"/>
            <w:hideMark/>
          </w:tcPr>
          <w:p w14:paraId="7B5E74DC"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жерасты су алу құрылыстары</w:t>
            </w:r>
          </w:p>
        </w:tc>
        <w:tc>
          <w:tcPr>
            <w:tcW w:w="0" w:type="auto"/>
            <w:hideMark/>
          </w:tcPr>
          <w:p w14:paraId="71B60711"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6F3A0DC9"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0,153</w:t>
            </w:r>
          </w:p>
        </w:tc>
        <w:tc>
          <w:tcPr>
            <w:tcW w:w="0" w:type="auto"/>
            <w:tcBorders>
              <w:top w:val="nil"/>
              <w:left w:val="nil"/>
              <w:bottom w:val="single" w:sz="4" w:space="0" w:color="CFCFCF"/>
              <w:right w:val="single" w:sz="4" w:space="0" w:color="CFCFCF"/>
            </w:tcBorders>
            <w:noWrap/>
            <w:hideMark/>
          </w:tcPr>
          <w:p w14:paraId="212FC68A"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0,168</w:t>
            </w:r>
          </w:p>
        </w:tc>
        <w:tc>
          <w:tcPr>
            <w:tcW w:w="0" w:type="auto"/>
            <w:tcBorders>
              <w:top w:val="nil"/>
              <w:left w:val="nil"/>
              <w:bottom w:val="single" w:sz="4" w:space="0" w:color="CFCFCF"/>
              <w:right w:val="single" w:sz="4" w:space="0" w:color="CFCFCF"/>
            </w:tcBorders>
            <w:noWrap/>
            <w:hideMark/>
          </w:tcPr>
          <w:p w14:paraId="40E072FA"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0,214</w:t>
            </w:r>
          </w:p>
        </w:tc>
      </w:tr>
      <w:tr w:rsidR="0014734E" w:rsidRPr="007B7B59" w14:paraId="3178D2E8" w14:textId="77777777" w:rsidTr="00BE27E7">
        <w:trPr>
          <w:trHeight w:val="57"/>
        </w:trPr>
        <w:tc>
          <w:tcPr>
            <w:tcW w:w="0" w:type="auto"/>
            <w:hideMark/>
          </w:tcPr>
          <w:p w14:paraId="23F076C1"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6.1.3.2</w:t>
            </w:r>
          </w:p>
        </w:tc>
        <w:tc>
          <w:tcPr>
            <w:tcW w:w="0" w:type="auto"/>
            <w:hideMark/>
          </w:tcPr>
          <w:p w14:paraId="5B08896D"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жерүсті көздерінен су алу</w:t>
            </w:r>
          </w:p>
        </w:tc>
        <w:tc>
          <w:tcPr>
            <w:tcW w:w="0" w:type="auto"/>
            <w:hideMark/>
          </w:tcPr>
          <w:p w14:paraId="718D0717"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4A55FE28"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600427A9"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1A726426"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w:t>
            </w:r>
          </w:p>
        </w:tc>
      </w:tr>
      <w:tr w:rsidR="0014734E" w:rsidRPr="007B7B59" w14:paraId="117CAA23" w14:textId="77777777" w:rsidTr="00BE27E7">
        <w:trPr>
          <w:trHeight w:val="57"/>
        </w:trPr>
        <w:tc>
          <w:tcPr>
            <w:tcW w:w="0" w:type="auto"/>
            <w:hideMark/>
          </w:tcPr>
          <w:p w14:paraId="033FE49A"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6.1.4</w:t>
            </w:r>
          </w:p>
        </w:tc>
        <w:tc>
          <w:tcPr>
            <w:tcW w:w="0" w:type="auto"/>
            <w:hideMark/>
          </w:tcPr>
          <w:p w14:paraId="4531A503"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Желілердің ұзындығы</w:t>
            </w:r>
          </w:p>
        </w:tc>
        <w:tc>
          <w:tcPr>
            <w:tcW w:w="0" w:type="auto"/>
            <w:hideMark/>
          </w:tcPr>
          <w:p w14:paraId="1C943F5B"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км</w:t>
            </w:r>
          </w:p>
        </w:tc>
        <w:tc>
          <w:tcPr>
            <w:tcW w:w="0" w:type="auto"/>
            <w:tcBorders>
              <w:top w:val="nil"/>
              <w:left w:val="single" w:sz="4" w:space="0" w:color="CFCFCF"/>
              <w:bottom w:val="single" w:sz="4" w:space="0" w:color="CFCFCF"/>
              <w:right w:val="single" w:sz="4" w:space="0" w:color="CFCFCF"/>
            </w:tcBorders>
            <w:noWrap/>
            <w:hideMark/>
          </w:tcPr>
          <w:p w14:paraId="7E4F59AD"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18,3</w:t>
            </w:r>
          </w:p>
        </w:tc>
        <w:tc>
          <w:tcPr>
            <w:tcW w:w="0" w:type="auto"/>
            <w:tcBorders>
              <w:top w:val="nil"/>
              <w:left w:val="nil"/>
              <w:bottom w:val="single" w:sz="4" w:space="0" w:color="CFCFCF"/>
              <w:right w:val="single" w:sz="4" w:space="0" w:color="CFCFCF"/>
            </w:tcBorders>
            <w:noWrap/>
            <w:hideMark/>
          </w:tcPr>
          <w:p w14:paraId="453036F6"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37,5</w:t>
            </w:r>
          </w:p>
        </w:tc>
        <w:tc>
          <w:tcPr>
            <w:tcW w:w="0" w:type="auto"/>
            <w:tcBorders>
              <w:top w:val="nil"/>
              <w:left w:val="nil"/>
              <w:bottom w:val="single" w:sz="4" w:space="0" w:color="CFCFCF"/>
              <w:right w:val="single" w:sz="4" w:space="0" w:color="CFCFCF"/>
            </w:tcBorders>
            <w:noWrap/>
            <w:hideMark/>
          </w:tcPr>
          <w:p w14:paraId="65B9519C"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37,5</w:t>
            </w:r>
          </w:p>
        </w:tc>
      </w:tr>
      <w:tr w:rsidR="0014734E" w:rsidRPr="007B7B59" w14:paraId="4082DC55" w14:textId="77777777" w:rsidTr="00BE27E7">
        <w:trPr>
          <w:trHeight w:val="57"/>
        </w:trPr>
        <w:tc>
          <w:tcPr>
            <w:tcW w:w="0" w:type="auto"/>
            <w:hideMark/>
          </w:tcPr>
          <w:p w14:paraId="7697B9BB"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6.2</w:t>
            </w:r>
          </w:p>
        </w:tc>
        <w:tc>
          <w:tcPr>
            <w:tcW w:w="0" w:type="auto"/>
            <w:hideMark/>
          </w:tcPr>
          <w:p w14:paraId="35BD43E7"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Су бұру</w:t>
            </w:r>
          </w:p>
        </w:tc>
        <w:tc>
          <w:tcPr>
            <w:tcW w:w="0" w:type="auto"/>
            <w:hideMark/>
          </w:tcPr>
          <w:p w14:paraId="38E2D042"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705C378F"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1CCC6303"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67FF1984"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 </w:t>
            </w:r>
          </w:p>
        </w:tc>
      </w:tr>
      <w:tr w:rsidR="0014734E" w:rsidRPr="007B7B59" w14:paraId="5680EA45" w14:textId="77777777" w:rsidTr="00BE27E7">
        <w:trPr>
          <w:trHeight w:val="57"/>
        </w:trPr>
        <w:tc>
          <w:tcPr>
            <w:tcW w:w="0" w:type="auto"/>
            <w:hideMark/>
          </w:tcPr>
          <w:p w14:paraId="774B7A9F"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6.2.1</w:t>
            </w:r>
          </w:p>
        </w:tc>
        <w:tc>
          <w:tcPr>
            <w:tcW w:w="0" w:type="auto"/>
            <w:hideMark/>
          </w:tcPr>
          <w:p w14:paraId="25AC2C7C"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Ағынды сулардың жалпы түсуі, барлығы</w:t>
            </w:r>
          </w:p>
        </w:tc>
        <w:tc>
          <w:tcPr>
            <w:tcW w:w="0" w:type="auto"/>
            <w:hideMark/>
          </w:tcPr>
          <w:p w14:paraId="59335B4D"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мың м³/тәул.</w:t>
            </w:r>
          </w:p>
        </w:tc>
        <w:tc>
          <w:tcPr>
            <w:tcW w:w="0" w:type="auto"/>
            <w:tcBorders>
              <w:top w:val="nil"/>
              <w:left w:val="single" w:sz="4" w:space="0" w:color="CFCFCF"/>
              <w:bottom w:val="single" w:sz="4" w:space="0" w:color="CFCFCF"/>
              <w:right w:val="single" w:sz="4" w:space="0" w:color="CFCFCF"/>
            </w:tcBorders>
            <w:noWrap/>
            <w:hideMark/>
          </w:tcPr>
          <w:p w14:paraId="2242730A"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0,092</w:t>
            </w:r>
          </w:p>
        </w:tc>
        <w:tc>
          <w:tcPr>
            <w:tcW w:w="0" w:type="auto"/>
            <w:tcBorders>
              <w:top w:val="nil"/>
              <w:left w:val="nil"/>
              <w:bottom w:val="single" w:sz="4" w:space="0" w:color="CFCFCF"/>
              <w:right w:val="single" w:sz="4" w:space="0" w:color="CFCFCF"/>
            </w:tcBorders>
            <w:noWrap/>
            <w:hideMark/>
          </w:tcPr>
          <w:p w14:paraId="6A4406D8"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0,101</w:t>
            </w:r>
          </w:p>
        </w:tc>
        <w:tc>
          <w:tcPr>
            <w:tcW w:w="0" w:type="auto"/>
            <w:tcBorders>
              <w:top w:val="nil"/>
              <w:left w:val="nil"/>
              <w:bottom w:val="single" w:sz="4" w:space="0" w:color="CFCFCF"/>
              <w:right w:val="single" w:sz="4" w:space="0" w:color="CFCFCF"/>
            </w:tcBorders>
            <w:noWrap/>
            <w:hideMark/>
          </w:tcPr>
          <w:p w14:paraId="4EC77FDC"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0,128</w:t>
            </w:r>
          </w:p>
        </w:tc>
      </w:tr>
      <w:tr w:rsidR="0014734E" w:rsidRPr="007B7B59" w14:paraId="4DF9DD3E" w14:textId="77777777" w:rsidTr="00BE27E7">
        <w:trPr>
          <w:trHeight w:val="57"/>
        </w:trPr>
        <w:tc>
          <w:tcPr>
            <w:tcW w:w="0" w:type="auto"/>
            <w:hideMark/>
          </w:tcPr>
          <w:p w14:paraId="2AA8409E"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13C3C84A"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Оның ішінде:</w:t>
            </w:r>
          </w:p>
        </w:tc>
        <w:tc>
          <w:tcPr>
            <w:tcW w:w="0" w:type="auto"/>
            <w:hideMark/>
          </w:tcPr>
          <w:p w14:paraId="58E77F05"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4400CF3D"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6E1B2AA1"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233F49AB"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 </w:t>
            </w:r>
          </w:p>
        </w:tc>
      </w:tr>
      <w:tr w:rsidR="0014734E" w:rsidRPr="007B7B59" w14:paraId="54920A30" w14:textId="77777777" w:rsidTr="00BE27E7">
        <w:trPr>
          <w:trHeight w:val="57"/>
        </w:trPr>
        <w:tc>
          <w:tcPr>
            <w:tcW w:w="0" w:type="auto"/>
            <w:hideMark/>
          </w:tcPr>
          <w:p w14:paraId="05A96F3D"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6.2.1.1</w:t>
            </w:r>
          </w:p>
        </w:tc>
        <w:tc>
          <w:tcPr>
            <w:tcW w:w="0" w:type="auto"/>
            <w:hideMark/>
          </w:tcPr>
          <w:p w14:paraId="501D3739"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тұрмыстық кәріз</w:t>
            </w:r>
          </w:p>
        </w:tc>
        <w:tc>
          <w:tcPr>
            <w:tcW w:w="0" w:type="auto"/>
            <w:hideMark/>
          </w:tcPr>
          <w:p w14:paraId="0BDC6B2A"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2207DB7D"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0,074</w:t>
            </w:r>
          </w:p>
        </w:tc>
        <w:tc>
          <w:tcPr>
            <w:tcW w:w="0" w:type="auto"/>
            <w:tcBorders>
              <w:top w:val="nil"/>
              <w:left w:val="nil"/>
              <w:bottom w:val="single" w:sz="4" w:space="0" w:color="CFCFCF"/>
              <w:right w:val="single" w:sz="4" w:space="0" w:color="CFCFCF"/>
            </w:tcBorders>
            <w:noWrap/>
            <w:hideMark/>
          </w:tcPr>
          <w:p w14:paraId="227C0ADA"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0,081</w:t>
            </w:r>
          </w:p>
        </w:tc>
        <w:tc>
          <w:tcPr>
            <w:tcW w:w="0" w:type="auto"/>
            <w:tcBorders>
              <w:top w:val="nil"/>
              <w:left w:val="nil"/>
              <w:bottom w:val="single" w:sz="4" w:space="0" w:color="CFCFCF"/>
              <w:right w:val="single" w:sz="4" w:space="0" w:color="CFCFCF"/>
            </w:tcBorders>
            <w:noWrap/>
            <w:hideMark/>
          </w:tcPr>
          <w:p w14:paraId="0BB908C4"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0,103</w:t>
            </w:r>
          </w:p>
        </w:tc>
      </w:tr>
      <w:tr w:rsidR="0014734E" w:rsidRPr="007B7B59" w14:paraId="2E578ED5" w14:textId="77777777" w:rsidTr="00BE27E7">
        <w:trPr>
          <w:trHeight w:val="57"/>
        </w:trPr>
        <w:tc>
          <w:tcPr>
            <w:tcW w:w="0" w:type="auto"/>
            <w:hideMark/>
          </w:tcPr>
          <w:p w14:paraId="019DBC1E"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6.2.1.2</w:t>
            </w:r>
          </w:p>
        </w:tc>
        <w:tc>
          <w:tcPr>
            <w:tcW w:w="0" w:type="auto"/>
            <w:hideMark/>
          </w:tcPr>
          <w:p w14:paraId="1B4674DC"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өндірістік кәріз</w:t>
            </w:r>
          </w:p>
        </w:tc>
        <w:tc>
          <w:tcPr>
            <w:tcW w:w="0" w:type="auto"/>
            <w:hideMark/>
          </w:tcPr>
          <w:p w14:paraId="78FDEAF8"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402C29A3"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0,018</w:t>
            </w:r>
          </w:p>
        </w:tc>
        <w:tc>
          <w:tcPr>
            <w:tcW w:w="0" w:type="auto"/>
            <w:tcBorders>
              <w:top w:val="nil"/>
              <w:left w:val="nil"/>
              <w:bottom w:val="single" w:sz="4" w:space="0" w:color="CFCFCF"/>
              <w:right w:val="single" w:sz="4" w:space="0" w:color="CFCFCF"/>
            </w:tcBorders>
            <w:noWrap/>
            <w:hideMark/>
          </w:tcPr>
          <w:p w14:paraId="794625E8"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0,020</w:t>
            </w:r>
          </w:p>
        </w:tc>
        <w:tc>
          <w:tcPr>
            <w:tcW w:w="0" w:type="auto"/>
            <w:tcBorders>
              <w:top w:val="nil"/>
              <w:left w:val="nil"/>
              <w:bottom w:val="single" w:sz="4" w:space="0" w:color="CFCFCF"/>
              <w:right w:val="single" w:sz="4" w:space="0" w:color="CFCFCF"/>
            </w:tcBorders>
            <w:noWrap/>
            <w:hideMark/>
          </w:tcPr>
          <w:p w14:paraId="1329315E"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0,026</w:t>
            </w:r>
          </w:p>
        </w:tc>
      </w:tr>
      <w:tr w:rsidR="0014734E" w:rsidRPr="007B7B59" w14:paraId="26DD7FE6" w14:textId="77777777" w:rsidTr="00BE27E7">
        <w:trPr>
          <w:trHeight w:val="57"/>
        </w:trPr>
        <w:tc>
          <w:tcPr>
            <w:tcW w:w="0" w:type="auto"/>
            <w:hideMark/>
          </w:tcPr>
          <w:p w14:paraId="700F573E"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6.2.2</w:t>
            </w:r>
          </w:p>
        </w:tc>
        <w:tc>
          <w:tcPr>
            <w:tcW w:w="0" w:type="auto"/>
            <w:hideMark/>
          </w:tcPr>
          <w:p w14:paraId="1792EBDF"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Бір адамға шаққандағы орташа су бұру</w:t>
            </w:r>
          </w:p>
        </w:tc>
        <w:tc>
          <w:tcPr>
            <w:tcW w:w="0" w:type="auto"/>
            <w:hideMark/>
          </w:tcPr>
          <w:p w14:paraId="7A6F97B6"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л/тәул.</w:t>
            </w:r>
          </w:p>
        </w:tc>
        <w:tc>
          <w:tcPr>
            <w:tcW w:w="0" w:type="auto"/>
            <w:tcBorders>
              <w:top w:val="nil"/>
              <w:left w:val="single" w:sz="4" w:space="0" w:color="CFCFCF"/>
              <w:bottom w:val="single" w:sz="4" w:space="0" w:color="CFCFCF"/>
              <w:right w:val="single" w:sz="4" w:space="0" w:color="CFCFCF"/>
            </w:tcBorders>
            <w:noWrap/>
            <w:hideMark/>
          </w:tcPr>
          <w:p w14:paraId="261C08D2"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90</w:t>
            </w:r>
          </w:p>
        </w:tc>
        <w:tc>
          <w:tcPr>
            <w:tcW w:w="0" w:type="auto"/>
            <w:tcBorders>
              <w:top w:val="nil"/>
              <w:left w:val="nil"/>
              <w:bottom w:val="single" w:sz="4" w:space="0" w:color="CFCFCF"/>
              <w:right w:val="single" w:sz="4" w:space="0" w:color="CFCFCF"/>
            </w:tcBorders>
            <w:noWrap/>
            <w:hideMark/>
          </w:tcPr>
          <w:p w14:paraId="1C8B22C1"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90</w:t>
            </w:r>
          </w:p>
        </w:tc>
        <w:tc>
          <w:tcPr>
            <w:tcW w:w="0" w:type="auto"/>
            <w:tcBorders>
              <w:top w:val="nil"/>
              <w:left w:val="nil"/>
              <w:bottom w:val="single" w:sz="4" w:space="0" w:color="CFCFCF"/>
              <w:right w:val="single" w:sz="4" w:space="0" w:color="CFCFCF"/>
            </w:tcBorders>
            <w:noWrap/>
            <w:hideMark/>
          </w:tcPr>
          <w:p w14:paraId="20C0FE03"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90</w:t>
            </w:r>
          </w:p>
        </w:tc>
      </w:tr>
      <w:tr w:rsidR="0014734E" w:rsidRPr="007B7B59" w14:paraId="05E71A77" w14:textId="77777777" w:rsidTr="00BE27E7">
        <w:trPr>
          <w:trHeight w:val="57"/>
        </w:trPr>
        <w:tc>
          <w:tcPr>
            <w:tcW w:w="0" w:type="auto"/>
            <w:hideMark/>
          </w:tcPr>
          <w:p w14:paraId="1A8066FC"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lastRenderedPageBreak/>
              <w:t>6.2.3</w:t>
            </w:r>
          </w:p>
        </w:tc>
        <w:tc>
          <w:tcPr>
            <w:tcW w:w="0" w:type="auto"/>
            <w:hideMark/>
          </w:tcPr>
          <w:p w14:paraId="4AFB8F83"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Желілердің ұзындығы</w:t>
            </w:r>
          </w:p>
        </w:tc>
        <w:tc>
          <w:tcPr>
            <w:tcW w:w="0" w:type="auto"/>
            <w:hideMark/>
          </w:tcPr>
          <w:p w14:paraId="2FBD76BF"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км</w:t>
            </w:r>
          </w:p>
        </w:tc>
        <w:tc>
          <w:tcPr>
            <w:tcW w:w="0" w:type="auto"/>
            <w:tcBorders>
              <w:top w:val="nil"/>
              <w:left w:val="single" w:sz="4" w:space="0" w:color="CFCFCF"/>
              <w:bottom w:val="single" w:sz="4" w:space="0" w:color="CFCFCF"/>
              <w:right w:val="single" w:sz="4" w:space="0" w:color="CFCFCF"/>
            </w:tcBorders>
            <w:hideMark/>
          </w:tcPr>
          <w:p w14:paraId="12815548"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06B1611C"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37,0</w:t>
            </w:r>
          </w:p>
        </w:tc>
        <w:tc>
          <w:tcPr>
            <w:tcW w:w="0" w:type="auto"/>
            <w:tcBorders>
              <w:top w:val="nil"/>
              <w:left w:val="nil"/>
              <w:bottom w:val="single" w:sz="4" w:space="0" w:color="CFCFCF"/>
              <w:right w:val="single" w:sz="4" w:space="0" w:color="CFCFCF"/>
            </w:tcBorders>
            <w:noWrap/>
            <w:hideMark/>
          </w:tcPr>
          <w:p w14:paraId="5DE71A41"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37,0</w:t>
            </w:r>
          </w:p>
        </w:tc>
      </w:tr>
      <w:tr w:rsidR="0014734E" w:rsidRPr="007B7B59" w14:paraId="7EB51576" w14:textId="77777777" w:rsidTr="00BE27E7">
        <w:trPr>
          <w:trHeight w:val="57"/>
        </w:trPr>
        <w:tc>
          <w:tcPr>
            <w:tcW w:w="0" w:type="auto"/>
            <w:hideMark/>
          </w:tcPr>
          <w:p w14:paraId="0DEEFB75"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6.3</w:t>
            </w:r>
          </w:p>
        </w:tc>
        <w:tc>
          <w:tcPr>
            <w:tcW w:w="0" w:type="auto"/>
            <w:hideMark/>
          </w:tcPr>
          <w:p w14:paraId="24318222"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Электрмен жабдықтау:</w:t>
            </w:r>
          </w:p>
        </w:tc>
        <w:tc>
          <w:tcPr>
            <w:tcW w:w="0" w:type="auto"/>
            <w:hideMark/>
          </w:tcPr>
          <w:p w14:paraId="1A5A28E5"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0FDFAB2B"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12B63929"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73BB97A2"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 </w:t>
            </w:r>
          </w:p>
        </w:tc>
      </w:tr>
      <w:tr w:rsidR="0014734E" w:rsidRPr="007B7B59" w14:paraId="6A7FD288" w14:textId="77777777" w:rsidTr="00BE27E7">
        <w:trPr>
          <w:trHeight w:val="57"/>
        </w:trPr>
        <w:tc>
          <w:tcPr>
            <w:tcW w:w="0" w:type="auto"/>
            <w:hideMark/>
          </w:tcPr>
          <w:p w14:paraId="04055A90"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6.3.1</w:t>
            </w:r>
          </w:p>
        </w:tc>
        <w:tc>
          <w:tcPr>
            <w:tcW w:w="0" w:type="auto"/>
            <w:hideMark/>
          </w:tcPr>
          <w:p w14:paraId="5C70022E"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Жалпы электр жүктемесі</w:t>
            </w:r>
          </w:p>
        </w:tc>
        <w:tc>
          <w:tcPr>
            <w:tcW w:w="0" w:type="auto"/>
            <w:hideMark/>
          </w:tcPr>
          <w:p w14:paraId="50107D92"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кВт</w:t>
            </w:r>
          </w:p>
        </w:tc>
        <w:tc>
          <w:tcPr>
            <w:tcW w:w="0" w:type="auto"/>
            <w:tcBorders>
              <w:top w:val="nil"/>
              <w:left w:val="single" w:sz="4" w:space="0" w:color="CFCFCF"/>
              <w:bottom w:val="single" w:sz="4" w:space="0" w:color="CFCFCF"/>
              <w:right w:val="single" w:sz="4" w:space="0" w:color="CFCFCF"/>
            </w:tcBorders>
            <w:noWrap/>
            <w:hideMark/>
          </w:tcPr>
          <w:p w14:paraId="23AE223B"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640,4</w:t>
            </w:r>
          </w:p>
        </w:tc>
        <w:tc>
          <w:tcPr>
            <w:tcW w:w="0" w:type="auto"/>
            <w:tcBorders>
              <w:top w:val="nil"/>
              <w:left w:val="nil"/>
              <w:bottom w:val="single" w:sz="4" w:space="0" w:color="CFCFCF"/>
              <w:right w:val="single" w:sz="4" w:space="0" w:color="CFCFCF"/>
            </w:tcBorders>
            <w:noWrap/>
            <w:hideMark/>
          </w:tcPr>
          <w:p w14:paraId="6A640341"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914,8</w:t>
            </w:r>
          </w:p>
        </w:tc>
        <w:tc>
          <w:tcPr>
            <w:tcW w:w="0" w:type="auto"/>
            <w:tcBorders>
              <w:top w:val="nil"/>
              <w:left w:val="nil"/>
              <w:bottom w:val="single" w:sz="4" w:space="0" w:color="CFCFCF"/>
              <w:right w:val="single" w:sz="4" w:space="0" w:color="CFCFCF"/>
            </w:tcBorders>
            <w:noWrap/>
            <w:hideMark/>
          </w:tcPr>
          <w:p w14:paraId="19DDBBF1"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1306,9</w:t>
            </w:r>
          </w:p>
        </w:tc>
      </w:tr>
      <w:tr w:rsidR="0014734E" w:rsidRPr="007B7B59" w14:paraId="13062B2D" w14:textId="77777777" w:rsidTr="00BE27E7">
        <w:trPr>
          <w:trHeight w:val="57"/>
        </w:trPr>
        <w:tc>
          <w:tcPr>
            <w:tcW w:w="0" w:type="auto"/>
            <w:hideMark/>
          </w:tcPr>
          <w:p w14:paraId="44BC9E45"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6.3.2</w:t>
            </w:r>
          </w:p>
        </w:tc>
        <w:tc>
          <w:tcPr>
            <w:tcW w:w="0" w:type="auto"/>
            <w:hideMark/>
          </w:tcPr>
          <w:p w14:paraId="1310A85E"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Электр энергиясын жалпы тұтыну</w:t>
            </w:r>
          </w:p>
        </w:tc>
        <w:tc>
          <w:tcPr>
            <w:tcW w:w="0" w:type="auto"/>
            <w:hideMark/>
          </w:tcPr>
          <w:p w14:paraId="0117D5D3"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кВт·сағ/жыл</w:t>
            </w:r>
          </w:p>
        </w:tc>
        <w:tc>
          <w:tcPr>
            <w:tcW w:w="0" w:type="auto"/>
            <w:tcBorders>
              <w:top w:val="nil"/>
              <w:left w:val="single" w:sz="4" w:space="0" w:color="CFCFCF"/>
              <w:bottom w:val="single" w:sz="4" w:space="0" w:color="CFCFCF"/>
              <w:right w:val="single" w:sz="4" w:space="0" w:color="CFCFCF"/>
            </w:tcBorders>
            <w:noWrap/>
            <w:hideMark/>
          </w:tcPr>
          <w:p w14:paraId="0A72B18F"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5609696,571</w:t>
            </w:r>
          </w:p>
        </w:tc>
        <w:tc>
          <w:tcPr>
            <w:tcW w:w="0" w:type="auto"/>
            <w:tcBorders>
              <w:top w:val="nil"/>
              <w:left w:val="nil"/>
              <w:bottom w:val="single" w:sz="4" w:space="0" w:color="CFCFCF"/>
              <w:right w:val="single" w:sz="4" w:space="0" w:color="CFCFCF"/>
            </w:tcBorders>
            <w:noWrap/>
            <w:hideMark/>
          </w:tcPr>
          <w:p w14:paraId="6D126D60"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8013852,245</w:t>
            </w:r>
          </w:p>
        </w:tc>
        <w:tc>
          <w:tcPr>
            <w:tcW w:w="0" w:type="auto"/>
            <w:tcBorders>
              <w:top w:val="nil"/>
              <w:left w:val="nil"/>
              <w:bottom w:val="single" w:sz="4" w:space="0" w:color="CFCFCF"/>
              <w:right w:val="single" w:sz="4" w:space="0" w:color="CFCFCF"/>
            </w:tcBorders>
            <w:noWrap/>
            <w:hideMark/>
          </w:tcPr>
          <w:p w14:paraId="76FAEA94"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11448360,35</w:t>
            </w:r>
          </w:p>
        </w:tc>
      </w:tr>
      <w:tr w:rsidR="0014734E" w:rsidRPr="007B7B59" w14:paraId="4AAAD890" w14:textId="77777777" w:rsidTr="00BE27E7">
        <w:trPr>
          <w:trHeight w:val="57"/>
        </w:trPr>
        <w:tc>
          <w:tcPr>
            <w:tcW w:w="0" w:type="auto"/>
            <w:hideMark/>
          </w:tcPr>
          <w:p w14:paraId="6EB3171D"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678AB575"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оның ішінде:</w:t>
            </w:r>
          </w:p>
        </w:tc>
        <w:tc>
          <w:tcPr>
            <w:tcW w:w="0" w:type="auto"/>
            <w:hideMark/>
          </w:tcPr>
          <w:p w14:paraId="4F604882"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3BCA787F"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617D6EBC"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240E10E5"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 </w:t>
            </w:r>
          </w:p>
        </w:tc>
      </w:tr>
      <w:tr w:rsidR="0014734E" w:rsidRPr="007B7B59" w14:paraId="29438470" w14:textId="77777777" w:rsidTr="00BE27E7">
        <w:trPr>
          <w:trHeight w:val="57"/>
        </w:trPr>
        <w:tc>
          <w:tcPr>
            <w:tcW w:w="0" w:type="auto"/>
            <w:hideMark/>
          </w:tcPr>
          <w:p w14:paraId="1742EF12"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6.3.2.1</w:t>
            </w:r>
          </w:p>
        </w:tc>
        <w:tc>
          <w:tcPr>
            <w:tcW w:w="0" w:type="auto"/>
            <w:hideMark/>
          </w:tcPr>
          <w:p w14:paraId="7DDA4872"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коммуналдық-тұрмыстық қажеттіліктерге</w:t>
            </w:r>
          </w:p>
        </w:tc>
        <w:tc>
          <w:tcPr>
            <w:tcW w:w="0" w:type="auto"/>
            <w:hideMark/>
          </w:tcPr>
          <w:p w14:paraId="3A1A457C"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1CE87A7E"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210,7</w:t>
            </w:r>
          </w:p>
        </w:tc>
        <w:tc>
          <w:tcPr>
            <w:tcW w:w="0" w:type="auto"/>
            <w:tcBorders>
              <w:top w:val="nil"/>
              <w:left w:val="nil"/>
              <w:bottom w:val="single" w:sz="4" w:space="0" w:color="CFCFCF"/>
              <w:right w:val="single" w:sz="4" w:space="0" w:color="CFCFCF"/>
            </w:tcBorders>
            <w:noWrap/>
            <w:hideMark/>
          </w:tcPr>
          <w:p w14:paraId="1DB00273"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301,0</w:t>
            </w:r>
          </w:p>
        </w:tc>
        <w:tc>
          <w:tcPr>
            <w:tcW w:w="0" w:type="auto"/>
            <w:tcBorders>
              <w:top w:val="nil"/>
              <w:left w:val="nil"/>
              <w:bottom w:val="single" w:sz="4" w:space="0" w:color="CFCFCF"/>
              <w:right w:val="single" w:sz="4" w:space="0" w:color="CFCFCF"/>
            </w:tcBorders>
            <w:noWrap/>
            <w:hideMark/>
          </w:tcPr>
          <w:p w14:paraId="045AC4FB"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430,1</w:t>
            </w:r>
          </w:p>
        </w:tc>
      </w:tr>
      <w:tr w:rsidR="0014734E" w:rsidRPr="007B7B59" w14:paraId="16BB2F81" w14:textId="77777777" w:rsidTr="00BE27E7">
        <w:trPr>
          <w:trHeight w:val="57"/>
        </w:trPr>
        <w:tc>
          <w:tcPr>
            <w:tcW w:w="0" w:type="auto"/>
            <w:hideMark/>
          </w:tcPr>
          <w:p w14:paraId="1E3C7975"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6.3.2.2</w:t>
            </w:r>
          </w:p>
        </w:tc>
        <w:tc>
          <w:tcPr>
            <w:tcW w:w="0" w:type="auto"/>
            <w:hideMark/>
          </w:tcPr>
          <w:p w14:paraId="110C3CE5"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өндірістік қажеттіліктерге</w:t>
            </w:r>
          </w:p>
        </w:tc>
        <w:tc>
          <w:tcPr>
            <w:tcW w:w="0" w:type="auto"/>
            <w:hideMark/>
          </w:tcPr>
          <w:p w14:paraId="1D88EA4C"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28911591"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429,6</w:t>
            </w:r>
          </w:p>
        </w:tc>
        <w:tc>
          <w:tcPr>
            <w:tcW w:w="0" w:type="auto"/>
            <w:tcBorders>
              <w:top w:val="nil"/>
              <w:left w:val="nil"/>
              <w:bottom w:val="single" w:sz="4" w:space="0" w:color="CFCFCF"/>
              <w:right w:val="single" w:sz="4" w:space="0" w:color="CFCFCF"/>
            </w:tcBorders>
            <w:noWrap/>
            <w:hideMark/>
          </w:tcPr>
          <w:p w14:paraId="60F518BE"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613,8</w:t>
            </w:r>
          </w:p>
        </w:tc>
        <w:tc>
          <w:tcPr>
            <w:tcW w:w="0" w:type="auto"/>
            <w:tcBorders>
              <w:top w:val="nil"/>
              <w:left w:val="nil"/>
              <w:bottom w:val="single" w:sz="4" w:space="0" w:color="CFCFCF"/>
              <w:right w:val="single" w:sz="4" w:space="0" w:color="CFCFCF"/>
            </w:tcBorders>
            <w:noWrap/>
            <w:hideMark/>
          </w:tcPr>
          <w:p w14:paraId="35C30C49"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876,8</w:t>
            </w:r>
          </w:p>
        </w:tc>
      </w:tr>
      <w:tr w:rsidR="0014734E" w:rsidRPr="007B7B59" w14:paraId="15DF8977" w14:textId="77777777" w:rsidTr="00BE27E7">
        <w:trPr>
          <w:trHeight w:val="57"/>
        </w:trPr>
        <w:tc>
          <w:tcPr>
            <w:tcW w:w="0" w:type="auto"/>
            <w:hideMark/>
          </w:tcPr>
          <w:p w14:paraId="261A1951"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6.3.3</w:t>
            </w:r>
          </w:p>
        </w:tc>
        <w:tc>
          <w:tcPr>
            <w:tcW w:w="0" w:type="auto"/>
            <w:hideMark/>
          </w:tcPr>
          <w:p w14:paraId="524A0DC5"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Желілердің ұзындығы</w:t>
            </w:r>
          </w:p>
        </w:tc>
        <w:tc>
          <w:tcPr>
            <w:tcW w:w="0" w:type="auto"/>
            <w:hideMark/>
          </w:tcPr>
          <w:p w14:paraId="7DFF1422"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км</w:t>
            </w:r>
          </w:p>
        </w:tc>
        <w:tc>
          <w:tcPr>
            <w:tcW w:w="0" w:type="auto"/>
            <w:tcBorders>
              <w:top w:val="nil"/>
              <w:left w:val="single" w:sz="4" w:space="0" w:color="CFCFCF"/>
              <w:bottom w:val="single" w:sz="4" w:space="0" w:color="CFCFCF"/>
              <w:right w:val="single" w:sz="4" w:space="0" w:color="CFCFCF"/>
            </w:tcBorders>
            <w:noWrap/>
            <w:hideMark/>
          </w:tcPr>
          <w:p w14:paraId="3DB446D3"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19,5</w:t>
            </w:r>
          </w:p>
        </w:tc>
        <w:tc>
          <w:tcPr>
            <w:tcW w:w="0" w:type="auto"/>
            <w:tcBorders>
              <w:top w:val="nil"/>
              <w:left w:val="nil"/>
              <w:bottom w:val="single" w:sz="4" w:space="0" w:color="CFCFCF"/>
              <w:right w:val="single" w:sz="4" w:space="0" w:color="CFCFCF"/>
            </w:tcBorders>
            <w:noWrap/>
            <w:hideMark/>
          </w:tcPr>
          <w:p w14:paraId="480DEAD6"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20,0</w:t>
            </w:r>
          </w:p>
        </w:tc>
        <w:tc>
          <w:tcPr>
            <w:tcW w:w="0" w:type="auto"/>
            <w:tcBorders>
              <w:top w:val="nil"/>
              <w:left w:val="nil"/>
              <w:bottom w:val="single" w:sz="4" w:space="0" w:color="CFCFCF"/>
              <w:right w:val="single" w:sz="4" w:space="0" w:color="CFCFCF"/>
            </w:tcBorders>
            <w:noWrap/>
            <w:hideMark/>
          </w:tcPr>
          <w:p w14:paraId="58F6F9F1"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20,0</w:t>
            </w:r>
          </w:p>
        </w:tc>
      </w:tr>
      <w:tr w:rsidR="0014734E" w:rsidRPr="007B7B59" w14:paraId="117903DA" w14:textId="77777777" w:rsidTr="00BE27E7">
        <w:trPr>
          <w:trHeight w:val="57"/>
        </w:trPr>
        <w:tc>
          <w:tcPr>
            <w:tcW w:w="0" w:type="auto"/>
            <w:hideMark/>
          </w:tcPr>
          <w:p w14:paraId="3BA957D2"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6.4</w:t>
            </w:r>
          </w:p>
        </w:tc>
        <w:tc>
          <w:tcPr>
            <w:tcW w:w="0" w:type="auto"/>
            <w:hideMark/>
          </w:tcPr>
          <w:p w14:paraId="6A9AF8F7"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Жылумен жабдықтау</w:t>
            </w:r>
          </w:p>
        </w:tc>
        <w:tc>
          <w:tcPr>
            <w:tcW w:w="0" w:type="auto"/>
            <w:hideMark/>
          </w:tcPr>
          <w:p w14:paraId="564E083A"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0A9E7383"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7BC22547"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621D19F0"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 </w:t>
            </w:r>
          </w:p>
        </w:tc>
      </w:tr>
      <w:tr w:rsidR="0014734E" w:rsidRPr="007B7B59" w14:paraId="2B2708D0" w14:textId="77777777" w:rsidTr="00BE27E7">
        <w:trPr>
          <w:trHeight w:val="57"/>
        </w:trPr>
        <w:tc>
          <w:tcPr>
            <w:tcW w:w="0" w:type="auto"/>
            <w:hideMark/>
          </w:tcPr>
          <w:p w14:paraId="6A9578BE"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6.4.1</w:t>
            </w:r>
          </w:p>
        </w:tc>
        <w:tc>
          <w:tcPr>
            <w:tcW w:w="0" w:type="auto"/>
            <w:hideMark/>
          </w:tcPr>
          <w:p w14:paraId="0345F3DC"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Жалпы жылу шығыны</w:t>
            </w:r>
          </w:p>
        </w:tc>
        <w:tc>
          <w:tcPr>
            <w:tcW w:w="0" w:type="auto"/>
            <w:hideMark/>
          </w:tcPr>
          <w:p w14:paraId="2DA8E270"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Гкал/сағ</w:t>
            </w:r>
          </w:p>
        </w:tc>
        <w:tc>
          <w:tcPr>
            <w:tcW w:w="0" w:type="auto"/>
            <w:tcBorders>
              <w:top w:val="nil"/>
              <w:left w:val="single" w:sz="4" w:space="0" w:color="CFCFCF"/>
              <w:bottom w:val="single" w:sz="4" w:space="0" w:color="CFCFCF"/>
              <w:right w:val="single" w:sz="4" w:space="0" w:color="CFCFCF"/>
            </w:tcBorders>
            <w:hideMark/>
          </w:tcPr>
          <w:p w14:paraId="4303C047"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01F42941"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5,1</w:t>
            </w:r>
          </w:p>
        </w:tc>
        <w:tc>
          <w:tcPr>
            <w:tcW w:w="0" w:type="auto"/>
            <w:tcBorders>
              <w:top w:val="nil"/>
              <w:left w:val="nil"/>
              <w:bottom w:val="single" w:sz="4" w:space="0" w:color="CFCFCF"/>
              <w:right w:val="single" w:sz="4" w:space="0" w:color="CFCFCF"/>
            </w:tcBorders>
            <w:noWrap/>
            <w:hideMark/>
          </w:tcPr>
          <w:p w14:paraId="0EDF64B4"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6,3</w:t>
            </w:r>
          </w:p>
        </w:tc>
      </w:tr>
      <w:tr w:rsidR="0014734E" w:rsidRPr="007B7B59" w14:paraId="18C7CAE3" w14:textId="77777777" w:rsidTr="00BE27E7">
        <w:trPr>
          <w:trHeight w:val="57"/>
        </w:trPr>
        <w:tc>
          <w:tcPr>
            <w:tcW w:w="0" w:type="auto"/>
            <w:hideMark/>
          </w:tcPr>
          <w:p w14:paraId="1389DF9E"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6.4.2</w:t>
            </w:r>
          </w:p>
        </w:tc>
        <w:tc>
          <w:tcPr>
            <w:tcW w:w="0" w:type="auto"/>
            <w:hideMark/>
          </w:tcPr>
          <w:p w14:paraId="2B5471E3"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Жылытуға тұтыну, барлығы</w:t>
            </w:r>
          </w:p>
        </w:tc>
        <w:tc>
          <w:tcPr>
            <w:tcW w:w="0" w:type="auto"/>
            <w:hideMark/>
          </w:tcPr>
          <w:p w14:paraId="61A1E1DC"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1A62B14E"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5738C4E4"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5,1</w:t>
            </w:r>
          </w:p>
        </w:tc>
        <w:tc>
          <w:tcPr>
            <w:tcW w:w="0" w:type="auto"/>
            <w:tcBorders>
              <w:top w:val="nil"/>
              <w:left w:val="nil"/>
              <w:bottom w:val="single" w:sz="4" w:space="0" w:color="CFCFCF"/>
              <w:right w:val="single" w:sz="4" w:space="0" w:color="CFCFCF"/>
            </w:tcBorders>
            <w:noWrap/>
            <w:hideMark/>
          </w:tcPr>
          <w:p w14:paraId="37E64A93"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6,3</w:t>
            </w:r>
          </w:p>
        </w:tc>
      </w:tr>
      <w:tr w:rsidR="0014734E" w:rsidRPr="007B7B59" w14:paraId="7CD239A5" w14:textId="77777777" w:rsidTr="00BE27E7">
        <w:trPr>
          <w:trHeight w:val="57"/>
        </w:trPr>
        <w:tc>
          <w:tcPr>
            <w:tcW w:w="0" w:type="auto"/>
            <w:hideMark/>
          </w:tcPr>
          <w:p w14:paraId="43BF2601"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1721CF67"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оның ішінде:</w:t>
            </w:r>
          </w:p>
        </w:tc>
        <w:tc>
          <w:tcPr>
            <w:tcW w:w="0" w:type="auto"/>
            <w:hideMark/>
          </w:tcPr>
          <w:p w14:paraId="071E707F"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35CE75F4"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4C8FE5DC"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4772090E"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 </w:t>
            </w:r>
          </w:p>
        </w:tc>
      </w:tr>
      <w:tr w:rsidR="0014734E" w:rsidRPr="007B7B59" w14:paraId="6C322B48" w14:textId="77777777" w:rsidTr="00BE27E7">
        <w:trPr>
          <w:trHeight w:val="57"/>
        </w:trPr>
        <w:tc>
          <w:tcPr>
            <w:tcW w:w="0" w:type="auto"/>
            <w:hideMark/>
          </w:tcPr>
          <w:p w14:paraId="27FA6DCC"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6.4.2.1</w:t>
            </w:r>
          </w:p>
        </w:tc>
        <w:tc>
          <w:tcPr>
            <w:tcW w:w="0" w:type="auto"/>
            <w:hideMark/>
          </w:tcPr>
          <w:p w14:paraId="4D52F284"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коммуналдық-тұрмыстық қажеттіліктерге</w:t>
            </w:r>
          </w:p>
        </w:tc>
        <w:tc>
          <w:tcPr>
            <w:tcW w:w="0" w:type="auto"/>
            <w:hideMark/>
          </w:tcPr>
          <w:p w14:paraId="022E8FC4"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4F4E1590"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019E1A79"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4,8</w:t>
            </w:r>
          </w:p>
        </w:tc>
        <w:tc>
          <w:tcPr>
            <w:tcW w:w="0" w:type="auto"/>
            <w:tcBorders>
              <w:top w:val="nil"/>
              <w:left w:val="nil"/>
              <w:bottom w:val="single" w:sz="4" w:space="0" w:color="CFCFCF"/>
              <w:right w:val="single" w:sz="4" w:space="0" w:color="CFCFCF"/>
            </w:tcBorders>
            <w:noWrap/>
            <w:hideMark/>
          </w:tcPr>
          <w:p w14:paraId="296A4051"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5,6</w:t>
            </w:r>
          </w:p>
        </w:tc>
      </w:tr>
      <w:tr w:rsidR="0014734E" w:rsidRPr="007B7B59" w14:paraId="53696B9A" w14:textId="77777777" w:rsidTr="00BE27E7">
        <w:trPr>
          <w:trHeight w:val="57"/>
        </w:trPr>
        <w:tc>
          <w:tcPr>
            <w:tcW w:w="0" w:type="auto"/>
            <w:hideMark/>
          </w:tcPr>
          <w:p w14:paraId="5BB355EA"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6.4.2.2</w:t>
            </w:r>
          </w:p>
        </w:tc>
        <w:tc>
          <w:tcPr>
            <w:tcW w:w="0" w:type="auto"/>
            <w:hideMark/>
          </w:tcPr>
          <w:p w14:paraId="09F3D1B2"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өндірістік қажеттіліктерге</w:t>
            </w:r>
          </w:p>
        </w:tc>
        <w:tc>
          <w:tcPr>
            <w:tcW w:w="0" w:type="auto"/>
            <w:hideMark/>
          </w:tcPr>
          <w:p w14:paraId="69C04B6A"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111A12BA"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304D2EA8"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0,3</w:t>
            </w:r>
          </w:p>
        </w:tc>
        <w:tc>
          <w:tcPr>
            <w:tcW w:w="0" w:type="auto"/>
            <w:tcBorders>
              <w:top w:val="nil"/>
              <w:left w:val="nil"/>
              <w:bottom w:val="single" w:sz="4" w:space="0" w:color="CFCFCF"/>
              <w:right w:val="single" w:sz="4" w:space="0" w:color="CFCFCF"/>
            </w:tcBorders>
            <w:noWrap/>
            <w:hideMark/>
          </w:tcPr>
          <w:p w14:paraId="1C03A8A4"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0,7</w:t>
            </w:r>
          </w:p>
        </w:tc>
      </w:tr>
      <w:tr w:rsidR="0014734E" w:rsidRPr="007B7B59" w14:paraId="1DE0115A" w14:textId="77777777" w:rsidTr="00BE27E7">
        <w:trPr>
          <w:trHeight w:val="57"/>
        </w:trPr>
        <w:tc>
          <w:tcPr>
            <w:tcW w:w="0" w:type="auto"/>
            <w:hideMark/>
          </w:tcPr>
          <w:p w14:paraId="0E51CC7D"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6.4.3</w:t>
            </w:r>
          </w:p>
        </w:tc>
        <w:tc>
          <w:tcPr>
            <w:tcW w:w="0" w:type="auto"/>
            <w:hideMark/>
          </w:tcPr>
          <w:p w14:paraId="731E8D35"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Ыстық сумен жабдықтауға тұтыну, барлығы</w:t>
            </w:r>
          </w:p>
        </w:tc>
        <w:tc>
          <w:tcPr>
            <w:tcW w:w="0" w:type="auto"/>
            <w:hideMark/>
          </w:tcPr>
          <w:p w14:paraId="761C1420"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2E3D02CB"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75A0E043"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37C86539"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w:t>
            </w:r>
          </w:p>
        </w:tc>
      </w:tr>
      <w:tr w:rsidR="0014734E" w:rsidRPr="007B7B59" w14:paraId="3A8A5246" w14:textId="77777777" w:rsidTr="00BE27E7">
        <w:trPr>
          <w:trHeight w:val="57"/>
        </w:trPr>
        <w:tc>
          <w:tcPr>
            <w:tcW w:w="0" w:type="auto"/>
            <w:hideMark/>
          </w:tcPr>
          <w:p w14:paraId="380674C6"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6.4.3.1</w:t>
            </w:r>
          </w:p>
        </w:tc>
        <w:tc>
          <w:tcPr>
            <w:tcW w:w="0" w:type="auto"/>
            <w:hideMark/>
          </w:tcPr>
          <w:p w14:paraId="6ABAA9EB"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оның ішінде: коммуналдық-тұрмыстық қажеттіліктерге</w:t>
            </w:r>
          </w:p>
        </w:tc>
        <w:tc>
          <w:tcPr>
            <w:tcW w:w="0" w:type="auto"/>
            <w:hideMark/>
          </w:tcPr>
          <w:p w14:paraId="16157BFC"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51421D55"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706C14DA"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7D68DA44"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w:t>
            </w:r>
          </w:p>
        </w:tc>
      </w:tr>
      <w:tr w:rsidR="0014734E" w:rsidRPr="007B7B59" w14:paraId="5B4F8D88" w14:textId="77777777" w:rsidTr="00BE27E7">
        <w:trPr>
          <w:trHeight w:val="57"/>
        </w:trPr>
        <w:tc>
          <w:tcPr>
            <w:tcW w:w="0" w:type="auto"/>
            <w:hideMark/>
          </w:tcPr>
          <w:p w14:paraId="67830CBC"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6.4.3.2</w:t>
            </w:r>
          </w:p>
        </w:tc>
        <w:tc>
          <w:tcPr>
            <w:tcW w:w="0" w:type="auto"/>
            <w:hideMark/>
          </w:tcPr>
          <w:p w14:paraId="298C892D"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өндірістік қажеттіліктерге</w:t>
            </w:r>
          </w:p>
        </w:tc>
        <w:tc>
          <w:tcPr>
            <w:tcW w:w="0" w:type="auto"/>
            <w:hideMark/>
          </w:tcPr>
          <w:p w14:paraId="0F774703"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6DEBF263"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0FBEB7EE"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22A2D199"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w:t>
            </w:r>
          </w:p>
        </w:tc>
      </w:tr>
      <w:tr w:rsidR="0014734E" w:rsidRPr="007B7B59" w14:paraId="455FBB2D" w14:textId="77777777" w:rsidTr="00BE27E7">
        <w:trPr>
          <w:trHeight w:val="57"/>
        </w:trPr>
        <w:tc>
          <w:tcPr>
            <w:tcW w:w="0" w:type="auto"/>
            <w:hideMark/>
          </w:tcPr>
          <w:p w14:paraId="15F58807"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6.4.4</w:t>
            </w:r>
          </w:p>
        </w:tc>
        <w:tc>
          <w:tcPr>
            <w:tcW w:w="0" w:type="auto"/>
            <w:hideMark/>
          </w:tcPr>
          <w:p w14:paraId="0770446C"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Желілердің ұзындығы</w:t>
            </w:r>
          </w:p>
        </w:tc>
        <w:tc>
          <w:tcPr>
            <w:tcW w:w="0" w:type="auto"/>
            <w:hideMark/>
          </w:tcPr>
          <w:p w14:paraId="78FD8878"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км</w:t>
            </w:r>
          </w:p>
        </w:tc>
        <w:tc>
          <w:tcPr>
            <w:tcW w:w="0" w:type="auto"/>
            <w:tcBorders>
              <w:top w:val="nil"/>
              <w:left w:val="single" w:sz="4" w:space="0" w:color="CFCFCF"/>
              <w:bottom w:val="single" w:sz="4" w:space="0" w:color="CFCFCF"/>
              <w:right w:val="single" w:sz="4" w:space="0" w:color="CFCFCF"/>
            </w:tcBorders>
            <w:hideMark/>
          </w:tcPr>
          <w:p w14:paraId="31696E5D"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34BBA88C"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0,4</w:t>
            </w:r>
          </w:p>
        </w:tc>
        <w:tc>
          <w:tcPr>
            <w:tcW w:w="0" w:type="auto"/>
            <w:tcBorders>
              <w:top w:val="nil"/>
              <w:left w:val="nil"/>
              <w:bottom w:val="single" w:sz="4" w:space="0" w:color="CFCFCF"/>
              <w:right w:val="single" w:sz="4" w:space="0" w:color="CFCFCF"/>
            </w:tcBorders>
            <w:noWrap/>
            <w:hideMark/>
          </w:tcPr>
          <w:p w14:paraId="1E3DD6A2"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0,4</w:t>
            </w:r>
          </w:p>
        </w:tc>
      </w:tr>
      <w:tr w:rsidR="0014734E" w:rsidRPr="007B7B59" w14:paraId="1570DFD0" w14:textId="77777777" w:rsidTr="00BE27E7">
        <w:trPr>
          <w:trHeight w:val="57"/>
        </w:trPr>
        <w:tc>
          <w:tcPr>
            <w:tcW w:w="0" w:type="auto"/>
            <w:hideMark/>
          </w:tcPr>
          <w:p w14:paraId="049C7B47"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6.5</w:t>
            </w:r>
          </w:p>
        </w:tc>
        <w:tc>
          <w:tcPr>
            <w:tcW w:w="0" w:type="auto"/>
            <w:hideMark/>
          </w:tcPr>
          <w:p w14:paraId="023202AD"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Газбен жабдықтау</w:t>
            </w:r>
          </w:p>
        </w:tc>
        <w:tc>
          <w:tcPr>
            <w:tcW w:w="0" w:type="auto"/>
            <w:hideMark/>
          </w:tcPr>
          <w:p w14:paraId="539D5CF2"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57038F4D"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3E9D5038"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341B469E"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 </w:t>
            </w:r>
          </w:p>
        </w:tc>
      </w:tr>
      <w:tr w:rsidR="0014734E" w:rsidRPr="007B7B59" w14:paraId="7FDEEE79" w14:textId="77777777" w:rsidTr="00BE27E7">
        <w:trPr>
          <w:trHeight w:val="57"/>
        </w:trPr>
        <w:tc>
          <w:tcPr>
            <w:tcW w:w="0" w:type="auto"/>
            <w:hideMark/>
          </w:tcPr>
          <w:p w14:paraId="2646DBD2"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6.5.1</w:t>
            </w:r>
          </w:p>
        </w:tc>
        <w:tc>
          <w:tcPr>
            <w:tcW w:w="0" w:type="auto"/>
            <w:hideMark/>
          </w:tcPr>
          <w:p w14:paraId="076BD60B"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Табиғи газдың жылдық шығыны</w:t>
            </w:r>
          </w:p>
        </w:tc>
        <w:tc>
          <w:tcPr>
            <w:tcW w:w="0" w:type="auto"/>
            <w:hideMark/>
          </w:tcPr>
          <w:p w14:paraId="4EFF13CD"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мың м³/жыл</w:t>
            </w:r>
          </w:p>
        </w:tc>
        <w:tc>
          <w:tcPr>
            <w:tcW w:w="0" w:type="auto"/>
            <w:tcBorders>
              <w:top w:val="nil"/>
              <w:left w:val="single" w:sz="4" w:space="0" w:color="CFCFCF"/>
              <w:bottom w:val="single" w:sz="4" w:space="0" w:color="CFCFCF"/>
              <w:right w:val="single" w:sz="4" w:space="0" w:color="CFCFCF"/>
            </w:tcBorders>
            <w:hideMark/>
          </w:tcPr>
          <w:p w14:paraId="2AA774F8"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753F0B3B"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0,00</w:t>
            </w:r>
          </w:p>
        </w:tc>
        <w:tc>
          <w:tcPr>
            <w:tcW w:w="0" w:type="auto"/>
            <w:tcBorders>
              <w:top w:val="nil"/>
              <w:left w:val="nil"/>
              <w:bottom w:val="single" w:sz="4" w:space="0" w:color="CFCFCF"/>
              <w:right w:val="single" w:sz="4" w:space="0" w:color="CFCFCF"/>
            </w:tcBorders>
            <w:noWrap/>
            <w:hideMark/>
          </w:tcPr>
          <w:p w14:paraId="0E9EDF08"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0,00</w:t>
            </w:r>
          </w:p>
        </w:tc>
      </w:tr>
      <w:tr w:rsidR="0014734E" w:rsidRPr="007B7B59" w14:paraId="05350508" w14:textId="77777777" w:rsidTr="00BE27E7">
        <w:trPr>
          <w:trHeight w:val="57"/>
        </w:trPr>
        <w:tc>
          <w:tcPr>
            <w:tcW w:w="0" w:type="auto"/>
            <w:hideMark/>
          </w:tcPr>
          <w:p w14:paraId="266F9D7B"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6.5.2</w:t>
            </w:r>
          </w:p>
        </w:tc>
        <w:tc>
          <w:tcPr>
            <w:tcW w:w="0" w:type="auto"/>
            <w:hideMark/>
          </w:tcPr>
          <w:p w14:paraId="22F94589"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Табиғи газды тұтыну, барлығы</w:t>
            </w:r>
          </w:p>
        </w:tc>
        <w:tc>
          <w:tcPr>
            <w:tcW w:w="0" w:type="auto"/>
            <w:hideMark/>
          </w:tcPr>
          <w:p w14:paraId="4FED680B"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млн м³/жыл</w:t>
            </w:r>
          </w:p>
        </w:tc>
        <w:tc>
          <w:tcPr>
            <w:tcW w:w="0" w:type="auto"/>
            <w:tcBorders>
              <w:top w:val="nil"/>
              <w:left w:val="single" w:sz="4" w:space="0" w:color="CFCFCF"/>
              <w:bottom w:val="single" w:sz="4" w:space="0" w:color="CFCFCF"/>
              <w:right w:val="single" w:sz="4" w:space="0" w:color="CFCFCF"/>
            </w:tcBorders>
            <w:hideMark/>
          </w:tcPr>
          <w:p w14:paraId="61BD4E94"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367C62C7"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5CE62C0E"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w:t>
            </w:r>
          </w:p>
        </w:tc>
      </w:tr>
      <w:tr w:rsidR="0014734E" w:rsidRPr="007B7B59" w14:paraId="0ADF7E5E" w14:textId="77777777" w:rsidTr="00BE27E7">
        <w:trPr>
          <w:trHeight w:val="57"/>
        </w:trPr>
        <w:tc>
          <w:tcPr>
            <w:tcW w:w="0" w:type="auto"/>
            <w:hideMark/>
          </w:tcPr>
          <w:p w14:paraId="5E0EC59E"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77C023B3"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оның ішінде:</w:t>
            </w:r>
          </w:p>
        </w:tc>
        <w:tc>
          <w:tcPr>
            <w:tcW w:w="0" w:type="auto"/>
            <w:hideMark/>
          </w:tcPr>
          <w:p w14:paraId="21267A0C"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5C24E71D"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0EC32BB0"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706FC4D8"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 </w:t>
            </w:r>
          </w:p>
        </w:tc>
      </w:tr>
      <w:tr w:rsidR="0014734E" w:rsidRPr="007B7B59" w14:paraId="2C3E8B8F" w14:textId="77777777" w:rsidTr="00BE27E7">
        <w:trPr>
          <w:trHeight w:val="57"/>
        </w:trPr>
        <w:tc>
          <w:tcPr>
            <w:tcW w:w="0" w:type="auto"/>
            <w:hideMark/>
          </w:tcPr>
          <w:p w14:paraId="3AFFA534"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6.5.2.1</w:t>
            </w:r>
          </w:p>
        </w:tc>
        <w:tc>
          <w:tcPr>
            <w:tcW w:w="0" w:type="auto"/>
            <w:hideMark/>
          </w:tcPr>
          <w:p w14:paraId="7C71998C"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коммуналдық-тұрмыстық қажеттіліктерге</w:t>
            </w:r>
          </w:p>
        </w:tc>
        <w:tc>
          <w:tcPr>
            <w:tcW w:w="0" w:type="auto"/>
            <w:hideMark/>
          </w:tcPr>
          <w:p w14:paraId="2D1C9203"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3C1A4433"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56B71A77"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497F1B13"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w:t>
            </w:r>
          </w:p>
        </w:tc>
      </w:tr>
      <w:tr w:rsidR="0014734E" w:rsidRPr="007B7B59" w14:paraId="7B1FF0EA" w14:textId="77777777" w:rsidTr="00BE27E7">
        <w:trPr>
          <w:trHeight w:val="57"/>
        </w:trPr>
        <w:tc>
          <w:tcPr>
            <w:tcW w:w="0" w:type="auto"/>
            <w:hideMark/>
          </w:tcPr>
          <w:p w14:paraId="767CB6C0"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6.5.2.2</w:t>
            </w:r>
          </w:p>
        </w:tc>
        <w:tc>
          <w:tcPr>
            <w:tcW w:w="0" w:type="auto"/>
            <w:hideMark/>
          </w:tcPr>
          <w:p w14:paraId="297BE0BB"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өндірістік қажеттіліктерге</w:t>
            </w:r>
          </w:p>
        </w:tc>
        <w:tc>
          <w:tcPr>
            <w:tcW w:w="0" w:type="auto"/>
            <w:hideMark/>
          </w:tcPr>
          <w:p w14:paraId="10693EE0"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309DE228"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33F9D6A6"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12AC680A"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w:t>
            </w:r>
          </w:p>
        </w:tc>
      </w:tr>
      <w:tr w:rsidR="0014734E" w:rsidRPr="007B7B59" w14:paraId="13247320" w14:textId="77777777" w:rsidTr="00BE27E7">
        <w:trPr>
          <w:trHeight w:val="57"/>
        </w:trPr>
        <w:tc>
          <w:tcPr>
            <w:tcW w:w="0" w:type="auto"/>
            <w:hideMark/>
          </w:tcPr>
          <w:p w14:paraId="136A446F"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6.5.3</w:t>
            </w:r>
          </w:p>
        </w:tc>
        <w:tc>
          <w:tcPr>
            <w:tcW w:w="0" w:type="auto"/>
            <w:hideMark/>
          </w:tcPr>
          <w:p w14:paraId="6ED020E0"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Сұйытылған газды тұтыну, барлығы</w:t>
            </w:r>
          </w:p>
        </w:tc>
        <w:tc>
          <w:tcPr>
            <w:tcW w:w="0" w:type="auto"/>
            <w:hideMark/>
          </w:tcPr>
          <w:p w14:paraId="418A2750"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тонна/жыл</w:t>
            </w:r>
          </w:p>
        </w:tc>
        <w:tc>
          <w:tcPr>
            <w:tcW w:w="0" w:type="auto"/>
            <w:tcBorders>
              <w:top w:val="nil"/>
              <w:left w:val="single" w:sz="4" w:space="0" w:color="CFCFCF"/>
              <w:bottom w:val="single" w:sz="4" w:space="0" w:color="CFCFCF"/>
              <w:right w:val="single" w:sz="4" w:space="0" w:color="CFCFCF"/>
            </w:tcBorders>
            <w:noWrap/>
            <w:hideMark/>
          </w:tcPr>
          <w:p w14:paraId="6C12FE4D"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85,85</w:t>
            </w:r>
          </w:p>
        </w:tc>
        <w:tc>
          <w:tcPr>
            <w:tcW w:w="0" w:type="auto"/>
            <w:tcBorders>
              <w:top w:val="nil"/>
              <w:left w:val="nil"/>
              <w:bottom w:val="single" w:sz="4" w:space="0" w:color="CFCFCF"/>
              <w:right w:val="single" w:sz="4" w:space="0" w:color="CFCFCF"/>
            </w:tcBorders>
            <w:noWrap/>
            <w:hideMark/>
          </w:tcPr>
          <w:p w14:paraId="2FB2D2CC"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94,16</w:t>
            </w:r>
          </w:p>
        </w:tc>
        <w:tc>
          <w:tcPr>
            <w:tcW w:w="0" w:type="auto"/>
            <w:tcBorders>
              <w:top w:val="nil"/>
              <w:left w:val="nil"/>
              <w:bottom w:val="single" w:sz="4" w:space="0" w:color="CFCFCF"/>
              <w:right w:val="single" w:sz="4" w:space="0" w:color="CFCFCF"/>
            </w:tcBorders>
            <w:noWrap/>
            <w:hideMark/>
          </w:tcPr>
          <w:p w14:paraId="7A4DBBA4"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119,62</w:t>
            </w:r>
          </w:p>
        </w:tc>
      </w:tr>
      <w:tr w:rsidR="0014734E" w:rsidRPr="007B7B59" w14:paraId="57E9A1EE" w14:textId="77777777" w:rsidTr="00BE27E7">
        <w:trPr>
          <w:trHeight w:val="57"/>
        </w:trPr>
        <w:tc>
          <w:tcPr>
            <w:tcW w:w="0" w:type="auto"/>
            <w:hideMark/>
          </w:tcPr>
          <w:p w14:paraId="78613F81"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hideMark/>
          </w:tcPr>
          <w:p w14:paraId="45CE307F"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оның ішінде:</w:t>
            </w:r>
          </w:p>
        </w:tc>
        <w:tc>
          <w:tcPr>
            <w:tcW w:w="0" w:type="auto"/>
            <w:hideMark/>
          </w:tcPr>
          <w:p w14:paraId="12276310"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0C101802"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6075CB3C"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220293B7"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 </w:t>
            </w:r>
          </w:p>
        </w:tc>
      </w:tr>
      <w:tr w:rsidR="0014734E" w:rsidRPr="007B7B59" w14:paraId="664EC6A3" w14:textId="77777777" w:rsidTr="00BE27E7">
        <w:trPr>
          <w:trHeight w:val="57"/>
        </w:trPr>
        <w:tc>
          <w:tcPr>
            <w:tcW w:w="0" w:type="auto"/>
            <w:hideMark/>
          </w:tcPr>
          <w:p w14:paraId="38F6081F"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6.5.3.1</w:t>
            </w:r>
          </w:p>
        </w:tc>
        <w:tc>
          <w:tcPr>
            <w:tcW w:w="0" w:type="auto"/>
            <w:hideMark/>
          </w:tcPr>
          <w:p w14:paraId="51A24CE0"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коммуналдық-тұрмыстық қажеттіліктерге</w:t>
            </w:r>
          </w:p>
        </w:tc>
        <w:tc>
          <w:tcPr>
            <w:tcW w:w="0" w:type="auto"/>
            <w:hideMark/>
          </w:tcPr>
          <w:p w14:paraId="5A6C0F61"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7E96EC8D"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7EFDE823"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6DBF7DEC"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w:t>
            </w:r>
          </w:p>
        </w:tc>
      </w:tr>
      <w:tr w:rsidR="0014734E" w:rsidRPr="007B7B59" w14:paraId="2E6F1E13" w14:textId="77777777" w:rsidTr="00BE27E7">
        <w:trPr>
          <w:trHeight w:val="57"/>
        </w:trPr>
        <w:tc>
          <w:tcPr>
            <w:tcW w:w="0" w:type="auto"/>
            <w:hideMark/>
          </w:tcPr>
          <w:p w14:paraId="77273773"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6.5.3.2</w:t>
            </w:r>
          </w:p>
        </w:tc>
        <w:tc>
          <w:tcPr>
            <w:tcW w:w="0" w:type="auto"/>
            <w:hideMark/>
          </w:tcPr>
          <w:p w14:paraId="3687279F"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өндірістік қажеттіліктерге</w:t>
            </w:r>
          </w:p>
        </w:tc>
        <w:tc>
          <w:tcPr>
            <w:tcW w:w="0" w:type="auto"/>
            <w:hideMark/>
          </w:tcPr>
          <w:p w14:paraId="7A07C784"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177DFB1B"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571700DE"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2889181F"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w:t>
            </w:r>
          </w:p>
        </w:tc>
      </w:tr>
      <w:tr w:rsidR="0014734E" w:rsidRPr="007B7B59" w14:paraId="26CADE5E" w14:textId="77777777" w:rsidTr="00BE27E7">
        <w:trPr>
          <w:trHeight w:val="57"/>
        </w:trPr>
        <w:tc>
          <w:tcPr>
            <w:tcW w:w="0" w:type="auto"/>
            <w:hideMark/>
          </w:tcPr>
          <w:p w14:paraId="77E19D4F"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6.5.4</w:t>
            </w:r>
          </w:p>
        </w:tc>
        <w:tc>
          <w:tcPr>
            <w:tcW w:w="0" w:type="auto"/>
            <w:hideMark/>
          </w:tcPr>
          <w:p w14:paraId="255CDACF"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Желілердің ұзындығы</w:t>
            </w:r>
          </w:p>
        </w:tc>
        <w:tc>
          <w:tcPr>
            <w:tcW w:w="0" w:type="auto"/>
            <w:hideMark/>
          </w:tcPr>
          <w:p w14:paraId="7642FB75"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км</w:t>
            </w:r>
          </w:p>
        </w:tc>
        <w:tc>
          <w:tcPr>
            <w:tcW w:w="0" w:type="auto"/>
            <w:tcBorders>
              <w:top w:val="nil"/>
              <w:left w:val="single" w:sz="4" w:space="0" w:color="CFCFCF"/>
              <w:bottom w:val="single" w:sz="4" w:space="0" w:color="CFCFCF"/>
              <w:right w:val="single" w:sz="4" w:space="0" w:color="CFCFCF"/>
            </w:tcBorders>
            <w:noWrap/>
            <w:hideMark/>
          </w:tcPr>
          <w:p w14:paraId="02B5A38E"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0,0</w:t>
            </w:r>
          </w:p>
        </w:tc>
        <w:tc>
          <w:tcPr>
            <w:tcW w:w="0" w:type="auto"/>
            <w:tcBorders>
              <w:top w:val="nil"/>
              <w:left w:val="nil"/>
              <w:bottom w:val="single" w:sz="4" w:space="0" w:color="CFCFCF"/>
              <w:right w:val="single" w:sz="4" w:space="0" w:color="CFCFCF"/>
            </w:tcBorders>
            <w:noWrap/>
            <w:hideMark/>
          </w:tcPr>
          <w:p w14:paraId="0D502F5E"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0,0</w:t>
            </w:r>
          </w:p>
        </w:tc>
        <w:tc>
          <w:tcPr>
            <w:tcW w:w="0" w:type="auto"/>
            <w:tcBorders>
              <w:top w:val="nil"/>
              <w:left w:val="nil"/>
              <w:bottom w:val="single" w:sz="4" w:space="0" w:color="CFCFCF"/>
              <w:right w:val="single" w:sz="4" w:space="0" w:color="CFCFCF"/>
            </w:tcBorders>
            <w:noWrap/>
            <w:hideMark/>
          </w:tcPr>
          <w:p w14:paraId="5835E624"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0,0</w:t>
            </w:r>
          </w:p>
        </w:tc>
      </w:tr>
      <w:tr w:rsidR="0014734E" w:rsidRPr="007B7B59" w14:paraId="200A2718" w14:textId="77777777" w:rsidTr="00BE27E7">
        <w:trPr>
          <w:trHeight w:val="57"/>
        </w:trPr>
        <w:tc>
          <w:tcPr>
            <w:tcW w:w="0" w:type="auto"/>
            <w:hideMark/>
          </w:tcPr>
          <w:p w14:paraId="4FC18AE6"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6.6</w:t>
            </w:r>
          </w:p>
        </w:tc>
        <w:tc>
          <w:tcPr>
            <w:tcW w:w="0" w:type="auto"/>
            <w:hideMark/>
          </w:tcPr>
          <w:p w14:paraId="4EFA6FB9"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Телефондандыру</w:t>
            </w:r>
          </w:p>
        </w:tc>
        <w:tc>
          <w:tcPr>
            <w:tcW w:w="0" w:type="auto"/>
            <w:hideMark/>
          </w:tcPr>
          <w:p w14:paraId="789CE1B2"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358B7388"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41DC0AA3"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3190EE13"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 </w:t>
            </w:r>
          </w:p>
        </w:tc>
      </w:tr>
      <w:tr w:rsidR="0014734E" w:rsidRPr="007B7B59" w14:paraId="76FF4AAE" w14:textId="77777777" w:rsidTr="00BE27E7">
        <w:trPr>
          <w:trHeight w:val="57"/>
        </w:trPr>
        <w:tc>
          <w:tcPr>
            <w:tcW w:w="0" w:type="auto"/>
            <w:hideMark/>
          </w:tcPr>
          <w:p w14:paraId="408A958A"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6.6.1</w:t>
            </w:r>
          </w:p>
        </w:tc>
        <w:tc>
          <w:tcPr>
            <w:tcW w:w="0" w:type="auto"/>
            <w:hideMark/>
          </w:tcPr>
          <w:p w14:paraId="1F97B676"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Орнатылған телефон нөмірлерінің саны</w:t>
            </w:r>
          </w:p>
        </w:tc>
        <w:tc>
          <w:tcPr>
            <w:tcW w:w="0" w:type="auto"/>
            <w:hideMark/>
          </w:tcPr>
          <w:p w14:paraId="1A3F92DA"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мың бірлік</w:t>
            </w:r>
          </w:p>
        </w:tc>
        <w:tc>
          <w:tcPr>
            <w:tcW w:w="0" w:type="auto"/>
            <w:tcBorders>
              <w:top w:val="nil"/>
              <w:left w:val="single" w:sz="4" w:space="0" w:color="CFCFCF"/>
              <w:bottom w:val="single" w:sz="4" w:space="0" w:color="CFCFCF"/>
              <w:right w:val="single" w:sz="4" w:space="0" w:color="CFCFCF"/>
            </w:tcBorders>
            <w:noWrap/>
            <w:hideMark/>
          </w:tcPr>
          <w:p w14:paraId="13F181B3"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0,322</w:t>
            </w:r>
          </w:p>
        </w:tc>
        <w:tc>
          <w:tcPr>
            <w:tcW w:w="0" w:type="auto"/>
            <w:tcBorders>
              <w:top w:val="nil"/>
              <w:left w:val="nil"/>
              <w:bottom w:val="single" w:sz="4" w:space="0" w:color="CFCFCF"/>
              <w:right w:val="single" w:sz="4" w:space="0" w:color="CFCFCF"/>
            </w:tcBorders>
            <w:noWrap/>
            <w:hideMark/>
          </w:tcPr>
          <w:p w14:paraId="330974F6"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0,353</w:t>
            </w:r>
          </w:p>
        </w:tc>
        <w:tc>
          <w:tcPr>
            <w:tcW w:w="0" w:type="auto"/>
            <w:tcBorders>
              <w:top w:val="nil"/>
              <w:left w:val="nil"/>
              <w:bottom w:val="single" w:sz="4" w:space="0" w:color="CFCFCF"/>
              <w:right w:val="single" w:sz="4" w:space="0" w:color="CFCFCF"/>
            </w:tcBorders>
            <w:noWrap/>
            <w:hideMark/>
          </w:tcPr>
          <w:p w14:paraId="0CD8DF68"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0,449</w:t>
            </w:r>
          </w:p>
        </w:tc>
      </w:tr>
      <w:tr w:rsidR="0014734E" w:rsidRPr="007B7B59" w14:paraId="3886E058" w14:textId="77777777" w:rsidTr="00BE27E7">
        <w:trPr>
          <w:trHeight w:val="57"/>
        </w:trPr>
        <w:tc>
          <w:tcPr>
            <w:tcW w:w="0" w:type="auto"/>
            <w:noWrap/>
            <w:hideMark/>
          </w:tcPr>
          <w:p w14:paraId="3AE0F45D"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7</w:t>
            </w:r>
          </w:p>
        </w:tc>
        <w:tc>
          <w:tcPr>
            <w:tcW w:w="0" w:type="auto"/>
            <w:hideMark/>
          </w:tcPr>
          <w:p w14:paraId="630B7710"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Аумақты инженерлік дайындау</w:t>
            </w:r>
          </w:p>
        </w:tc>
        <w:tc>
          <w:tcPr>
            <w:tcW w:w="0" w:type="auto"/>
            <w:hideMark/>
          </w:tcPr>
          <w:p w14:paraId="49E39480"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3AC4DDB9"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2D7AD946"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5CEE2ED1"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 </w:t>
            </w:r>
          </w:p>
        </w:tc>
      </w:tr>
      <w:tr w:rsidR="0014734E" w:rsidRPr="007B7B59" w14:paraId="508258F2" w14:textId="77777777" w:rsidTr="00BE27E7">
        <w:trPr>
          <w:trHeight w:val="57"/>
        </w:trPr>
        <w:tc>
          <w:tcPr>
            <w:tcW w:w="0" w:type="auto"/>
            <w:hideMark/>
          </w:tcPr>
          <w:p w14:paraId="29595055"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7.1</w:t>
            </w:r>
          </w:p>
        </w:tc>
        <w:tc>
          <w:tcPr>
            <w:tcW w:w="0" w:type="auto"/>
            <w:hideMark/>
          </w:tcPr>
          <w:p w14:paraId="626BA7D7"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Жауын кәрізінің жалпы ұзындығы</w:t>
            </w:r>
          </w:p>
        </w:tc>
        <w:tc>
          <w:tcPr>
            <w:tcW w:w="0" w:type="auto"/>
            <w:hideMark/>
          </w:tcPr>
          <w:p w14:paraId="5712D093"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км</w:t>
            </w:r>
          </w:p>
        </w:tc>
        <w:tc>
          <w:tcPr>
            <w:tcW w:w="0" w:type="auto"/>
            <w:tcBorders>
              <w:top w:val="nil"/>
              <w:left w:val="single" w:sz="4" w:space="0" w:color="CFCFCF"/>
              <w:bottom w:val="single" w:sz="4" w:space="0" w:color="CFCFCF"/>
              <w:right w:val="single" w:sz="4" w:space="0" w:color="CFCFCF"/>
            </w:tcBorders>
            <w:hideMark/>
          </w:tcPr>
          <w:p w14:paraId="07D87FB5"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17A7F03D"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20B81174"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w:t>
            </w:r>
          </w:p>
        </w:tc>
      </w:tr>
      <w:tr w:rsidR="0014734E" w:rsidRPr="007B7B59" w14:paraId="246DB174" w14:textId="77777777" w:rsidTr="00BE27E7">
        <w:trPr>
          <w:trHeight w:val="57"/>
        </w:trPr>
        <w:tc>
          <w:tcPr>
            <w:tcW w:w="0" w:type="auto"/>
            <w:hideMark/>
          </w:tcPr>
          <w:p w14:paraId="339B1288"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7.2</w:t>
            </w:r>
          </w:p>
        </w:tc>
        <w:tc>
          <w:tcPr>
            <w:tcW w:w="0" w:type="auto"/>
            <w:hideMark/>
          </w:tcPr>
          <w:p w14:paraId="5F22C458"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Аумақты су басудан қорғау:</w:t>
            </w:r>
          </w:p>
        </w:tc>
        <w:tc>
          <w:tcPr>
            <w:tcW w:w="0" w:type="auto"/>
            <w:hideMark/>
          </w:tcPr>
          <w:p w14:paraId="53D3551C"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6D74F7A6"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3B4D8B66"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 </w:t>
            </w:r>
          </w:p>
        </w:tc>
        <w:tc>
          <w:tcPr>
            <w:tcW w:w="0" w:type="auto"/>
            <w:tcBorders>
              <w:top w:val="nil"/>
              <w:left w:val="nil"/>
              <w:bottom w:val="single" w:sz="4" w:space="0" w:color="CFCFCF"/>
              <w:right w:val="single" w:sz="4" w:space="0" w:color="CFCFCF"/>
            </w:tcBorders>
            <w:vAlign w:val="center"/>
            <w:hideMark/>
          </w:tcPr>
          <w:p w14:paraId="28E997B5"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 </w:t>
            </w:r>
          </w:p>
        </w:tc>
      </w:tr>
      <w:tr w:rsidR="0014734E" w:rsidRPr="007B7B59" w14:paraId="5BD5B8F0" w14:textId="77777777" w:rsidTr="00BE27E7">
        <w:trPr>
          <w:trHeight w:val="57"/>
        </w:trPr>
        <w:tc>
          <w:tcPr>
            <w:tcW w:w="0" w:type="auto"/>
            <w:hideMark/>
          </w:tcPr>
          <w:p w14:paraId="1F3D798C"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7.2.1</w:t>
            </w:r>
          </w:p>
        </w:tc>
        <w:tc>
          <w:tcPr>
            <w:tcW w:w="0" w:type="auto"/>
            <w:hideMark/>
          </w:tcPr>
          <w:p w14:paraId="146CB180"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аудан</w:t>
            </w:r>
          </w:p>
        </w:tc>
        <w:tc>
          <w:tcPr>
            <w:tcW w:w="0" w:type="auto"/>
            <w:hideMark/>
          </w:tcPr>
          <w:p w14:paraId="28E23379"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га</w:t>
            </w:r>
          </w:p>
        </w:tc>
        <w:tc>
          <w:tcPr>
            <w:tcW w:w="0" w:type="auto"/>
            <w:tcBorders>
              <w:top w:val="nil"/>
              <w:left w:val="single" w:sz="4" w:space="0" w:color="CFCFCF"/>
              <w:bottom w:val="single" w:sz="4" w:space="0" w:color="CFCFCF"/>
              <w:right w:val="single" w:sz="4" w:space="0" w:color="CFCFCF"/>
            </w:tcBorders>
            <w:hideMark/>
          </w:tcPr>
          <w:p w14:paraId="08DD76BC"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3320D29B"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42,4</w:t>
            </w:r>
          </w:p>
        </w:tc>
        <w:tc>
          <w:tcPr>
            <w:tcW w:w="0" w:type="auto"/>
            <w:tcBorders>
              <w:top w:val="nil"/>
              <w:left w:val="nil"/>
              <w:bottom w:val="single" w:sz="4" w:space="0" w:color="CFCFCF"/>
              <w:right w:val="single" w:sz="4" w:space="0" w:color="CFCFCF"/>
            </w:tcBorders>
            <w:noWrap/>
            <w:hideMark/>
          </w:tcPr>
          <w:p w14:paraId="0D3C42A7"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42,4</w:t>
            </w:r>
          </w:p>
        </w:tc>
      </w:tr>
      <w:tr w:rsidR="0014734E" w:rsidRPr="007B7B59" w14:paraId="187A9A86" w14:textId="77777777" w:rsidTr="00BE27E7">
        <w:trPr>
          <w:trHeight w:val="57"/>
        </w:trPr>
        <w:tc>
          <w:tcPr>
            <w:tcW w:w="0" w:type="auto"/>
            <w:hideMark/>
          </w:tcPr>
          <w:p w14:paraId="3124B8D6"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7.2.2</w:t>
            </w:r>
          </w:p>
        </w:tc>
        <w:tc>
          <w:tcPr>
            <w:tcW w:w="0" w:type="auto"/>
            <w:hideMark/>
          </w:tcPr>
          <w:p w14:paraId="68D3C7ED"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қорғаныш құрылыстарының ұзындығы</w:t>
            </w:r>
          </w:p>
        </w:tc>
        <w:tc>
          <w:tcPr>
            <w:tcW w:w="0" w:type="auto"/>
            <w:hideMark/>
          </w:tcPr>
          <w:p w14:paraId="1FA9B54D"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км</w:t>
            </w:r>
          </w:p>
        </w:tc>
        <w:tc>
          <w:tcPr>
            <w:tcW w:w="0" w:type="auto"/>
            <w:tcBorders>
              <w:top w:val="nil"/>
              <w:left w:val="single" w:sz="4" w:space="0" w:color="CFCFCF"/>
              <w:bottom w:val="single" w:sz="4" w:space="0" w:color="CFCFCF"/>
              <w:right w:val="single" w:sz="4" w:space="0" w:color="CFCFCF"/>
            </w:tcBorders>
            <w:hideMark/>
          </w:tcPr>
          <w:p w14:paraId="4C9D1B85"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4235A145"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5,3</w:t>
            </w:r>
          </w:p>
        </w:tc>
        <w:tc>
          <w:tcPr>
            <w:tcW w:w="0" w:type="auto"/>
            <w:tcBorders>
              <w:top w:val="nil"/>
              <w:left w:val="nil"/>
              <w:bottom w:val="single" w:sz="4" w:space="0" w:color="CFCFCF"/>
              <w:right w:val="single" w:sz="4" w:space="0" w:color="CFCFCF"/>
            </w:tcBorders>
            <w:noWrap/>
            <w:hideMark/>
          </w:tcPr>
          <w:p w14:paraId="1E78B9BF"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5,3</w:t>
            </w:r>
          </w:p>
        </w:tc>
      </w:tr>
      <w:tr w:rsidR="0014734E" w:rsidRPr="007B7B59" w14:paraId="04F60798" w14:textId="77777777" w:rsidTr="00BE27E7">
        <w:trPr>
          <w:trHeight w:val="57"/>
        </w:trPr>
        <w:tc>
          <w:tcPr>
            <w:tcW w:w="0" w:type="auto"/>
            <w:hideMark/>
          </w:tcPr>
          <w:p w14:paraId="3286BAC2"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7.3</w:t>
            </w:r>
          </w:p>
        </w:tc>
        <w:tc>
          <w:tcPr>
            <w:tcW w:w="0" w:type="auto"/>
            <w:hideMark/>
          </w:tcPr>
          <w:p w14:paraId="75B7612A"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Шайындымен толтыру және топырақ төсеу, жалпы көлемі мен ауданы</w:t>
            </w:r>
          </w:p>
        </w:tc>
        <w:tc>
          <w:tcPr>
            <w:tcW w:w="0" w:type="auto"/>
            <w:hideMark/>
          </w:tcPr>
          <w:p w14:paraId="17178D69"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млн м³, га</w:t>
            </w:r>
          </w:p>
        </w:tc>
        <w:tc>
          <w:tcPr>
            <w:tcW w:w="0" w:type="auto"/>
            <w:tcBorders>
              <w:top w:val="nil"/>
              <w:left w:val="single" w:sz="4" w:space="0" w:color="CFCFCF"/>
              <w:bottom w:val="single" w:sz="4" w:space="0" w:color="CFCFCF"/>
              <w:right w:val="single" w:sz="4" w:space="0" w:color="CFCFCF"/>
            </w:tcBorders>
            <w:hideMark/>
          </w:tcPr>
          <w:p w14:paraId="7D98A013"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6341FC2D"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75742D2D"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w:t>
            </w:r>
          </w:p>
        </w:tc>
      </w:tr>
      <w:tr w:rsidR="0014734E" w:rsidRPr="007B7B59" w14:paraId="21913D9A" w14:textId="77777777" w:rsidTr="00BE27E7">
        <w:trPr>
          <w:trHeight w:val="57"/>
        </w:trPr>
        <w:tc>
          <w:tcPr>
            <w:tcW w:w="0" w:type="auto"/>
            <w:hideMark/>
          </w:tcPr>
          <w:p w14:paraId="6D8E0997"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7.4</w:t>
            </w:r>
          </w:p>
        </w:tc>
        <w:tc>
          <w:tcPr>
            <w:tcW w:w="0" w:type="auto"/>
            <w:hideMark/>
          </w:tcPr>
          <w:p w14:paraId="7D12C89C"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Жағаны бекіту</w:t>
            </w:r>
          </w:p>
        </w:tc>
        <w:tc>
          <w:tcPr>
            <w:tcW w:w="0" w:type="auto"/>
            <w:hideMark/>
          </w:tcPr>
          <w:p w14:paraId="54A6F218"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км</w:t>
            </w:r>
          </w:p>
        </w:tc>
        <w:tc>
          <w:tcPr>
            <w:tcW w:w="0" w:type="auto"/>
            <w:tcBorders>
              <w:top w:val="nil"/>
              <w:left w:val="single" w:sz="4" w:space="0" w:color="CFCFCF"/>
              <w:bottom w:val="single" w:sz="4" w:space="0" w:color="CFCFCF"/>
              <w:right w:val="single" w:sz="4" w:space="0" w:color="CFCFCF"/>
            </w:tcBorders>
            <w:hideMark/>
          </w:tcPr>
          <w:p w14:paraId="23A27270"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2A0D05DC"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5,3</w:t>
            </w:r>
          </w:p>
        </w:tc>
        <w:tc>
          <w:tcPr>
            <w:tcW w:w="0" w:type="auto"/>
            <w:tcBorders>
              <w:top w:val="nil"/>
              <w:left w:val="nil"/>
              <w:bottom w:val="single" w:sz="4" w:space="0" w:color="CFCFCF"/>
              <w:right w:val="single" w:sz="4" w:space="0" w:color="CFCFCF"/>
            </w:tcBorders>
            <w:noWrap/>
            <w:hideMark/>
          </w:tcPr>
          <w:p w14:paraId="50A69439"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5,3</w:t>
            </w:r>
          </w:p>
        </w:tc>
      </w:tr>
      <w:tr w:rsidR="0014734E" w:rsidRPr="007B7B59" w14:paraId="7C908447" w14:textId="77777777" w:rsidTr="00BE27E7">
        <w:trPr>
          <w:trHeight w:val="57"/>
        </w:trPr>
        <w:tc>
          <w:tcPr>
            <w:tcW w:w="0" w:type="auto"/>
            <w:hideMark/>
          </w:tcPr>
          <w:p w14:paraId="5BF51030"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7.5</w:t>
            </w:r>
          </w:p>
        </w:tc>
        <w:tc>
          <w:tcPr>
            <w:tcW w:w="0" w:type="auto"/>
            <w:hideMark/>
          </w:tcPr>
          <w:p w14:paraId="637AFA12"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Жерасты суларының деңгейін төмендету</w:t>
            </w:r>
          </w:p>
        </w:tc>
        <w:tc>
          <w:tcPr>
            <w:tcW w:w="0" w:type="auto"/>
            <w:hideMark/>
          </w:tcPr>
          <w:p w14:paraId="7FD86F4F"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га</w:t>
            </w:r>
          </w:p>
        </w:tc>
        <w:tc>
          <w:tcPr>
            <w:tcW w:w="0" w:type="auto"/>
            <w:tcBorders>
              <w:top w:val="nil"/>
              <w:left w:val="single" w:sz="4" w:space="0" w:color="CFCFCF"/>
              <w:bottom w:val="single" w:sz="4" w:space="0" w:color="CFCFCF"/>
              <w:right w:val="single" w:sz="4" w:space="0" w:color="CFCFCF"/>
            </w:tcBorders>
            <w:hideMark/>
          </w:tcPr>
          <w:p w14:paraId="2D3323AF"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1DECBF54"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1E74A952"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w:t>
            </w:r>
          </w:p>
        </w:tc>
      </w:tr>
      <w:tr w:rsidR="0014734E" w:rsidRPr="007B7B59" w14:paraId="4A864438" w14:textId="77777777" w:rsidTr="00BE27E7">
        <w:trPr>
          <w:trHeight w:val="57"/>
        </w:trPr>
        <w:tc>
          <w:tcPr>
            <w:tcW w:w="0" w:type="auto"/>
            <w:noWrap/>
            <w:hideMark/>
          </w:tcPr>
          <w:p w14:paraId="4F2FA1A9"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8,</w:t>
            </w:r>
          </w:p>
        </w:tc>
        <w:tc>
          <w:tcPr>
            <w:tcW w:w="0" w:type="auto"/>
            <w:hideMark/>
          </w:tcPr>
          <w:p w14:paraId="7159B29F"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Қоршаған ортаны қорғау</w:t>
            </w:r>
          </w:p>
        </w:tc>
        <w:tc>
          <w:tcPr>
            <w:tcW w:w="0" w:type="auto"/>
            <w:hideMark/>
          </w:tcPr>
          <w:p w14:paraId="192682FD"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 </w:t>
            </w:r>
          </w:p>
        </w:tc>
        <w:tc>
          <w:tcPr>
            <w:tcW w:w="0" w:type="auto"/>
            <w:tcBorders>
              <w:top w:val="single" w:sz="4" w:space="0" w:color="CFCFCF"/>
              <w:left w:val="single" w:sz="4" w:space="0" w:color="CFCFCF"/>
              <w:bottom w:val="single" w:sz="4" w:space="0" w:color="CFCFCF"/>
              <w:right w:val="single" w:sz="4" w:space="0" w:color="CFCFCF"/>
            </w:tcBorders>
            <w:vAlign w:val="center"/>
            <w:hideMark/>
          </w:tcPr>
          <w:p w14:paraId="757BD5E2"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 </w:t>
            </w:r>
          </w:p>
        </w:tc>
        <w:tc>
          <w:tcPr>
            <w:tcW w:w="0" w:type="auto"/>
            <w:tcBorders>
              <w:top w:val="single" w:sz="4" w:space="0" w:color="CFCFCF"/>
              <w:left w:val="nil"/>
              <w:bottom w:val="single" w:sz="4" w:space="0" w:color="CFCFCF"/>
              <w:right w:val="single" w:sz="4" w:space="0" w:color="CFCFCF"/>
            </w:tcBorders>
            <w:vAlign w:val="center"/>
            <w:hideMark/>
          </w:tcPr>
          <w:p w14:paraId="2AC9453A"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 </w:t>
            </w:r>
          </w:p>
        </w:tc>
        <w:tc>
          <w:tcPr>
            <w:tcW w:w="0" w:type="auto"/>
            <w:tcBorders>
              <w:top w:val="single" w:sz="4" w:space="0" w:color="CFCFCF"/>
              <w:left w:val="nil"/>
              <w:bottom w:val="single" w:sz="4" w:space="0" w:color="CFCFCF"/>
              <w:right w:val="single" w:sz="4" w:space="0" w:color="CFCFCF"/>
            </w:tcBorders>
            <w:vAlign w:val="center"/>
            <w:hideMark/>
          </w:tcPr>
          <w:p w14:paraId="06717AF2"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 </w:t>
            </w:r>
          </w:p>
        </w:tc>
      </w:tr>
      <w:tr w:rsidR="0014734E" w:rsidRPr="007B7B59" w14:paraId="53F60CE1" w14:textId="77777777" w:rsidTr="00BE27E7">
        <w:trPr>
          <w:trHeight w:val="57"/>
        </w:trPr>
        <w:tc>
          <w:tcPr>
            <w:tcW w:w="0" w:type="auto"/>
            <w:hideMark/>
          </w:tcPr>
          <w:p w14:paraId="1BF3FBED"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8.1</w:t>
            </w:r>
          </w:p>
        </w:tc>
        <w:tc>
          <w:tcPr>
            <w:tcW w:w="0" w:type="auto"/>
            <w:hideMark/>
          </w:tcPr>
          <w:p w14:paraId="7A1475EE"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Атмосфералық ауаның ластану деңгейі</w:t>
            </w:r>
          </w:p>
        </w:tc>
        <w:tc>
          <w:tcPr>
            <w:tcW w:w="0" w:type="auto"/>
            <w:hideMark/>
          </w:tcPr>
          <w:p w14:paraId="7DFD2C8F"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ШРК</w:t>
            </w:r>
          </w:p>
        </w:tc>
        <w:tc>
          <w:tcPr>
            <w:tcW w:w="0" w:type="auto"/>
            <w:tcBorders>
              <w:top w:val="single" w:sz="4" w:space="0" w:color="CFCFCF"/>
              <w:left w:val="single" w:sz="4" w:space="0" w:color="CFCFCF"/>
              <w:bottom w:val="single" w:sz="4" w:space="0" w:color="CFCFCF"/>
              <w:right w:val="single" w:sz="4" w:space="0" w:color="CFCFCF"/>
            </w:tcBorders>
            <w:hideMark/>
          </w:tcPr>
          <w:p w14:paraId="74A368F3"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w:t>
            </w:r>
          </w:p>
        </w:tc>
        <w:tc>
          <w:tcPr>
            <w:tcW w:w="0" w:type="auto"/>
            <w:tcBorders>
              <w:top w:val="single" w:sz="4" w:space="0" w:color="CFCFCF"/>
              <w:left w:val="single" w:sz="4" w:space="0" w:color="CFCFCF"/>
              <w:bottom w:val="single" w:sz="4" w:space="0" w:color="CFCFCF"/>
              <w:right w:val="single" w:sz="4" w:space="0" w:color="CFCFCF"/>
            </w:tcBorders>
            <w:hideMark/>
          </w:tcPr>
          <w:p w14:paraId="3BFE2DFC"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w:t>
            </w:r>
          </w:p>
        </w:tc>
        <w:tc>
          <w:tcPr>
            <w:tcW w:w="0" w:type="auto"/>
            <w:tcBorders>
              <w:top w:val="single" w:sz="4" w:space="0" w:color="CFCFCF"/>
              <w:left w:val="single" w:sz="4" w:space="0" w:color="CFCFCF"/>
              <w:bottom w:val="single" w:sz="4" w:space="0" w:color="CFCFCF"/>
              <w:right w:val="single" w:sz="4" w:space="0" w:color="CFCFCF"/>
            </w:tcBorders>
            <w:hideMark/>
          </w:tcPr>
          <w:p w14:paraId="2136F231"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w:t>
            </w:r>
          </w:p>
        </w:tc>
      </w:tr>
      <w:tr w:rsidR="0014734E" w:rsidRPr="007B7B59" w14:paraId="05E44C37" w14:textId="77777777" w:rsidTr="00BE27E7">
        <w:trPr>
          <w:trHeight w:val="57"/>
        </w:trPr>
        <w:tc>
          <w:tcPr>
            <w:tcW w:w="0" w:type="auto"/>
            <w:hideMark/>
          </w:tcPr>
          <w:p w14:paraId="2158EDBB"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8.2</w:t>
            </w:r>
          </w:p>
        </w:tc>
        <w:tc>
          <w:tcPr>
            <w:tcW w:w="0" w:type="auto"/>
            <w:hideMark/>
          </w:tcPr>
          <w:p w14:paraId="6BA4D82D"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Атмосфералық ауаға зиянды заттар шығарындыларының көлемі</w:t>
            </w:r>
          </w:p>
        </w:tc>
        <w:tc>
          <w:tcPr>
            <w:tcW w:w="0" w:type="auto"/>
            <w:hideMark/>
          </w:tcPr>
          <w:p w14:paraId="2E062DDC"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т/жыл</w:t>
            </w:r>
          </w:p>
        </w:tc>
        <w:tc>
          <w:tcPr>
            <w:tcW w:w="0" w:type="auto"/>
            <w:tcBorders>
              <w:top w:val="single" w:sz="4" w:space="0" w:color="CFCFCF"/>
              <w:left w:val="single" w:sz="4" w:space="0" w:color="CFCFCF"/>
              <w:bottom w:val="single" w:sz="4" w:space="0" w:color="CFCFCF"/>
              <w:right w:val="single" w:sz="4" w:space="0" w:color="CFCFCF"/>
            </w:tcBorders>
            <w:noWrap/>
            <w:hideMark/>
          </w:tcPr>
          <w:p w14:paraId="3E1A1FF9"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41,24</w:t>
            </w:r>
          </w:p>
        </w:tc>
        <w:tc>
          <w:tcPr>
            <w:tcW w:w="0" w:type="auto"/>
            <w:tcBorders>
              <w:top w:val="single" w:sz="4" w:space="0" w:color="CFCFCF"/>
              <w:left w:val="single" w:sz="4" w:space="0" w:color="CFCFCF"/>
              <w:bottom w:val="single" w:sz="4" w:space="0" w:color="CFCFCF"/>
              <w:right w:val="single" w:sz="4" w:space="0" w:color="CFCFCF"/>
            </w:tcBorders>
            <w:noWrap/>
            <w:hideMark/>
          </w:tcPr>
          <w:p w14:paraId="0B495F23"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24,53</w:t>
            </w:r>
          </w:p>
        </w:tc>
        <w:tc>
          <w:tcPr>
            <w:tcW w:w="0" w:type="auto"/>
            <w:tcBorders>
              <w:top w:val="single" w:sz="4" w:space="0" w:color="CFCFCF"/>
              <w:left w:val="single" w:sz="4" w:space="0" w:color="CFCFCF"/>
              <w:bottom w:val="single" w:sz="4" w:space="0" w:color="CFCFCF"/>
              <w:right w:val="single" w:sz="4" w:space="0" w:color="CFCFCF"/>
            </w:tcBorders>
            <w:noWrap/>
            <w:hideMark/>
          </w:tcPr>
          <w:p w14:paraId="18D386BA"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39,25</w:t>
            </w:r>
          </w:p>
        </w:tc>
      </w:tr>
      <w:tr w:rsidR="0014734E" w:rsidRPr="007B7B59" w14:paraId="6B282D22" w14:textId="77777777" w:rsidTr="00BE27E7">
        <w:trPr>
          <w:trHeight w:val="57"/>
        </w:trPr>
        <w:tc>
          <w:tcPr>
            <w:tcW w:w="0" w:type="auto"/>
            <w:hideMark/>
          </w:tcPr>
          <w:p w14:paraId="224C87C4"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8.3</w:t>
            </w:r>
          </w:p>
        </w:tc>
        <w:tc>
          <w:tcPr>
            <w:tcW w:w="0" w:type="auto"/>
            <w:hideMark/>
          </w:tcPr>
          <w:p w14:paraId="6D011D01"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Ластанған суларды ағызудың жалпы көлемі</w:t>
            </w:r>
          </w:p>
        </w:tc>
        <w:tc>
          <w:tcPr>
            <w:tcW w:w="0" w:type="auto"/>
            <w:hideMark/>
          </w:tcPr>
          <w:p w14:paraId="5EC28F0C"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мың м³/тәул.</w:t>
            </w:r>
          </w:p>
        </w:tc>
        <w:tc>
          <w:tcPr>
            <w:tcW w:w="0" w:type="auto"/>
            <w:tcBorders>
              <w:top w:val="single" w:sz="4" w:space="0" w:color="CFCFCF"/>
              <w:left w:val="single" w:sz="4" w:space="0" w:color="CFCFCF"/>
              <w:bottom w:val="single" w:sz="4" w:space="0" w:color="CFCFCF"/>
              <w:right w:val="single" w:sz="4" w:space="0" w:color="CFCFCF"/>
            </w:tcBorders>
            <w:hideMark/>
          </w:tcPr>
          <w:p w14:paraId="68F6978C"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w:t>
            </w:r>
          </w:p>
        </w:tc>
        <w:tc>
          <w:tcPr>
            <w:tcW w:w="0" w:type="auto"/>
            <w:tcBorders>
              <w:top w:val="single" w:sz="4" w:space="0" w:color="CFCFCF"/>
              <w:left w:val="single" w:sz="4" w:space="0" w:color="CFCFCF"/>
              <w:bottom w:val="single" w:sz="4" w:space="0" w:color="CFCFCF"/>
              <w:right w:val="single" w:sz="4" w:space="0" w:color="CFCFCF"/>
            </w:tcBorders>
            <w:hideMark/>
          </w:tcPr>
          <w:p w14:paraId="5720CE0B"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w:t>
            </w:r>
          </w:p>
        </w:tc>
        <w:tc>
          <w:tcPr>
            <w:tcW w:w="0" w:type="auto"/>
            <w:tcBorders>
              <w:top w:val="single" w:sz="4" w:space="0" w:color="CFCFCF"/>
              <w:left w:val="single" w:sz="4" w:space="0" w:color="CFCFCF"/>
              <w:bottom w:val="single" w:sz="4" w:space="0" w:color="CFCFCF"/>
              <w:right w:val="single" w:sz="4" w:space="0" w:color="CFCFCF"/>
            </w:tcBorders>
            <w:hideMark/>
          </w:tcPr>
          <w:p w14:paraId="208D6353"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w:t>
            </w:r>
          </w:p>
        </w:tc>
      </w:tr>
      <w:tr w:rsidR="0014734E" w:rsidRPr="007B7B59" w14:paraId="4AABB7FD" w14:textId="77777777" w:rsidTr="00BE27E7">
        <w:trPr>
          <w:trHeight w:val="57"/>
        </w:trPr>
        <w:tc>
          <w:tcPr>
            <w:tcW w:w="0" w:type="auto"/>
            <w:hideMark/>
          </w:tcPr>
          <w:p w14:paraId="7F586437"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lastRenderedPageBreak/>
              <w:t>8.4</w:t>
            </w:r>
          </w:p>
        </w:tc>
        <w:tc>
          <w:tcPr>
            <w:tcW w:w="0" w:type="auto"/>
            <w:hideMark/>
          </w:tcPr>
          <w:p w14:paraId="7D097D59"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Санитариялық-қорғау аймақтары</w:t>
            </w:r>
          </w:p>
        </w:tc>
        <w:tc>
          <w:tcPr>
            <w:tcW w:w="0" w:type="auto"/>
            <w:hideMark/>
          </w:tcPr>
          <w:p w14:paraId="701ACAC5"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га</w:t>
            </w:r>
          </w:p>
        </w:tc>
        <w:tc>
          <w:tcPr>
            <w:tcW w:w="0" w:type="auto"/>
            <w:tcBorders>
              <w:top w:val="single" w:sz="4" w:space="0" w:color="CFCFCF"/>
              <w:left w:val="single" w:sz="4" w:space="0" w:color="CFCFCF"/>
              <w:bottom w:val="single" w:sz="4" w:space="0" w:color="CFCFCF"/>
              <w:right w:val="single" w:sz="4" w:space="0" w:color="CFCFCF"/>
            </w:tcBorders>
            <w:hideMark/>
          </w:tcPr>
          <w:p w14:paraId="4EE1E91E"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w:t>
            </w:r>
          </w:p>
        </w:tc>
        <w:tc>
          <w:tcPr>
            <w:tcW w:w="0" w:type="auto"/>
            <w:tcBorders>
              <w:top w:val="single" w:sz="4" w:space="0" w:color="CFCFCF"/>
              <w:left w:val="single" w:sz="4" w:space="0" w:color="CFCFCF"/>
              <w:bottom w:val="single" w:sz="4" w:space="0" w:color="CFCFCF"/>
              <w:right w:val="single" w:sz="4" w:space="0" w:color="CFCFCF"/>
            </w:tcBorders>
            <w:hideMark/>
          </w:tcPr>
          <w:p w14:paraId="4BB8FFFC"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w:t>
            </w:r>
          </w:p>
        </w:tc>
        <w:tc>
          <w:tcPr>
            <w:tcW w:w="0" w:type="auto"/>
            <w:tcBorders>
              <w:top w:val="single" w:sz="4" w:space="0" w:color="CFCFCF"/>
              <w:left w:val="single" w:sz="4" w:space="0" w:color="CFCFCF"/>
              <w:bottom w:val="single" w:sz="4" w:space="0" w:color="CFCFCF"/>
              <w:right w:val="single" w:sz="4" w:space="0" w:color="CFCFCF"/>
            </w:tcBorders>
            <w:hideMark/>
          </w:tcPr>
          <w:p w14:paraId="13414975"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w:t>
            </w:r>
          </w:p>
        </w:tc>
      </w:tr>
      <w:tr w:rsidR="0014734E" w:rsidRPr="007B7B59" w14:paraId="7BBB6838" w14:textId="77777777" w:rsidTr="00BE27E7">
        <w:trPr>
          <w:trHeight w:val="57"/>
        </w:trPr>
        <w:tc>
          <w:tcPr>
            <w:tcW w:w="0" w:type="auto"/>
            <w:hideMark/>
          </w:tcPr>
          <w:p w14:paraId="38BE3E60"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8.5.</w:t>
            </w:r>
          </w:p>
        </w:tc>
        <w:tc>
          <w:tcPr>
            <w:tcW w:w="0" w:type="auto"/>
            <w:hideMark/>
          </w:tcPr>
          <w:p w14:paraId="756BBE11"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Қатты тұрмыстық қалдықтардың көлемі</w:t>
            </w:r>
          </w:p>
        </w:tc>
        <w:tc>
          <w:tcPr>
            <w:tcW w:w="0" w:type="auto"/>
            <w:hideMark/>
          </w:tcPr>
          <w:p w14:paraId="4167802C"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адам/мың тонна/жыл</w:t>
            </w:r>
          </w:p>
        </w:tc>
        <w:tc>
          <w:tcPr>
            <w:tcW w:w="0" w:type="auto"/>
            <w:tcBorders>
              <w:top w:val="single" w:sz="4" w:space="0" w:color="CFCFCF"/>
              <w:left w:val="single" w:sz="4" w:space="0" w:color="CFCFCF"/>
              <w:bottom w:val="single" w:sz="4" w:space="0" w:color="CFCFCF"/>
              <w:right w:val="single" w:sz="4" w:space="0" w:color="CFCFCF"/>
            </w:tcBorders>
            <w:hideMark/>
          </w:tcPr>
          <w:p w14:paraId="3AACE456"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1022/0,286</w:t>
            </w:r>
          </w:p>
        </w:tc>
        <w:tc>
          <w:tcPr>
            <w:tcW w:w="0" w:type="auto"/>
            <w:tcBorders>
              <w:top w:val="single" w:sz="4" w:space="0" w:color="CFCFCF"/>
              <w:left w:val="nil"/>
              <w:bottom w:val="single" w:sz="4" w:space="0" w:color="CFCFCF"/>
              <w:right w:val="single" w:sz="4" w:space="0" w:color="CFCFCF"/>
            </w:tcBorders>
            <w:hideMark/>
          </w:tcPr>
          <w:p w14:paraId="15C0949B"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1121/0,313</w:t>
            </w:r>
          </w:p>
        </w:tc>
        <w:tc>
          <w:tcPr>
            <w:tcW w:w="0" w:type="auto"/>
            <w:tcBorders>
              <w:top w:val="single" w:sz="4" w:space="0" w:color="CFCFCF"/>
              <w:left w:val="nil"/>
              <w:bottom w:val="single" w:sz="4" w:space="0" w:color="CFCFCF"/>
              <w:right w:val="single" w:sz="4" w:space="0" w:color="CFCFCF"/>
            </w:tcBorders>
            <w:hideMark/>
          </w:tcPr>
          <w:p w14:paraId="1811BE3A"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1424/0,398</w:t>
            </w:r>
          </w:p>
        </w:tc>
      </w:tr>
      <w:tr w:rsidR="0014734E" w:rsidRPr="007B7B59" w14:paraId="39B1712E" w14:textId="77777777" w:rsidTr="00BE27E7">
        <w:trPr>
          <w:trHeight w:val="57"/>
        </w:trPr>
        <w:tc>
          <w:tcPr>
            <w:tcW w:w="0" w:type="auto"/>
            <w:hideMark/>
          </w:tcPr>
          <w:p w14:paraId="5F9A328A"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8.6</w:t>
            </w:r>
          </w:p>
        </w:tc>
        <w:tc>
          <w:tcPr>
            <w:tcW w:w="0" w:type="auto"/>
            <w:hideMark/>
          </w:tcPr>
          <w:p w14:paraId="3991BE43"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Аумақтарды санитариялық тазарту</w:t>
            </w:r>
          </w:p>
        </w:tc>
        <w:tc>
          <w:tcPr>
            <w:tcW w:w="0" w:type="auto"/>
            <w:hideMark/>
          </w:tcPr>
          <w:p w14:paraId="273CD9EC"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мың тонна/жыл</w:t>
            </w:r>
          </w:p>
        </w:tc>
        <w:tc>
          <w:tcPr>
            <w:tcW w:w="0" w:type="auto"/>
            <w:tcBorders>
              <w:top w:val="nil"/>
              <w:left w:val="single" w:sz="4" w:space="0" w:color="CFCFCF"/>
              <w:bottom w:val="single" w:sz="4" w:space="0" w:color="CFCFCF"/>
              <w:right w:val="single" w:sz="4" w:space="0" w:color="CFCFCF"/>
            </w:tcBorders>
            <w:noWrap/>
            <w:hideMark/>
          </w:tcPr>
          <w:p w14:paraId="6480F472"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0,166</w:t>
            </w:r>
          </w:p>
        </w:tc>
        <w:tc>
          <w:tcPr>
            <w:tcW w:w="0" w:type="auto"/>
            <w:tcBorders>
              <w:top w:val="nil"/>
              <w:left w:val="nil"/>
              <w:bottom w:val="single" w:sz="4" w:space="0" w:color="CFCFCF"/>
              <w:right w:val="single" w:sz="4" w:space="0" w:color="CFCFCF"/>
            </w:tcBorders>
            <w:noWrap/>
            <w:hideMark/>
          </w:tcPr>
          <w:p w14:paraId="422E9EB8"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0,177</w:t>
            </w:r>
          </w:p>
        </w:tc>
        <w:tc>
          <w:tcPr>
            <w:tcW w:w="0" w:type="auto"/>
            <w:tcBorders>
              <w:top w:val="nil"/>
              <w:left w:val="nil"/>
              <w:bottom w:val="single" w:sz="4" w:space="0" w:color="CFCFCF"/>
              <w:right w:val="single" w:sz="4" w:space="0" w:color="CFCFCF"/>
            </w:tcBorders>
            <w:noWrap/>
            <w:hideMark/>
          </w:tcPr>
          <w:p w14:paraId="118BC280"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0,186</w:t>
            </w:r>
          </w:p>
        </w:tc>
      </w:tr>
      <w:tr w:rsidR="0014734E" w:rsidRPr="007B7B59" w14:paraId="557F585B" w14:textId="77777777" w:rsidTr="00BE27E7">
        <w:trPr>
          <w:trHeight w:val="57"/>
        </w:trPr>
        <w:tc>
          <w:tcPr>
            <w:tcW w:w="0" w:type="auto"/>
            <w:hideMark/>
          </w:tcPr>
          <w:p w14:paraId="674FD2E4"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8.6.1</w:t>
            </w:r>
          </w:p>
        </w:tc>
        <w:tc>
          <w:tcPr>
            <w:tcW w:w="0" w:type="auto"/>
            <w:hideMark/>
          </w:tcPr>
          <w:p w14:paraId="7C5A6538"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Қоқыс орындарының жалпы ауданы</w:t>
            </w:r>
          </w:p>
        </w:tc>
        <w:tc>
          <w:tcPr>
            <w:tcW w:w="0" w:type="auto"/>
            <w:hideMark/>
          </w:tcPr>
          <w:p w14:paraId="32EA00DE"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га</w:t>
            </w:r>
          </w:p>
        </w:tc>
        <w:tc>
          <w:tcPr>
            <w:tcW w:w="0" w:type="auto"/>
            <w:tcBorders>
              <w:top w:val="nil"/>
              <w:left w:val="single" w:sz="4" w:space="0" w:color="CFCFCF"/>
              <w:bottom w:val="single" w:sz="4" w:space="0" w:color="CFCFCF"/>
              <w:right w:val="single" w:sz="4" w:space="0" w:color="CFCFCF"/>
            </w:tcBorders>
            <w:noWrap/>
            <w:hideMark/>
          </w:tcPr>
          <w:p w14:paraId="5630114D"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14,37</w:t>
            </w:r>
          </w:p>
        </w:tc>
        <w:tc>
          <w:tcPr>
            <w:tcW w:w="0" w:type="auto"/>
            <w:tcBorders>
              <w:top w:val="nil"/>
              <w:left w:val="nil"/>
              <w:bottom w:val="single" w:sz="4" w:space="0" w:color="CFCFCF"/>
              <w:right w:val="single" w:sz="4" w:space="0" w:color="CFCFCF"/>
            </w:tcBorders>
            <w:noWrap/>
            <w:hideMark/>
          </w:tcPr>
          <w:p w14:paraId="0D1489D9"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5,7</w:t>
            </w:r>
          </w:p>
        </w:tc>
        <w:tc>
          <w:tcPr>
            <w:tcW w:w="0" w:type="auto"/>
            <w:tcBorders>
              <w:top w:val="nil"/>
              <w:left w:val="nil"/>
              <w:bottom w:val="single" w:sz="4" w:space="0" w:color="CFCFCF"/>
              <w:right w:val="single" w:sz="4" w:space="0" w:color="CFCFCF"/>
            </w:tcBorders>
            <w:noWrap/>
            <w:hideMark/>
          </w:tcPr>
          <w:p w14:paraId="67F8F942"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w:t>
            </w:r>
          </w:p>
        </w:tc>
      </w:tr>
      <w:tr w:rsidR="0014734E" w:rsidRPr="007B7B59" w14:paraId="653E21E5" w14:textId="77777777" w:rsidTr="00BE27E7">
        <w:trPr>
          <w:trHeight w:val="57"/>
        </w:trPr>
        <w:tc>
          <w:tcPr>
            <w:tcW w:w="0" w:type="auto"/>
            <w:hideMark/>
          </w:tcPr>
          <w:p w14:paraId="116D6CCF"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8.6.2</w:t>
            </w:r>
          </w:p>
        </w:tc>
        <w:tc>
          <w:tcPr>
            <w:tcW w:w="0" w:type="auto"/>
            <w:hideMark/>
          </w:tcPr>
          <w:p w14:paraId="2DF3FB32"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оның ішінде рұқсатсыз</w:t>
            </w:r>
          </w:p>
        </w:tc>
        <w:tc>
          <w:tcPr>
            <w:tcW w:w="0" w:type="auto"/>
            <w:hideMark/>
          </w:tcPr>
          <w:p w14:paraId="03F87746"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6E045E31"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14,379</w:t>
            </w:r>
          </w:p>
        </w:tc>
        <w:tc>
          <w:tcPr>
            <w:tcW w:w="0" w:type="auto"/>
            <w:tcBorders>
              <w:top w:val="nil"/>
              <w:left w:val="nil"/>
              <w:bottom w:val="single" w:sz="4" w:space="0" w:color="CFCFCF"/>
              <w:right w:val="single" w:sz="4" w:space="0" w:color="CFCFCF"/>
            </w:tcBorders>
            <w:hideMark/>
          </w:tcPr>
          <w:p w14:paraId="389E6C9F"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30B9DC1D"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w:t>
            </w:r>
          </w:p>
        </w:tc>
      </w:tr>
      <w:tr w:rsidR="0014734E" w:rsidRPr="007B7B59" w14:paraId="1CDEA4A2" w14:textId="77777777" w:rsidTr="00BE27E7">
        <w:trPr>
          <w:trHeight w:val="20"/>
        </w:trPr>
        <w:tc>
          <w:tcPr>
            <w:tcW w:w="0" w:type="auto"/>
            <w:hideMark/>
          </w:tcPr>
          <w:p w14:paraId="1BA73479"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8.7</w:t>
            </w:r>
          </w:p>
        </w:tc>
        <w:tc>
          <w:tcPr>
            <w:tcW w:w="0" w:type="auto"/>
            <w:hideMark/>
          </w:tcPr>
          <w:p w14:paraId="7894B71B"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Табиғатты қорғау және табиғи ресурстарды ұтымды пайдалану жөніндегі өзге де іс-шаралар</w:t>
            </w:r>
          </w:p>
        </w:tc>
        <w:tc>
          <w:tcPr>
            <w:tcW w:w="0" w:type="auto"/>
            <w:hideMark/>
          </w:tcPr>
          <w:p w14:paraId="7C418D00"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тиісті бірліктер</w:t>
            </w:r>
          </w:p>
        </w:tc>
        <w:tc>
          <w:tcPr>
            <w:tcW w:w="0" w:type="auto"/>
            <w:tcBorders>
              <w:top w:val="nil"/>
              <w:left w:val="single" w:sz="4" w:space="0" w:color="CFCFCF"/>
              <w:bottom w:val="single" w:sz="4" w:space="0" w:color="CFCFCF"/>
              <w:right w:val="single" w:sz="4" w:space="0" w:color="CFCFCF"/>
            </w:tcBorders>
            <w:hideMark/>
          </w:tcPr>
          <w:p w14:paraId="79CB457D"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0635BC6F"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568A90B7"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w:t>
            </w:r>
          </w:p>
        </w:tc>
      </w:tr>
      <w:tr w:rsidR="0014734E" w:rsidRPr="007B7B59" w14:paraId="10D4A83B" w14:textId="77777777" w:rsidTr="00BE27E7">
        <w:trPr>
          <w:trHeight w:val="20"/>
        </w:trPr>
        <w:tc>
          <w:tcPr>
            <w:tcW w:w="0" w:type="auto"/>
            <w:noWrap/>
            <w:hideMark/>
          </w:tcPr>
          <w:p w14:paraId="245EA0C3"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9</w:t>
            </w:r>
          </w:p>
        </w:tc>
        <w:tc>
          <w:tcPr>
            <w:tcW w:w="0" w:type="auto"/>
            <w:hideMark/>
          </w:tcPr>
          <w:p w14:paraId="5D4A1E5F"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Өртке қарсы қызмет органдарының объектілері (өрт депосы)</w:t>
            </w:r>
          </w:p>
        </w:tc>
        <w:tc>
          <w:tcPr>
            <w:tcW w:w="0" w:type="auto"/>
            <w:hideMark/>
          </w:tcPr>
          <w:p w14:paraId="7F7C11ED" w14:textId="77777777" w:rsidR="0014734E" w:rsidRPr="007B7B59" w:rsidRDefault="0014734E" w:rsidP="00BE27E7">
            <w:pPr>
              <w:rPr>
                <w:rFonts w:ascii="Times New Roman" w:hAnsi="Times New Roman" w:cs="Times New Roman"/>
                <w:sz w:val="20"/>
                <w:szCs w:val="20"/>
                <w:lang w:eastAsia="ru-RU"/>
              </w:rPr>
            </w:pPr>
            <w:r w:rsidRPr="007B7B59">
              <w:rPr>
                <w:rFonts w:ascii="Times New Roman" w:hAnsi="Times New Roman" w:cs="Times New Roman"/>
                <w:sz w:val="20"/>
                <w:szCs w:val="20"/>
                <w:lang w:val="kk-KZ" w:eastAsia="kk-KZ"/>
              </w:rPr>
              <w:t>Депо саны, бірлік</w:t>
            </w:r>
          </w:p>
        </w:tc>
        <w:tc>
          <w:tcPr>
            <w:tcW w:w="0" w:type="auto"/>
            <w:tcBorders>
              <w:top w:val="nil"/>
              <w:left w:val="single" w:sz="4" w:space="0" w:color="CFCFCF"/>
              <w:bottom w:val="single" w:sz="4" w:space="0" w:color="CFCFCF"/>
              <w:right w:val="single" w:sz="4" w:space="0" w:color="CFCFCF"/>
            </w:tcBorders>
            <w:hideMark/>
          </w:tcPr>
          <w:p w14:paraId="55C8B51F"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hideMark/>
          </w:tcPr>
          <w:p w14:paraId="0FD94234"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sz w:val="20"/>
                <w:szCs w:val="20"/>
              </w:rPr>
              <w:t>-//-</w:t>
            </w:r>
          </w:p>
        </w:tc>
        <w:tc>
          <w:tcPr>
            <w:tcW w:w="0" w:type="auto"/>
            <w:tcBorders>
              <w:top w:val="nil"/>
              <w:left w:val="nil"/>
              <w:bottom w:val="single" w:sz="4" w:space="0" w:color="CFCFCF"/>
              <w:right w:val="single" w:sz="4" w:space="0" w:color="CFCFCF"/>
            </w:tcBorders>
            <w:noWrap/>
            <w:hideMark/>
          </w:tcPr>
          <w:p w14:paraId="1CCD7380" w14:textId="77777777" w:rsidR="0014734E" w:rsidRPr="007B7B59" w:rsidRDefault="0014734E" w:rsidP="00BE27E7">
            <w:pPr>
              <w:rPr>
                <w:rFonts w:ascii="Times New Roman" w:hAnsi="Times New Roman" w:cs="Times New Roman"/>
                <w:sz w:val="20"/>
                <w:szCs w:val="20"/>
                <w:lang w:eastAsia="ru-RU"/>
              </w:rPr>
            </w:pPr>
            <w:r w:rsidRPr="00C2685D">
              <w:rPr>
                <w:rFonts w:ascii="Times New Roman" w:hAnsi="Times New Roman" w:cs="Times New Roman"/>
                <w:color w:val="000000"/>
                <w:sz w:val="20"/>
                <w:szCs w:val="20"/>
              </w:rPr>
              <w:t>1</w:t>
            </w:r>
          </w:p>
        </w:tc>
      </w:tr>
    </w:tbl>
    <w:p w14:paraId="494691C9" w14:textId="77777777" w:rsidR="0014734E" w:rsidRDefault="0014734E" w:rsidP="0014734E">
      <w:pPr>
        <w:jc w:val="center"/>
        <w:rPr>
          <w:rFonts w:ascii="Times New Roman" w:hAnsi="Times New Roman" w:cs="Times New Roman"/>
          <w:b/>
          <w:bCs/>
          <w:sz w:val="28"/>
          <w:szCs w:val="28"/>
          <w:lang w:val="kk-KZ"/>
        </w:rPr>
      </w:pPr>
    </w:p>
    <w:p w14:paraId="3353A842" w14:textId="77777777" w:rsidR="0014734E" w:rsidRPr="007E2466" w:rsidRDefault="0014734E" w:rsidP="0014734E">
      <w:pPr>
        <w:jc w:val="center"/>
        <w:rPr>
          <w:lang w:val="kk-KZ"/>
        </w:rPr>
      </w:pPr>
      <w:r w:rsidRPr="00137328">
        <w:rPr>
          <w:rFonts w:ascii="Times New Roman" w:hAnsi="Times New Roman" w:cs="Times New Roman"/>
          <w:b/>
          <w:bCs/>
          <w:sz w:val="28"/>
          <w:szCs w:val="28"/>
        </w:rPr>
        <w:lastRenderedPageBreak/>
        <w:t xml:space="preserve">Бас </w:t>
      </w:r>
      <w:proofErr w:type="spellStart"/>
      <w:r w:rsidRPr="00137328">
        <w:rPr>
          <w:rFonts w:ascii="Times New Roman" w:hAnsi="Times New Roman" w:cs="Times New Roman"/>
          <w:b/>
          <w:bCs/>
          <w:sz w:val="28"/>
          <w:szCs w:val="28"/>
        </w:rPr>
        <w:t>жоспар</w:t>
      </w:r>
      <w:proofErr w:type="spellEnd"/>
      <w:r w:rsidRPr="00137328">
        <w:rPr>
          <w:rFonts w:ascii="Times New Roman" w:hAnsi="Times New Roman" w:cs="Times New Roman"/>
          <w:b/>
          <w:bCs/>
          <w:sz w:val="28"/>
          <w:szCs w:val="28"/>
        </w:rPr>
        <w:t xml:space="preserve"> (Т</w:t>
      </w:r>
      <w:r w:rsidRPr="00137328">
        <w:rPr>
          <w:rFonts w:ascii="Times New Roman" w:hAnsi="Times New Roman" w:cs="Times New Roman"/>
          <w:b/>
          <w:bCs/>
          <w:sz w:val="28"/>
          <w:szCs w:val="28"/>
          <w:lang w:val="kk-KZ"/>
        </w:rPr>
        <w:t>ірек жоспар</w:t>
      </w:r>
      <w:r w:rsidRPr="00137328">
        <w:rPr>
          <w:rFonts w:ascii="Times New Roman" w:hAnsi="Times New Roman" w:cs="Times New Roman"/>
          <w:b/>
          <w:bCs/>
          <w:sz w:val="28"/>
          <w:szCs w:val="28"/>
        </w:rPr>
        <w:t>)</w:t>
      </w:r>
      <w:r>
        <w:rPr>
          <w:noProof/>
          <w:lang w:eastAsia="ru-RU"/>
        </w:rPr>
        <w:drawing>
          <wp:inline distT="0" distB="0" distL="0" distR="0" wp14:anchorId="2B6AB675" wp14:editId="37E66F1C">
            <wp:extent cx="5940425" cy="7082155"/>
            <wp:effectExtent l="0" t="0" r="3175" b="4445"/>
            <wp:docPr id="7125588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0425" cy="7082155"/>
                    </a:xfrm>
                    <a:prstGeom prst="rect">
                      <a:avLst/>
                    </a:prstGeom>
                    <a:noFill/>
                    <a:ln>
                      <a:noFill/>
                    </a:ln>
                  </pic:spPr>
                </pic:pic>
              </a:graphicData>
            </a:graphic>
          </wp:inline>
        </w:drawing>
      </w:r>
    </w:p>
    <w:p w14:paraId="1EA63360" w14:textId="77777777" w:rsidR="005168D4" w:rsidRDefault="005168D4" w:rsidP="005168D4">
      <w:pPr>
        <w:rPr>
          <w:rFonts w:ascii="Times New Roman" w:hAnsi="Times New Roman" w:cs="Times New Roman"/>
          <w:sz w:val="28"/>
          <w:szCs w:val="28"/>
        </w:rPr>
      </w:pPr>
      <w:bookmarkStart w:id="13" w:name="_GoBack"/>
      <w:bookmarkEnd w:id="13"/>
      <w:r>
        <w:rPr>
          <w:rFonts w:ascii="Times New Roman" w:hAnsi="Times New Roman" w:cs="Times New Roman"/>
          <w:sz w:val="28"/>
          <w:szCs w:val="28"/>
        </w:rPr>
        <w:br w:type="page"/>
      </w:r>
    </w:p>
    <w:p w14:paraId="14F98972" w14:textId="690DBE9E" w:rsidR="00454BAF" w:rsidRPr="00454BAF" w:rsidRDefault="00454BAF" w:rsidP="005168D4">
      <w:pPr>
        <w:spacing w:after="0"/>
        <w:ind w:firstLine="720"/>
        <w:jc w:val="both"/>
        <w:rPr>
          <w:rFonts w:ascii="Times New Roman" w:hAnsi="Times New Roman" w:cs="Times New Roman"/>
          <w:sz w:val="28"/>
          <w:szCs w:val="28"/>
        </w:rPr>
      </w:pPr>
    </w:p>
    <w:sectPr w:rsidR="00454BAF" w:rsidRPr="00454BAF" w:rsidSect="0014734E">
      <w:headerReference w:type="default" r:id="rId9"/>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2B221E0" w14:textId="77777777" w:rsidR="00F039A4" w:rsidRDefault="00F039A4" w:rsidP="0014734E">
      <w:pPr>
        <w:spacing w:after="0" w:line="240" w:lineRule="auto"/>
      </w:pPr>
      <w:r>
        <w:separator/>
      </w:r>
    </w:p>
  </w:endnote>
  <w:endnote w:type="continuationSeparator" w:id="0">
    <w:p w14:paraId="2C242DA4" w14:textId="77777777" w:rsidR="00F039A4" w:rsidRDefault="00F039A4" w:rsidP="001473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mbria"/>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 w:name="Aptos Display">
    <w:altName w:val="Arial"/>
    <w:charset w:val="00"/>
    <w:family w:val="swiss"/>
    <w:pitch w:val="variable"/>
    <w:sig w:usb0="00000001"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Liberation Serif">
    <w:altName w:val="Times New Roman"/>
    <w:charset w:val="CC"/>
    <w:family w:val="roman"/>
    <w:pitch w:val="variable"/>
    <w:sig w:usb0="E0000AFF"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5D5417E" w14:textId="77777777" w:rsidR="00F039A4" w:rsidRDefault="00F039A4" w:rsidP="0014734E">
      <w:pPr>
        <w:spacing w:after="0" w:line="240" w:lineRule="auto"/>
      </w:pPr>
      <w:r>
        <w:separator/>
      </w:r>
    </w:p>
  </w:footnote>
  <w:footnote w:type="continuationSeparator" w:id="0">
    <w:p w14:paraId="3E422312" w14:textId="77777777" w:rsidR="00F039A4" w:rsidRDefault="00F039A4" w:rsidP="0014734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60665229"/>
      <w:docPartObj>
        <w:docPartGallery w:val="Page Numbers (Top of Page)"/>
        <w:docPartUnique/>
      </w:docPartObj>
    </w:sdtPr>
    <w:sdtEndPr>
      <w:rPr>
        <w:rFonts w:ascii="Times New Roman" w:hAnsi="Times New Roman" w:cs="Times New Roman"/>
        <w:sz w:val="24"/>
        <w:szCs w:val="24"/>
      </w:rPr>
    </w:sdtEndPr>
    <w:sdtContent>
      <w:p w14:paraId="0A5CD6D8" w14:textId="04B2C92A" w:rsidR="0014734E" w:rsidRPr="0014734E" w:rsidRDefault="0014734E">
        <w:pPr>
          <w:pStyle w:val="ae"/>
          <w:jc w:val="center"/>
          <w:rPr>
            <w:rFonts w:ascii="Times New Roman" w:hAnsi="Times New Roman" w:cs="Times New Roman"/>
            <w:sz w:val="24"/>
            <w:szCs w:val="24"/>
          </w:rPr>
        </w:pPr>
        <w:r w:rsidRPr="0014734E">
          <w:rPr>
            <w:rFonts w:ascii="Times New Roman" w:hAnsi="Times New Roman" w:cs="Times New Roman"/>
            <w:sz w:val="24"/>
            <w:szCs w:val="24"/>
          </w:rPr>
          <w:fldChar w:fldCharType="begin"/>
        </w:r>
        <w:r w:rsidRPr="0014734E">
          <w:rPr>
            <w:rFonts w:ascii="Times New Roman" w:hAnsi="Times New Roman" w:cs="Times New Roman"/>
            <w:sz w:val="24"/>
            <w:szCs w:val="24"/>
          </w:rPr>
          <w:instrText>PAGE   \* MERGEFORMAT</w:instrText>
        </w:r>
        <w:r w:rsidRPr="0014734E">
          <w:rPr>
            <w:rFonts w:ascii="Times New Roman" w:hAnsi="Times New Roman" w:cs="Times New Roman"/>
            <w:sz w:val="24"/>
            <w:szCs w:val="24"/>
          </w:rPr>
          <w:fldChar w:fldCharType="separate"/>
        </w:r>
        <w:r>
          <w:rPr>
            <w:rFonts w:ascii="Times New Roman" w:hAnsi="Times New Roman" w:cs="Times New Roman"/>
            <w:noProof/>
            <w:sz w:val="24"/>
            <w:szCs w:val="24"/>
          </w:rPr>
          <w:t>18</w:t>
        </w:r>
        <w:r w:rsidRPr="0014734E">
          <w:rPr>
            <w:rFonts w:ascii="Times New Roman" w:hAnsi="Times New Roman" w:cs="Times New Roman"/>
            <w:sz w:val="24"/>
            <w:szCs w:val="24"/>
          </w:rPr>
          <w:fldChar w:fldCharType="end"/>
        </w:r>
      </w:p>
    </w:sdtContent>
  </w:sdt>
  <w:p w14:paraId="1AD5A29C" w14:textId="77777777" w:rsidR="0014734E" w:rsidRDefault="0014734E">
    <w:pPr>
      <w:pStyle w:val="a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B465B2"/>
    <w:multiLevelType w:val="hybridMultilevel"/>
    <w:tmpl w:val="E1504752"/>
    <w:lvl w:ilvl="0" w:tplc="BCD48CDE">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
    <w:nsid w:val="0A4E0E14"/>
    <w:multiLevelType w:val="hybridMultilevel"/>
    <w:tmpl w:val="02A83B48"/>
    <w:lvl w:ilvl="0" w:tplc="C9742404">
      <w:numFmt w:val="bullet"/>
      <w:lvlText w:val="-"/>
      <w:lvlJc w:val="left"/>
      <w:pPr>
        <w:ind w:left="1080" w:hanging="360"/>
      </w:pPr>
      <w:rPr>
        <w:rFonts w:ascii="Times New Roman" w:eastAsiaTheme="minorHAnsi" w:hAnsi="Times New Roman" w:cs="Times New Roman"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2">
    <w:nsid w:val="111B7B39"/>
    <w:multiLevelType w:val="multilevel"/>
    <w:tmpl w:val="3DF8E2D4"/>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nsid w:val="190C0C3A"/>
    <w:multiLevelType w:val="multilevel"/>
    <w:tmpl w:val="691E00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
    <w:nsid w:val="1A124D63"/>
    <w:multiLevelType w:val="hybridMultilevel"/>
    <w:tmpl w:val="CBCA79B8"/>
    <w:lvl w:ilvl="0" w:tplc="45DEC13A">
      <w:start w:val="1"/>
      <w:numFmt w:val="bullet"/>
      <w:suff w:val="space"/>
      <w:lvlText w:val="-"/>
      <w:lvlJc w:val="left"/>
      <w:pPr>
        <w:ind w:left="1080" w:hanging="360"/>
      </w:pPr>
      <w:rPr>
        <w:rFonts w:ascii="Times New Roman" w:eastAsiaTheme="minorHAnsi" w:hAnsi="Times New Roman" w:cs="Times New Roman"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5">
    <w:nsid w:val="1AB667E7"/>
    <w:multiLevelType w:val="hybridMultilevel"/>
    <w:tmpl w:val="EF56375A"/>
    <w:lvl w:ilvl="0" w:tplc="04190001">
      <w:start w:val="1"/>
      <w:numFmt w:val="bullet"/>
      <w:lvlText w:val=""/>
      <w:lvlJc w:val="left"/>
      <w:pPr>
        <w:ind w:left="1434" w:hanging="360"/>
      </w:pPr>
      <w:rPr>
        <w:rFonts w:ascii="Symbol" w:hAnsi="Symbol" w:hint="default"/>
      </w:rPr>
    </w:lvl>
    <w:lvl w:ilvl="1" w:tplc="04190003" w:tentative="1">
      <w:start w:val="1"/>
      <w:numFmt w:val="bullet"/>
      <w:lvlText w:val="o"/>
      <w:lvlJc w:val="left"/>
      <w:pPr>
        <w:ind w:left="2154" w:hanging="360"/>
      </w:pPr>
      <w:rPr>
        <w:rFonts w:ascii="Courier New" w:hAnsi="Courier New" w:cs="Courier New" w:hint="default"/>
      </w:rPr>
    </w:lvl>
    <w:lvl w:ilvl="2" w:tplc="04190005" w:tentative="1">
      <w:start w:val="1"/>
      <w:numFmt w:val="bullet"/>
      <w:lvlText w:val=""/>
      <w:lvlJc w:val="left"/>
      <w:pPr>
        <w:ind w:left="2874" w:hanging="360"/>
      </w:pPr>
      <w:rPr>
        <w:rFonts w:ascii="Wingdings" w:hAnsi="Wingdings" w:hint="default"/>
      </w:rPr>
    </w:lvl>
    <w:lvl w:ilvl="3" w:tplc="04190001" w:tentative="1">
      <w:start w:val="1"/>
      <w:numFmt w:val="bullet"/>
      <w:lvlText w:val=""/>
      <w:lvlJc w:val="left"/>
      <w:pPr>
        <w:ind w:left="3594" w:hanging="360"/>
      </w:pPr>
      <w:rPr>
        <w:rFonts w:ascii="Symbol" w:hAnsi="Symbol" w:hint="default"/>
      </w:rPr>
    </w:lvl>
    <w:lvl w:ilvl="4" w:tplc="04190003" w:tentative="1">
      <w:start w:val="1"/>
      <w:numFmt w:val="bullet"/>
      <w:lvlText w:val="o"/>
      <w:lvlJc w:val="left"/>
      <w:pPr>
        <w:ind w:left="4314" w:hanging="360"/>
      </w:pPr>
      <w:rPr>
        <w:rFonts w:ascii="Courier New" w:hAnsi="Courier New" w:cs="Courier New" w:hint="default"/>
      </w:rPr>
    </w:lvl>
    <w:lvl w:ilvl="5" w:tplc="04190005" w:tentative="1">
      <w:start w:val="1"/>
      <w:numFmt w:val="bullet"/>
      <w:lvlText w:val=""/>
      <w:lvlJc w:val="left"/>
      <w:pPr>
        <w:ind w:left="5034" w:hanging="360"/>
      </w:pPr>
      <w:rPr>
        <w:rFonts w:ascii="Wingdings" w:hAnsi="Wingdings" w:hint="default"/>
      </w:rPr>
    </w:lvl>
    <w:lvl w:ilvl="6" w:tplc="04190001" w:tentative="1">
      <w:start w:val="1"/>
      <w:numFmt w:val="bullet"/>
      <w:lvlText w:val=""/>
      <w:lvlJc w:val="left"/>
      <w:pPr>
        <w:ind w:left="5754" w:hanging="360"/>
      </w:pPr>
      <w:rPr>
        <w:rFonts w:ascii="Symbol" w:hAnsi="Symbol" w:hint="default"/>
      </w:rPr>
    </w:lvl>
    <w:lvl w:ilvl="7" w:tplc="04190003" w:tentative="1">
      <w:start w:val="1"/>
      <w:numFmt w:val="bullet"/>
      <w:lvlText w:val="o"/>
      <w:lvlJc w:val="left"/>
      <w:pPr>
        <w:ind w:left="6474" w:hanging="360"/>
      </w:pPr>
      <w:rPr>
        <w:rFonts w:ascii="Courier New" w:hAnsi="Courier New" w:cs="Courier New" w:hint="default"/>
      </w:rPr>
    </w:lvl>
    <w:lvl w:ilvl="8" w:tplc="04190005" w:tentative="1">
      <w:start w:val="1"/>
      <w:numFmt w:val="bullet"/>
      <w:lvlText w:val=""/>
      <w:lvlJc w:val="left"/>
      <w:pPr>
        <w:ind w:left="7194" w:hanging="360"/>
      </w:pPr>
      <w:rPr>
        <w:rFonts w:ascii="Wingdings" w:hAnsi="Wingdings" w:hint="default"/>
      </w:rPr>
    </w:lvl>
  </w:abstractNum>
  <w:abstractNum w:abstractNumId="6">
    <w:nsid w:val="1D811A95"/>
    <w:multiLevelType w:val="hybridMultilevel"/>
    <w:tmpl w:val="3A227E0E"/>
    <w:lvl w:ilvl="0" w:tplc="04190001">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7">
    <w:nsid w:val="1FD73212"/>
    <w:multiLevelType w:val="hybridMultilevel"/>
    <w:tmpl w:val="608C2FCA"/>
    <w:lvl w:ilvl="0" w:tplc="04190001">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8">
    <w:nsid w:val="2B256CF7"/>
    <w:multiLevelType w:val="hybridMultilevel"/>
    <w:tmpl w:val="BA865378"/>
    <w:lvl w:ilvl="0" w:tplc="04190001">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9">
    <w:nsid w:val="32E23B60"/>
    <w:multiLevelType w:val="hybridMultilevel"/>
    <w:tmpl w:val="51E08AEC"/>
    <w:lvl w:ilvl="0" w:tplc="86BC61C6">
      <w:numFmt w:val="bullet"/>
      <w:lvlText w:val="-"/>
      <w:lvlJc w:val="left"/>
      <w:pPr>
        <w:ind w:left="1080" w:hanging="360"/>
      </w:pPr>
      <w:rPr>
        <w:rFonts w:ascii="Times New Roman" w:eastAsiaTheme="minorHAnsi" w:hAnsi="Times New Roman" w:cs="Times New Roman"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10">
    <w:nsid w:val="3FC523E2"/>
    <w:multiLevelType w:val="hybridMultilevel"/>
    <w:tmpl w:val="B18A960A"/>
    <w:lvl w:ilvl="0" w:tplc="90660B7C">
      <w:start w:val="1"/>
      <w:numFmt w:val="bullet"/>
      <w:lvlText w:val="-"/>
      <w:lvlJc w:val="left"/>
      <w:pPr>
        <w:ind w:left="720" w:hanging="360"/>
      </w:pPr>
      <w:rPr>
        <w:rFonts w:ascii="Verdana" w:hAnsi="Verdan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4ADB6930"/>
    <w:multiLevelType w:val="hybridMultilevel"/>
    <w:tmpl w:val="2CAC34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52886249"/>
    <w:multiLevelType w:val="hybridMultilevel"/>
    <w:tmpl w:val="8D1CD23A"/>
    <w:lvl w:ilvl="0" w:tplc="0419000D">
      <w:start w:val="1"/>
      <w:numFmt w:val="bullet"/>
      <w:lvlText w:val=""/>
      <w:lvlJc w:val="left"/>
      <w:pPr>
        <w:ind w:left="1571" w:hanging="360"/>
      </w:pPr>
      <w:rPr>
        <w:rFonts w:ascii="Wingdings" w:hAnsi="Wingding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3">
    <w:nsid w:val="60A311F5"/>
    <w:multiLevelType w:val="multilevel"/>
    <w:tmpl w:val="4EEE6FD8"/>
    <w:lvl w:ilvl="0">
      <w:start w:val="1"/>
      <w:numFmt w:val="bullet"/>
      <w:lvlText w:val="•"/>
      <w:lvlJc w:val="left"/>
      <w:pPr>
        <w:ind w:left="0" w:firstLine="0"/>
      </w:pPr>
      <w:rPr>
        <w:rFonts w:ascii="Courier New" w:eastAsia="Courier New" w:hAnsi="Courier New" w:cs="Courier New"/>
        <w:b w:val="0"/>
        <w:bCs w:val="0"/>
        <w:i w:val="0"/>
        <w:iCs w:val="0"/>
        <w:smallCaps w:val="0"/>
        <w:strike w:val="0"/>
        <w:dstrike w:val="0"/>
        <w:color w:val="000000"/>
        <w:spacing w:val="0"/>
        <w:w w:val="100"/>
        <w:position w:val="0"/>
        <w:sz w:val="32"/>
        <w:szCs w:val="32"/>
        <w:u w:val="none"/>
        <w:effect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4">
    <w:nsid w:val="7CB7557D"/>
    <w:multiLevelType w:val="hybridMultilevel"/>
    <w:tmpl w:val="B2586618"/>
    <w:lvl w:ilvl="0" w:tplc="7BFAA118">
      <w:start w:val="1"/>
      <w:numFmt w:val="bullet"/>
      <w:suff w:val="space"/>
      <w:lvlText w:val="–"/>
      <w:lvlJc w:val="left"/>
      <w:pPr>
        <w:ind w:left="1080" w:hanging="360"/>
      </w:pPr>
      <w:rPr>
        <w:rFonts w:ascii="Times New Roman" w:eastAsiaTheme="minorHAnsi" w:hAnsi="Times New Roman" w:cs="Times New Roman"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num w:numId="1">
    <w:abstractNumId w:val="4"/>
  </w:num>
  <w:num w:numId="2">
    <w:abstractNumId w:val="13"/>
  </w:num>
  <w:num w:numId="3">
    <w:abstractNumId w:val="2"/>
    <w:lvlOverride w:ilvl="0">
      <w:startOverride w:val="1"/>
    </w:lvlOverride>
    <w:lvlOverride w:ilvl="1"/>
    <w:lvlOverride w:ilvl="2"/>
    <w:lvlOverride w:ilvl="3"/>
    <w:lvlOverride w:ilvl="4"/>
    <w:lvlOverride w:ilvl="5"/>
    <w:lvlOverride w:ilvl="6"/>
    <w:lvlOverride w:ilvl="7"/>
    <w:lvlOverride w:ilvl="8"/>
  </w:num>
  <w:num w:numId="4">
    <w:abstractNumId w:val="3"/>
  </w:num>
  <w:num w:numId="5">
    <w:abstractNumId w:val="11"/>
  </w:num>
  <w:num w:numId="6">
    <w:abstractNumId w:val="5"/>
  </w:num>
  <w:num w:numId="7">
    <w:abstractNumId w:val="12"/>
  </w:num>
  <w:num w:numId="8">
    <w:abstractNumId w:val="10"/>
  </w:num>
  <w:num w:numId="9">
    <w:abstractNumId w:val="0"/>
  </w:num>
  <w:num w:numId="10">
    <w:abstractNumId w:val="8"/>
  </w:num>
  <w:num w:numId="11">
    <w:abstractNumId w:val="6"/>
  </w:num>
  <w:num w:numId="12">
    <w:abstractNumId w:val="7"/>
  </w:num>
  <w:num w:numId="13">
    <w:abstractNumId w:val="14"/>
  </w:num>
  <w:num w:numId="14">
    <w:abstractNumId w:val="9"/>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4BAF"/>
    <w:rsid w:val="0014734E"/>
    <w:rsid w:val="003C35CE"/>
    <w:rsid w:val="004379DE"/>
    <w:rsid w:val="00454BAF"/>
    <w:rsid w:val="005168D4"/>
    <w:rsid w:val="00682602"/>
    <w:rsid w:val="006979DF"/>
    <w:rsid w:val="007671FD"/>
    <w:rsid w:val="00786337"/>
    <w:rsid w:val="00793C97"/>
    <w:rsid w:val="008218EA"/>
    <w:rsid w:val="0088530E"/>
    <w:rsid w:val="008C1B04"/>
    <w:rsid w:val="00B2356C"/>
    <w:rsid w:val="00CB2B0F"/>
    <w:rsid w:val="00CC3E6E"/>
    <w:rsid w:val="00DD2503"/>
    <w:rsid w:val="00E852AA"/>
    <w:rsid w:val="00F039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FF2D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454BA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454BA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454BAF"/>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454BAF"/>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454BA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54BAF"/>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54BAF"/>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54BAF"/>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54BAF"/>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4BAF"/>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454BAF"/>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454BAF"/>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454BAF"/>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454BAF"/>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454BAF"/>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454BAF"/>
    <w:rPr>
      <w:rFonts w:eastAsiaTheme="majorEastAsia" w:cstheme="majorBidi"/>
      <w:color w:val="595959" w:themeColor="text1" w:themeTint="A6"/>
    </w:rPr>
  </w:style>
  <w:style w:type="character" w:customStyle="1" w:styleId="80">
    <w:name w:val="Заголовок 8 Знак"/>
    <w:basedOn w:val="a0"/>
    <w:link w:val="8"/>
    <w:uiPriority w:val="9"/>
    <w:semiHidden/>
    <w:rsid w:val="00454BAF"/>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454BAF"/>
    <w:rPr>
      <w:rFonts w:eastAsiaTheme="majorEastAsia" w:cstheme="majorBidi"/>
      <w:color w:val="272727" w:themeColor="text1" w:themeTint="D8"/>
    </w:rPr>
  </w:style>
  <w:style w:type="paragraph" w:styleId="a3">
    <w:name w:val="Title"/>
    <w:basedOn w:val="a"/>
    <w:next w:val="a"/>
    <w:link w:val="a4"/>
    <w:uiPriority w:val="10"/>
    <w:qFormat/>
    <w:rsid w:val="00454BA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454BA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54BAF"/>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454BA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54BAF"/>
    <w:pPr>
      <w:spacing w:before="160"/>
      <w:jc w:val="center"/>
    </w:pPr>
    <w:rPr>
      <w:i/>
      <w:iCs/>
      <w:color w:val="404040" w:themeColor="text1" w:themeTint="BF"/>
    </w:rPr>
  </w:style>
  <w:style w:type="character" w:customStyle="1" w:styleId="22">
    <w:name w:val="Цитата 2 Знак"/>
    <w:basedOn w:val="a0"/>
    <w:link w:val="21"/>
    <w:uiPriority w:val="29"/>
    <w:rsid w:val="00454BAF"/>
    <w:rPr>
      <w:i/>
      <w:iCs/>
      <w:color w:val="404040" w:themeColor="text1" w:themeTint="BF"/>
    </w:rPr>
  </w:style>
  <w:style w:type="paragraph" w:styleId="a7">
    <w:name w:val="List Paragraph"/>
    <w:aliases w:val="Odrážka,маркированный,Абзац списка1,Абзац списка7,Абзац списка71,Абзац списка8,List Paragraph1,Абзац с отступом,References,без абзаца,_список,Table Heading,Bullets,List Paragraph (numbered (a)),ненум_список,Heading1,Ha"/>
    <w:basedOn w:val="a"/>
    <w:link w:val="a8"/>
    <w:qFormat/>
    <w:rsid w:val="00454BAF"/>
    <w:pPr>
      <w:ind w:left="720"/>
      <w:contextualSpacing/>
    </w:pPr>
  </w:style>
  <w:style w:type="character" w:styleId="a9">
    <w:name w:val="Intense Emphasis"/>
    <w:basedOn w:val="a0"/>
    <w:uiPriority w:val="21"/>
    <w:qFormat/>
    <w:rsid w:val="00454BAF"/>
    <w:rPr>
      <w:i/>
      <w:iCs/>
      <w:color w:val="0F4761" w:themeColor="accent1" w:themeShade="BF"/>
    </w:rPr>
  </w:style>
  <w:style w:type="paragraph" w:styleId="aa">
    <w:name w:val="Intense Quote"/>
    <w:basedOn w:val="a"/>
    <w:next w:val="a"/>
    <w:link w:val="ab"/>
    <w:uiPriority w:val="30"/>
    <w:qFormat/>
    <w:rsid w:val="00454B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0"/>
    <w:link w:val="aa"/>
    <w:uiPriority w:val="30"/>
    <w:rsid w:val="00454BAF"/>
    <w:rPr>
      <w:i/>
      <w:iCs/>
      <w:color w:val="0F4761" w:themeColor="accent1" w:themeShade="BF"/>
    </w:rPr>
  </w:style>
  <w:style w:type="character" w:styleId="ac">
    <w:name w:val="Intense Reference"/>
    <w:basedOn w:val="a0"/>
    <w:uiPriority w:val="32"/>
    <w:qFormat/>
    <w:rsid w:val="00454BAF"/>
    <w:rPr>
      <w:b/>
      <w:bCs/>
      <w:smallCaps/>
      <w:color w:val="0F4761" w:themeColor="accent1" w:themeShade="BF"/>
      <w:spacing w:val="5"/>
    </w:rPr>
  </w:style>
  <w:style w:type="paragraph" w:customStyle="1" w:styleId="Default">
    <w:name w:val="Default"/>
    <w:rsid w:val="00454BAF"/>
    <w:pPr>
      <w:autoSpaceDE w:val="0"/>
      <w:autoSpaceDN w:val="0"/>
      <w:adjustRightInd w:val="0"/>
      <w:spacing w:after="0" w:line="240" w:lineRule="auto"/>
    </w:pPr>
    <w:rPr>
      <w:rFonts w:ascii="Arial" w:hAnsi="Arial" w:cs="Arial"/>
      <w:color w:val="000000"/>
      <w:kern w:val="0"/>
      <w14:ligatures w14:val="none"/>
    </w:rPr>
  </w:style>
  <w:style w:type="table" w:styleId="ad">
    <w:name w:val="Table Grid"/>
    <w:basedOn w:val="a1"/>
    <w:uiPriority w:val="39"/>
    <w:rsid w:val="005168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Абзац списка Знак"/>
    <w:aliases w:val="Odrážka Знак,маркированный Знак,Абзац списка1 Знак,Абзац списка7 Знак,Абзац списка71 Знак,Абзац списка8 Знак,List Paragraph1 Знак,Абзац с отступом Знак,References Знак,без абзаца Знак,_список Знак,Table Heading Знак,Bullets Знак"/>
    <w:basedOn w:val="a0"/>
    <w:link w:val="a7"/>
    <w:rsid w:val="0014734E"/>
  </w:style>
  <w:style w:type="paragraph" w:styleId="ae">
    <w:name w:val="header"/>
    <w:basedOn w:val="a"/>
    <w:link w:val="af"/>
    <w:uiPriority w:val="99"/>
    <w:unhideWhenUsed/>
    <w:rsid w:val="0014734E"/>
    <w:pPr>
      <w:tabs>
        <w:tab w:val="center" w:pos="4677"/>
        <w:tab w:val="right" w:pos="9355"/>
      </w:tabs>
      <w:spacing w:after="0" w:line="240" w:lineRule="auto"/>
    </w:pPr>
    <w:rPr>
      <w:kern w:val="0"/>
      <w:sz w:val="22"/>
      <w:szCs w:val="22"/>
      <w14:ligatures w14:val="none"/>
    </w:rPr>
  </w:style>
  <w:style w:type="character" w:customStyle="1" w:styleId="af">
    <w:name w:val="Верхний колонтитул Знак"/>
    <w:basedOn w:val="a0"/>
    <w:link w:val="ae"/>
    <w:uiPriority w:val="99"/>
    <w:rsid w:val="0014734E"/>
    <w:rPr>
      <w:kern w:val="0"/>
      <w:sz w:val="22"/>
      <w:szCs w:val="22"/>
      <w14:ligatures w14:val="none"/>
    </w:rPr>
  </w:style>
  <w:style w:type="paragraph" w:styleId="af0">
    <w:name w:val="footer"/>
    <w:basedOn w:val="a"/>
    <w:link w:val="af1"/>
    <w:uiPriority w:val="99"/>
    <w:unhideWhenUsed/>
    <w:rsid w:val="0014734E"/>
    <w:pPr>
      <w:tabs>
        <w:tab w:val="center" w:pos="4677"/>
        <w:tab w:val="right" w:pos="9355"/>
      </w:tabs>
      <w:spacing w:after="0" w:line="240" w:lineRule="auto"/>
    </w:pPr>
    <w:rPr>
      <w:kern w:val="0"/>
      <w:sz w:val="22"/>
      <w:szCs w:val="22"/>
      <w14:ligatures w14:val="none"/>
    </w:rPr>
  </w:style>
  <w:style w:type="character" w:customStyle="1" w:styleId="af1">
    <w:name w:val="Нижний колонтитул Знак"/>
    <w:basedOn w:val="a0"/>
    <w:link w:val="af0"/>
    <w:uiPriority w:val="99"/>
    <w:rsid w:val="0014734E"/>
    <w:rPr>
      <w:kern w:val="0"/>
      <w:sz w:val="22"/>
      <w:szCs w:val="22"/>
      <w14:ligatures w14:val="none"/>
    </w:rPr>
  </w:style>
  <w:style w:type="paragraph" w:customStyle="1" w:styleId="Standard">
    <w:name w:val="Standard"/>
    <w:rsid w:val="0014734E"/>
    <w:pPr>
      <w:suppressAutoHyphens/>
      <w:autoSpaceDN w:val="0"/>
      <w:spacing w:after="0" w:line="240" w:lineRule="auto"/>
      <w:textAlignment w:val="baseline"/>
    </w:pPr>
    <w:rPr>
      <w:rFonts w:ascii="Liberation Serif" w:eastAsia="SimSun" w:hAnsi="Liberation Serif" w:cs="Mangal"/>
      <w:kern w:val="3"/>
      <w:lang w:val="en-US" w:eastAsia="zh-CN" w:bidi="hi-IN"/>
      <w14:ligatures w14:val="none"/>
    </w:rPr>
  </w:style>
  <w:style w:type="paragraph" w:styleId="af2">
    <w:name w:val="Balloon Text"/>
    <w:basedOn w:val="a"/>
    <w:link w:val="af3"/>
    <w:uiPriority w:val="99"/>
    <w:semiHidden/>
    <w:unhideWhenUsed/>
    <w:rsid w:val="0014734E"/>
    <w:pPr>
      <w:spacing w:after="0" w:line="240" w:lineRule="auto"/>
    </w:pPr>
    <w:rPr>
      <w:rFonts w:ascii="Tahoma" w:hAnsi="Tahoma" w:cs="Tahoma"/>
      <w:kern w:val="0"/>
      <w:sz w:val="16"/>
      <w:szCs w:val="16"/>
      <w14:ligatures w14:val="none"/>
    </w:rPr>
  </w:style>
  <w:style w:type="character" w:customStyle="1" w:styleId="af3">
    <w:name w:val="Текст выноски Знак"/>
    <w:basedOn w:val="a0"/>
    <w:link w:val="af2"/>
    <w:uiPriority w:val="99"/>
    <w:semiHidden/>
    <w:rsid w:val="0014734E"/>
    <w:rPr>
      <w:rFonts w:ascii="Tahoma" w:hAnsi="Tahoma" w:cs="Tahoma"/>
      <w:kern w:val="0"/>
      <w:sz w:val="16"/>
      <w:szCs w:val="16"/>
      <w14:ligatures w14:val="none"/>
    </w:rPr>
  </w:style>
  <w:style w:type="character" w:styleId="af4">
    <w:name w:val="Hyperlink"/>
    <w:basedOn w:val="a0"/>
    <w:uiPriority w:val="99"/>
    <w:semiHidden/>
    <w:unhideWhenUsed/>
    <w:rsid w:val="0014734E"/>
    <w:rPr>
      <w:color w:val="0000FF"/>
      <w:u w:val="single"/>
    </w:rPr>
  </w:style>
  <w:style w:type="character" w:styleId="af5">
    <w:name w:val="FollowedHyperlink"/>
    <w:basedOn w:val="a0"/>
    <w:uiPriority w:val="99"/>
    <w:semiHidden/>
    <w:unhideWhenUsed/>
    <w:rsid w:val="0014734E"/>
    <w:rPr>
      <w:color w:val="800080"/>
      <w:u w:val="single"/>
    </w:rPr>
  </w:style>
  <w:style w:type="paragraph" w:customStyle="1" w:styleId="msonormal0">
    <w:name w:val="msonormal"/>
    <w:basedOn w:val="a"/>
    <w:rsid w:val="0014734E"/>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font5">
    <w:name w:val="font5"/>
    <w:basedOn w:val="a"/>
    <w:rsid w:val="0014734E"/>
    <w:pPr>
      <w:spacing w:before="100" w:beforeAutospacing="1" w:after="100" w:afterAutospacing="1" w:line="240" w:lineRule="auto"/>
    </w:pPr>
    <w:rPr>
      <w:rFonts w:ascii="Times New Roman" w:eastAsia="Times New Roman" w:hAnsi="Times New Roman" w:cs="Times New Roman"/>
      <w:b/>
      <w:bCs/>
      <w:kern w:val="0"/>
      <w14:ligatures w14:val="none"/>
    </w:rPr>
  </w:style>
  <w:style w:type="paragraph" w:customStyle="1" w:styleId="font6">
    <w:name w:val="font6"/>
    <w:basedOn w:val="a"/>
    <w:rsid w:val="0014734E"/>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font7">
    <w:name w:val="font7"/>
    <w:basedOn w:val="a"/>
    <w:rsid w:val="0014734E"/>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65">
    <w:name w:val="xl65"/>
    <w:basedOn w:val="a"/>
    <w:rsid w:val="0014734E"/>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b/>
      <w:bCs/>
      <w:kern w:val="0"/>
      <w14:ligatures w14:val="none"/>
    </w:rPr>
  </w:style>
  <w:style w:type="paragraph" w:customStyle="1" w:styleId="xl66">
    <w:name w:val="xl66"/>
    <w:basedOn w:val="a"/>
    <w:rsid w:val="0014734E"/>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pPr>
    <w:rPr>
      <w:rFonts w:ascii="Times New Roman" w:eastAsia="Times New Roman" w:hAnsi="Times New Roman" w:cs="Times New Roman"/>
      <w:b/>
      <w:bCs/>
      <w:kern w:val="0"/>
      <w14:ligatures w14:val="none"/>
    </w:rPr>
  </w:style>
  <w:style w:type="paragraph" w:customStyle="1" w:styleId="xl67">
    <w:name w:val="xl67"/>
    <w:basedOn w:val="a"/>
    <w:rsid w:val="0014734E"/>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68">
    <w:name w:val="xl68"/>
    <w:basedOn w:val="a"/>
    <w:rsid w:val="0014734E"/>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b/>
      <w:bCs/>
      <w:kern w:val="0"/>
      <w14:ligatures w14:val="none"/>
    </w:rPr>
  </w:style>
  <w:style w:type="paragraph" w:customStyle="1" w:styleId="xl69">
    <w:name w:val="xl69"/>
    <w:basedOn w:val="a"/>
    <w:rsid w:val="0014734E"/>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70">
    <w:name w:val="xl70"/>
    <w:basedOn w:val="a"/>
    <w:rsid w:val="0014734E"/>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71">
    <w:name w:val="xl71"/>
    <w:basedOn w:val="a"/>
    <w:rsid w:val="0014734E"/>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72">
    <w:name w:val="xl72"/>
    <w:basedOn w:val="a"/>
    <w:rsid w:val="0014734E"/>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73">
    <w:name w:val="xl73"/>
    <w:basedOn w:val="a"/>
    <w:rsid w:val="0014734E"/>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74">
    <w:name w:val="xl74"/>
    <w:basedOn w:val="a"/>
    <w:rsid w:val="0014734E"/>
    <w:pPr>
      <w:pBdr>
        <w:top w:val="single" w:sz="4" w:space="0" w:color="CFCFCF"/>
        <w:left w:val="single" w:sz="4" w:space="16" w:color="CFCFCF"/>
        <w:bottom w:val="single" w:sz="4" w:space="0" w:color="CFCFCF"/>
        <w:right w:val="single" w:sz="4" w:space="0" w:color="CFCFCF"/>
      </w:pBdr>
      <w:spacing w:before="100" w:beforeAutospacing="1" w:after="100" w:afterAutospacing="1" w:line="240" w:lineRule="auto"/>
      <w:ind w:firstLineChars="100" w:firstLine="100"/>
    </w:pPr>
    <w:rPr>
      <w:rFonts w:ascii="Times New Roman" w:eastAsia="Times New Roman" w:hAnsi="Times New Roman" w:cs="Times New Roman"/>
      <w:kern w:val="0"/>
      <w14:ligatures w14:val="none"/>
    </w:rPr>
  </w:style>
  <w:style w:type="paragraph" w:customStyle="1" w:styleId="xl75">
    <w:name w:val="xl75"/>
    <w:basedOn w:val="a"/>
    <w:rsid w:val="0014734E"/>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76">
    <w:name w:val="xl76"/>
    <w:basedOn w:val="a"/>
    <w:rsid w:val="0014734E"/>
    <w:pPr>
      <w:pBdr>
        <w:top w:val="single" w:sz="4" w:space="0" w:color="CFCFCF"/>
        <w:left w:val="single" w:sz="4" w:space="31" w:color="CFCFCF"/>
        <w:bottom w:val="single" w:sz="4" w:space="0" w:color="CFCFCF"/>
        <w:right w:val="single" w:sz="4" w:space="0" w:color="CFCFCF"/>
      </w:pBdr>
      <w:spacing w:before="100" w:beforeAutospacing="1" w:after="100" w:afterAutospacing="1" w:line="240" w:lineRule="auto"/>
      <w:ind w:firstLineChars="200" w:firstLine="200"/>
    </w:pPr>
    <w:rPr>
      <w:rFonts w:ascii="Times New Roman" w:eastAsia="Times New Roman" w:hAnsi="Times New Roman" w:cs="Times New Roman"/>
      <w:kern w:val="0"/>
      <w14:ligatures w14:val="none"/>
    </w:rPr>
  </w:style>
  <w:style w:type="paragraph" w:customStyle="1" w:styleId="xl77">
    <w:name w:val="xl77"/>
    <w:basedOn w:val="a"/>
    <w:rsid w:val="0014734E"/>
    <w:pPr>
      <w:pBdr>
        <w:top w:val="single" w:sz="4" w:space="0" w:color="CFCFCF"/>
        <w:left w:val="single" w:sz="4" w:space="31" w:color="CFCFCF"/>
        <w:bottom w:val="single" w:sz="4" w:space="0" w:color="CFCFCF"/>
        <w:right w:val="single" w:sz="4" w:space="0" w:color="CFCFCF"/>
      </w:pBdr>
      <w:spacing w:before="100" w:beforeAutospacing="1" w:after="100" w:afterAutospacing="1" w:line="240" w:lineRule="auto"/>
      <w:ind w:firstLineChars="300" w:firstLine="300"/>
    </w:pPr>
    <w:rPr>
      <w:rFonts w:ascii="Times New Roman" w:eastAsia="Times New Roman" w:hAnsi="Times New Roman" w:cs="Times New Roman"/>
      <w:kern w:val="0"/>
      <w14:ligatures w14:val="none"/>
    </w:rPr>
  </w:style>
  <w:style w:type="paragraph" w:customStyle="1" w:styleId="xl78">
    <w:name w:val="xl78"/>
    <w:basedOn w:val="a"/>
    <w:rsid w:val="0014734E"/>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79">
    <w:name w:val="xl79"/>
    <w:basedOn w:val="a"/>
    <w:rsid w:val="0014734E"/>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80">
    <w:name w:val="xl80"/>
    <w:basedOn w:val="a"/>
    <w:rsid w:val="0014734E"/>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81">
    <w:name w:val="xl81"/>
    <w:basedOn w:val="a"/>
    <w:rsid w:val="0014734E"/>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82">
    <w:name w:val="xl82"/>
    <w:basedOn w:val="a"/>
    <w:rsid w:val="0014734E"/>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83">
    <w:name w:val="xl83"/>
    <w:basedOn w:val="a"/>
    <w:rsid w:val="0014734E"/>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84">
    <w:name w:val="xl84"/>
    <w:basedOn w:val="a"/>
    <w:rsid w:val="0014734E"/>
    <w:pPr>
      <w:pBdr>
        <w:top w:val="single" w:sz="4" w:space="0" w:color="CFCFCF"/>
        <w:left w:val="single" w:sz="4" w:space="0" w:color="CFCFCF"/>
        <w:bottom w:val="single" w:sz="4" w:space="0" w:color="CFCFCF"/>
        <w:right w:val="single" w:sz="4" w:space="0" w:color="000000"/>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85">
    <w:name w:val="xl85"/>
    <w:basedOn w:val="a"/>
    <w:rsid w:val="0014734E"/>
    <w:pPr>
      <w:pBdr>
        <w:top w:val="single" w:sz="4" w:space="0" w:color="CFCFCF"/>
        <w:left w:val="single" w:sz="4" w:space="0" w:color="000000"/>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86">
    <w:name w:val="xl86"/>
    <w:basedOn w:val="a"/>
    <w:rsid w:val="0014734E"/>
    <w:pPr>
      <w:pBdr>
        <w:top w:val="single" w:sz="4" w:space="0" w:color="CFCFCF"/>
        <w:left w:val="single" w:sz="4" w:space="0" w:color="CFCFCF"/>
        <w:bottom w:val="single" w:sz="4" w:space="0" w:color="CFCFCF"/>
        <w:right w:val="single" w:sz="4" w:space="0" w:color="000000"/>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87">
    <w:name w:val="xl87"/>
    <w:basedOn w:val="a"/>
    <w:rsid w:val="0014734E"/>
    <w:pPr>
      <w:pBdr>
        <w:top w:val="single" w:sz="4" w:space="0" w:color="CFCFCF"/>
        <w:left w:val="single" w:sz="4" w:space="0" w:color="000000"/>
        <w:bottom w:val="single" w:sz="4" w:space="0" w:color="CFCFCF"/>
        <w:right w:val="single" w:sz="4" w:space="0" w:color="000000"/>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88">
    <w:name w:val="xl88"/>
    <w:basedOn w:val="a"/>
    <w:rsid w:val="0014734E"/>
    <w:pPr>
      <w:pBdr>
        <w:top w:val="single" w:sz="4" w:space="0" w:color="CFCFCF"/>
        <w:left w:val="single" w:sz="4" w:space="0" w:color="000000"/>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89">
    <w:name w:val="xl89"/>
    <w:basedOn w:val="a"/>
    <w:rsid w:val="0014734E"/>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90">
    <w:name w:val="xl90"/>
    <w:basedOn w:val="a"/>
    <w:rsid w:val="0014734E"/>
    <w:pPr>
      <w:pBdr>
        <w:top w:val="single" w:sz="4" w:space="0" w:color="CFCFCF"/>
        <w:left w:val="single" w:sz="4" w:space="16" w:color="CFCFCF"/>
        <w:bottom w:val="single" w:sz="4" w:space="0" w:color="CFCFCF"/>
        <w:right w:val="single" w:sz="4" w:space="0" w:color="CFCFCF"/>
      </w:pBdr>
      <w:spacing w:before="100" w:beforeAutospacing="1" w:after="100" w:afterAutospacing="1" w:line="240" w:lineRule="auto"/>
      <w:ind w:firstLineChars="100" w:firstLine="100"/>
    </w:pPr>
    <w:rPr>
      <w:rFonts w:ascii="Times New Roman" w:eastAsia="Times New Roman" w:hAnsi="Times New Roman" w:cs="Times New Roman"/>
      <w:kern w:val="0"/>
      <w14:ligatures w14:val="none"/>
    </w:rPr>
  </w:style>
  <w:style w:type="paragraph" w:customStyle="1" w:styleId="xl91">
    <w:name w:val="xl91"/>
    <w:basedOn w:val="a"/>
    <w:rsid w:val="0014734E"/>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styleId="af6">
    <w:name w:val="Body Text"/>
    <w:basedOn w:val="a"/>
    <w:link w:val="af7"/>
    <w:uiPriority w:val="1"/>
    <w:qFormat/>
    <w:rsid w:val="0014734E"/>
    <w:pPr>
      <w:widowControl w:val="0"/>
      <w:autoSpaceDE w:val="0"/>
      <w:autoSpaceDN w:val="0"/>
      <w:spacing w:after="0" w:line="240" w:lineRule="auto"/>
      <w:ind w:left="991"/>
    </w:pPr>
    <w:rPr>
      <w:rFonts w:ascii="Times New Roman" w:eastAsia="Times New Roman" w:hAnsi="Times New Roman" w:cs="Times New Roman"/>
      <w:kern w:val="0"/>
      <w:sz w:val="28"/>
      <w:szCs w:val="28"/>
      <w14:ligatures w14:val="none"/>
    </w:rPr>
  </w:style>
  <w:style w:type="character" w:customStyle="1" w:styleId="af7">
    <w:name w:val="Основной текст Знак"/>
    <w:basedOn w:val="a0"/>
    <w:link w:val="af6"/>
    <w:uiPriority w:val="1"/>
    <w:rsid w:val="0014734E"/>
    <w:rPr>
      <w:rFonts w:ascii="Times New Roman" w:eastAsia="Times New Roman" w:hAnsi="Times New Roman" w:cs="Times New Roman"/>
      <w:kern w:val="0"/>
      <w:sz w:val="28"/>
      <w:szCs w:val="28"/>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454BA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454BA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454BAF"/>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454BAF"/>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454BA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54BAF"/>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54BAF"/>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54BAF"/>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54BAF"/>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4BAF"/>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454BAF"/>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454BAF"/>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454BAF"/>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454BAF"/>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454BAF"/>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454BAF"/>
    <w:rPr>
      <w:rFonts w:eastAsiaTheme="majorEastAsia" w:cstheme="majorBidi"/>
      <w:color w:val="595959" w:themeColor="text1" w:themeTint="A6"/>
    </w:rPr>
  </w:style>
  <w:style w:type="character" w:customStyle="1" w:styleId="80">
    <w:name w:val="Заголовок 8 Знак"/>
    <w:basedOn w:val="a0"/>
    <w:link w:val="8"/>
    <w:uiPriority w:val="9"/>
    <w:semiHidden/>
    <w:rsid w:val="00454BAF"/>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454BAF"/>
    <w:rPr>
      <w:rFonts w:eastAsiaTheme="majorEastAsia" w:cstheme="majorBidi"/>
      <w:color w:val="272727" w:themeColor="text1" w:themeTint="D8"/>
    </w:rPr>
  </w:style>
  <w:style w:type="paragraph" w:styleId="a3">
    <w:name w:val="Title"/>
    <w:basedOn w:val="a"/>
    <w:next w:val="a"/>
    <w:link w:val="a4"/>
    <w:uiPriority w:val="10"/>
    <w:qFormat/>
    <w:rsid w:val="00454BA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454BA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54BAF"/>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454BA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54BAF"/>
    <w:pPr>
      <w:spacing w:before="160"/>
      <w:jc w:val="center"/>
    </w:pPr>
    <w:rPr>
      <w:i/>
      <w:iCs/>
      <w:color w:val="404040" w:themeColor="text1" w:themeTint="BF"/>
    </w:rPr>
  </w:style>
  <w:style w:type="character" w:customStyle="1" w:styleId="22">
    <w:name w:val="Цитата 2 Знак"/>
    <w:basedOn w:val="a0"/>
    <w:link w:val="21"/>
    <w:uiPriority w:val="29"/>
    <w:rsid w:val="00454BAF"/>
    <w:rPr>
      <w:i/>
      <w:iCs/>
      <w:color w:val="404040" w:themeColor="text1" w:themeTint="BF"/>
    </w:rPr>
  </w:style>
  <w:style w:type="paragraph" w:styleId="a7">
    <w:name w:val="List Paragraph"/>
    <w:aliases w:val="Odrážka,маркированный,Абзац списка1,Абзац списка7,Абзац списка71,Абзац списка8,List Paragraph1,Абзац с отступом,References,без абзаца,_список,Table Heading,Bullets,List Paragraph (numbered (a)),ненум_список,Heading1,Ha"/>
    <w:basedOn w:val="a"/>
    <w:link w:val="a8"/>
    <w:qFormat/>
    <w:rsid w:val="00454BAF"/>
    <w:pPr>
      <w:ind w:left="720"/>
      <w:contextualSpacing/>
    </w:pPr>
  </w:style>
  <w:style w:type="character" w:styleId="a9">
    <w:name w:val="Intense Emphasis"/>
    <w:basedOn w:val="a0"/>
    <w:uiPriority w:val="21"/>
    <w:qFormat/>
    <w:rsid w:val="00454BAF"/>
    <w:rPr>
      <w:i/>
      <w:iCs/>
      <w:color w:val="0F4761" w:themeColor="accent1" w:themeShade="BF"/>
    </w:rPr>
  </w:style>
  <w:style w:type="paragraph" w:styleId="aa">
    <w:name w:val="Intense Quote"/>
    <w:basedOn w:val="a"/>
    <w:next w:val="a"/>
    <w:link w:val="ab"/>
    <w:uiPriority w:val="30"/>
    <w:qFormat/>
    <w:rsid w:val="00454B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0"/>
    <w:link w:val="aa"/>
    <w:uiPriority w:val="30"/>
    <w:rsid w:val="00454BAF"/>
    <w:rPr>
      <w:i/>
      <w:iCs/>
      <w:color w:val="0F4761" w:themeColor="accent1" w:themeShade="BF"/>
    </w:rPr>
  </w:style>
  <w:style w:type="character" w:styleId="ac">
    <w:name w:val="Intense Reference"/>
    <w:basedOn w:val="a0"/>
    <w:uiPriority w:val="32"/>
    <w:qFormat/>
    <w:rsid w:val="00454BAF"/>
    <w:rPr>
      <w:b/>
      <w:bCs/>
      <w:smallCaps/>
      <w:color w:val="0F4761" w:themeColor="accent1" w:themeShade="BF"/>
      <w:spacing w:val="5"/>
    </w:rPr>
  </w:style>
  <w:style w:type="paragraph" w:customStyle="1" w:styleId="Default">
    <w:name w:val="Default"/>
    <w:rsid w:val="00454BAF"/>
    <w:pPr>
      <w:autoSpaceDE w:val="0"/>
      <w:autoSpaceDN w:val="0"/>
      <w:adjustRightInd w:val="0"/>
      <w:spacing w:after="0" w:line="240" w:lineRule="auto"/>
    </w:pPr>
    <w:rPr>
      <w:rFonts w:ascii="Arial" w:hAnsi="Arial" w:cs="Arial"/>
      <w:color w:val="000000"/>
      <w:kern w:val="0"/>
      <w14:ligatures w14:val="none"/>
    </w:rPr>
  </w:style>
  <w:style w:type="table" w:styleId="ad">
    <w:name w:val="Table Grid"/>
    <w:basedOn w:val="a1"/>
    <w:uiPriority w:val="39"/>
    <w:rsid w:val="005168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Абзац списка Знак"/>
    <w:aliases w:val="Odrážka Знак,маркированный Знак,Абзац списка1 Знак,Абзац списка7 Знак,Абзац списка71 Знак,Абзац списка8 Знак,List Paragraph1 Знак,Абзац с отступом Знак,References Знак,без абзаца Знак,_список Знак,Table Heading Знак,Bullets Знак"/>
    <w:basedOn w:val="a0"/>
    <w:link w:val="a7"/>
    <w:rsid w:val="0014734E"/>
  </w:style>
  <w:style w:type="paragraph" w:styleId="ae">
    <w:name w:val="header"/>
    <w:basedOn w:val="a"/>
    <w:link w:val="af"/>
    <w:uiPriority w:val="99"/>
    <w:unhideWhenUsed/>
    <w:rsid w:val="0014734E"/>
    <w:pPr>
      <w:tabs>
        <w:tab w:val="center" w:pos="4677"/>
        <w:tab w:val="right" w:pos="9355"/>
      </w:tabs>
      <w:spacing w:after="0" w:line="240" w:lineRule="auto"/>
    </w:pPr>
    <w:rPr>
      <w:kern w:val="0"/>
      <w:sz w:val="22"/>
      <w:szCs w:val="22"/>
      <w14:ligatures w14:val="none"/>
    </w:rPr>
  </w:style>
  <w:style w:type="character" w:customStyle="1" w:styleId="af">
    <w:name w:val="Верхний колонтитул Знак"/>
    <w:basedOn w:val="a0"/>
    <w:link w:val="ae"/>
    <w:uiPriority w:val="99"/>
    <w:rsid w:val="0014734E"/>
    <w:rPr>
      <w:kern w:val="0"/>
      <w:sz w:val="22"/>
      <w:szCs w:val="22"/>
      <w14:ligatures w14:val="none"/>
    </w:rPr>
  </w:style>
  <w:style w:type="paragraph" w:styleId="af0">
    <w:name w:val="footer"/>
    <w:basedOn w:val="a"/>
    <w:link w:val="af1"/>
    <w:uiPriority w:val="99"/>
    <w:unhideWhenUsed/>
    <w:rsid w:val="0014734E"/>
    <w:pPr>
      <w:tabs>
        <w:tab w:val="center" w:pos="4677"/>
        <w:tab w:val="right" w:pos="9355"/>
      </w:tabs>
      <w:spacing w:after="0" w:line="240" w:lineRule="auto"/>
    </w:pPr>
    <w:rPr>
      <w:kern w:val="0"/>
      <w:sz w:val="22"/>
      <w:szCs w:val="22"/>
      <w14:ligatures w14:val="none"/>
    </w:rPr>
  </w:style>
  <w:style w:type="character" w:customStyle="1" w:styleId="af1">
    <w:name w:val="Нижний колонтитул Знак"/>
    <w:basedOn w:val="a0"/>
    <w:link w:val="af0"/>
    <w:uiPriority w:val="99"/>
    <w:rsid w:val="0014734E"/>
    <w:rPr>
      <w:kern w:val="0"/>
      <w:sz w:val="22"/>
      <w:szCs w:val="22"/>
      <w14:ligatures w14:val="none"/>
    </w:rPr>
  </w:style>
  <w:style w:type="paragraph" w:customStyle="1" w:styleId="Standard">
    <w:name w:val="Standard"/>
    <w:rsid w:val="0014734E"/>
    <w:pPr>
      <w:suppressAutoHyphens/>
      <w:autoSpaceDN w:val="0"/>
      <w:spacing w:after="0" w:line="240" w:lineRule="auto"/>
      <w:textAlignment w:val="baseline"/>
    </w:pPr>
    <w:rPr>
      <w:rFonts w:ascii="Liberation Serif" w:eastAsia="SimSun" w:hAnsi="Liberation Serif" w:cs="Mangal"/>
      <w:kern w:val="3"/>
      <w:lang w:val="en-US" w:eastAsia="zh-CN" w:bidi="hi-IN"/>
      <w14:ligatures w14:val="none"/>
    </w:rPr>
  </w:style>
  <w:style w:type="paragraph" w:styleId="af2">
    <w:name w:val="Balloon Text"/>
    <w:basedOn w:val="a"/>
    <w:link w:val="af3"/>
    <w:uiPriority w:val="99"/>
    <w:semiHidden/>
    <w:unhideWhenUsed/>
    <w:rsid w:val="0014734E"/>
    <w:pPr>
      <w:spacing w:after="0" w:line="240" w:lineRule="auto"/>
    </w:pPr>
    <w:rPr>
      <w:rFonts w:ascii="Tahoma" w:hAnsi="Tahoma" w:cs="Tahoma"/>
      <w:kern w:val="0"/>
      <w:sz w:val="16"/>
      <w:szCs w:val="16"/>
      <w14:ligatures w14:val="none"/>
    </w:rPr>
  </w:style>
  <w:style w:type="character" w:customStyle="1" w:styleId="af3">
    <w:name w:val="Текст выноски Знак"/>
    <w:basedOn w:val="a0"/>
    <w:link w:val="af2"/>
    <w:uiPriority w:val="99"/>
    <w:semiHidden/>
    <w:rsid w:val="0014734E"/>
    <w:rPr>
      <w:rFonts w:ascii="Tahoma" w:hAnsi="Tahoma" w:cs="Tahoma"/>
      <w:kern w:val="0"/>
      <w:sz w:val="16"/>
      <w:szCs w:val="16"/>
      <w14:ligatures w14:val="none"/>
    </w:rPr>
  </w:style>
  <w:style w:type="character" w:styleId="af4">
    <w:name w:val="Hyperlink"/>
    <w:basedOn w:val="a0"/>
    <w:uiPriority w:val="99"/>
    <w:semiHidden/>
    <w:unhideWhenUsed/>
    <w:rsid w:val="0014734E"/>
    <w:rPr>
      <w:color w:val="0000FF"/>
      <w:u w:val="single"/>
    </w:rPr>
  </w:style>
  <w:style w:type="character" w:styleId="af5">
    <w:name w:val="FollowedHyperlink"/>
    <w:basedOn w:val="a0"/>
    <w:uiPriority w:val="99"/>
    <w:semiHidden/>
    <w:unhideWhenUsed/>
    <w:rsid w:val="0014734E"/>
    <w:rPr>
      <w:color w:val="800080"/>
      <w:u w:val="single"/>
    </w:rPr>
  </w:style>
  <w:style w:type="paragraph" w:customStyle="1" w:styleId="msonormal0">
    <w:name w:val="msonormal"/>
    <w:basedOn w:val="a"/>
    <w:rsid w:val="0014734E"/>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font5">
    <w:name w:val="font5"/>
    <w:basedOn w:val="a"/>
    <w:rsid w:val="0014734E"/>
    <w:pPr>
      <w:spacing w:before="100" w:beforeAutospacing="1" w:after="100" w:afterAutospacing="1" w:line="240" w:lineRule="auto"/>
    </w:pPr>
    <w:rPr>
      <w:rFonts w:ascii="Times New Roman" w:eastAsia="Times New Roman" w:hAnsi="Times New Roman" w:cs="Times New Roman"/>
      <w:b/>
      <w:bCs/>
      <w:kern w:val="0"/>
      <w14:ligatures w14:val="none"/>
    </w:rPr>
  </w:style>
  <w:style w:type="paragraph" w:customStyle="1" w:styleId="font6">
    <w:name w:val="font6"/>
    <w:basedOn w:val="a"/>
    <w:rsid w:val="0014734E"/>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font7">
    <w:name w:val="font7"/>
    <w:basedOn w:val="a"/>
    <w:rsid w:val="0014734E"/>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65">
    <w:name w:val="xl65"/>
    <w:basedOn w:val="a"/>
    <w:rsid w:val="0014734E"/>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b/>
      <w:bCs/>
      <w:kern w:val="0"/>
      <w14:ligatures w14:val="none"/>
    </w:rPr>
  </w:style>
  <w:style w:type="paragraph" w:customStyle="1" w:styleId="xl66">
    <w:name w:val="xl66"/>
    <w:basedOn w:val="a"/>
    <w:rsid w:val="0014734E"/>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pPr>
    <w:rPr>
      <w:rFonts w:ascii="Times New Roman" w:eastAsia="Times New Roman" w:hAnsi="Times New Roman" w:cs="Times New Roman"/>
      <w:b/>
      <w:bCs/>
      <w:kern w:val="0"/>
      <w14:ligatures w14:val="none"/>
    </w:rPr>
  </w:style>
  <w:style w:type="paragraph" w:customStyle="1" w:styleId="xl67">
    <w:name w:val="xl67"/>
    <w:basedOn w:val="a"/>
    <w:rsid w:val="0014734E"/>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68">
    <w:name w:val="xl68"/>
    <w:basedOn w:val="a"/>
    <w:rsid w:val="0014734E"/>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b/>
      <w:bCs/>
      <w:kern w:val="0"/>
      <w14:ligatures w14:val="none"/>
    </w:rPr>
  </w:style>
  <w:style w:type="paragraph" w:customStyle="1" w:styleId="xl69">
    <w:name w:val="xl69"/>
    <w:basedOn w:val="a"/>
    <w:rsid w:val="0014734E"/>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70">
    <w:name w:val="xl70"/>
    <w:basedOn w:val="a"/>
    <w:rsid w:val="0014734E"/>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71">
    <w:name w:val="xl71"/>
    <w:basedOn w:val="a"/>
    <w:rsid w:val="0014734E"/>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72">
    <w:name w:val="xl72"/>
    <w:basedOn w:val="a"/>
    <w:rsid w:val="0014734E"/>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73">
    <w:name w:val="xl73"/>
    <w:basedOn w:val="a"/>
    <w:rsid w:val="0014734E"/>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74">
    <w:name w:val="xl74"/>
    <w:basedOn w:val="a"/>
    <w:rsid w:val="0014734E"/>
    <w:pPr>
      <w:pBdr>
        <w:top w:val="single" w:sz="4" w:space="0" w:color="CFCFCF"/>
        <w:left w:val="single" w:sz="4" w:space="16" w:color="CFCFCF"/>
        <w:bottom w:val="single" w:sz="4" w:space="0" w:color="CFCFCF"/>
        <w:right w:val="single" w:sz="4" w:space="0" w:color="CFCFCF"/>
      </w:pBdr>
      <w:spacing w:before="100" w:beforeAutospacing="1" w:after="100" w:afterAutospacing="1" w:line="240" w:lineRule="auto"/>
      <w:ind w:firstLineChars="100" w:firstLine="100"/>
    </w:pPr>
    <w:rPr>
      <w:rFonts w:ascii="Times New Roman" w:eastAsia="Times New Roman" w:hAnsi="Times New Roman" w:cs="Times New Roman"/>
      <w:kern w:val="0"/>
      <w14:ligatures w14:val="none"/>
    </w:rPr>
  </w:style>
  <w:style w:type="paragraph" w:customStyle="1" w:styleId="xl75">
    <w:name w:val="xl75"/>
    <w:basedOn w:val="a"/>
    <w:rsid w:val="0014734E"/>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76">
    <w:name w:val="xl76"/>
    <w:basedOn w:val="a"/>
    <w:rsid w:val="0014734E"/>
    <w:pPr>
      <w:pBdr>
        <w:top w:val="single" w:sz="4" w:space="0" w:color="CFCFCF"/>
        <w:left w:val="single" w:sz="4" w:space="31" w:color="CFCFCF"/>
        <w:bottom w:val="single" w:sz="4" w:space="0" w:color="CFCFCF"/>
        <w:right w:val="single" w:sz="4" w:space="0" w:color="CFCFCF"/>
      </w:pBdr>
      <w:spacing w:before="100" w:beforeAutospacing="1" w:after="100" w:afterAutospacing="1" w:line="240" w:lineRule="auto"/>
      <w:ind w:firstLineChars="200" w:firstLine="200"/>
    </w:pPr>
    <w:rPr>
      <w:rFonts w:ascii="Times New Roman" w:eastAsia="Times New Roman" w:hAnsi="Times New Roman" w:cs="Times New Roman"/>
      <w:kern w:val="0"/>
      <w14:ligatures w14:val="none"/>
    </w:rPr>
  </w:style>
  <w:style w:type="paragraph" w:customStyle="1" w:styleId="xl77">
    <w:name w:val="xl77"/>
    <w:basedOn w:val="a"/>
    <w:rsid w:val="0014734E"/>
    <w:pPr>
      <w:pBdr>
        <w:top w:val="single" w:sz="4" w:space="0" w:color="CFCFCF"/>
        <w:left w:val="single" w:sz="4" w:space="31" w:color="CFCFCF"/>
        <w:bottom w:val="single" w:sz="4" w:space="0" w:color="CFCFCF"/>
        <w:right w:val="single" w:sz="4" w:space="0" w:color="CFCFCF"/>
      </w:pBdr>
      <w:spacing w:before="100" w:beforeAutospacing="1" w:after="100" w:afterAutospacing="1" w:line="240" w:lineRule="auto"/>
      <w:ind w:firstLineChars="300" w:firstLine="300"/>
    </w:pPr>
    <w:rPr>
      <w:rFonts w:ascii="Times New Roman" w:eastAsia="Times New Roman" w:hAnsi="Times New Roman" w:cs="Times New Roman"/>
      <w:kern w:val="0"/>
      <w14:ligatures w14:val="none"/>
    </w:rPr>
  </w:style>
  <w:style w:type="paragraph" w:customStyle="1" w:styleId="xl78">
    <w:name w:val="xl78"/>
    <w:basedOn w:val="a"/>
    <w:rsid w:val="0014734E"/>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79">
    <w:name w:val="xl79"/>
    <w:basedOn w:val="a"/>
    <w:rsid w:val="0014734E"/>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80">
    <w:name w:val="xl80"/>
    <w:basedOn w:val="a"/>
    <w:rsid w:val="0014734E"/>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81">
    <w:name w:val="xl81"/>
    <w:basedOn w:val="a"/>
    <w:rsid w:val="0014734E"/>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82">
    <w:name w:val="xl82"/>
    <w:basedOn w:val="a"/>
    <w:rsid w:val="0014734E"/>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83">
    <w:name w:val="xl83"/>
    <w:basedOn w:val="a"/>
    <w:rsid w:val="0014734E"/>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84">
    <w:name w:val="xl84"/>
    <w:basedOn w:val="a"/>
    <w:rsid w:val="0014734E"/>
    <w:pPr>
      <w:pBdr>
        <w:top w:val="single" w:sz="4" w:space="0" w:color="CFCFCF"/>
        <w:left w:val="single" w:sz="4" w:space="0" w:color="CFCFCF"/>
        <w:bottom w:val="single" w:sz="4" w:space="0" w:color="CFCFCF"/>
        <w:right w:val="single" w:sz="4" w:space="0" w:color="000000"/>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85">
    <w:name w:val="xl85"/>
    <w:basedOn w:val="a"/>
    <w:rsid w:val="0014734E"/>
    <w:pPr>
      <w:pBdr>
        <w:top w:val="single" w:sz="4" w:space="0" w:color="CFCFCF"/>
        <w:left w:val="single" w:sz="4" w:space="0" w:color="000000"/>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86">
    <w:name w:val="xl86"/>
    <w:basedOn w:val="a"/>
    <w:rsid w:val="0014734E"/>
    <w:pPr>
      <w:pBdr>
        <w:top w:val="single" w:sz="4" w:space="0" w:color="CFCFCF"/>
        <w:left w:val="single" w:sz="4" w:space="0" w:color="CFCFCF"/>
        <w:bottom w:val="single" w:sz="4" w:space="0" w:color="CFCFCF"/>
        <w:right w:val="single" w:sz="4" w:space="0" w:color="000000"/>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87">
    <w:name w:val="xl87"/>
    <w:basedOn w:val="a"/>
    <w:rsid w:val="0014734E"/>
    <w:pPr>
      <w:pBdr>
        <w:top w:val="single" w:sz="4" w:space="0" w:color="CFCFCF"/>
        <w:left w:val="single" w:sz="4" w:space="0" w:color="000000"/>
        <w:bottom w:val="single" w:sz="4" w:space="0" w:color="CFCFCF"/>
        <w:right w:val="single" w:sz="4" w:space="0" w:color="000000"/>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88">
    <w:name w:val="xl88"/>
    <w:basedOn w:val="a"/>
    <w:rsid w:val="0014734E"/>
    <w:pPr>
      <w:pBdr>
        <w:top w:val="single" w:sz="4" w:space="0" w:color="CFCFCF"/>
        <w:left w:val="single" w:sz="4" w:space="0" w:color="000000"/>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89">
    <w:name w:val="xl89"/>
    <w:basedOn w:val="a"/>
    <w:rsid w:val="0014734E"/>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90">
    <w:name w:val="xl90"/>
    <w:basedOn w:val="a"/>
    <w:rsid w:val="0014734E"/>
    <w:pPr>
      <w:pBdr>
        <w:top w:val="single" w:sz="4" w:space="0" w:color="CFCFCF"/>
        <w:left w:val="single" w:sz="4" w:space="16" w:color="CFCFCF"/>
        <w:bottom w:val="single" w:sz="4" w:space="0" w:color="CFCFCF"/>
        <w:right w:val="single" w:sz="4" w:space="0" w:color="CFCFCF"/>
      </w:pBdr>
      <w:spacing w:before="100" w:beforeAutospacing="1" w:after="100" w:afterAutospacing="1" w:line="240" w:lineRule="auto"/>
      <w:ind w:firstLineChars="100" w:firstLine="100"/>
    </w:pPr>
    <w:rPr>
      <w:rFonts w:ascii="Times New Roman" w:eastAsia="Times New Roman" w:hAnsi="Times New Roman" w:cs="Times New Roman"/>
      <w:kern w:val="0"/>
      <w14:ligatures w14:val="none"/>
    </w:rPr>
  </w:style>
  <w:style w:type="paragraph" w:customStyle="1" w:styleId="xl91">
    <w:name w:val="xl91"/>
    <w:basedOn w:val="a"/>
    <w:rsid w:val="0014734E"/>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styleId="af6">
    <w:name w:val="Body Text"/>
    <w:basedOn w:val="a"/>
    <w:link w:val="af7"/>
    <w:uiPriority w:val="1"/>
    <w:qFormat/>
    <w:rsid w:val="0014734E"/>
    <w:pPr>
      <w:widowControl w:val="0"/>
      <w:autoSpaceDE w:val="0"/>
      <w:autoSpaceDN w:val="0"/>
      <w:spacing w:after="0" w:line="240" w:lineRule="auto"/>
      <w:ind w:left="991"/>
    </w:pPr>
    <w:rPr>
      <w:rFonts w:ascii="Times New Roman" w:eastAsia="Times New Roman" w:hAnsi="Times New Roman" w:cs="Times New Roman"/>
      <w:kern w:val="0"/>
      <w:sz w:val="28"/>
      <w:szCs w:val="28"/>
      <w14:ligatures w14:val="none"/>
    </w:rPr>
  </w:style>
  <w:style w:type="character" w:customStyle="1" w:styleId="af7">
    <w:name w:val="Основной текст Знак"/>
    <w:basedOn w:val="a0"/>
    <w:link w:val="af6"/>
    <w:uiPriority w:val="1"/>
    <w:rsid w:val="0014734E"/>
    <w:rPr>
      <w:rFonts w:ascii="Times New Roman" w:eastAsia="Times New Roman" w:hAnsi="Times New Roman" w:cs="Times New Roman"/>
      <w:kern w:val="0"/>
      <w:sz w:val="28"/>
      <w:szCs w:val="2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4426</Words>
  <Characters>25232</Characters>
  <Application>Microsoft Office Word</Application>
  <DocSecurity>0</DocSecurity>
  <Lines>210</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29599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Азамат Каниев</dc:creator>
  <cp:keywords/>
  <dc:description/>
  <cp:lastModifiedBy>Строительство</cp:lastModifiedBy>
  <cp:revision>11</cp:revision>
  <dcterms:created xsi:type="dcterms:W3CDTF">2026-08-02T15:33:00Z</dcterms:created>
  <dcterms:modified xsi:type="dcterms:W3CDTF">2026-08-19T09:20:00Z</dcterms:modified>
</cp:coreProperties>
</file>