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300" w:rsidRDefault="00CB49FD" w:rsidP="00CB49FD">
      <w:pPr>
        <w:spacing w:line="276" w:lineRule="auto"/>
        <w:ind w:firstLine="0"/>
        <w:jc w:val="center"/>
        <w:rPr>
          <w:rFonts w:ascii="Arial" w:eastAsia="Times New Roman" w:hAnsi="Arial" w:cs="Arial"/>
          <w:b/>
          <w:color w:val="000000"/>
          <w:sz w:val="32"/>
          <w:szCs w:val="28"/>
          <w:lang w:val="kk-KZ" w:eastAsia="ru-RU"/>
        </w:rPr>
      </w:pPr>
      <w:r w:rsidRPr="00CB49FD">
        <w:rPr>
          <w:rFonts w:ascii="Arial" w:eastAsia="Times New Roman" w:hAnsi="Arial" w:cs="Arial"/>
          <w:b/>
          <w:color w:val="000000"/>
          <w:sz w:val="32"/>
          <w:szCs w:val="28"/>
          <w:lang w:val="kk-KZ" w:eastAsia="ru-RU"/>
        </w:rPr>
        <w:t>Халықтың аз</w:t>
      </w:r>
      <w:r>
        <w:rPr>
          <w:rFonts w:ascii="Arial" w:eastAsia="Times New Roman" w:hAnsi="Arial" w:cs="Arial"/>
          <w:b/>
          <w:color w:val="000000"/>
          <w:sz w:val="32"/>
          <w:szCs w:val="28"/>
          <w:lang w:val="kk-KZ" w:eastAsia="ru-RU"/>
        </w:rPr>
        <w:t xml:space="preserve"> мобильді</w:t>
      </w:r>
      <w:r w:rsidRPr="00CB49FD">
        <w:rPr>
          <w:rFonts w:ascii="Arial" w:eastAsia="Times New Roman" w:hAnsi="Arial" w:cs="Arial"/>
          <w:b/>
          <w:color w:val="000000"/>
          <w:sz w:val="32"/>
          <w:szCs w:val="28"/>
          <w:lang w:val="kk-KZ" w:eastAsia="ru-RU"/>
        </w:rPr>
        <w:t xml:space="preserve"> топтары үшін көлік инфрақұрылымы объектілерінің қолжетімділігі</w:t>
      </w:r>
    </w:p>
    <w:p w:rsidR="00CB49FD" w:rsidRPr="000F1300" w:rsidRDefault="00CB49FD" w:rsidP="00CB49FD">
      <w:pPr>
        <w:spacing w:line="276" w:lineRule="auto"/>
        <w:ind w:firstLine="0"/>
        <w:jc w:val="center"/>
        <w:rPr>
          <w:rFonts w:ascii="Arial" w:eastAsia="Times New Roman" w:hAnsi="Arial" w:cs="Arial"/>
          <w:i/>
          <w:color w:val="000000"/>
          <w:sz w:val="32"/>
          <w:szCs w:val="28"/>
          <w:lang w:val="kk-KZ" w:eastAsia="ru-RU"/>
        </w:rPr>
      </w:pPr>
    </w:p>
    <w:p w:rsidR="00602503" w:rsidRPr="004D55CC" w:rsidRDefault="00ED149D" w:rsidP="005B0926">
      <w:pPr>
        <w:pStyle w:val="a3"/>
        <w:spacing w:line="276" w:lineRule="auto"/>
        <w:jc w:val="both"/>
        <w:rPr>
          <w:rFonts w:ascii="Arial" w:hAnsi="Arial" w:cs="Arial"/>
          <w:i/>
          <w:sz w:val="32"/>
          <w:szCs w:val="28"/>
          <w:lang w:val="kk-KZ"/>
        </w:rPr>
      </w:pPr>
      <w:r w:rsidRPr="004D55CC">
        <w:rPr>
          <w:rFonts w:ascii="Arial" w:hAnsi="Arial" w:cs="Arial"/>
          <w:sz w:val="32"/>
          <w:szCs w:val="28"/>
          <w:lang w:val="kk-KZ"/>
        </w:rPr>
        <w:t xml:space="preserve">          </w:t>
      </w:r>
      <w:r w:rsidR="004D55CC" w:rsidRPr="004D55CC">
        <w:rPr>
          <w:rFonts w:ascii="Arial" w:hAnsi="Arial" w:cs="Arial"/>
          <w:sz w:val="32"/>
          <w:szCs w:val="28"/>
          <w:lang w:val="kk-KZ"/>
        </w:rPr>
        <w:t>Қостанай</w:t>
      </w:r>
      <w:r w:rsidR="004F7C21">
        <w:rPr>
          <w:rFonts w:ascii="Arial" w:hAnsi="Arial" w:cs="Arial"/>
          <w:sz w:val="32"/>
          <w:szCs w:val="28"/>
          <w:lang w:val="kk-KZ"/>
        </w:rPr>
        <w:t xml:space="preserve"> қаласындағы «А</w:t>
      </w:r>
      <w:r w:rsidR="004D55CC" w:rsidRPr="004D55CC">
        <w:rPr>
          <w:rFonts w:ascii="Arial" w:hAnsi="Arial" w:cs="Arial"/>
          <w:sz w:val="32"/>
          <w:szCs w:val="28"/>
          <w:lang w:val="kk-KZ"/>
        </w:rPr>
        <w:t>втовокзал</w:t>
      </w:r>
      <w:r w:rsidR="004F7C21">
        <w:rPr>
          <w:rFonts w:ascii="Arial" w:hAnsi="Arial" w:cs="Arial"/>
          <w:sz w:val="32"/>
          <w:szCs w:val="28"/>
          <w:lang w:val="kk-KZ"/>
        </w:rPr>
        <w:t xml:space="preserve"> </w:t>
      </w:r>
      <w:r w:rsidR="004F7C21" w:rsidRPr="004D55CC">
        <w:rPr>
          <w:rFonts w:ascii="Arial" w:hAnsi="Arial" w:cs="Arial"/>
          <w:sz w:val="32"/>
          <w:szCs w:val="28"/>
          <w:lang w:val="kk-KZ"/>
        </w:rPr>
        <w:t>Саяхат</w:t>
      </w:r>
      <w:r w:rsidR="004F7C21">
        <w:rPr>
          <w:rFonts w:ascii="Arial" w:hAnsi="Arial" w:cs="Arial"/>
          <w:sz w:val="32"/>
          <w:szCs w:val="28"/>
          <w:lang w:val="kk-KZ"/>
        </w:rPr>
        <w:t>»</w:t>
      </w:r>
      <w:r w:rsidR="004D55CC" w:rsidRPr="004D55CC">
        <w:rPr>
          <w:rFonts w:ascii="Arial" w:hAnsi="Arial" w:cs="Arial"/>
          <w:sz w:val="32"/>
          <w:szCs w:val="28"/>
          <w:lang w:val="kk-KZ"/>
        </w:rPr>
        <w:t xml:space="preserve"> ЖШС</w:t>
      </w:r>
      <w:r w:rsidR="004F7C21">
        <w:rPr>
          <w:rFonts w:ascii="Arial" w:hAnsi="Arial" w:cs="Arial"/>
          <w:sz w:val="32"/>
          <w:szCs w:val="28"/>
          <w:lang w:val="kk-KZ"/>
        </w:rPr>
        <w:t>-гі</w:t>
      </w:r>
      <w:r w:rsidR="004D55CC" w:rsidRPr="004D55CC">
        <w:rPr>
          <w:rFonts w:ascii="Arial" w:hAnsi="Arial" w:cs="Arial"/>
          <w:sz w:val="32"/>
          <w:szCs w:val="28"/>
          <w:lang w:val="kk-KZ"/>
        </w:rPr>
        <w:t xml:space="preserve"> автостанциясының аумағында мүмкіндігі шектеулі адамдардың кедергісіз қозғалысын қамтамасыз ету үшін көрнекі ақпарат және шағын мобильді жолаушылардың қозғалыс бағытының көрсеткіштері орналастырылған, пандус бар, орталық кіру және қону платформаларына шығу жағынан тұтқалар орнатылған, жолаушыларға қызмет көрсету пункті бойынша кезекшіні, кассирді, кассада қызмет көрсету үшін шақыру түймелері бар, билеттерді сату және мүмкіндігі шектеулі жолаушыларға ақпарат алу үшін арнайы жабдықталған. </w:t>
      </w:r>
      <w:r w:rsidR="004D55CC">
        <w:rPr>
          <w:rFonts w:ascii="Arial" w:hAnsi="Arial" w:cs="Arial"/>
          <w:sz w:val="32"/>
          <w:szCs w:val="28"/>
          <w:lang w:val="kk-KZ"/>
        </w:rPr>
        <w:t>Кресло-а</w:t>
      </w:r>
      <w:r w:rsidR="004D55CC" w:rsidRPr="004D55CC">
        <w:rPr>
          <w:rFonts w:ascii="Arial" w:hAnsi="Arial" w:cs="Arial"/>
          <w:sz w:val="32"/>
          <w:szCs w:val="28"/>
          <w:lang w:val="kk-KZ"/>
        </w:rPr>
        <w:t>рба бар</w:t>
      </w:r>
      <w:r w:rsidR="00B74E83" w:rsidRPr="009F47C0">
        <w:rPr>
          <w:rFonts w:ascii="Arial" w:hAnsi="Arial" w:cs="Arial"/>
          <w:sz w:val="32"/>
          <w:szCs w:val="28"/>
          <w:lang w:val="kk-KZ"/>
        </w:rPr>
        <w:t>.</w:t>
      </w:r>
    </w:p>
    <w:p w:rsidR="00602503" w:rsidRPr="009F47C0" w:rsidRDefault="004F7C21" w:rsidP="005B0926">
      <w:pPr>
        <w:pStyle w:val="a3"/>
        <w:spacing w:line="276" w:lineRule="auto"/>
        <w:ind w:firstLine="708"/>
        <w:jc w:val="both"/>
        <w:rPr>
          <w:rFonts w:ascii="Arial" w:hAnsi="Arial" w:cs="Arial"/>
          <w:sz w:val="32"/>
          <w:szCs w:val="28"/>
          <w:lang w:val="kk-KZ"/>
        </w:rPr>
      </w:pPr>
      <w:r>
        <w:rPr>
          <w:rFonts w:ascii="Arial" w:hAnsi="Arial" w:cs="Arial"/>
          <w:sz w:val="32"/>
          <w:szCs w:val="28"/>
          <w:lang w:val="kk-KZ"/>
        </w:rPr>
        <w:t>«</w:t>
      </w:r>
      <w:r w:rsidR="004D55CC" w:rsidRPr="004D55CC">
        <w:rPr>
          <w:rFonts w:ascii="Arial" w:hAnsi="Arial" w:cs="Arial"/>
          <w:sz w:val="32"/>
          <w:szCs w:val="28"/>
          <w:lang w:val="kk-KZ"/>
        </w:rPr>
        <w:t xml:space="preserve">А.Байтұрсынұлы атындағы </w:t>
      </w:r>
      <w:r>
        <w:rPr>
          <w:rFonts w:ascii="Arial" w:hAnsi="Arial" w:cs="Arial"/>
          <w:sz w:val="32"/>
          <w:szCs w:val="28"/>
          <w:lang w:val="kk-KZ"/>
        </w:rPr>
        <w:t>«</w:t>
      </w:r>
      <w:r w:rsidR="004D55CC" w:rsidRPr="004D55CC">
        <w:rPr>
          <w:rFonts w:ascii="Arial" w:hAnsi="Arial" w:cs="Arial"/>
          <w:sz w:val="32"/>
          <w:szCs w:val="28"/>
          <w:lang w:val="kk-KZ"/>
        </w:rPr>
        <w:t>Қостанай</w:t>
      </w:r>
      <w:r>
        <w:rPr>
          <w:rFonts w:ascii="Arial" w:hAnsi="Arial" w:cs="Arial"/>
          <w:sz w:val="32"/>
          <w:szCs w:val="28"/>
          <w:lang w:val="kk-KZ"/>
        </w:rPr>
        <w:t>»</w:t>
      </w:r>
      <w:r w:rsidR="004D55CC" w:rsidRPr="004D55CC">
        <w:rPr>
          <w:rFonts w:ascii="Arial" w:hAnsi="Arial" w:cs="Arial"/>
          <w:sz w:val="32"/>
          <w:szCs w:val="28"/>
          <w:lang w:val="kk-KZ"/>
        </w:rPr>
        <w:t xml:space="preserve"> халықаралық әуежайы</w:t>
      </w:r>
      <w:r>
        <w:rPr>
          <w:rFonts w:ascii="Arial" w:hAnsi="Arial" w:cs="Arial"/>
          <w:sz w:val="32"/>
          <w:szCs w:val="28"/>
          <w:lang w:val="kk-KZ"/>
        </w:rPr>
        <w:t>»</w:t>
      </w:r>
      <w:r w:rsidR="004D55CC" w:rsidRPr="004D55CC">
        <w:rPr>
          <w:rFonts w:ascii="Arial" w:hAnsi="Arial" w:cs="Arial"/>
          <w:sz w:val="32"/>
          <w:szCs w:val="28"/>
          <w:lang w:val="kk-KZ"/>
        </w:rPr>
        <w:t xml:space="preserve"> акционерлік қоғамы мүмкіндігі шектеулі жандарға толықтай бейімделген және</w:t>
      </w:r>
      <w:r>
        <w:rPr>
          <w:rFonts w:ascii="Arial" w:hAnsi="Arial" w:cs="Arial"/>
          <w:sz w:val="32"/>
          <w:szCs w:val="28"/>
          <w:lang w:val="kk-KZ"/>
        </w:rPr>
        <w:t xml:space="preserve"> «Ә</w:t>
      </w:r>
      <w:r w:rsidR="004D55CC" w:rsidRPr="004D55CC">
        <w:rPr>
          <w:rFonts w:ascii="Arial" w:hAnsi="Arial" w:cs="Arial"/>
          <w:sz w:val="32"/>
          <w:szCs w:val="28"/>
          <w:lang w:val="kk-KZ"/>
        </w:rPr>
        <w:t>леуметтік инфрақұрылым объектісінің қолжетімділік паспорты</w:t>
      </w:r>
      <w:r>
        <w:rPr>
          <w:rFonts w:ascii="Arial" w:hAnsi="Arial" w:cs="Arial"/>
          <w:sz w:val="32"/>
          <w:szCs w:val="28"/>
          <w:lang w:val="kk-KZ"/>
        </w:rPr>
        <w:t>»</w:t>
      </w:r>
      <w:r w:rsidR="004D55CC" w:rsidRPr="004D55CC">
        <w:rPr>
          <w:rFonts w:ascii="Arial" w:hAnsi="Arial" w:cs="Arial"/>
          <w:sz w:val="32"/>
          <w:szCs w:val="28"/>
          <w:lang w:val="kk-KZ"/>
        </w:rPr>
        <w:t xml:space="preserve"> бар. Ғимаратқа кіру, баспалдақтар, әуежай ғимаратының ішіндегі қозғалыс жолдары халықтың аз қозғалатын топтары үшін бейімделген; кезекші мүгедектер арбасы-арбасы бар; қоғамдық дәретханалар мүгедектер арбасымен қозғалатын адамдарға арналған кабиналармен жабдықталған; көру және (немесе) есту қабілеті бұзылған мүгедектер үшін қолжетімді ақпараттық сигналдық құрылғылармен және байланыс құралдарымен жабдықталған; ақпарат беру мүгедектер үшін тілдерді, мәтіндерді, Брайль шрифтін, тактильді қарым-қатынасты, ірі қаріпті, қолжетімді мультимедиялық құралдарды пайдалана отырып қамтамасыз етілген; мүгедектерге қызмет көрсетуге арналған мамандандырылған билет кассалары, тіркеу тіректері жабдықталған. Қазіргі уақытта мүмкіндігі шектеулі жандар үшін шарттарға қойылатын талаптарға сәйкестігін ескере отырып, терминалды қайта жаңарту жүргізілуде.</w:t>
      </w:r>
    </w:p>
    <w:p w:rsidR="00602503" w:rsidRPr="004D55CC" w:rsidRDefault="004F7C21" w:rsidP="005B0926">
      <w:pPr>
        <w:pStyle w:val="a3"/>
        <w:spacing w:line="276" w:lineRule="auto"/>
        <w:ind w:firstLine="708"/>
        <w:jc w:val="both"/>
        <w:rPr>
          <w:rFonts w:ascii="Arial" w:hAnsi="Arial" w:cs="Arial"/>
          <w:sz w:val="32"/>
          <w:szCs w:val="28"/>
          <w:lang w:val="kk-KZ"/>
        </w:rPr>
      </w:pPr>
      <w:r w:rsidRPr="004D55CC">
        <w:rPr>
          <w:rFonts w:ascii="Arial" w:hAnsi="Arial" w:cs="Arial"/>
          <w:sz w:val="32"/>
          <w:szCs w:val="28"/>
          <w:lang w:val="kk-KZ"/>
        </w:rPr>
        <w:lastRenderedPageBreak/>
        <w:t>Қостанай</w:t>
      </w:r>
      <w:r>
        <w:rPr>
          <w:rFonts w:ascii="Arial" w:hAnsi="Arial" w:cs="Arial"/>
          <w:sz w:val="32"/>
          <w:szCs w:val="28"/>
          <w:lang w:val="kk-KZ"/>
        </w:rPr>
        <w:t xml:space="preserve"> т</w:t>
      </w:r>
      <w:r w:rsidRPr="004D55CC">
        <w:rPr>
          <w:rFonts w:ascii="Arial" w:hAnsi="Arial" w:cs="Arial"/>
          <w:sz w:val="32"/>
          <w:szCs w:val="28"/>
          <w:lang w:val="kk-KZ"/>
        </w:rPr>
        <w:t>еміржол вокзалы</w:t>
      </w:r>
      <w:r>
        <w:rPr>
          <w:rFonts w:ascii="Arial" w:hAnsi="Arial" w:cs="Arial"/>
          <w:sz w:val="32"/>
          <w:szCs w:val="28"/>
          <w:lang w:val="kk-KZ"/>
        </w:rPr>
        <w:t xml:space="preserve"> да</w:t>
      </w:r>
      <w:r w:rsidRPr="004D55CC">
        <w:rPr>
          <w:rFonts w:ascii="Arial" w:hAnsi="Arial" w:cs="Arial"/>
          <w:sz w:val="32"/>
          <w:szCs w:val="28"/>
          <w:lang w:val="kk-KZ"/>
        </w:rPr>
        <w:t xml:space="preserve"> </w:t>
      </w:r>
      <w:r>
        <w:rPr>
          <w:rFonts w:ascii="Arial" w:hAnsi="Arial" w:cs="Arial"/>
          <w:sz w:val="32"/>
          <w:szCs w:val="28"/>
          <w:lang w:val="kk-KZ"/>
        </w:rPr>
        <w:t>м</w:t>
      </w:r>
      <w:r w:rsidR="004D55CC" w:rsidRPr="004D55CC">
        <w:rPr>
          <w:rFonts w:ascii="Arial" w:hAnsi="Arial" w:cs="Arial"/>
          <w:sz w:val="32"/>
          <w:szCs w:val="28"/>
          <w:lang w:val="kk-KZ"/>
        </w:rPr>
        <w:t>үмкіндігі шектеулі адамдардың болуына бейімделген</w:t>
      </w:r>
      <w:r>
        <w:rPr>
          <w:rFonts w:ascii="Arial" w:hAnsi="Arial" w:cs="Arial"/>
          <w:sz w:val="32"/>
          <w:szCs w:val="28"/>
          <w:lang w:val="kk-KZ"/>
        </w:rPr>
        <w:t xml:space="preserve">, </w:t>
      </w:r>
      <w:r w:rsidR="004D55CC" w:rsidRPr="004D55CC">
        <w:rPr>
          <w:rFonts w:ascii="Arial" w:hAnsi="Arial" w:cs="Arial"/>
          <w:sz w:val="32"/>
          <w:szCs w:val="28"/>
          <w:lang w:val="kk-KZ"/>
        </w:rPr>
        <w:t>онда</w:t>
      </w:r>
      <w:r>
        <w:rPr>
          <w:rFonts w:ascii="Arial" w:hAnsi="Arial" w:cs="Arial"/>
          <w:sz w:val="32"/>
          <w:szCs w:val="28"/>
          <w:lang w:val="kk-KZ"/>
        </w:rPr>
        <w:t xml:space="preserve"> мыналар орналастырылған</w:t>
      </w:r>
      <w:r w:rsidR="004D55CC" w:rsidRPr="004D55CC">
        <w:rPr>
          <w:rFonts w:ascii="Arial" w:hAnsi="Arial" w:cs="Arial"/>
          <w:sz w:val="32"/>
          <w:szCs w:val="28"/>
          <w:lang w:val="kk-KZ"/>
        </w:rPr>
        <w:t xml:space="preserve">: - </w:t>
      </w:r>
      <w:r>
        <w:rPr>
          <w:rFonts w:ascii="Arial" w:hAnsi="Arial" w:cs="Arial"/>
          <w:sz w:val="32"/>
          <w:szCs w:val="28"/>
          <w:lang w:val="kk-KZ"/>
        </w:rPr>
        <w:t>«</w:t>
      </w:r>
      <w:r w:rsidR="004D55CC" w:rsidRPr="004D55CC">
        <w:rPr>
          <w:rFonts w:ascii="Arial" w:hAnsi="Arial" w:cs="Arial"/>
          <w:sz w:val="32"/>
          <w:szCs w:val="28"/>
          <w:lang w:val="kk-KZ"/>
        </w:rPr>
        <w:t>вокзал аумағына кіру</w:t>
      </w:r>
      <w:r>
        <w:rPr>
          <w:rFonts w:ascii="Arial" w:hAnsi="Arial" w:cs="Arial"/>
          <w:sz w:val="32"/>
          <w:szCs w:val="28"/>
          <w:lang w:val="kk-KZ"/>
        </w:rPr>
        <w:t>»</w:t>
      </w:r>
      <w:r w:rsidR="004D55CC" w:rsidRPr="004D55CC">
        <w:rPr>
          <w:rFonts w:ascii="Arial" w:hAnsi="Arial" w:cs="Arial"/>
          <w:sz w:val="32"/>
          <w:szCs w:val="28"/>
          <w:lang w:val="kk-KZ"/>
        </w:rPr>
        <w:t xml:space="preserve"> белгісі, вокзалға орталық кіреберістен қоңырау, мүгедектер арбасына таңылған адамдардың вокзал үй-жайларына кедергісіз қозғалуына арналған көрсеткіштер (кіру, анықтамалық бюро, билет кассасы, вокзал бастығының кезекші көмекшісі). Мүгедектерге арналған мамандандырылған билет кассасы ресімделді, мүмкіндігі шектеулі жолаушылардың күту залынан перрон мен жолаушылар платформаларына кедергісіз қозғалуына арналған белгілер белгіленді. Вокзалға кіре берісте пандус орнатылған. Вокзалдың бірінші қабатында мүмкіндігі шектеулі жолаушылар үшін күту залы бар, есту қабілеті нашар жолаушылар үшін анықтамалық бюрода индукциялық панель орнатылған. Вокзалдың барлық ғимаратында бекітілген ақпараттық табло-көрсеткіштер орнатылған. Күту залына қарама-қарсы орындықтар мен сәйкес пиктограмма орнатылған алаң бар. Мүмкіндігі шектеулі жолаушыларға ыңғайлы болу үшін вокзалдың бірінші қабатында дәретхана жабдықталған</w:t>
      </w:r>
      <w:r w:rsidR="00602503" w:rsidRPr="004D55CC">
        <w:rPr>
          <w:rFonts w:ascii="Arial" w:hAnsi="Arial" w:cs="Arial"/>
          <w:sz w:val="32"/>
          <w:szCs w:val="28"/>
          <w:lang w:val="kk-KZ"/>
        </w:rPr>
        <w:t>.</w:t>
      </w:r>
    </w:p>
    <w:p w:rsidR="004D55CC" w:rsidRPr="004D55CC" w:rsidRDefault="004D55CC" w:rsidP="004F7C21">
      <w:pPr>
        <w:pStyle w:val="a3"/>
        <w:spacing w:line="276" w:lineRule="auto"/>
        <w:ind w:firstLine="708"/>
        <w:jc w:val="both"/>
        <w:rPr>
          <w:rFonts w:ascii="Arial" w:hAnsi="Arial" w:cs="Arial"/>
          <w:sz w:val="32"/>
          <w:szCs w:val="28"/>
          <w:lang w:val="kk-KZ"/>
        </w:rPr>
      </w:pPr>
      <w:r w:rsidRPr="004D55CC">
        <w:rPr>
          <w:rFonts w:ascii="Arial" w:hAnsi="Arial" w:cs="Arial"/>
          <w:sz w:val="32"/>
          <w:szCs w:val="28"/>
          <w:lang w:val="kk-KZ"/>
        </w:rPr>
        <w:t>Қалалық маршруттарға қызмет көрсету үшін 151 жаңа автобус сатып алынды, олар мүмкіндігі шектеулі жандардың пайдалануына бейімделген, сондай-ақ мүмкіндігі шектеулі жандарға арналған құрылғылармен жабдықталған автобустар бар.</w:t>
      </w:r>
    </w:p>
    <w:p w:rsidR="004D55CC" w:rsidRPr="004D55CC" w:rsidRDefault="004D55CC" w:rsidP="004F7C21">
      <w:pPr>
        <w:pStyle w:val="a3"/>
        <w:spacing w:line="276" w:lineRule="auto"/>
        <w:ind w:firstLine="708"/>
        <w:jc w:val="both"/>
        <w:rPr>
          <w:rFonts w:ascii="Arial" w:hAnsi="Arial" w:cs="Arial"/>
          <w:sz w:val="32"/>
          <w:szCs w:val="28"/>
          <w:lang w:val="kk-KZ"/>
        </w:rPr>
      </w:pPr>
      <w:r w:rsidRPr="004D55CC">
        <w:rPr>
          <w:rFonts w:ascii="Arial" w:hAnsi="Arial" w:cs="Arial"/>
          <w:sz w:val="32"/>
          <w:szCs w:val="28"/>
          <w:lang w:val="kk-KZ"/>
        </w:rPr>
        <w:t>Көру қабілеті бұзылған, аялдама пунктінде өз бағытын күтетін жолаушыларға арналған дыбыстық хабарлама бар. Автобус аялдама қалтасына кірген кезде сыртқы динамик арқылы маршруттың нөмірі жарияланады. Қалған маршруттарда дыбыстық ескертуді іске асыру бойынша тасымалдаушылармен жұмыс жалғасуда.</w:t>
      </w:r>
    </w:p>
    <w:p w:rsidR="00C8172E" w:rsidRDefault="004D55CC" w:rsidP="004D55CC">
      <w:pPr>
        <w:pStyle w:val="a3"/>
        <w:spacing w:line="276" w:lineRule="auto"/>
        <w:ind w:firstLine="708"/>
        <w:jc w:val="both"/>
        <w:rPr>
          <w:rFonts w:ascii="Arial" w:hAnsi="Arial" w:cs="Arial"/>
          <w:sz w:val="32"/>
          <w:szCs w:val="28"/>
          <w:lang w:val="kk-KZ"/>
        </w:rPr>
      </w:pPr>
      <w:r w:rsidRPr="004F7C21">
        <w:rPr>
          <w:rFonts w:ascii="Arial" w:hAnsi="Arial" w:cs="Arial"/>
          <w:sz w:val="32"/>
          <w:szCs w:val="28"/>
          <w:lang w:val="kk-KZ"/>
        </w:rPr>
        <w:t xml:space="preserve">Бүгінгі таңда Қостанай қаласында мүгедектер арбасына бейімделген автобустардың 90%-ы желіге шығады, оларды нақты уақыт режимінде </w:t>
      </w:r>
      <w:r w:rsidR="004F7C21">
        <w:rPr>
          <w:rFonts w:ascii="Arial" w:hAnsi="Arial" w:cs="Arial"/>
          <w:sz w:val="32"/>
          <w:szCs w:val="28"/>
          <w:lang w:val="kk-KZ"/>
        </w:rPr>
        <w:t>«</w:t>
      </w:r>
      <w:r w:rsidRPr="004F7C21">
        <w:rPr>
          <w:rFonts w:ascii="Arial" w:hAnsi="Arial" w:cs="Arial"/>
          <w:sz w:val="32"/>
          <w:szCs w:val="28"/>
          <w:lang w:val="kk-KZ"/>
        </w:rPr>
        <w:t>SMS BUS</w:t>
      </w:r>
      <w:r w:rsidR="004F7C21">
        <w:rPr>
          <w:rFonts w:ascii="Arial" w:hAnsi="Arial" w:cs="Arial"/>
          <w:sz w:val="32"/>
          <w:szCs w:val="28"/>
          <w:lang w:val="kk-KZ"/>
        </w:rPr>
        <w:t xml:space="preserve">» </w:t>
      </w:r>
      <w:r w:rsidRPr="004F7C21">
        <w:rPr>
          <w:rFonts w:ascii="Arial" w:hAnsi="Arial" w:cs="Arial"/>
          <w:sz w:val="32"/>
          <w:szCs w:val="28"/>
          <w:lang w:val="kk-KZ"/>
        </w:rPr>
        <w:t xml:space="preserve">онлайн қосымшасында </w:t>
      </w:r>
      <w:r w:rsidRPr="004F7C21">
        <w:rPr>
          <w:rFonts w:ascii="Arial" w:hAnsi="Arial" w:cs="Arial"/>
          <w:sz w:val="32"/>
          <w:szCs w:val="28"/>
          <w:lang w:val="kk-KZ"/>
        </w:rPr>
        <w:lastRenderedPageBreak/>
        <w:t>бақылауға болады. Сондай-ақ, Қостанай қаласында инватакси, тірек-қимыл жүйесі бұзылған адамдарды тегін тасымалдау белсенді қолданылады.</w:t>
      </w:r>
      <w:bookmarkStart w:id="0" w:name="_GoBack"/>
      <w:bookmarkEnd w:id="0"/>
    </w:p>
    <w:p w:rsidR="00C8172E" w:rsidRPr="00C8172E" w:rsidRDefault="00C8172E" w:rsidP="00C8172E">
      <w:pPr>
        <w:pStyle w:val="a3"/>
        <w:spacing w:line="276" w:lineRule="auto"/>
        <w:ind w:firstLine="708"/>
        <w:jc w:val="center"/>
        <w:rPr>
          <w:rFonts w:ascii="Arial" w:hAnsi="Arial" w:cs="Arial"/>
          <w:sz w:val="32"/>
          <w:szCs w:val="28"/>
        </w:rPr>
      </w:pPr>
      <w:r>
        <w:rPr>
          <w:rFonts w:ascii="Arial" w:hAnsi="Arial" w:cs="Arial"/>
          <w:sz w:val="32"/>
          <w:szCs w:val="28"/>
        </w:rPr>
        <w:t>________________________________</w:t>
      </w:r>
    </w:p>
    <w:p w:rsidR="00ED149D" w:rsidRPr="0083191C" w:rsidRDefault="00ED149D" w:rsidP="00ED149D">
      <w:pPr>
        <w:pStyle w:val="a3"/>
        <w:spacing w:line="276" w:lineRule="auto"/>
        <w:ind w:firstLine="708"/>
        <w:jc w:val="both"/>
        <w:rPr>
          <w:rFonts w:ascii="Arial" w:hAnsi="Arial" w:cs="Arial"/>
          <w:sz w:val="28"/>
          <w:szCs w:val="28"/>
        </w:rPr>
      </w:pPr>
    </w:p>
    <w:p w:rsidR="0033191A" w:rsidRPr="0083191C" w:rsidRDefault="0033191A" w:rsidP="00ED149D">
      <w:pPr>
        <w:pStyle w:val="a3"/>
        <w:spacing w:line="276" w:lineRule="auto"/>
        <w:ind w:firstLine="708"/>
        <w:jc w:val="both"/>
        <w:rPr>
          <w:rFonts w:ascii="Arial" w:hAnsi="Arial" w:cs="Arial"/>
          <w:b/>
          <w:i/>
          <w:sz w:val="28"/>
          <w:szCs w:val="28"/>
        </w:rPr>
      </w:pPr>
    </w:p>
    <w:sectPr w:rsidR="0033191A" w:rsidRPr="008319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C7B"/>
    <w:rsid w:val="0003680B"/>
    <w:rsid w:val="00085450"/>
    <w:rsid w:val="000938E6"/>
    <w:rsid w:val="000B4504"/>
    <w:rsid w:val="000C67C2"/>
    <w:rsid w:val="000D1291"/>
    <w:rsid w:val="000F1300"/>
    <w:rsid w:val="00146C84"/>
    <w:rsid w:val="0015114B"/>
    <w:rsid w:val="002611F3"/>
    <w:rsid w:val="0027067E"/>
    <w:rsid w:val="00271249"/>
    <w:rsid w:val="002D2256"/>
    <w:rsid w:val="0033191A"/>
    <w:rsid w:val="0036360F"/>
    <w:rsid w:val="00417D65"/>
    <w:rsid w:val="00485927"/>
    <w:rsid w:val="004D55CC"/>
    <w:rsid w:val="004F7C21"/>
    <w:rsid w:val="00562A70"/>
    <w:rsid w:val="00593BB4"/>
    <w:rsid w:val="005B0926"/>
    <w:rsid w:val="00602503"/>
    <w:rsid w:val="006A62B4"/>
    <w:rsid w:val="006C5326"/>
    <w:rsid w:val="00736CAF"/>
    <w:rsid w:val="008018C0"/>
    <w:rsid w:val="0083191C"/>
    <w:rsid w:val="008C252E"/>
    <w:rsid w:val="009542DE"/>
    <w:rsid w:val="009F47C0"/>
    <w:rsid w:val="00A868FA"/>
    <w:rsid w:val="00B74E83"/>
    <w:rsid w:val="00C8172E"/>
    <w:rsid w:val="00CB49FD"/>
    <w:rsid w:val="00D720E1"/>
    <w:rsid w:val="00DA1EA3"/>
    <w:rsid w:val="00EC29AE"/>
    <w:rsid w:val="00ED149D"/>
    <w:rsid w:val="00F16C7B"/>
    <w:rsid w:val="00F57269"/>
    <w:rsid w:val="00FA3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49D"/>
    <w:pPr>
      <w:spacing w:after="0" w:line="240" w:lineRule="auto"/>
      <w:ind w:firstLine="709"/>
      <w:jc w:val="both"/>
    </w:pPr>
  </w:style>
  <w:style w:type="paragraph" w:styleId="1">
    <w:name w:val="heading 1"/>
    <w:basedOn w:val="a"/>
    <w:next w:val="a"/>
    <w:link w:val="10"/>
    <w:uiPriority w:val="9"/>
    <w:qFormat/>
    <w:rsid w:val="009542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111,No Spacing,Название таблиц и рисунков,Без интервала3,СНОСКИ,Алия,ТекстОтчета"/>
    <w:qFormat/>
    <w:rsid w:val="006C5326"/>
    <w:pPr>
      <w:spacing w:after="0" w:line="240" w:lineRule="auto"/>
    </w:pPr>
  </w:style>
  <w:style w:type="character" w:customStyle="1" w:styleId="10">
    <w:name w:val="Заголовок 1 Знак"/>
    <w:basedOn w:val="a0"/>
    <w:link w:val="1"/>
    <w:uiPriority w:val="9"/>
    <w:rsid w:val="009542DE"/>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A868F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cdata">
    <w:name w:val="docdata"/>
    <w:aliases w:val="docy,v5,1213,bqiaagaaeyqcaaagiaiaaamkbaaabtieaaaaaaaaaaaaaaaaaaaaaaaaaaaaaaaaaaaaaaaaaaaaaaaaaaaaaaaaaaaaaaaaaaaaaaaaaaaaaaaaaaaaaaaaaaaaaaaaaaaaaaaaaaaaaaaaaaaaaaaaaaaaaaaaaaaaaaaaaaaaaaaaaaaaaaaaaaaaaaaaaaaaaaaaaaaaaaaaaaaaaaaaaaaaaaaaaaaaaaaa"/>
    <w:basedOn w:val="a0"/>
    <w:rsid w:val="002712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49D"/>
    <w:pPr>
      <w:spacing w:after="0" w:line="240" w:lineRule="auto"/>
      <w:ind w:firstLine="709"/>
      <w:jc w:val="both"/>
    </w:pPr>
  </w:style>
  <w:style w:type="paragraph" w:styleId="1">
    <w:name w:val="heading 1"/>
    <w:basedOn w:val="a"/>
    <w:next w:val="a"/>
    <w:link w:val="10"/>
    <w:uiPriority w:val="9"/>
    <w:qFormat/>
    <w:rsid w:val="009542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111,No Spacing,Название таблиц и рисунков,Без интервала3,СНОСКИ,Алия,ТекстОтчета"/>
    <w:qFormat/>
    <w:rsid w:val="006C5326"/>
    <w:pPr>
      <w:spacing w:after="0" w:line="240" w:lineRule="auto"/>
    </w:pPr>
  </w:style>
  <w:style w:type="character" w:customStyle="1" w:styleId="10">
    <w:name w:val="Заголовок 1 Знак"/>
    <w:basedOn w:val="a0"/>
    <w:link w:val="1"/>
    <w:uiPriority w:val="9"/>
    <w:rsid w:val="009542DE"/>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A868F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cdata">
    <w:name w:val="docdata"/>
    <w:aliases w:val="docy,v5,1213,bqiaagaaeyqcaaagiaiaaamkbaaabtieaaaaaaaaaaaaaaaaaaaaaaaaaaaaaaaaaaaaaaaaaaaaaaaaaaaaaaaaaaaaaaaaaaaaaaaaaaaaaaaaaaaaaaaaaaaaaaaaaaaaaaaaaaaaaaaaaaaaaaaaaaaaaaaaaaaaaaaaaaaaaaaaaaaaaaaaaaaaaaaaaaaaaaaaaaaaaaaaaaaaaaaaaaaaaaaaaaaaaaaa"/>
    <w:basedOn w:val="a0"/>
    <w:rsid w:val="00271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34">
      <w:bodyDiv w:val="1"/>
      <w:marLeft w:val="0"/>
      <w:marRight w:val="0"/>
      <w:marTop w:val="0"/>
      <w:marBottom w:val="0"/>
      <w:divBdr>
        <w:top w:val="none" w:sz="0" w:space="0" w:color="auto"/>
        <w:left w:val="none" w:sz="0" w:space="0" w:color="auto"/>
        <w:bottom w:val="none" w:sz="0" w:space="0" w:color="auto"/>
        <w:right w:val="none" w:sz="0" w:space="0" w:color="auto"/>
      </w:divBdr>
    </w:div>
    <w:div w:id="960500551">
      <w:bodyDiv w:val="1"/>
      <w:marLeft w:val="0"/>
      <w:marRight w:val="0"/>
      <w:marTop w:val="0"/>
      <w:marBottom w:val="0"/>
      <w:divBdr>
        <w:top w:val="none" w:sz="0" w:space="0" w:color="auto"/>
        <w:left w:val="none" w:sz="0" w:space="0" w:color="auto"/>
        <w:bottom w:val="none" w:sz="0" w:space="0" w:color="auto"/>
        <w:right w:val="none" w:sz="0" w:space="0" w:color="auto"/>
      </w:divBdr>
    </w:div>
    <w:div w:id="185946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532</Words>
  <Characters>3039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Марат</dc:creator>
  <cp:lastModifiedBy>Гульбаян Калимова</cp:lastModifiedBy>
  <cp:revision>11</cp:revision>
  <cp:lastPrinted>2024-04-19T06:58:00Z</cp:lastPrinted>
  <dcterms:created xsi:type="dcterms:W3CDTF">2025-02-20T06:31:00Z</dcterms:created>
  <dcterms:modified xsi:type="dcterms:W3CDTF">2026-08-05T12:58:00Z</dcterms:modified>
</cp:coreProperties>
</file>