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3D226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D22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бюджетным программам, </w:t>
      </w:r>
      <w:r w:rsidR="003D226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D22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подпрограммам предусмотрено </w:t>
      </w:r>
      <w:r w:rsidR="00D324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1 025 917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 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D226E">
        <w:rPr>
          <w:rFonts w:ascii="Times New Roman" w:eastAsia="Times New Roman" w:hAnsi="Times New Roman" w:cs="Times New Roman"/>
          <w:sz w:val="28"/>
          <w:szCs w:val="28"/>
          <w:lang w:eastAsia="ru-RU"/>
        </w:rPr>
        <w:t>343 842,0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D226E">
        <w:rPr>
          <w:rFonts w:ascii="Times New Roman" w:eastAsia="Times New Roman" w:hAnsi="Times New Roman" w:cs="Times New Roman"/>
          <w:sz w:val="28"/>
          <w:szCs w:val="28"/>
          <w:lang w:eastAsia="ru-RU"/>
        </w:rPr>
        <w:t>338 184,0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3D226E">
        <w:rPr>
          <w:rFonts w:ascii="Times New Roman" w:eastAsia="Times New Roman" w:hAnsi="Times New Roman" w:cs="Times New Roman"/>
          <w:sz w:val="28"/>
          <w:szCs w:val="28"/>
          <w:lang w:eastAsia="ru-RU"/>
        </w:rPr>
        <w:t>343 891,0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3819"/>
      <w:r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B5D" w:rsidRPr="00E12B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459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CC6B47" w:rsidRPr="00CC6B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AE3E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234 070,0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CC6B47"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CC6B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859,</w:t>
      </w:r>
      <w:r w:rsidR="00CC6B47"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CC6B47"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CC6B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264,</w:t>
      </w:r>
      <w:r w:rsidR="00CC6B47"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79 947,0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CB5EAB" w:rsidRDefault="002301AC" w:rsidP="00CB5E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CC6B47"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прогнозирования показателей социально-экономического развития. Повышение качества исполнения бюджета. Содержание аппарата и обеспечение необходимых условий для качественного функционирования отдела.</w:t>
      </w:r>
    </w:p>
    <w:p w:rsidR="00CB5EAB" w:rsidRDefault="00AE3E77" w:rsidP="00CB5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5EAB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2301AC" w:rsidRPr="00CB5EAB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</w:t>
      </w:r>
      <w:r w:rsidR="00CB6541" w:rsidRPr="00CB5EA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B6541" w:rsidRPr="00CB5EAB">
        <w:rPr>
          <w:rFonts w:ascii="Times New Roman" w:hAnsi="Times New Roman" w:cs="Times New Roman"/>
        </w:rPr>
        <w:t xml:space="preserve"> </w:t>
      </w:r>
      <w:r w:rsidR="00CC6B47" w:rsidRPr="00CB5EAB">
        <w:rPr>
          <w:rFonts w:ascii="Times New Roman" w:hAnsi="Times New Roman" w:cs="Times New Roman"/>
          <w:sz w:val="28"/>
          <w:szCs w:val="28"/>
        </w:rPr>
        <w:t xml:space="preserve">Бюджетная программа направлена на обеспечение выполнения государственных задач в сфере социально-экономического развития, стратегического и бюджетного </w:t>
      </w:r>
      <w:r w:rsidR="00CB5EAB">
        <w:rPr>
          <w:rFonts w:ascii="Times New Roman" w:hAnsi="Times New Roman" w:cs="Times New Roman"/>
          <w:sz w:val="28"/>
          <w:szCs w:val="28"/>
        </w:rPr>
        <w:t>планирования</w:t>
      </w:r>
      <w:r w:rsidR="00CC6B47" w:rsidRPr="00CB5EAB">
        <w:rPr>
          <w:rFonts w:ascii="Times New Roman" w:hAnsi="Times New Roman" w:cs="Times New Roman"/>
          <w:sz w:val="28"/>
          <w:szCs w:val="28"/>
        </w:rPr>
        <w:t>.</w:t>
      </w:r>
      <w:r w:rsidRPr="00CB5EAB">
        <w:rPr>
          <w:rFonts w:ascii="Times New Roman" w:hAnsi="Times New Roman" w:cs="Times New Roman"/>
          <w:sz w:val="28"/>
          <w:szCs w:val="28"/>
        </w:rPr>
        <w:t xml:space="preserve"> </w:t>
      </w:r>
      <w:r w:rsidR="00CC6B47" w:rsidRPr="00CB5EAB">
        <w:rPr>
          <w:rFonts w:ascii="Times New Roman" w:hAnsi="Times New Roman" w:cs="Times New Roman"/>
          <w:sz w:val="28"/>
          <w:szCs w:val="28"/>
        </w:rPr>
        <w:t>Программа обеспечивает реализацию государственной политики в области экономики на территории соответствующей административно-территориальной единицы, включая разработку прогнозов социально-экономического развития, формирование и сопровождение бюджета, анализ социально-экономических показателей, координацию вопросов государственного планирования, мониторинг реализации программ развития и повышение эффективности использования бюджетных средств.</w:t>
      </w:r>
      <w:r w:rsidRPr="00CB5EAB">
        <w:rPr>
          <w:rFonts w:ascii="Times New Roman" w:hAnsi="Times New Roman" w:cs="Times New Roman"/>
          <w:sz w:val="28"/>
          <w:szCs w:val="28"/>
        </w:rPr>
        <w:t xml:space="preserve"> </w:t>
      </w:r>
      <w:r w:rsidR="00CC6B47" w:rsidRPr="00CB5EAB">
        <w:rPr>
          <w:rFonts w:ascii="Times New Roman" w:hAnsi="Times New Roman" w:cs="Times New Roman"/>
          <w:sz w:val="28"/>
          <w:szCs w:val="28"/>
        </w:rPr>
        <w:t>Финансирование по данной программе позволяет отделу экономики выполнять возложенные функции, обеспечивать качественное стратегическое и бюджетное планирование, своевременное проведение экономического анализа, подготовку аналитических материалов, а также повышение эффективности управления бюджетными ресурсами.</w:t>
      </w:r>
    </w:p>
    <w:p w:rsidR="00CB5EAB" w:rsidRDefault="002301AC" w:rsidP="00CB5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5EAB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5EA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4B9C" w:rsidRPr="00CB5EAB">
        <w:rPr>
          <w:rFonts w:ascii="Times New Roman" w:hAnsi="Times New Roman" w:cs="Times New Roman"/>
          <w:sz w:val="28"/>
          <w:szCs w:val="28"/>
        </w:rPr>
        <w:t xml:space="preserve"> </w:t>
      </w:r>
      <w:r w:rsidR="00AE3E77" w:rsidRPr="00CB5EAB">
        <w:rPr>
          <w:rFonts w:ascii="Times New Roman" w:hAnsi="Times New Roman" w:cs="Times New Roman"/>
          <w:sz w:val="28"/>
          <w:szCs w:val="28"/>
        </w:rPr>
        <w:t xml:space="preserve">Реализация бюджетной программы позволит повысить качество государственного управления в сфере экономики и бюджетного планирования, обеспечить своевременное и качественное прогнозирование показателей социально-экономического развития, </w:t>
      </w:r>
      <w:r w:rsidR="00AE3E77" w:rsidRPr="00CB5EAB">
        <w:rPr>
          <w:rFonts w:ascii="Times New Roman" w:hAnsi="Times New Roman" w:cs="Times New Roman"/>
          <w:sz w:val="28"/>
          <w:szCs w:val="28"/>
        </w:rPr>
        <w:lastRenderedPageBreak/>
        <w:t xml:space="preserve">повысить эффективность формирования и исполнения местного бюджета, а также обеспечить достижение целевых индикаторов стратегических и программных документов. </w:t>
      </w:r>
    </w:p>
    <w:p w:rsidR="00CB6541" w:rsidRDefault="00AE3E77" w:rsidP="00CB5EAB">
      <w:pPr>
        <w:spacing w:after="0" w:line="240" w:lineRule="auto"/>
        <w:ind w:firstLine="708"/>
        <w:jc w:val="both"/>
        <w:rPr>
          <w:spacing w:val="2"/>
          <w:sz w:val="28"/>
          <w:szCs w:val="28"/>
        </w:rPr>
      </w:pPr>
      <w:r w:rsidRPr="00CB5EA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301AC" w:rsidRPr="00CB5EAB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="002301AC" w:rsidRPr="00CB5EAB">
        <w:rPr>
          <w:rFonts w:ascii="Times New Roman" w:hAnsi="Times New Roman" w:cs="Times New Roman"/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CB6541" w:rsidRPr="00CB5EA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="00CB6541" w:rsidRPr="00CB5EAB">
        <w:rPr>
          <w:rFonts w:ascii="Times New Roman" w:hAnsi="Times New Roman" w:cs="Times New Roman"/>
          <w:spacing w:val="2"/>
          <w:sz w:val="28"/>
          <w:szCs w:val="28"/>
        </w:rPr>
        <w:t xml:space="preserve">Целевые индикаторы отсутствуют. </w:t>
      </w:r>
      <w:r w:rsidR="00EB6FDF" w:rsidRPr="00CB5EAB">
        <w:rPr>
          <w:rFonts w:ascii="Times New Roman" w:hAnsi="Times New Roman" w:cs="Times New Roman"/>
          <w:spacing w:val="2"/>
          <w:sz w:val="28"/>
          <w:szCs w:val="28"/>
        </w:rPr>
        <w:t xml:space="preserve">Конечные результаты: </w:t>
      </w:r>
      <w:r w:rsidR="00CC6B47" w:rsidRPr="00CB5EAB">
        <w:rPr>
          <w:rFonts w:ascii="Times New Roman" w:hAnsi="Times New Roman" w:cs="Times New Roman"/>
          <w:spacing w:val="2"/>
          <w:sz w:val="28"/>
          <w:szCs w:val="28"/>
        </w:rPr>
        <w:t>Координация деятельности администраторов районных бюджетных программ по исполнению бюджета. Своевременное формирование сводных планов финансирования и поступлений местного бюджета. Оказание государственных услуг в соответствии с законодательством</w:t>
      </w:r>
      <w:r w:rsidR="00CC6B47" w:rsidRPr="00CC6B47">
        <w:rPr>
          <w:spacing w:val="2"/>
          <w:sz w:val="28"/>
          <w:szCs w:val="28"/>
        </w:rPr>
        <w:t>.</w:t>
      </w:r>
    </w:p>
    <w:p w:rsidR="00CB5EAB" w:rsidRDefault="00CB5EAB" w:rsidP="00CB5EAB">
      <w:pPr>
        <w:spacing w:after="0" w:line="240" w:lineRule="auto"/>
        <w:ind w:firstLine="708"/>
        <w:jc w:val="both"/>
        <w:rPr>
          <w:spacing w:val="2"/>
          <w:sz w:val="28"/>
          <w:szCs w:val="28"/>
        </w:rPr>
      </w:pPr>
    </w:p>
    <w:p w:rsidR="00AE3E77" w:rsidRPr="002301AC" w:rsidRDefault="00CE6323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E3E77"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CE6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оценки имущества в целях налогообложения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E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AE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E77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AE3E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100</w:t>
      </w:r>
      <w:r w:rsidR="00AE3E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AE3E77" w:rsidRPr="002301AC" w:rsidRDefault="00AE3E77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AE3E77" w:rsidRPr="002301AC" w:rsidRDefault="00AE3E77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Default="00AE3E77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7</w:t>
      </w:r>
      <w:r w:rsid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CB5EAB" w:rsidRDefault="00AE3E77" w:rsidP="00CB5EAB">
      <w:pPr>
        <w:spacing w:after="0" w:line="240" w:lineRule="auto"/>
        <w:ind w:firstLine="708"/>
        <w:jc w:val="both"/>
        <w:rPr>
          <w:b/>
          <w:bCs/>
          <w:sz w:val="28"/>
          <w:szCs w:val="28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CE6323" w:rsidRP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проведения оценки имущества, неиспользуемого в предпринимательской деятельности в целях налогообложения</w:t>
      </w:r>
      <w:r w:rsidR="00CB5E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b/>
          <w:bCs/>
          <w:sz w:val="28"/>
          <w:szCs w:val="28"/>
        </w:rPr>
        <w:t xml:space="preserve">  </w:t>
      </w:r>
    </w:p>
    <w:p w:rsidR="00AE3E77" w:rsidRDefault="00AE3E77" w:rsidP="00CE6323">
      <w:pPr>
        <w:spacing w:after="0" w:line="240" w:lineRule="auto"/>
        <w:ind w:firstLine="708"/>
        <w:jc w:val="both"/>
        <w:rPr>
          <w:sz w:val="28"/>
          <w:szCs w:val="28"/>
        </w:rPr>
      </w:pPr>
      <w:r w:rsidRPr="00CB5EAB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CB5EAB">
        <w:rPr>
          <w:rFonts w:ascii="Times New Roman" w:hAnsi="Times New Roman" w:cs="Times New Roman"/>
        </w:rPr>
        <w:t xml:space="preserve"> </w:t>
      </w:r>
      <w:r w:rsidR="00CE6323" w:rsidRPr="00CB5EAB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проведения оценки имущества физических лиц, не используемого в предпринимательской деятельности, в целях определения его стоимости для налогообложения в соответствии с законодательством Республики Казахстан. Финансирование по данной программе предусматривает оплату услуг по проведению оценки объектов недвижимости и иного имущества, не используемого в предпринимательской деятельности, а также выполнение мероприятий, связанных с организацией и сопровождением процесса оценки в целях формирования достоверной налоговой базы. Реализация бюджетной программы позволяет своевременно проводить оценку объектов, обеспечивать актуализацию их стоимости для целей налогообложения и создавать условия для корректного исчисления имущественного налога.</w:t>
      </w:r>
    </w:p>
    <w:p w:rsidR="00CB5EAB" w:rsidRDefault="00AE3E77" w:rsidP="00CB5EAB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>
        <w:rPr>
          <w:sz w:val="28"/>
          <w:szCs w:val="28"/>
        </w:rPr>
        <w:t xml:space="preserve"> </w:t>
      </w:r>
      <w:r w:rsidR="00CE6323" w:rsidRPr="00CE6323">
        <w:rPr>
          <w:sz w:val="28"/>
          <w:szCs w:val="28"/>
        </w:rPr>
        <w:t>Реализация бюджетной программы обеспечит своевременное и качественное проведение оценки имущества физических лиц, не используемого в предпринимательской деятел</w:t>
      </w:r>
      <w:r w:rsidR="00CB5EAB">
        <w:rPr>
          <w:sz w:val="28"/>
          <w:szCs w:val="28"/>
        </w:rPr>
        <w:t xml:space="preserve">ьности, в целях налогообложения. </w:t>
      </w:r>
    </w:p>
    <w:p w:rsidR="00AE3E77" w:rsidRDefault="00AE3E77" w:rsidP="00CB5EAB">
      <w:pPr>
        <w:pStyle w:val="isselectedend"/>
        <w:spacing w:before="0" w:beforeAutospacing="0" w:after="0" w:afterAutospacing="0"/>
        <w:jc w:val="both"/>
        <w:rPr>
          <w:bCs/>
          <w:spacing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CE6323" w:rsidRPr="00CE6323">
        <w:t xml:space="preserve"> </w:t>
      </w:r>
      <w:r w:rsidR="003F4F85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3F4F85">
        <w:rPr>
          <w:spacing w:val="2"/>
          <w:sz w:val="28"/>
          <w:szCs w:val="28"/>
        </w:rPr>
        <w:t xml:space="preserve">Конечные результаты: </w:t>
      </w:r>
      <w:r w:rsidR="00CE6323" w:rsidRPr="00CE6323">
        <w:rPr>
          <w:bCs/>
          <w:spacing w:val="2"/>
          <w:sz w:val="28"/>
          <w:szCs w:val="28"/>
        </w:rPr>
        <w:t>Обеспечение проведения оценки имущества, неиспользуемого в предпринимательской деятельности в целях налогообложения</w:t>
      </w:r>
    </w:p>
    <w:p w:rsidR="00CB5EAB" w:rsidRPr="00CE6323" w:rsidRDefault="00CB5EAB" w:rsidP="00CB5EAB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B73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Погашение долга местного исполнительного органа перед вышестоящим бюджетом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420 474,0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 –142 072,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139 201,0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139 201,0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CB5EAB" w:rsidRDefault="00B733E4" w:rsidP="00CB5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Pr="00B733E4">
        <w:rPr>
          <w:rFonts w:ascii="Times New Roman" w:hAnsi="Times New Roman" w:cs="Times New Roman"/>
          <w:sz w:val="28"/>
          <w:szCs w:val="28"/>
        </w:rPr>
        <w:t>Погашение долга местного исполнительного органа района по ранее полученным займам из вышестоящего  бюджета</w:t>
      </w:r>
    </w:p>
    <w:p w:rsidR="00B733E4" w:rsidRPr="00CB5EAB" w:rsidRDefault="00B733E4" w:rsidP="00CB5E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CB5EAB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CB5EAB">
        <w:rPr>
          <w:rFonts w:ascii="Times New Roman" w:hAnsi="Times New Roman" w:cs="Times New Roman"/>
        </w:rPr>
        <w:t xml:space="preserve"> </w:t>
      </w:r>
      <w:r w:rsidRPr="00CB5EAB">
        <w:rPr>
          <w:rFonts w:ascii="Times New Roman" w:hAnsi="Times New Roman" w:cs="Times New Roman"/>
          <w:sz w:val="28"/>
          <w:szCs w:val="28"/>
        </w:rPr>
        <w:t xml:space="preserve">Бюджетная </w:t>
      </w:r>
      <w:r w:rsidR="00CB5EAB">
        <w:rPr>
          <w:rFonts w:ascii="Times New Roman" w:hAnsi="Times New Roman" w:cs="Times New Roman"/>
          <w:sz w:val="28"/>
          <w:szCs w:val="28"/>
        </w:rPr>
        <w:t>программа</w:t>
      </w:r>
      <w:r w:rsidRPr="00CB5EAB">
        <w:rPr>
          <w:rFonts w:ascii="Times New Roman" w:hAnsi="Times New Roman" w:cs="Times New Roman"/>
          <w:sz w:val="28"/>
          <w:szCs w:val="28"/>
        </w:rPr>
        <w:t xml:space="preserve"> предусматривает погашение основного долга по бюджетным кредитам (займам), полученным из вышестоящего бюджета, в установленные сроки. Реализация программы способствует соблюдению условий договоров бюджетного кредитования, обеспечению финансовой устойчивости местного бюджета и исполнению обязательств местного исполнительного органа. Реализация бюджетной программы обеспечивает своевременное исполнение долговых обязательс</w:t>
      </w:r>
      <w:r w:rsidR="00CB5EAB">
        <w:rPr>
          <w:rFonts w:ascii="Times New Roman" w:hAnsi="Times New Roman" w:cs="Times New Roman"/>
          <w:sz w:val="28"/>
          <w:szCs w:val="28"/>
        </w:rPr>
        <w:t>тв, снижение долговой нагрузки.</w:t>
      </w:r>
    </w:p>
    <w:p w:rsidR="00CB5EAB" w:rsidRDefault="00B733E4" w:rsidP="00CB5EA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CB6541">
        <w:t xml:space="preserve"> </w:t>
      </w:r>
      <w:r w:rsidR="00CB5EAB">
        <w:tab/>
      </w:r>
      <w:r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>
        <w:rPr>
          <w:sz w:val="28"/>
          <w:szCs w:val="28"/>
        </w:rPr>
        <w:t xml:space="preserve"> </w:t>
      </w:r>
      <w:r w:rsidRPr="00B733E4">
        <w:rPr>
          <w:sz w:val="28"/>
          <w:szCs w:val="28"/>
        </w:rPr>
        <w:t>Реализация бюджетной программы обеспечит своевременное и полное погашение основного долга по ранее полученным займам из вышестоящего бюджета в соответствии с условиями бюджетного кредитования</w:t>
      </w:r>
      <w:r w:rsidR="00CB5EAB">
        <w:rPr>
          <w:sz w:val="28"/>
          <w:szCs w:val="28"/>
        </w:rPr>
        <w:t>.</w:t>
      </w:r>
      <w:r w:rsidRPr="00B733E4">
        <w:rPr>
          <w:sz w:val="28"/>
          <w:szCs w:val="28"/>
        </w:rPr>
        <w:t xml:space="preserve"> </w:t>
      </w:r>
    </w:p>
    <w:p w:rsidR="00B733E4" w:rsidRDefault="00B733E4" w:rsidP="00CB5EAB">
      <w:pPr>
        <w:pStyle w:val="a7"/>
        <w:spacing w:before="0" w:beforeAutospacing="0" w:after="0" w:afterAutospacing="0"/>
      </w:pPr>
      <w:r>
        <w:rPr>
          <w:sz w:val="28"/>
          <w:szCs w:val="28"/>
        </w:rPr>
        <w:t xml:space="preserve">         </w:t>
      </w: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3F4F85" w:rsidRPr="003F4F85">
        <w:rPr>
          <w:spacing w:val="2"/>
          <w:sz w:val="28"/>
          <w:szCs w:val="28"/>
        </w:rPr>
        <w:t xml:space="preserve"> </w:t>
      </w:r>
      <w:r w:rsidR="003F4F85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3F4F85">
        <w:rPr>
          <w:spacing w:val="2"/>
          <w:sz w:val="28"/>
          <w:szCs w:val="28"/>
        </w:rPr>
        <w:t xml:space="preserve">Конечные результаты: </w:t>
      </w:r>
      <w:r w:rsidRPr="00CE6323">
        <w:t xml:space="preserve"> </w:t>
      </w:r>
      <w:r w:rsidRPr="00B733E4">
        <w:rPr>
          <w:sz w:val="28"/>
          <w:szCs w:val="28"/>
        </w:rPr>
        <w:t>Полное и своевременное погашение долга</w:t>
      </w:r>
      <w:r w:rsidRPr="00B733E4">
        <w:t xml:space="preserve">  </w:t>
      </w:r>
    </w:p>
    <w:p w:rsidR="00CB5EAB" w:rsidRDefault="00CB5EAB" w:rsidP="00CB5EAB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B733E4" w:rsidRPr="002301AC" w:rsidRDefault="008C09F2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B733E4"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B733E4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012</w:t>
      </w:r>
      <w:r w:rsidR="00B733E4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Резерв местного исполнительного органа района</w:t>
      </w:r>
      <w:r w:rsidR="00B733E4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B7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733E4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B7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33E4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B733E4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80 130,</w:t>
      </w:r>
      <w:r w:rsidR="00B73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B733E4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B733E4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B733E4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B733E4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>24 764,0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>26 587,0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>28 779,0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P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8C09F2">
        <w:rPr>
          <w:rFonts w:ascii="Times New Roman" w:hAnsi="Times New Roman" w:cs="Times New Roman"/>
          <w:sz w:val="28"/>
          <w:szCs w:val="28"/>
        </w:rPr>
        <w:t xml:space="preserve"> </w:t>
      </w:r>
      <w:r w:rsidR="008C09F2" w:rsidRPr="008C09F2">
        <w:rPr>
          <w:rFonts w:ascii="Times New Roman" w:hAnsi="Times New Roman" w:cs="Times New Roman"/>
          <w:sz w:val="28"/>
          <w:szCs w:val="28"/>
        </w:rPr>
        <w:t>Обеспечение финансирования расходов, определенных местным исполнительным органом и направленных на проведение мероприятий по ликвидации чрезвычайных ситуаций природного и технического характера, устранения ситуаций, угрожающих политической, экономической и социальной стабильности ее административно-территориальной единице, а так же жизни и здоровью людей, на иные непредвиденные затраты.</w:t>
      </w:r>
    </w:p>
    <w:p w:rsidR="008C09F2" w:rsidRDefault="00B733E4" w:rsidP="00B03B4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8C09F2" w:rsidRPr="008C09F2">
        <w:rPr>
          <w:sz w:val="28"/>
          <w:szCs w:val="28"/>
        </w:rPr>
        <w:t xml:space="preserve">Бюджетная программа предусматривает осуществление расходов на проведение аварийно-спасательных и неотложных аварийно-восстановительных работ, ликвидацию последствий чрезвычайных ситуаций, приобретение необходимых материально-технических ресурсов, оказание помощи пострадавшему населению, а также на иные непредвиденные расходы, связанные с возникновением чрезвычайных и кризисных ситуаций. </w:t>
      </w:r>
    </w:p>
    <w:p w:rsidR="00B03B43" w:rsidRDefault="00B733E4" w:rsidP="00B03B4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>
        <w:rPr>
          <w:sz w:val="28"/>
          <w:szCs w:val="28"/>
        </w:rPr>
        <w:t xml:space="preserve"> </w:t>
      </w:r>
      <w:r w:rsidR="008C09F2" w:rsidRPr="008C09F2">
        <w:rPr>
          <w:sz w:val="28"/>
          <w:szCs w:val="28"/>
        </w:rPr>
        <w:t>Реализация бюджетной программы обеспечит оперативное и своевременное финансирование мероприятий по ликвидации чрезвычайных ситуаций природного и техногенного характера, а также устранению последствий ситуаций, угрожающих стабильности территории и безопасности населения.</w:t>
      </w:r>
    </w:p>
    <w:p w:rsidR="00B733E4" w:rsidRPr="003F4F85" w:rsidRDefault="00B733E4" w:rsidP="00B03B4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3F4F85" w:rsidRPr="003F4F85">
        <w:rPr>
          <w:spacing w:val="2"/>
          <w:sz w:val="28"/>
          <w:szCs w:val="28"/>
        </w:rPr>
        <w:t xml:space="preserve"> Целевые индикаторы отсутствуют. Конечные </w:t>
      </w:r>
      <w:r w:rsidR="003F4F85" w:rsidRPr="003F4F85">
        <w:rPr>
          <w:spacing w:val="2"/>
          <w:sz w:val="28"/>
          <w:szCs w:val="28"/>
        </w:rPr>
        <w:lastRenderedPageBreak/>
        <w:t xml:space="preserve">результаты: </w:t>
      </w:r>
      <w:r w:rsidRPr="003F4F85">
        <w:rPr>
          <w:sz w:val="28"/>
          <w:szCs w:val="28"/>
        </w:rPr>
        <w:t xml:space="preserve"> </w:t>
      </w:r>
      <w:r w:rsidR="003F4F85" w:rsidRPr="003F4F85">
        <w:rPr>
          <w:sz w:val="28"/>
          <w:szCs w:val="28"/>
        </w:rPr>
        <w:t>Ликвидация чрезвычайных ситуаций природного и техногенного характера и осуществление иных непредвиденных расходов, исполнение решений судов по обязательствам местных исполнительных органов. Своевременное проведение финансовых процедур по выделению средств резерва согласно принятых нормативных актов в пределах утвержденных годовых объемов</w:t>
      </w:r>
    </w:p>
    <w:p w:rsidR="00B03B43" w:rsidRDefault="00B03B43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:rsidR="008C09F2" w:rsidRPr="002301AC" w:rsidRDefault="003F4F85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8C09F2"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3F4F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Бюджетные кредиты для реализации мер социальной поддержки специалистов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8 650,0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3F4F85">
        <w:rPr>
          <w:rFonts w:ascii="Times New Roman" w:eastAsia="Times New Roman" w:hAnsi="Times New Roman" w:cs="Times New Roman"/>
          <w:sz w:val="28"/>
          <w:szCs w:val="28"/>
          <w:lang w:eastAsia="ru-RU"/>
        </w:rPr>
        <w:t>8 650,0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03B43" w:rsidRPr="002301AC" w:rsidRDefault="00B03B43" w:rsidP="00B03B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 0,0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Default="00B03B43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 0,0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3F4F85" w:rsidRPr="003F4F85">
        <w:rPr>
          <w:rFonts w:ascii="Times New Roman" w:hAnsi="Times New Roman" w:cs="Times New Roman"/>
          <w:sz w:val="28"/>
          <w:szCs w:val="28"/>
        </w:rPr>
        <w:t>Обеспечение сельских населенных пунктов квалифицированными специалистами путем привлечения специалистов в сельские населенные пункты.</w:t>
      </w:r>
    </w:p>
    <w:p w:rsidR="003F4F85" w:rsidRDefault="008C09F2" w:rsidP="00B03B4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3F4F85" w:rsidRPr="003F4F85">
        <w:rPr>
          <w:sz w:val="28"/>
          <w:szCs w:val="28"/>
        </w:rPr>
        <w:t>Бюджетная программа предусматривает предоставление мер социальной поддержки привлеченным специалистам, включая выплату подъемных пособий, предоставление бюджетных кредитов (при их наличии в рамках программы), а также иные виды стимулирующих выплат и мер социальной поддержки, направленных на создание условий для проживания и работы в сельской местности.</w:t>
      </w:r>
    </w:p>
    <w:p w:rsidR="00B03B43" w:rsidRDefault="008C09F2" w:rsidP="00B03B43">
      <w:pPr>
        <w:pStyle w:val="isselectedend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>
        <w:rPr>
          <w:sz w:val="28"/>
          <w:szCs w:val="28"/>
        </w:rPr>
        <w:t xml:space="preserve"> </w:t>
      </w:r>
      <w:r w:rsidR="003F4F85" w:rsidRPr="003F4F85">
        <w:rPr>
          <w:sz w:val="28"/>
          <w:szCs w:val="28"/>
        </w:rPr>
        <w:t>Реализация бюджетной программы обеспечит привлечение и закрепление квалифицированных специалистов в сельских населенных пунктах, повышение уровня обеспеченности сельских территорий кадровыми ресурсами и улучшение качества предоставляемых государственных и социальных услуг населению.</w:t>
      </w:r>
    </w:p>
    <w:p w:rsidR="008C09F2" w:rsidRDefault="008C09F2" w:rsidP="00B03B43">
      <w:pPr>
        <w:pStyle w:val="isselectedend"/>
        <w:spacing w:before="0" w:beforeAutospacing="0" w:after="0" w:afterAutospacing="0"/>
        <w:ind w:firstLine="36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Pr="00CE6323">
        <w:t xml:space="preserve"> </w:t>
      </w:r>
      <w:r w:rsidR="003F4F85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3F4F85">
        <w:rPr>
          <w:spacing w:val="2"/>
          <w:sz w:val="28"/>
          <w:szCs w:val="28"/>
        </w:rPr>
        <w:t>Конечные результаты:</w:t>
      </w:r>
      <w:r w:rsidR="00D42B6B">
        <w:rPr>
          <w:spacing w:val="2"/>
          <w:sz w:val="28"/>
          <w:szCs w:val="28"/>
        </w:rPr>
        <w:t xml:space="preserve"> </w:t>
      </w:r>
      <w:r w:rsidR="00D42B6B" w:rsidRPr="00D42B6B">
        <w:rPr>
          <w:spacing w:val="2"/>
          <w:sz w:val="28"/>
          <w:szCs w:val="28"/>
        </w:rPr>
        <w:t xml:space="preserve">Выделение бюджетного кредита на приобретение жилья специалистам образования, здравоохранения, социального обеспечения, культуры, спорта и агропромышленного комплекса, а также государственным служащим </w:t>
      </w:r>
      <w:proofErr w:type="gramStart"/>
      <w:r w:rsidR="00D42B6B" w:rsidRPr="00D42B6B">
        <w:rPr>
          <w:spacing w:val="2"/>
          <w:sz w:val="28"/>
          <w:szCs w:val="28"/>
        </w:rPr>
        <w:t>сельских</w:t>
      </w:r>
      <w:proofErr w:type="gramEnd"/>
      <w:r w:rsidR="00D42B6B" w:rsidRPr="00D42B6B">
        <w:rPr>
          <w:spacing w:val="2"/>
          <w:sz w:val="28"/>
          <w:szCs w:val="28"/>
        </w:rPr>
        <w:t xml:space="preserve"> </w:t>
      </w:r>
      <w:proofErr w:type="spellStart"/>
      <w:r w:rsidR="00D42B6B" w:rsidRPr="00D42B6B">
        <w:rPr>
          <w:spacing w:val="2"/>
          <w:sz w:val="28"/>
          <w:szCs w:val="28"/>
        </w:rPr>
        <w:t>акиматов</w:t>
      </w:r>
      <w:proofErr w:type="spellEnd"/>
      <w:r w:rsidR="00D42B6B" w:rsidRPr="00D42B6B">
        <w:rPr>
          <w:spacing w:val="2"/>
          <w:sz w:val="28"/>
          <w:szCs w:val="28"/>
        </w:rPr>
        <w:t xml:space="preserve"> прибывшим для работы и проживания в сельские населенные пункты – 1 ед.</w:t>
      </w:r>
    </w:p>
    <w:p w:rsidR="00B03B43" w:rsidRDefault="00B03B43" w:rsidP="00B03B43">
      <w:pPr>
        <w:pStyle w:val="isselectedend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8C09F2" w:rsidRPr="002301AC" w:rsidRDefault="00D42B6B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8C09F2"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021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D42B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Обслуживание долга местных исполнительных органов по выплате вознаграждений и иных  платежей по займам из областного бюджета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116 020,0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38 864,0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38 578,0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38 578,0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03B43" w:rsidRDefault="008C09F2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D42B6B" w:rsidRPr="00D42B6B">
        <w:rPr>
          <w:rFonts w:ascii="Times New Roman" w:hAnsi="Times New Roman" w:cs="Times New Roman"/>
          <w:sz w:val="28"/>
          <w:szCs w:val="28"/>
        </w:rPr>
        <w:t>Своевременный возврат долга местных исполнительных органов вознаграждений и иных платежей по займам из областного бюджета</w:t>
      </w:r>
    </w:p>
    <w:p w:rsidR="00B03B43" w:rsidRDefault="008C09F2" w:rsidP="00B03B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lastRenderedPageBreak/>
        <w:t xml:space="preserve"> </w:t>
      </w:r>
      <w:r w:rsidRPr="00B03B43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B03B43">
        <w:rPr>
          <w:rFonts w:ascii="Times New Roman" w:hAnsi="Times New Roman" w:cs="Times New Roman"/>
          <w:sz w:val="28"/>
          <w:szCs w:val="28"/>
        </w:rPr>
        <w:t xml:space="preserve"> </w:t>
      </w:r>
      <w:r w:rsidR="00D42B6B" w:rsidRP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программа предусматривает осуществление расходов на уплату вознаграждения (процентов), иных обязательных платежей по займам из областного бюджета, а также исполнение обязатель</w:t>
      </w:r>
      <w:proofErr w:type="gramStart"/>
      <w:r w:rsidR="00D42B6B" w:rsidRP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ср</w:t>
      </w:r>
      <w:proofErr w:type="gramEnd"/>
      <w:r w:rsidR="00D42B6B" w:rsidRP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оки, установленные графиками платежей. Реализация программы способствует обеспечению финансовой дисциплины, соблюдению условий бюджетного кредитования и поддержанию устойчивости местного бюджета.</w:t>
      </w:r>
    </w:p>
    <w:p w:rsidR="00B03B43" w:rsidRDefault="008C09F2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B43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программы:</w:t>
      </w:r>
      <w:r w:rsidRPr="00B03B43">
        <w:rPr>
          <w:rFonts w:ascii="Times New Roman" w:hAnsi="Times New Roman" w:cs="Times New Roman"/>
          <w:sz w:val="28"/>
          <w:szCs w:val="28"/>
        </w:rPr>
        <w:t xml:space="preserve"> </w:t>
      </w:r>
      <w:r w:rsidR="00F45908" w:rsidRPr="00B03B43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своевременную и полную уплату вознаграждения (процентов) и иных обязательных платежей по займам, полученным из областного бюджета, а также надлежащее исполнение долговых обязательств местного исполнительного органа.</w:t>
      </w:r>
    </w:p>
    <w:p w:rsidR="008C09F2" w:rsidRDefault="008C09F2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03B4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3B43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Pr="00B03B43">
        <w:rPr>
          <w:rFonts w:ascii="Times New Roman" w:hAnsi="Times New Roman" w:cs="Times New Roman"/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Pr="00B03B43">
        <w:rPr>
          <w:rFonts w:ascii="Times New Roman" w:hAnsi="Times New Roman" w:cs="Times New Roman"/>
        </w:rPr>
        <w:t xml:space="preserve"> </w:t>
      </w:r>
      <w:r w:rsidR="003F4F85" w:rsidRPr="00B03B43">
        <w:rPr>
          <w:rFonts w:ascii="Times New Roman" w:hAnsi="Times New Roman" w:cs="Times New Roman"/>
          <w:spacing w:val="2"/>
          <w:sz w:val="28"/>
          <w:szCs w:val="28"/>
        </w:rPr>
        <w:t>Целевые индикаторы отсутствуют. Конечные результаты:</w:t>
      </w:r>
      <w:r w:rsidR="00F45908" w:rsidRPr="00B03B43">
        <w:rPr>
          <w:rFonts w:ascii="Times New Roman" w:hAnsi="Times New Roman" w:cs="Times New Roman"/>
        </w:rPr>
        <w:t xml:space="preserve"> </w:t>
      </w:r>
      <w:r w:rsidR="00F45908" w:rsidRPr="00B03B43">
        <w:rPr>
          <w:rFonts w:ascii="Times New Roman" w:hAnsi="Times New Roman" w:cs="Times New Roman"/>
          <w:spacing w:val="2"/>
          <w:sz w:val="28"/>
          <w:szCs w:val="28"/>
        </w:rPr>
        <w:t>Своевременное перечисление начисленных вознаграждений по кредитам, выданным из вышестоящего бюджета</w:t>
      </w:r>
    </w:p>
    <w:p w:rsidR="00B03B43" w:rsidRPr="00B03B43" w:rsidRDefault="00B03B43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09F2" w:rsidRPr="002301AC" w:rsidRDefault="00F45908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8C09F2"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38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F45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Субвенция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147 660,0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45 608,0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51 248,0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50 804,0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03B43" w:rsidRDefault="008C09F2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F45908" w:rsidRPr="00F45908">
        <w:rPr>
          <w:rFonts w:ascii="Times New Roman" w:hAnsi="Times New Roman" w:cs="Times New Roman"/>
          <w:sz w:val="28"/>
          <w:szCs w:val="28"/>
        </w:rPr>
        <w:t>Выравнивание уровня бюджетной обеспеченности города и обеспечение равных фискальных возможностей для предоставления гарантированных государством услуг в соответствии с направлениями расходов, закрепленных Бюджетным Кодексом за каждым уровнем бюджета</w:t>
      </w:r>
    </w:p>
    <w:p w:rsidR="00F45908" w:rsidRDefault="008C09F2" w:rsidP="00B03B43">
      <w:pPr>
        <w:spacing w:after="0" w:line="240" w:lineRule="auto"/>
        <w:ind w:firstLine="708"/>
        <w:jc w:val="both"/>
      </w:pPr>
      <w:r w:rsidRPr="00B03B43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B03B43">
        <w:rPr>
          <w:rFonts w:ascii="Times New Roman" w:hAnsi="Times New Roman" w:cs="Times New Roman"/>
          <w:sz w:val="28"/>
          <w:szCs w:val="28"/>
        </w:rPr>
        <w:t xml:space="preserve"> </w:t>
      </w:r>
      <w:r w:rsid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45908" w:rsidRP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данной программе осуществляется в виде бюджетных субвенций (трансфертов общего характера), направляемых на покрытие текущих расходов местного бюджета, финансирование государственных функций и полномочий, обеспечение исполнения расходных обязательств, а также создание условий для стабильного социально-экономического развития административно-территориальной единицы.</w:t>
      </w:r>
      <w:r w:rsidR="00F45908">
        <w:rPr>
          <w:b/>
          <w:bCs/>
          <w:sz w:val="28"/>
          <w:szCs w:val="28"/>
        </w:rPr>
        <w:t xml:space="preserve">     </w:t>
      </w:r>
    </w:p>
    <w:p w:rsidR="00F45908" w:rsidRPr="00B03B43" w:rsidRDefault="00F45908" w:rsidP="00B03B43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03B43">
        <w:rPr>
          <w:b/>
          <w:bCs/>
          <w:sz w:val="28"/>
          <w:szCs w:val="28"/>
        </w:rPr>
        <w:t>в) эффект (результат) от реализации бюджетной программы:</w:t>
      </w:r>
    </w:p>
    <w:p w:rsidR="00B03B43" w:rsidRDefault="00F45908" w:rsidP="00B03B4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B03B43">
        <w:rPr>
          <w:sz w:val="28"/>
          <w:szCs w:val="28"/>
        </w:rPr>
        <w:t>Реализация бюджетной программы обеспечит выравнивание уровня бюджетной обеспеченности города, финансовую устойчивость местного бюджета и создание равных фискальных возможностей для предоставления гарантированных государством услуг.</w:t>
      </w:r>
    </w:p>
    <w:p w:rsidR="008C09F2" w:rsidRPr="00CE6323" w:rsidRDefault="008C09F2" w:rsidP="00B03B4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Pr="00CE6323">
        <w:t xml:space="preserve"> </w:t>
      </w:r>
      <w:r w:rsidR="003F4F85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3F4F85">
        <w:rPr>
          <w:spacing w:val="2"/>
          <w:sz w:val="28"/>
          <w:szCs w:val="28"/>
        </w:rPr>
        <w:t>Конечные результаты:</w:t>
      </w:r>
      <w:r w:rsidR="00F45908" w:rsidRPr="00F45908">
        <w:t xml:space="preserve"> </w:t>
      </w:r>
      <w:r w:rsidR="00F45908" w:rsidRPr="00F45908">
        <w:rPr>
          <w:spacing w:val="2"/>
          <w:sz w:val="28"/>
          <w:szCs w:val="28"/>
        </w:rPr>
        <w:t>Полное и своевременное перечисление субвенции в доход бюджетов города Державинск и 16 органов местного самоуправления.</w:t>
      </w: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Pr="002301AC" w:rsidRDefault="00D32450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8</w:t>
      </w:r>
      <w:r w:rsidR="008C09F2"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</w:t>
      </w:r>
      <w:r w:rsidR="00F45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99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F45908" w:rsidRPr="00F45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мер по оказанию социальной поддержки специалистов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F45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16 813,0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5 325,0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5 606,0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5 882,0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D7487" w:rsidRDefault="008C09F2" w:rsidP="00AD7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B03B43">
        <w:rPr>
          <w:rFonts w:ascii="Times New Roman" w:hAnsi="Times New Roman" w:cs="Times New Roman"/>
          <w:sz w:val="28"/>
          <w:szCs w:val="28"/>
        </w:rPr>
        <w:t xml:space="preserve"> </w:t>
      </w:r>
      <w:r w:rsidR="00D32450" w:rsidRPr="00B03B43">
        <w:rPr>
          <w:rFonts w:ascii="Times New Roman" w:hAnsi="Times New Roman" w:cs="Times New Roman"/>
          <w:sz w:val="28"/>
          <w:szCs w:val="28"/>
        </w:rPr>
        <w:t xml:space="preserve">Стимулирование специалистов социальной сферы здравоохранения, образования, социального обеспечения, культуры, спорта и агропромышленного комплекса, </w:t>
      </w:r>
      <w:proofErr w:type="gramStart"/>
      <w:r w:rsidR="00D32450" w:rsidRPr="00B03B43">
        <w:rPr>
          <w:rFonts w:ascii="Times New Roman" w:hAnsi="Times New Roman" w:cs="Times New Roman"/>
          <w:sz w:val="28"/>
          <w:szCs w:val="28"/>
        </w:rPr>
        <w:t>прибывшим</w:t>
      </w:r>
      <w:proofErr w:type="gramEnd"/>
      <w:r w:rsidR="00D32450" w:rsidRPr="00B03B43">
        <w:rPr>
          <w:rFonts w:ascii="Times New Roman" w:hAnsi="Times New Roman" w:cs="Times New Roman"/>
          <w:sz w:val="28"/>
          <w:szCs w:val="28"/>
        </w:rPr>
        <w:t xml:space="preserve"> для работы и проживания в сельские населенные пункты, в виде выплаты подъемного пособия в размере 100-кратного минимального расчетного показателя.</w:t>
      </w:r>
    </w:p>
    <w:p w:rsidR="00AD7487" w:rsidRDefault="008C09F2" w:rsidP="00AD74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487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AD7487">
        <w:rPr>
          <w:rFonts w:ascii="Times New Roman" w:hAnsi="Times New Roman" w:cs="Times New Roman"/>
          <w:sz w:val="28"/>
          <w:szCs w:val="28"/>
        </w:rPr>
        <w:t xml:space="preserve"> </w:t>
      </w:r>
      <w:r w:rsidR="00D32450" w:rsidRPr="00AD7487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D32450" w:rsidRPr="00AD74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 выплату подъемного пособия в размере 100-кратного месячного расчетного показателя специалистам, прибывшим для работы и проживания в сельские населенные пункты. Реализация программы способствует привлечению и закреплению квалифицированных кадров в сельской местности, снижению дефицита специалистов и повышению качества предоставляемых государственных и социальных услуг сельскому населению.</w:t>
      </w:r>
    </w:p>
    <w:p w:rsidR="00AD7487" w:rsidRDefault="008C09F2" w:rsidP="00AD7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487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программы:</w:t>
      </w:r>
      <w:r w:rsidRPr="00AD7487">
        <w:rPr>
          <w:rFonts w:ascii="Times New Roman" w:hAnsi="Times New Roman" w:cs="Times New Roman"/>
          <w:sz w:val="28"/>
          <w:szCs w:val="28"/>
        </w:rPr>
        <w:t xml:space="preserve"> </w:t>
      </w:r>
      <w:r w:rsidR="00D32450" w:rsidRPr="00AD7487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привлечение и закрепление квалифицированных специалистов в сельских населенных пунктах посредством предоставления подъемного пособия, что будет способствовать повышению кадровой обеспеченности организаций социальной сферы и агропромышленного комплекса.</w:t>
      </w:r>
    </w:p>
    <w:p w:rsidR="00D32450" w:rsidRPr="00AD7487" w:rsidRDefault="008C09F2" w:rsidP="00AD748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D7487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Pr="00AD7487">
        <w:rPr>
          <w:rFonts w:ascii="Times New Roman" w:hAnsi="Times New Roman" w:cs="Times New Roman"/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Pr="00AD7487">
        <w:rPr>
          <w:rFonts w:ascii="Times New Roman" w:hAnsi="Times New Roman" w:cs="Times New Roman"/>
        </w:rPr>
        <w:t xml:space="preserve"> </w:t>
      </w:r>
      <w:r w:rsidR="003F4F85" w:rsidRPr="00AD7487">
        <w:rPr>
          <w:rFonts w:ascii="Times New Roman" w:hAnsi="Times New Roman" w:cs="Times New Roman"/>
          <w:spacing w:val="2"/>
          <w:sz w:val="28"/>
          <w:szCs w:val="28"/>
        </w:rPr>
        <w:t>Целевые индикаторы отсутствуют. Конечные результаты:</w:t>
      </w:r>
      <w:r w:rsidR="00D32450" w:rsidRPr="00AD7487">
        <w:rPr>
          <w:rFonts w:ascii="Times New Roman" w:hAnsi="Times New Roman" w:cs="Times New Roman"/>
        </w:rPr>
        <w:t xml:space="preserve"> </w:t>
      </w:r>
      <w:r w:rsidR="00D32450" w:rsidRPr="00AD7487">
        <w:rPr>
          <w:rFonts w:ascii="Times New Roman" w:hAnsi="Times New Roman" w:cs="Times New Roman"/>
          <w:spacing w:val="2"/>
          <w:sz w:val="28"/>
          <w:szCs w:val="28"/>
        </w:rPr>
        <w:t xml:space="preserve">Привлечение для работы и проживания в сельские населенные пункты специалистов социальной сферы. Обеспечение сельских населенных пунктов кадрами. </w:t>
      </w: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bookmarkEnd w:id="1"/>
    <w:p w:rsidR="00AE3E77" w:rsidRDefault="00AE3E77" w:rsidP="00AE3E77">
      <w:pPr>
        <w:pStyle w:val="isselectedend"/>
        <w:rPr>
          <w:sz w:val="28"/>
          <w:szCs w:val="28"/>
        </w:rPr>
      </w:pPr>
    </w:p>
    <w:sectPr w:rsidR="00AE3E77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02990"/>
    <w:multiLevelType w:val="multilevel"/>
    <w:tmpl w:val="7E18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334C9A"/>
    <w:multiLevelType w:val="multilevel"/>
    <w:tmpl w:val="DF66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4AAB35A6"/>
    <w:multiLevelType w:val="multilevel"/>
    <w:tmpl w:val="D7F68F0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532910"/>
    <w:multiLevelType w:val="multilevel"/>
    <w:tmpl w:val="17FCA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5534D0"/>
    <w:multiLevelType w:val="multilevel"/>
    <w:tmpl w:val="794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F912ED"/>
    <w:multiLevelType w:val="multilevel"/>
    <w:tmpl w:val="6748A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3C6DF6"/>
    <w:multiLevelType w:val="multilevel"/>
    <w:tmpl w:val="85AE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40B0C"/>
    <w:rsid w:val="0016065A"/>
    <w:rsid w:val="00165D03"/>
    <w:rsid w:val="001B183D"/>
    <w:rsid w:val="001B23D9"/>
    <w:rsid w:val="001B2E32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55E9"/>
    <w:rsid w:val="003D226E"/>
    <w:rsid w:val="003F4F39"/>
    <w:rsid w:val="003F4F85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9F2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AD7487"/>
    <w:rsid w:val="00AE3E77"/>
    <w:rsid w:val="00B011BD"/>
    <w:rsid w:val="00B03B43"/>
    <w:rsid w:val="00B44051"/>
    <w:rsid w:val="00B610C8"/>
    <w:rsid w:val="00B61CC0"/>
    <w:rsid w:val="00B64EEC"/>
    <w:rsid w:val="00B733E4"/>
    <w:rsid w:val="00BB2DBC"/>
    <w:rsid w:val="00BC28FB"/>
    <w:rsid w:val="00C363F1"/>
    <w:rsid w:val="00C51A6C"/>
    <w:rsid w:val="00C77FC8"/>
    <w:rsid w:val="00CA660C"/>
    <w:rsid w:val="00CB2AE2"/>
    <w:rsid w:val="00CB5EAB"/>
    <w:rsid w:val="00CB6541"/>
    <w:rsid w:val="00CC6B47"/>
    <w:rsid w:val="00CD3067"/>
    <w:rsid w:val="00CE6323"/>
    <w:rsid w:val="00CF3C05"/>
    <w:rsid w:val="00D32450"/>
    <w:rsid w:val="00D42B6B"/>
    <w:rsid w:val="00D56732"/>
    <w:rsid w:val="00D7127B"/>
    <w:rsid w:val="00D8394F"/>
    <w:rsid w:val="00D90C64"/>
    <w:rsid w:val="00DA07A4"/>
    <w:rsid w:val="00DD700B"/>
    <w:rsid w:val="00E12B5D"/>
    <w:rsid w:val="00E72C18"/>
    <w:rsid w:val="00EB6FDF"/>
    <w:rsid w:val="00EC0B05"/>
    <w:rsid w:val="00EE5420"/>
    <w:rsid w:val="00F145E7"/>
    <w:rsid w:val="00F16A25"/>
    <w:rsid w:val="00F30D4F"/>
    <w:rsid w:val="00F45908"/>
    <w:rsid w:val="00F62A66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CC6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C6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E63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6</Pages>
  <Words>2261</Words>
  <Characters>12893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82</cp:revision>
  <cp:lastPrinted>2025-12-12T03:04:00Z</cp:lastPrinted>
  <dcterms:created xsi:type="dcterms:W3CDTF">2023-07-25T03:54:00Z</dcterms:created>
  <dcterms:modified xsi:type="dcterms:W3CDTF">2026-07-02T07:04:00Z</dcterms:modified>
</cp:coreProperties>
</file>