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8C0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бюджетной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140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142 935,</w:t>
      </w:r>
      <w:r w:rsidR="00636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5442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14095A"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095A"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582</w:t>
      </w:r>
      <w:r w:rsid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4095A"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14095A"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914</w:t>
      </w:r>
      <w:r w:rsid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4095A"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095A"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439</w:t>
      </w:r>
      <w:r w:rsid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0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454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14095A" w:rsidRPr="00140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области развития предпринимательства и сельского хозяйства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140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142 935,0 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14095A" w:rsidRPr="002301AC" w:rsidRDefault="0014095A" w:rsidP="001409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582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14095A" w:rsidRPr="002301AC" w:rsidRDefault="0014095A" w:rsidP="001409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914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14095A" w:rsidRPr="002301AC" w:rsidRDefault="0014095A" w:rsidP="001409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439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14095A" w:rsidRPr="001409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исполнения государственных программ развития предпринимательства и сельского хозяйства  района, осуществление финансовой, кредитной, налоговой и государственной политики, направленной на защиту интересов предпринимателей малого и среднего бизнеса, сельскохозяйственных производителей района.</w:t>
      </w:r>
    </w:p>
    <w:p w:rsidR="0014095A" w:rsidRPr="0014095A" w:rsidRDefault="002301AC" w:rsidP="0014095A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CB6541" w:rsidRPr="00CB6541">
        <w:rPr>
          <w:b/>
          <w:bCs/>
          <w:sz w:val="28"/>
          <w:szCs w:val="28"/>
        </w:rPr>
        <w:t>:</w:t>
      </w:r>
      <w:r w:rsidR="00CB6541" w:rsidRPr="00CB6541">
        <w:t xml:space="preserve"> </w:t>
      </w:r>
      <w:r w:rsidR="0014095A" w:rsidRPr="0014095A">
        <w:rPr>
          <w:sz w:val="28"/>
          <w:szCs w:val="28"/>
        </w:rPr>
        <w:t>Бюджетная программа направлена на обеспечение реализации государственных программ развития предпринимательства и сельского хозяйства на уровне района. Программа предусматривает осуществление мер финансовой, кредитной, налоговой и государственной поддержки, направленных на развитие малого и среднего бизнеса, повышение конкурентоспособности предпринимательской среды и поддержку сельскохозяйственных товаропроизводителей района.</w:t>
      </w:r>
    </w:p>
    <w:p w:rsidR="0014095A" w:rsidRPr="0014095A" w:rsidRDefault="0014095A" w:rsidP="0014095A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095A">
        <w:rPr>
          <w:sz w:val="28"/>
          <w:szCs w:val="28"/>
        </w:rPr>
        <w:t xml:space="preserve">Финансирование по данной программе обеспечивает создание условий для устойчивого развития предпринимательства и агропромышленного комплекса, расширение доступа субъектов малого и среднего бизнеса и </w:t>
      </w:r>
      <w:proofErr w:type="spellStart"/>
      <w:r w:rsidRPr="0014095A">
        <w:rPr>
          <w:sz w:val="28"/>
          <w:szCs w:val="28"/>
        </w:rPr>
        <w:t>сельхозтоваропроизводителей</w:t>
      </w:r>
      <w:proofErr w:type="spellEnd"/>
      <w:r w:rsidRPr="0014095A">
        <w:rPr>
          <w:sz w:val="28"/>
          <w:szCs w:val="28"/>
        </w:rPr>
        <w:t xml:space="preserve"> к мерам государственной поддержки, а также защиту их законных интересов в рамках реализации государственной экономической политики.</w:t>
      </w:r>
    </w:p>
    <w:p w:rsidR="0014095A" w:rsidRDefault="002301AC" w:rsidP="0014095A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t>в) эффект (результат) от реализации бюджетной программы</w:t>
      </w:r>
      <w:r w:rsidR="00864B9C" w:rsidRPr="00CB6541">
        <w:rPr>
          <w:b/>
          <w:bCs/>
          <w:sz w:val="28"/>
          <w:szCs w:val="28"/>
        </w:rPr>
        <w:t>:</w:t>
      </w:r>
      <w:r w:rsidR="00864B9C">
        <w:rPr>
          <w:sz w:val="28"/>
          <w:szCs w:val="28"/>
        </w:rPr>
        <w:t xml:space="preserve"> </w:t>
      </w:r>
      <w:r w:rsidR="0014095A" w:rsidRPr="0014095A">
        <w:rPr>
          <w:sz w:val="28"/>
          <w:szCs w:val="28"/>
        </w:rPr>
        <w:t xml:space="preserve">Обеспечение эффективной реализации государственных программ развития предпринимательства и сельского хозяйства на районном уровне. Повышение устойчивости и конкурентоспособности субъектов малого и среднего бизнеса и сельскохозяйственных товаропроизводителей. Расширение доступа к мерам </w:t>
      </w:r>
      <w:r w:rsidR="0014095A" w:rsidRPr="0014095A">
        <w:rPr>
          <w:sz w:val="28"/>
          <w:szCs w:val="28"/>
        </w:rPr>
        <w:lastRenderedPageBreak/>
        <w:t>государственной финансовой, кредитной и иной поддержки. Создание благоприятных условий для развития предпринимательской активности и увеличения объемов производства в агропромышленном комплексе. Обеспечение качественного и своевременного выполнения мероприятий государственной экономической политики</w:t>
      </w:r>
      <w:r w:rsidR="0014095A">
        <w:rPr>
          <w:sz w:val="28"/>
          <w:szCs w:val="28"/>
        </w:rPr>
        <w:t>.</w:t>
      </w:r>
    </w:p>
    <w:p w:rsidR="00CB6541" w:rsidRDefault="002301AC" w:rsidP="0014095A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="00CB6541">
        <w:rPr>
          <w:b/>
          <w:bCs/>
          <w:spacing w:val="2"/>
          <w:sz w:val="28"/>
          <w:szCs w:val="28"/>
        </w:rPr>
        <w:t xml:space="preserve"> </w:t>
      </w:r>
      <w:r w:rsidR="00CB6541" w:rsidRPr="00CB6541">
        <w:rPr>
          <w:spacing w:val="2"/>
          <w:sz w:val="28"/>
          <w:szCs w:val="28"/>
        </w:rPr>
        <w:t xml:space="preserve">Целевые индикаторы отсутствуют. </w:t>
      </w:r>
      <w:r w:rsidR="00EB6FDF">
        <w:rPr>
          <w:spacing w:val="2"/>
          <w:sz w:val="28"/>
          <w:szCs w:val="28"/>
        </w:rPr>
        <w:t xml:space="preserve">Конечные результаты: </w:t>
      </w:r>
      <w:bookmarkEnd w:id="0"/>
      <w:r w:rsidR="0014095A" w:rsidRPr="0014095A">
        <w:rPr>
          <w:sz w:val="28"/>
          <w:szCs w:val="28"/>
        </w:rPr>
        <w:t>Создание необходимых условий для обеспечения благоприятной жизнедеятельности населения при осуществлении развития сельского хозяйства  и поддержки развития малого и среднего бизнеса, реализация программ по развитию агропромышленного комплекса и сельских территорий, выработка и реализация мер, направленная на осуществление государственной поддержки предпринимательства.</w:t>
      </w:r>
    </w:p>
    <w:sectPr w:rsidR="00CB6541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5D67"/>
    <w:rsid w:val="000142D9"/>
    <w:rsid w:val="00095115"/>
    <w:rsid w:val="000C1542"/>
    <w:rsid w:val="000F0247"/>
    <w:rsid w:val="001057C8"/>
    <w:rsid w:val="00126C52"/>
    <w:rsid w:val="0014095A"/>
    <w:rsid w:val="00140B0C"/>
    <w:rsid w:val="0016065A"/>
    <w:rsid w:val="00165D03"/>
    <w:rsid w:val="001B183D"/>
    <w:rsid w:val="001B23D9"/>
    <w:rsid w:val="001B2E32"/>
    <w:rsid w:val="00212C1F"/>
    <w:rsid w:val="00215B04"/>
    <w:rsid w:val="00217251"/>
    <w:rsid w:val="002301AC"/>
    <w:rsid w:val="00241F8F"/>
    <w:rsid w:val="002A1780"/>
    <w:rsid w:val="002C2777"/>
    <w:rsid w:val="002C572D"/>
    <w:rsid w:val="002F6035"/>
    <w:rsid w:val="00305262"/>
    <w:rsid w:val="003239CD"/>
    <w:rsid w:val="0032595E"/>
    <w:rsid w:val="003440C6"/>
    <w:rsid w:val="00382B96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44203"/>
    <w:rsid w:val="005609A3"/>
    <w:rsid w:val="00583E13"/>
    <w:rsid w:val="005969FB"/>
    <w:rsid w:val="005A0FA1"/>
    <w:rsid w:val="005B2C10"/>
    <w:rsid w:val="005C276E"/>
    <w:rsid w:val="005D63CD"/>
    <w:rsid w:val="00636C01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90A5F"/>
    <w:rsid w:val="008C0A7A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8394F"/>
    <w:rsid w:val="00D90C64"/>
    <w:rsid w:val="00DA07A4"/>
    <w:rsid w:val="00DD700B"/>
    <w:rsid w:val="00E1668F"/>
    <w:rsid w:val="00E72C18"/>
    <w:rsid w:val="00EB6FDF"/>
    <w:rsid w:val="00EC0B05"/>
    <w:rsid w:val="00ED384C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paragraph" w:customStyle="1" w:styleId="isselectedend">
    <w:name w:val="isselectedend"/>
    <w:basedOn w:val="a"/>
    <w:rsid w:val="0054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4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26C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82</cp:revision>
  <cp:lastPrinted>2025-12-12T03:04:00Z</cp:lastPrinted>
  <dcterms:created xsi:type="dcterms:W3CDTF">2023-07-25T03:54:00Z</dcterms:created>
  <dcterms:modified xsi:type="dcterms:W3CDTF">2026-07-01T10:29:00Z</dcterms:modified>
</cp:coreProperties>
</file>