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21E" w:rsidRDefault="001B4A8A">
      <w:pPr>
        <w:spacing w:after="0"/>
      </w:pPr>
      <w:r w:rsidRPr="001B4A8A">
        <w:rPr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7216" behindDoc="1" locked="0" layoutInCell="1" allowOverlap="1" wp14:anchorId="6E80AE64" wp14:editId="59AF1E99">
            <wp:simplePos x="0" y="0"/>
            <wp:positionH relativeFrom="column">
              <wp:posOffset>4924425</wp:posOffset>
            </wp:positionH>
            <wp:positionV relativeFrom="paragraph">
              <wp:posOffset>-1238250</wp:posOffset>
            </wp:positionV>
            <wp:extent cx="2676525" cy="2676525"/>
            <wp:effectExtent l="0" t="0" r="0" b="0"/>
            <wp:wrapTight wrapText="bothSides">
              <wp:wrapPolygon edited="0">
                <wp:start x="0" y="0"/>
                <wp:lineTo x="0" y="21523"/>
                <wp:lineTo x="21523" y="21523"/>
                <wp:lineTo x="21523" y="0"/>
                <wp:lineTo x="0" y="0"/>
              </wp:wrapPolygon>
            </wp:wrapTight>
            <wp:docPr id="2" name="Рисунок 2" descr="C:\Users\User\Desktop\qr-code (5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qr-code (5)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A8A" w:rsidRDefault="001B4A8A">
      <w:pPr>
        <w:spacing w:after="0"/>
        <w:rPr>
          <w:b/>
          <w:color w:val="000000"/>
          <w:sz w:val="28"/>
          <w:lang w:val="ru-RU"/>
        </w:rPr>
      </w:pPr>
    </w:p>
    <w:p w:rsidR="00DD3A78" w:rsidRDefault="00DD3A78">
      <w:pPr>
        <w:spacing w:after="0"/>
        <w:rPr>
          <w:b/>
          <w:color w:val="000000"/>
          <w:sz w:val="28"/>
          <w:lang w:val="ru-RU"/>
        </w:rPr>
      </w:pPr>
    </w:p>
    <w:p w:rsidR="001B4A8A" w:rsidRDefault="001B4A8A">
      <w:pPr>
        <w:spacing w:after="0"/>
        <w:rPr>
          <w:b/>
          <w:color w:val="000000"/>
          <w:sz w:val="28"/>
          <w:lang w:val="ru-RU"/>
        </w:rPr>
      </w:pPr>
    </w:p>
    <w:p w:rsidR="001B4A8A" w:rsidRDefault="001B4A8A">
      <w:pPr>
        <w:spacing w:after="0"/>
        <w:rPr>
          <w:b/>
          <w:color w:val="000000"/>
          <w:sz w:val="28"/>
          <w:lang w:val="ru-RU"/>
        </w:rPr>
      </w:pPr>
    </w:p>
    <w:p w:rsidR="001B4A8A" w:rsidRDefault="001B4A8A">
      <w:pPr>
        <w:spacing w:after="0"/>
        <w:rPr>
          <w:b/>
          <w:color w:val="000000"/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83CF66E" wp14:editId="15C6BCA5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21E" w:rsidRPr="008D1D94" w:rsidRDefault="00DD3A78">
      <w:pPr>
        <w:spacing w:after="0"/>
        <w:rPr>
          <w:lang w:val="ru-RU"/>
        </w:rPr>
      </w:pPr>
      <w:r w:rsidRPr="008D1D94">
        <w:rPr>
          <w:b/>
          <w:color w:val="000000"/>
          <w:sz w:val="28"/>
          <w:lang w:val="ru-RU"/>
        </w:rPr>
        <w:t>Об утверждении Правил по оказанию государственных услуг в сфере земельных отношений</w:t>
      </w:r>
    </w:p>
    <w:p w:rsidR="00F8221E" w:rsidRDefault="00DD3A78">
      <w:pPr>
        <w:spacing w:after="0"/>
        <w:jc w:val="both"/>
      </w:pPr>
      <w:r w:rsidRPr="008D1D94">
        <w:rPr>
          <w:color w:val="000000"/>
          <w:sz w:val="28"/>
          <w:lang w:val="ru-RU"/>
        </w:rPr>
        <w:t xml:space="preserve">Приказ Министра сельского хозяйства Республики Казахстан от 1 октября 2020 года № 301. </w:t>
      </w:r>
      <w:r>
        <w:rPr>
          <w:color w:val="000000"/>
          <w:sz w:val="28"/>
        </w:rPr>
        <w:t xml:space="preserve">Зарегистрирован в Министерстве юстиции Республики Казахстан 6 октября 2020 года № </w:t>
      </w:r>
      <w:r>
        <w:rPr>
          <w:color w:val="000000"/>
          <w:sz w:val="28"/>
        </w:rPr>
        <w:t>21366.</w:t>
      </w:r>
    </w:p>
    <w:p w:rsidR="00F8221E" w:rsidRPr="001B4A8A" w:rsidRDefault="00DD3A78">
      <w:pPr>
        <w:spacing w:after="0"/>
        <w:jc w:val="both"/>
        <w:rPr>
          <w:lang w:val="ru-RU"/>
        </w:rPr>
      </w:pPr>
      <w:bookmarkStart w:id="0" w:name="z4"/>
      <w:r>
        <w:rPr>
          <w:color w:val="000000"/>
          <w:sz w:val="28"/>
        </w:rPr>
        <w:t xml:space="preserve">       </w:t>
      </w:r>
      <w:bookmarkEnd w:id="0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8221E" w:rsidRPr="008D1D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0"/>
              <w:jc w:val="center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Приложение 14 к приказу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от 1 октября 2020 года № 301</w:t>
            </w:r>
          </w:p>
        </w:tc>
      </w:tr>
    </w:tbl>
    <w:p w:rsidR="00F8221E" w:rsidRPr="008D1D94" w:rsidRDefault="00DD3A78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D1D94">
        <w:rPr>
          <w:color w:val="FF0000"/>
          <w:sz w:val="28"/>
          <w:lang w:val="ru-RU"/>
        </w:rPr>
        <w:t xml:space="preserve"> Примечание ИЗПИ!</w:t>
      </w:r>
    </w:p>
    <w:p w:rsidR="00F8221E" w:rsidRPr="008D1D94" w:rsidRDefault="00DD3A78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D1D94">
        <w:rPr>
          <w:color w:val="FF0000"/>
          <w:sz w:val="28"/>
          <w:lang w:val="ru-RU"/>
        </w:rPr>
        <w:t xml:space="preserve"> Правила предусматривается в ре</w:t>
      </w:r>
      <w:r w:rsidRPr="008D1D94">
        <w:rPr>
          <w:color w:val="FF0000"/>
          <w:sz w:val="28"/>
          <w:lang w:val="ru-RU"/>
        </w:rPr>
        <w:t>дакции приказа Министра сельского хозяйства РК от 03.04.2026 № 118 (вводится в действие с 12.07.2026).</w:t>
      </w:r>
    </w:p>
    <w:p w:rsidR="00F8221E" w:rsidRPr="008D1D94" w:rsidRDefault="00DD3A78">
      <w:pPr>
        <w:spacing w:after="0"/>
        <w:rPr>
          <w:lang w:val="ru-RU"/>
        </w:rPr>
      </w:pPr>
      <w:bookmarkStart w:id="1" w:name="z2447"/>
      <w:r w:rsidRPr="008D1D94">
        <w:rPr>
          <w:b/>
          <w:color w:val="000000"/>
          <w:lang w:val="ru-RU"/>
        </w:rPr>
        <w:t xml:space="preserve"> Правила оказания государственной услуги</w:t>
      </w:r>
      <w:r w:rsidRPr="008D1D94">
        <w:rPr>
          <w:lang w:val="ru-RU"/>
        </w:rPr>
        <w:br/>
      </w:r>
      <w:r w:rsidRPr="008D1D94">
        <w:rPr>
          <w:b/>
          <w:color w:val="000000"/>
          <w:lang w:val="ru-RU"/>
        </w:rPr>
        <w:t>"Продажа земельного участка в частную собственность единовременно либо в рассрочку"</w:t>
      </w:r>
    </w:p>
    <w:bookmarkEnd w:id="1"/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D1D94">
        <w:rPr>
          <w:color w:val="FF0000"/>
          <w:sz w:val="28"/>
          <w:lang w:val="ru-RU"/>
        </w:rPr>
        <w:t xml:space="preserve"> Сноска. Приложение 14 - в редакции приказа и.о. Министра сельского хозяйства РК от 14.03.2025 № 82 (вводится в действие по истечении шестидесяти календарных дней после дня его первого официального опубликования).</w:t>
      </w:r>
    </w:p>
    <w:p w:rsidR="00F8221E" w:rsidRPr="008D1D94" w:rsidRDefault="00DD3A78">
      <w:pPr>
        <w:spacing w:after="0"/>
        <w:rPr>
          <w:lang w:val="ru-RU"/>
        </w:rPr>
      </w:pPr>
      <w:bookmarkStart w:id="2" w:name="z2448"/>
      <w:r w:rsidRPr="008D1D94">
        <w:rPr>
          <w:b/>
          <w:color w:val="000000"/>
          <w:lang w:val="ru-RU"/>
        </w:rPr>
        <w:t xml:space="preserve"> Глава 1. Общие положения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3" w:name="z4734"/>
      <w:bookmarkEnd w:id="2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1. Н</w:t>
      </w:r>
      <w:r w:rsidRPr="008D1D94">
        <w:rPr>
          <w:color w:val="000000"/>
          <w:sz w:val="28"/>
          <w:lang w:val="ru-RU"/>
        </w:rPr>
        <w:t>астоящие Правила оказания государственной услуги "Продажа земельного участка в частную собственность единовременно либо в рассрочку" (далее – Правила) разработаны в соответствии с подпунктом 1) статьи 10 Закона Республики Казахстан "О государственных и соц</w:t>
      </w:r>
      <w:r w:rsidRPr="008D1D94">
        <w:rPr>
          <w:color w:val="000000"/>
          <w:sz w:val="28"/>
          <w:lang w:val="ru-RU"/>
        </w:rPr>
        <w:t xml:space="preserve">иально ответственных услугах" (далее – Закон) и определяют порядок оказания государственной услуги "Продажа земельного участка в частную собственность </w:t>
      </w:r>
      <w:proofErr w:type="gramStart"/>
      <w:r w:rsidRPr="008D1D94">
        <w:rPr>
          <w:color w:val="000000"/>
          <w:sz w:val="28"/>
          <w:lang w:val="ru-RU"/>
        </w:rPr>
        <w:t>единовременно</w:t>
      </w:r>
      <w:proofErr w:type="gramEnd"/>
      <w:r w:rsidRPr="008D1D94">
        <w:rPr>
          <w:color w:val="000000"/>
          <w:sz w:val="28"/>
          <w:lang w:val="ru-RU"/>
        </w:rPr>
        <w:t xml:space="preserve"> либо в рассрочку" (далее – государственная услуга).</w:t>
      </w:r>
    </w:p>
    <w:bookmarkEnd w:id="3"/>
    <w:p w:rsidR="00F8221E" w:rsidRPr="008D1D94" w:rsidRDefault="00DD3A7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D1D94">
        <w:rPr>
          <w:color w:val="FF0000"/>
          <w:sz w:val="28"/>
          <w:lang w:val="ru-RU"/>
        </w:rPr>
        <w:t xml:space="preserve"> Сноска. Пункт 1 – в редакции прик</w:t>
      </w:r>
      <w:r w:rsidRPr="008D1D94">
        <w:rPr>
          <w:color w:val="FF0000"/>
          <w:sz w:val="28"/>
          <w:lang w:val="ru-RU"/>
        </w:rPr>
        <w:t xml:space="preserve">аза Министра сельского хозяйства РК от 03.04.2026 </w:t>
      </w:r>
      <w:r w:rsidRPr="008D1D94">
        <w:rPr>
          <w:color w:val="000000"/>
          <w:sz w:val="28"/>
          <w:lang w:val="ru-RU"/>
        </w:rPr>
        <w:t>№ 118</w:t>
      </w:r>
      <w:r w:rsidRPr="008D1D94">
        <w:rPr>
          <w:color w:val="FF0000"/>
          <w:sz w:val="28"/>
          <w:lang w:val="ru-RU"/>
        </w:rPr>
        <w:t xml:space="preserve"> (вводятся в действие по истечении десяти календарных дней).</w:t>
      </w:r>
      <w:r w:rsidRPr="008D1D94">
        <w:rPr>
          <w:lang w:val="ru-RU"/>
        </w:rPr>
        <w:br/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4" w:name="z4735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2. В настоящих Правилах используются следующие основные понятия: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5" w:name="z4736"/>
      <w:bookmarkEnd w:id="4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1) земельный участок – выделенная в замкнутых границах часть </w:t>
      </w:r>
      <w:r w:rsidRPr="008D1D94">
        <w:rPr>
          <w:color w:val="000000"/>
          <w:sz w:val="28"/>
          <w:lang w:val="ru-RU"/>
        </w:rPr>
        <w:t>земли, закрепляемая в установленном Земельным кодексом Республики Казахстан порядке за субъектами земельных отношений;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6" w:name="z4737"/>
      <w:bookmarkEnd w:id="5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2) веб-портал "электронного правительства" (далее – портал) – информационная система, представляющая собой единое окно доступа ко в</w:t>
      </w:r>
      <w:r w:rsidRPr="008D1D94">
        <w:rPr>
          <w:color w:val="000000"/>
          <w:sz w:val="28"/>
          <w:lang w:val="ru-RU"/>
        </w:rPr>
        <w:t xml:space="preserve">сей </w:t>
      </w:r>
      <w:r w:rsidRPr="008D1D94">
        <w:rPr>
          <w:color w:val="000000"/>
          <w:sz w:val="28"/>
          <w:lang w:val="ru-RU"/>
        </w:rPr>
        <w:lastRenderedPageBreak/>
        <w:t>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</w:t>
      </w:r>
      <w:r w:rsidRPr="008D1D94">
        <w:rPr>
          <w:color w:val="000000"/>
          <w:sz w:val="28"/>
          <w:lang w:val="ru-RU"/>
        </w:rPr>
        <w:t>ора, оказываемым в электронной форме;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7" w:name="z4738"/>
      <w:bookmarkEnd w:id="6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3) кабинет пользователя на веб-портале "электронного правительства" (далее – личный кабинет) – компонент веб-портала "электронного правительства", предназначенный для официального информационного взаимодействия </w:t>
      </w:r>
      <w:r w:rsidRPr="008D1D94">
        <w:rPr>
          <w:color w:val="000000"/>
          <w:sz w:val="28"/>
          <w:lang w:val="ru-RU"/>
        </w:rPr>
        <w:t xml:space="preserve">физических и юридических лиц с государственными органами по вопросам оказания услуг в электронной форме, вопросам обращения к субъектам, рассматривающим обращения указанных лиц, а также использования персональных данных; 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8" w:name="z4739"/>
      <w:bookmarkEnd w:id="7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4) электронная цифровая подп</w:t>
      </w:r>
      <w:r w:rsidRPr="008D1D94">
        <w:rPr>
          <w:color w:val="000000"/>
          <w:sz w:val="28"/>
          <w:lang w:val="ru-RU"/>
        </w:rPr>
        <w:t>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:rsidR="00F8221E" w:rsidRPr="008D1D94" w:rsidRDefault="00DD3A78">
      <w:pPr>
        <w:spacing w:after="0"/>
        <w:rPr>
          <w:lang w:val="ru-RU"/>
        </w:rPr>
      </w:pPr>
      <w:bookmarkStart w:id="9" w:name="z4740"/>
      <w:bookmarkEnd w:id="8"/>
      <w:r w:rsidRPr="008D1D94">
        <w:rPr>
          <w:b/>
          <w:color w:val="000000"/>
          <w:lang w:val="ru-RU"/>
        </w:rPr>
        <w:t xml:space="preserve"> Глава 2. Порядок оказания государственной услуг</w:t>
      </w:r>
      <w:r w:rsidRPr="008D1D94">
        <w:rPr>
          <w:b/>
          <w:color w:val="000000"/>
          <w:lang w:val="ru-RU"/>
        </w:rPr>
        <w:t>и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10" w:name="z4741"/>
      <w:bookmarkEnd w:id="9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3. Государственная услуга оказывается местными исполнительными органами областей, городов Астаны, Алматы и Шымкента, районов, городов областного значения, акимами городов районного значения, поселков, сел, сельских округов (далее – услугодатель) ф</w:t>
      </w:r>
      <w:r w:rsidRPr="008D1D94">
        <w:rPr>
          <w:color w:val="000000"/>
          <w:sz w:val="28"/>
          <w:lang w:val="ru-RU"/>
        </w:rPr>
        <w:t xml:space="preserve">изическим или юридическим лицам (далее – услугополучатель). 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11" w:name="z4742"/>
      <w:bookmarkEnd w:id="10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"Продажа земельного участка в частную собственность единовременно либо в рассрочку" указан в приложении 1</w:t>
      </w:r>
      <w:r w:rsidRPr="008D1D94">
        <w:rPr>
          <w:color w:val="000000"/>
          <w:sz w:val="28"/>
          <w:lang w:val="ru-RU"/>
        </w:rPr>
        <w:t xml:space="preserve"> к настоящим Правилам (далее – Перечень).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12" w:name="z4743"/>
      <w:bookmarkEnd w:id="11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4. Прием заявления на продажу земельного участка в частную собственность единовременно либо в рассрочку по форме согласно приложению 2 к настоящим Правилам (далее – заявление) и документов, указанных в пункт</w:t>
      </w:r>
      <w:r w:rsidRPr="008D1D94">
        <w:rPr>
          <w:color w:val="000000"/>
          <w:sz w:val="28"/>
          <w:lang w:val="ru-RU"/>
        </w:rPr>
        <w:t>е 8 Перечня, осуществляется через услугодателя, либо через портал.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13" w:name="z4744"/>
      <w:bookmarkEnd w:id="12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В случаях представления услугополучателем неполного пакета документов согласно Перечню, и (или) документов с истекшим сроком действия, услугодатель отказывает в приеме заявления.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14" w:name="z4745"/>
      <w:bookmarkEnd w:id="13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8D1D94">
        <w:rPr>
          <w:color w:val="000000"/>
          <w:sz w:val="28"/>
          <w:lang w:val="ru-RU"/>
        </w:rPr>
        <w:t xml:space="preserve"> 5. Сведения о документе, удостоверяющем личность,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подтверждающем право собственности </w:t>
      </w:r>
      <w:r w:rsidRPr="008D1D94">
        <w:rPr>
          <w:color w:val="000000"/>
          <w:sz w:val="28"/>
          <w:lang w:val="ru-RU"/>
        </w:rPr>
        <w:t>на недвижимое имущество, о правоустанавливающих и идентификационных документах на земельный участок, истребываются услугодателем из соответствующих государственных информационных систем.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15" w:name="z4746"/>
      <w:bookmarkEnd w:id="14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Услугодатели получают цифровые документы из сервиса цифровых до</w:t>
      </w:r>
      <w:r w:rsidRPr="008D1D94">
        <w:rPr>
          <w:color w:val="000000"/>
          <w:sz w:val="28"/>
          <w:lang w:val="ru-RU"/>
        </w:rPr>
        <w:t xml:space="preserve">кументов через реализованную интеграцию при условии согласия владельца документа, предоставленного посредством зарегистрированного на портале абонентского номера сотовой связи пользователя путем передачи одноразового </w:t>
      </w:r>
      <w:r w:rsidRPr="008D1D94">
        <w:rPr>
          <w:color w:val="000000"/>
          <w:sz w:val="28"/>
          <w:lang w:val="ru-RU"/>
        </w:rPr>
        <w:lastRenderedPageBreak/>
        <w:t xml:space="preserve">пароля или путем отправления короткого </w:t>
      </w:r>
      <w:r w:rsidRPr="008D1D94">
        <w:rPr>
          <w:color w:val="000000"/>
          <w:sz w:val="28"/>
          <w:lang w:val="ru-RU"/>
        </w:rPr>
        <w:t>текстового сообщения в качестве ответа на уведомление портала.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16" w:name="z4747"/>
      <w:bookmarkEnd w:id="15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17" w:name="z4748"/>
      <w:bookmarkEnd w:id="1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8D1D94">
        <w:rPr>
          <w:color w:val="000000"/>
          <w:sz w:val="28"/>
          <w:lang w:val="ru-RU"/>
        </w:rPr>
        <w:t xml:space="preserve">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осуществляются следующим рабочим</w:t>
      </w:r>
      <w:r w:rsidRPr="008D1D94">
        <w:rPr>
          <w:color w:val="000000"/>
          <w:sz w:val="28"/>
          <w:lang w:val="ru-RU"/>
        </w:rPr>
        <w:t xml:space="preserve"> днем.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18" w:name="z4749"/>
      <w:bookmarkEnd w:id="17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6. При обращении к услугодателю: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19" w:name="z4750"/>
      <w:bookmarkEnd w:id="18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1) работник канцелярии услугодателя осуществляет прием и регистрацию документов, указанных в Перечне;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20" w:name="z4751"/>
      <w:bookmarkEnd w:id="19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2) руководитель услугодателя ознакамливается с содержанием документов, налагает резолюцию и напр</w:t>
      </w:r>
      <w:r w:rsidRPr="008D1D94">
        <w:rPr>
          <w:color w:val="000000"/>
          <w:sz w:val="28"/>
          <w:lang w:val="ru-RU"/>
        </w:rPr>
        <w:t>авляет их для исполнения руководителю уполномоченного органа по земельным отношениям в день поступления документов;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21" w:name="z4752"/>
      <w:bookmarkEnd w:id="20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3) руководитель уполномоченного органа по земельным отношениям рассматривает документы и определяет ответственного исполнителя;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22" w:name="z4753"/>
      <w:bookmarkEnd w:id="21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4) ответственный исполнитель уполномоченного органа по земельным отношениям в течение 2 (двух) рабочих дней с момента регистрации документов: 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23" w:name="z4754"/>
      <w:bookmarkEnd w:id="22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проверяет достоверность документов, представленных услугополучателем для получения государственной услуги </w:t>
      </w:r>
      <w:r w:rsidRPr="008D1D94">
        <w:rPr>
          <w:color w:val="000000"/>
          <w:sz w:val="28"/>
          <w:lang w:val="ru-RU"/>
        </w:rPr>
        <w:t>и (или) данных (сведений), содержащихся в них;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24" w:name="z4755"/>
      <w:bookmarkEnd w:id="23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идентифицирует земельный участок по кадастровой документации;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25" w:name="z4756"/>
      <w:bookmarkEnd w:id="24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при отсутствии оснований для отказа в оказании государственной услуги, подготавливает проект решения о предоставлении права частной соб</w:t>
      </w:r>
      <w:r w:rsidRPr="008D1D94">
        <w:rPr>
          <w:color w:val="000000"/>
          <w:sz w:val="28"/>
          <w:lang w:val="ru-RU"/>
        </w:rPr>
        <w:t>ственности на земельный участок и направляет его руководителю уполномоченного органа по земельным отношениям;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26" w:name="z4757"/>
      <w:bookmarkEnd w:id="25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5) руководитель уполномоченного органа по земельным отношениям в течение 1 (одного) рабочего дня согласовывает проект решения о предоставлен</w:t>
      </w:r>
      <w:r w:rsidRPr="008D1D94">
        <w:rPr>
          <w:color w:val="000000"/>
          <w:sz w:val="28"/>
          <w:lang w:val="ru-RU"/>
        </w:rPr>
        <w:t>ии права частной собственности на земельный участок и направляет на подпись руководителю услугодателя;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27" w:name="z4758"/>
      <w:bookmarkEnd w:id="26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6) руководитель услугодателя в течение 1 (одного) рабочего дня проверяет и подписывает решение о предоставлении права частной собственности на земе</w:t>
      </w:r>
      <w:r w:rsidRPr="008D1D94">
        <w:rPr>
          <w:color w:val="000000"/>
          <w:sz w:val="28"/>
          <w:lang w:val="ru-RU"/>
        </w:rPr>
        <w:t>льный участок;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28" w:name="z4759"/>
      <w:bookmarkEnd w:id="27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7) решение о предоставлении права частной собственности на земельный участок выдается через канцелярию услугополучателю.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29" w:name="z4760"/>
      <w:bookmarkEnd w:id="28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7. При обращении через портал: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30" w:name="z4761"/>
      <w:bookmarkEnd w:id="29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1) заявление поступает руководителю услугодателя;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31" w:name="z4762"/>
      <w:bookmarkEnd w:id="30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2) руководитель</w:t>
      </w:r>
      <w:r w:rsidRPr="008D1D94">
        <w:rPr>
          <w:color w:val="000000"/>
          <w:sz w:val="28"/>
          <w:lang w:val="ru-RU"/>
        </w:rPr>
        <w:t xml:space="preserve"> услугодателя ознакамливается с содержанием документов, налагает резолюцию и направляет их для исполнения руководителю </w:t>
      </w:r>
      <w:r w:rsidRPr="008D1D94">
        <w:rPr>
          <w:color w:val="000000"/>
          <w:sz w:val="28"/>
          <w:lang w:val="ru-RU"/>
        </w:rPr>
        <w:lastRenderedPageBreak/>
        <w:t>уполномоченного органа по земельным отношениям в день поступления документов;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32" w:name="z4763"/>
      <w:bookmarkEnd w:id="31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3) руководитель уполномоченного органа по земельным о</w:t>
      </w:r>
      <w:r w:rsidRPr="008D1D94">
        <w:rPr>
          <w:color w:val="000000"/>
          <w:sz w:val="28"/>
          <w:lang w:val="ru-RU"/>
        </w:rPr>
        <w:t>тношениям рассматривает документы и определяет ответственного исполнителя;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33" w:name="z4764"/>
      <w:bookmarkEnd w:id="32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4) ответственный исполнитель уполномоченного органа по земельным отношениям в течение 2 (двух) рабочих дней с момента регистрации документов: 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34" w:name="z4765"/>
      <w:bookmarkEnd w:id="33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проверяет достоверность д</w:t>
      </w:r>
      <w:r w:rsidRPr="008D1D94">
        <w:rPr>
          <w:color w:val="000000"/>
          <w:sz w:val="28"/>
          <w:lang w:val="ru-RU"/>
        </w:rPr>
        <w:t>окументов, представленных услугополучателем для получения государственной услуги и (или) данных (сведений), содержащихся в них;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35" w:name="z4766"/>
      <w:bookmarkEnd w:id="34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идентифицирует земельный участок по кадастровой документации;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36" w:name="z4767"/>
      <w:bookmarkEnd w:id="35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при отсутствии оснований для отказа в оказании государ</w:t>
      </w:r>
      <w:r w:rsidRPr="008D1D94">
        <w:rPr>
          <w:color w:val="000000"/>
          <w:sz w:val="28"/>
          <w:lang w:val="ru-RU"/>
        </w:rPr>
        <w:t>ственной услуги,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 по земельным отношениям;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37" w:name="z4768"/>
      <w:bookmarkEnd w:id="36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5) руководитель уполномоченного органа по земельным отношен</w:t>
      </w:r>
      <w:r w:rsidRPr="008D1D94">
        <w:rPr>
          <w:color w:val="000000"/>
          <w:sz w:val="28"/>
          <w:lang w:val="ru-RU"/>
        </w:rPr>
        <w:t>иям в течение 1 (одного) рабочего дня согласовывает проект решения о предоставлении права частной собственности на земельный участок и направляет на подпись руководителю услугодателя;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38" w:name="z4769"/>
      <w:bookmarkEnd w:id="37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6) руководитель услугодателя в течение 1 (одного) рабочего дня про</w:t>
      </w:r>
      <w:r w:rsidRPr="008D1D94">
        <w:rPr>
          <w:color w:val="000000"/>
          <w:sz w:val="28"/>
          <w:lang w:val="ru-RU"/>
        </w:rPr>
        <w:t>веряет и подписывает решение о предоставлении права частной собственности на земельный участок;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39" w:name="z4770"/>
      <w:bookmarkEnd w:id="38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7) решение о предоставлении права частной собственности на земельный участок направляются посредством портала в личный кабинет услугополучателя в форме </w:t>
      </w:r>
      <w:r w:rsidRPr="008D1D94">
        <w:rPr>
          <w:color w:val="000000"/>
          <w:sz w:val="28"/>
          <w:lang w:val="ru-RU"/>
        </w:rPr>
        <w:t>электронного документа, подписанного ЭЦП уполномоченного лица услугодателя.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40" w:name="z4771"/>
      <w:bookmarkEnd w:id="39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8. При наличии оснований для отказа в оказании государственной услуги, услугополучателю направляется уведомление о предварительном решении об отказе в оказании государственн</w:t>
      </w:r>
      <w:r w:rsidRPr="008D1D94">
        <w:rPr>
          <w:color w:val="000000"/>
          <w:sz w:val="28"/>
          <w:lang w:val="ru-RU"/>
        </w:rPr>
        <w:t>ой услуги по форме согласно приложению 3 к настоящим Правилам, где указывается время и место (способ) проведения заслушивания для возможности выразить услугополучателю позицию по предварительному решению.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41" w:name="z4772"/>
      <w:bookmarkEnd w:id="40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Уведомление о заслушивании направляется не </w:t>
      </w:r>
      <w:r w:rsidRPr="008D1D94">
        <w:rPr>
          <w:color w:val="000000"/>
          <w:sz w:val="28"/>
          <w:lang w:val="ru-RU"/>
        </w:rPr>
        <w:t>позднее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42" w:name="z4773"/>
      <w:bookmarkEnd w:id="41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По результатам заслушивания услугодатель принимает решение о предоставлении права час</w:t>
      </w:r>
      <w:r w:rsidRPr="008D1D94">
        <w:rPr>
          <w:color w:val="000000"/>
          <w:sz w:val="28"/>
          <w:lang w:val="ru-RU"/>
        </w:rPr>
        <w:t>тной собственности единовременно либо в рассрочку на земельный участок, либо о мотивированном отказе в оказании государственной услуги.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43" w:name="z4774"/>
      <w:bookmarkEnd w:id="42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Результат заслушивания направляется в "личный кабинет" услугополучателя в форме электронного документа, подписанно</w:t>
      </w:r>
      <w:r w:rsidRPr="008D1D94">
        <w:rPr>
          <w:color w:val="000000"/>
          <w:sz w:val="28"/>
          <w:lang w:val="ru-RU"/>
        </w:rPr>
        <w:t>го ЭЦП уполномоченного лица услугодателя, либо выдается через услугодателя.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44" w:name="z4775"/>
      <w:bookmarkEnd w:id="43"/>
      <w:r>
        <w:rPr>
          <w:color w:val="000000"/>
          <w:sz w:val="28"/>
        </w:rPr>
        <w:lastRenderedPageBreak/>
        <w:t>     </w:t>
      </w:r>
      <w:r w:rsidRPr="008D1D94">
        <w:rPr>
          <w:color w:val="000000"/>
          <w:sz w:val="28"/>
          <w:lang w:val="ru-RU"/>
        </w:rPr>
        <w:t xml:space="preserve"> 9. Услугодатель отказывает в оказании государственной услуги по основаниям, указанным в пункте 9 Перечня.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45" w:name="z4776"/>
      <w:bookmarkEnd w:id="44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10. Услугодатель обеспечивает внесение данных в информационную</w:t>
      </w:r>
      <w:r w:rsidRPr="008D1D94">
        <w:rPr>
          <w:color w:val="000000"/>
          <w:sz w:val="28"/>
          <w:lang w:val="ru-RU"/>
        </w:rPr>
        <w:t xml:space="preserve"> систему мониторинга оказания государственных услуг о стадии оказания государственной услуги.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46" w:name="z4777"/>
      <w:bookmarkEnd w:id="45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11. Министерство сельского хозяйства Республики Казахстан в течение 3 (трех) рабочих дней с даты утверждения или изменения настоящих Правил направляет инфор</w:t>
      </w:r>
      <w:r w:rsidRPr="008D1D94">
        <w:rPr>
          <w:color w:val="000000"/>
          <w:sz w:val="28"/>
          <w:lang w:val="ru-RU"/>
        </w:rPr>
        <w:t>мацию о внесенных изменениях и (или) дополнениях в настоящие Правила оператору информационно-коммуникационной инфраструктуры "электронного правительства", услугодателю и в Единый контакт-центр.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47" w:name="z4778"/>
      <w:bookmarkEnd w:id="46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12. При сбое информационной системы, услугодатель незаме</w:t>
      </w:r>
      <w:r w:rsidRPr="008D1D94">
        <w:rPr>
          <w:color w:val="000000"/>
          <w:sz w:val="28"/>
          <w:lang w:val="ru-RU"/>
        </w:rPr>
        <w:t>длительно уведомляет работника структурного подразделения услугодателя, ответственного за информационно-коммуникационную инфраструктуру.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48" w:name="z4779"/>
      <w:bookmarkEnd w:id="47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Ответственный работник за информационно-коммуникационную инфраструктуру составляет протокол о технической проблем</w:t>
      </w:r>
      <w:r w:rsidRPr="008D1D94">
        <w:rPr>
          <w:color w:val="000000"/>
          <w:sz w:val="28"/>
          <w:lang w:val="ru-RU"/>
        </w:rPr>
        <w:t>е и подписывает его услугодателем.</w:t>
      </w:r>
    </w:p>
    <w:p w:rsidR="00F8221E" w:rsidRPr="008D1D94" w:rsidRDefault="00DD3A78">
      <w:pPr>
        <w:spacing w:after="0"/>
        <w:rPr>
          <w:lang w:val="ru-RU"/>
        </w:rPr>
      </w:pPr>
      <w:bookmarkStart w:id="49" w:name="z4780"/>
      <w:bookmarkEnd w:id="48"/>
      <w:r w:rsidRPr="008D1D94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услугодателей</w:t>
      </w:r>
      <w:r w:rsidRPr="008D1D94">
        <w:rPr>
          <w:lang w:val="ru-RU"/>
        </w:rPr>
        <w:br/>
      </w:r>
      <w:r w:rsidRPr="008D1D94">
        <w:rPr>
          <w:b/>
          <w:color w:val="000000"/>
          <w:lang w:val="ru-RU"/>
        </w:rPr>
        <w:t>и (или) их должностных лиц по вопросам оказания государственных услуг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50" w:name="z4781"/>
      <w:bookmarkEnd w:id="49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13. Жалоба на решение, действие (бездействие) услугодателя по вопроса</w:t>
      </w:r>
      <w:r w:rsidRPr="008D1D94">
        <w:rPr>
          <w:color w:val="000000"/>
          <w:sz w:val="28"/>
          <w:lang w:val="ru-RU"/>
        </w:rPr>
        <w:t>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51" w:name="z4782"/>
      <w:bookmarkEnd w:id="50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В случае поступления жалобы в соответствии со статьей 91 Административного процедурн</w:t>
      </w:r>
      <w:r w:rsidRPr="008D1D94">
        <w:rPr>
          <w:color w:val="000000"/>
          <w:sz w:val="28"/>
          <w:lang w:val="ru-RU"/>
        </w:rPr>
        <w:t>о-процессуального кодекса Республики Казахстан (далее – АППК РК), услугодатель направляет ее в орган, рассматривающий жалобу, в течение 3 (трех) рабочих дней со дня поступления. Жалоба услугодателем не направляется в орган, рассматривающий жалобу, в случае</w:t>
      </w:r>
      <w:r w:rsidRPr="008D1D94">
        <w:rPr>
          <w:color w:val="000000"/>
          <w:sz w:val="28"/>
          <w:lang w:val="ru-RU"/>
        </w:rPr>
        <w:t xml:space="preserve"> принятия благоприятного акта, совершения административного действия, полностью удовлетворяющие требования, указанные в жалобе.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52" w:name="z4783"/>
      <w:bookmarkEnd w:id="51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14. Жалоба услугополучателя в соответствии с пунктом 2 статьи 25 Закона подлежит рассмотрению: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53" w:name="z4784"/>
      <w:bookmarkEnd w:id="52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услугодателем – в те</w:t>
      </w:r>
      <w:r w:rsidRPr="008D1D94">
        <w:rPr>
          <w:color w:val="000000"/>
          <w:sz w:val="28"/>
          <w:lang w:val="ru-RU"/>
        </w:rPr>
        <w:t>чение 5 (пяти) рабочих дней со дня ее регистрации;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54" w:name="z4785"/>
      <w:bookmarkEnd w:id="53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55" w:name="z4786"/>
      <w:bookmarkEnd w:id="54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Срок рассмотрения жалобы услугодателем, </w:t>
      </w:r>
      <w:r w:rsidRPr="008D1D94">
        <w:rPr>
          <w:color w:val="000000"/>
          <w:sz w:val="28"/>
          <w:lang w:val="ru-RU"/>
        </w:rPr>
        <w:t>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10 (десять) рабочих дней в случаях необходимости: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56" w:name="z4787"/>
      <w:bookmarkEnd w:id="55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1) проведения дополнительного изучения или</w:t>
      </w:r>
      <w:r w:rsidRPr="008D1D94">
        <w:rPr>
          <w:color w:val="000000"/>
          <w:sz w:val="28"/>
          <w:lang w:val="ru-RU"/>
        </w:rPr>
        <w:t xml:space="preserve"> проверки по жалобе либо проверки с выездом на место;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57" w:name="z4788"/>
      <w:bookmarkEnd w:id="56"/>
      <w:r>
        <w:rPr>
          <w:color w:val="000000"/>
          <w:sz w:val="28"/>
        </w:rPr>
        <w:lastRenderedPageBreak/>
        <w:t>     </w:t>
      </w:r>
      <w:r w:rsidRPr="008D1D94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58" w:name="z4789"/>
      <w:bookmarkEnd w:id="57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жалоб, в течение 3 (трех) рабочих дней с момент</w:t>
      </w:r>
      <w:r w:rsidRPr="008D1D94">
        <w:rPr>
          <w:color w:val="000000"/>
          <w:sz w:val="28"/>
          <w:lang w:val="ru-RU"/>
        </w:rPr>
        <w:t>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</w:t>
      </w:r>
      <w:r w:rsidRPr="008D1D94">
        <w:rPr>
          <w:color w:val="000000"/>
          <w:sz w:val="28"/>
          <w:lang w:val="ru-RU"/>
        </w:rPr>
        <w:t>ичины продления.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59" w:name="z4790"/>
      <w:bookmarkEnd w:id="58"/>
      <w:r w:rsidRPr="008D1D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15. Если иное не предусмотрено законом, обращение в суд допускается после обжалования в досудебном порядке в соответствии с пунктом 5 статьи 91 АППК РК.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F8221E" w:rsidRPr="008D1D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9"/>
          <w:p w:rsidR="00F8221E" w:rsidRPr="008D1D94" w:rsidRDefault="00DD3A7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0"/>
              <w:jc w:val="center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Приложение 1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к Правилам оказания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"Продажа земельного у</w:t>
            </w:r>
            <w:r w:rsidRPr="008D1D94">
              <w:rPr>
                <w:color w:val="000000"/>
                <w:sz w:val="20"/>
                <w:lang w:val="ru-RU"/>
              </w:rPr>
              <w:t>частка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в частную собственность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единовременно либо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в рассрочку"</w:t>
            </w:r>
          </w:p>
        </w:tc>
      </w:tr>
    </w:tbl>
    <w:p w:rsidR="00F8221E" w:rsidRPr="008D1D94" w:rsidRDefault="00DD3A78">
      <w:pPr>
        <w:spacing w:after="0"/>
        <w:rPr>
          <w:lang w:val="ru-RU"/>
        </w:rPr>
      </w:pPr>
      <w:bookmarkStart w:id="60" w:name="z2509"/>
      <w:r w:rsidRPr="008D1D94">
        <w:rPr>
          <w:b/>
          <w:color w:val="000000"/>
          <w:lang w:val="ru-RU"/>
        </w:rPr>
        <w:t xml:space="preserve"> Перечень основных требований к оказанию государственной услуги "Продажа земельного участка в частную собственность единовременно либо в рассрочку"</w:t>
      </w:r>
    </w:p>
    <w:tbl>
      <w:tblPr>
        <w:tblW w:w="1018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3544"/>
        <w:gridCol w:w="136"/>
        <w:gridCol w:w="5675"/>
        <w:gridCol w:w="80"/>
      </w:tblGrid>
      <w:tr w:rsidR="00F8221E" w:rsidRPr="008D1D94" w:rsidTr="00DD3A78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0"/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 xml:space="preserve">Местные </w:t>
            </w:r>
            <w:r w:rsidRPr="008D1D94">
              <w:rPr>
                <w:color w:val="000000"/>
                <w:sz w:val="20"/>
                <w:lang w:val="ru-RU"/>
              </w:rPr>
              <w:t>исполнительные органы областей, городов Астаны, Алматы и Шымкента, районов, городов областного значения, акимы городов районного значения, поселков, сел, сельских округов (далее – услугодатель)</w:t>
            </w:r>
          </w:p>
        </w:tc>
      </w:tr>
      <w:tr w:rsidR="00F8221E" w:rsidRPr="008D1D94" w:rsidTr="00DD3A78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Через веб-пор</w:t>
            </w:r>
            <w:r w:rsidRPr="008D1D94">
              <w:rPr>
                <w:color w:val="000000"/>
                <w:sz w:val="20"/>
                <w:lang w:val="ru-RU"/>
              </w:rPr>
              <w:t>тал "электронного правительства" (далее – портал) и канцелярию услугодателя.</w:t>
            </w:r>
          </w:p>
        </w:tc>
      </w:tr>
      <w:tr w:rsidR="00F8221E" w:rsidTr="00DD3A78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(пять) рабочих дней.</w:t>
            </w:r>
          </w:p>
        </w:tc>
      </w:tr>
      <w:tr w:rsidR="00F8221E" w:rsidTr="00DD3A78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автоматизированная)/бумажная.</w:t>
            </w:r>
          </w:p>
        </w:tc>
      </w:tr>
      <w:tr w:rsidR="00F8221E" w:rsidRPr="008D1D94" w:rsidTr="00DD3A78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Результат оказания </w:t>
            </w:r>
            <w:r>
              <w:rPr>
                <w:color w:val="000000"/>
                <w:sz w:val="20"/>
              </w:rPr>
              <w:t>государственной услуги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Решение услугодателя о предоставлении права частной собственности на земельный участок, либо мотивированный ответ об отказе в оказании государственной услуги</w:t>
            </w:r>
          </w:p>
        </w:tc>
      </w:tr>
      <w:tr w:rsidR="00F8221E" w:rsidTr="00DD3A78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</w:t>
            </w:r>
            <w:r w:rsidRPr="008D1D94">
              <w:rPr>
                <w:color w:val="000000"/>
                <w:sz w:val="20"/>
                <w:lang w:val="ru-RU"/>
              </w:rPr>
              <w:t xml:space="preserve">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Бесплатно.</w:t>
            </w:r>
          </w:p>
        </w:tc>
      </w:tr>
      <w:tr w:rsidR="00F8221E" w:rsidTr="00DD3A78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График работы услугодателя и объектов информации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1) услугодателя – с понедельника по пятницу в соответствии с установленным графиком работы с 9.0</w:t>
            </w:r>
            <w:r w:rsidRPr="008D1D94">
              <w:rPr>
                <w:color w:val="000000"/>
                <w:sz w:val="20"/>
                <w:lang w:val="ru-RU"/>
              </w:rPr>
              <w:t>0 до 18.30 часов, с перерывом на обед с 13.00 до 14.30 часов, за исключением выходных и праздничных дней в соответствии с трудовым законодательством Республики Казахстан. Прием документов и выдача результата оказания государственной услуги осуществляются с</w:t>
            </w:r>
            <w:r w:rsidRPr="008D1D94">
              <w:rPr>
                <w:color w:val="000000"/>
                <w:sz w:val="20"/>
                <w:lang w:val="ru-RU"/>
              </w:rPr>
              <w:t xml:space="preserve"> 9.00 до 17.30 часов, с перерывом на обед с 13.00 до 14.30 часов;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</w:t>
            </w:r>
            <w:r w:rsidRPr="008D1D94">
              <w:rPr>
                <w:color w:val="000000"/>
                <w:sz w:val="20"/>
                <w:lang w:val="ru-RU"/>
              </w:rPr>
              <w:t>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осуществляются следующим рабочим днем).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lastRenderedPageBreak/>
              <w:t>1) интернет-ресу</w:t>
            </w:r>
            <w:r w:rsidRPr="008D1D94">
              <w:rPr>
                <w:color w:val="000000"/>
                <w:sz w:val="20"/>
                <w:lang w:val="ru-RU"/>
              </w:rPr>
              <w:t xml:space="preserve">рсе 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8D1D9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8D1D9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D1D94">
              <w:rPr>
                <w:color w:val="000000"/>
                <w:sz w:val="20"/>
                <w:lang w:val="ru-RU"/>
              </w:rPr>
              <w:t>;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 xml:space="preserve">2) интернет-ресурсе услугодателя: </w:t>
            </w:r>
            <w:r>
              <w:rPr>
                <w:color w:val="000000"/>
                <w:sz w:val="20"/>
              </w:rPr>
              <w:t>www</w:t>
            </w:r>
            <w:r w:rsidRPr="008D1D9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8D1D94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8D1D9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D1D94">
              <w:rPr>
                <w:color w:val="000000"/>
                <w:sz w:val="20"/>
                <w:lang w:val="ru-RU"/>
              </w:rPr>
              <w:t>;</w:t>
            </w:r>
          </w:p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gramStart"/>
            <w:r>
              <w:rPr>
                <w:color w:val="000000"/>
                <w:sz w:val="20"/>
              </w:rPr>
              <w:t>на</w:t>
            </w:r>
            <w:proofErr w:type="gramEnd"/>
            <w:r>
              <w:rPr>
                <w:color w:val="000000"/>
                <w:sz w:val="20"/>
              </w:rPr>
              <w:t xml:space="preserve"> портале.</w:t>
            </w:r>
          </w:p>
        </w:tc>
      </w:tr>
      <w:tr w:rsidR="00F8221E" w:rsidRPr="008D1D94" w:rsidTr="00DD3A78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Для получения госуда</w:t>
            </w:r>
            <w:r w:rsidRPr="008D1D94">
              <w:rPr>
                <w:color w:val="000000"/>
                <w:sz w:val="20"/>
                <w:lang w:val="ru-RU"/>
              </w:rPr>
              <w:t>рственной услуги услугополучатель представляет услугодателю: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 xml:space="preserve"> 1) заявление на продажу земельного участка в частную собственность единовременно либо в рассрочку по форме согласно приложению 2 к Правилам оказания государственной услуги "Продажа земельного уч</w:t>
            </w:r>
            <w:r w:rsidRPr="008D1D94">
              <w:rPr>
                <w:color w:val="000000"/>
                <w:sz w:val="20"/>
                <w:lang w:val="ru-RU"/>
              </w:rPr>
              <w:t xml:space="preserve">астка в частную собственность </w:t>
            </w:r>
            <w:proofErr w:type="gramStart"/>
            <w:r w:rsidRPr="008D1D94">
              <w:rPr>
                <w:color w:val="000000"/>
                <w:sz w:val="20"/>
                <w:lang w:val="ru-RU"/>
              </w:rPr>
              <w:t>единовременно</w:t>
            </w:r>
            <w:proofErr w:type="gramEnd"/>
            <w:r w:rsidRPr="008D1D94">
              <w:rPr>
                <w:color w:val="000000"/>
                <w:sz w:val="20"/>
                <w:lang w:val="ru-RU"/>
              </w:rPr>
              <w:t xml:space="preserve"> либо в рассрочку", утвержденным приказом Министра сельского хозяйства Республики Казахстан от 1 октября 2020 года № 301 (зарегистрирован в Реестре государственной регистрации нормативных правовых актов № 21366) (</w:t>
            </w:r>
            <w:r w:rsidRPr="008D1D94">
              <w:rPr>
                <w:color w:val="000000"/>
                <w:sz w:val="20"/>
                <w:lang w:val="ru-RU"/>
              </w:rPr>
              <w:t>далее – Правила);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2) удостоверение личности, либо электронный документ из сервиса цифровых документов (для идентификации);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3) копию акта кадастровой (оценочной) стоимости земельного участка.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Для получения государственной услуги услугополучатель представляе</w:t>
            </w:r>
            <w:r w:rsidRPr="008D1D94">
              <w:rPr>
                <w:color w:val="000000"/>
                <w:sz w:val="20"/>
                <w:lang w:val="ru-RU"/>
              </w:rPr>
              <w:t>т на портал: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1) заявление на продажу земельного участка в частную собственность единовременно либо в рассрочку по форме согласно приложению 2 к Правилам в форме электронного документа, удостоверенного электронной цифровой подписью услугополучателя или одно</w:t>
            </w:r>
            <w:r w:rsidRPr="008D1D94">
              <w:rPr>
                <w:color w:val="000000"/>
                <w:sz w:val="20"/>
                <w:lang w:val="ru-RU"/>
              </w:rPr>
              <w:t>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2) электронная копия акта кадастровой (оценочной) стоимости земельного участка.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Сведения о докуме</w:t>
            </w:r>
            <w:r w:rsidRPr="008D1D94">
              <w:rPr>
                <w:color w:val="000000"/>
                <w:sz w:val="20"/>
                <w:lang w:val="ru-RU"/>
              </w:rPr>
              <w:t>нте, удостоверяющем личность,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подтверждающем право собственности на недвижимое имуществ</w:t>
            </w:r>
            <w:r w:rsidRPr="008D1D94">
              <w:rPr>
                <w:color w:val="000000"/>
                <w:sz w:val="20"/>
                <w:lang w:val="ru-RU"/>
              </w:rPr>
              <w:t>о, о правоустанавливающих и идентификационных документах на земельный участок, истребываются услугодателем из соответствующих государственных информационных систем.</w:t>
            </w:r>
          </w:p>
        </w:tc>
      </w:tr>
      <w:tr w:rsidR="00F8221E" w:rsidRPr="008D1D94" w:rsidTr="00DD3A78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 xml:space="preserve">Основания для отказа в оказании государственной услуги, установленные законами </w:t>
            </w:r>
            <w:r w:rsidRPr="008D1D94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данных и сведен</w:t>
            </w:r>
            <w:r w:rsidRPr="008D1D94">
              <w:rPr>
                <w:color w:val="000000"/>
                <w:sz w:val="20"/>
                <w:lang w:val="ru-RU"/>
              </w:rPr>
              <w:t>ий, необходимых для оказания государственной услуги требованиям, установленным Правилами;</w:t>
            </w:r>
          </w:p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 xml:space="preserve"> 3)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</w:t>
            </w:r>
            <w:r w:rsidRPr="008D1D94">
              <w:rPr>
                <w:color w:val="000000"/>
                <w:sz w:val="20"/>
                <w:lang w:val="ru-RU"/>
              </w:rPr>
              <w:t>рсональным данным ограниченного доступа, которые требуются для оказания государственной услуги.</w:t>
            </w:r>
          </w:p>
        </w:tc>
      </w:tr>
      <w:tr w:rsidR="00F8221E" w:rsidTr="00DD3A78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20"/>
              <w:ind w:left="20"/>
              <w:jc w:val="both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20"/>
              <w:ind w:left="20"/>
              <w:jc w:val="both"/>
            </w:pPr>
            <w:r w:rsidRPr="008D1D94">
              <w:rPr>
                <w:color w:val="000000"/>
                <w:sz w:val="20"/>
                <w:lang w:val="ru-RU"/>
              </w:rPr>
              <w:t>Услугополучатель имеет возможность получе</w:t>
            </w:r>
            <w:r w:rsidRPr="008D1D94">
              <w:rPr>
                <w:color w:val="000000"/>
                <w:sz w:val="20"/>
                <w:lang w:val="ru-RU"/>
              </w:rPr>
              <w:t>ния информации о порядке и статусе оказания государственной услуги в режиме удаленного доступа посредством "кабинета пользователя на веб-портале "электронного правительства" портала, а также Единого контакт-центра. Контактные телефоны справочных служб по в</w:t>
            </w:r>
            <w:r w:rsidRPr="008D1D94">
              <w:rPr>
                <w:color w:val="000000"/>
                <w:sz w:val="20"/>
                <w:lang w:val="ru-RU"/>
              </w:rPr>
              <w:t xml:space="preserve">опросам оказания государственной услуги указаны на портале. </w:t>
            </w:r>
            <w:r>
              <w:rPr>
                <w:color w:val="000000"/>
                <w:sz w:val="20"/>
              </w:rPr>
              <w:t xml:space="preserve">Единый контакт-центр по вопросам оказания государственных </w:t>
            </w:r>
            <w:r>
              <w:rPr>
                <w:color w:val="000000"/>
                <w:sz w:val="20"/>
              </w:rPr>
              <w:lastRenderedPageBreak/>
              <w:t>услуг: 1414, 8 800 080 7777.</w:t>
            </w:r>
          </w:p>
        </w:tc>
      </w:tr>
      <w:tr w:rsidR="00F8221E" w:rsidRPr="008D1D94" w:rsidTr="00DD3A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43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57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0"/>
              <w:jc w:val="center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Приложение 2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к Правилам оказания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"Продажа земельного участка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в частную собственност</w:t>
            </w:r>
            <w:r w:rsidRPr="008D1D94">
              <w:rPr>
                <w:color w:val="000000"/>
                <w:sz w:val="20"/>
                <w:lang w:val="ru-RU"/>
              </w:rPr>
              <w:t>ь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единовременно либо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в рассрочку"</w:t>
            </w:r>
          </w:p>
        </w:tc>
      </w:tr>
      <w:tr w:rsidR="00F8221E" w:rsidTr="00DD3A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43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7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F8221E" w:rsidRPr="008D1D94" w:rsidTr="00DD3A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43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7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0"/>
              <w:jc w:val="center"/>
              <w:rPr>
                <w:lang w:val="ru-RU"/>
              </w:rPr>
            </w:pPr>
            <w:r w:rsidRPr="008D1D94">
              <w:rPr>
                <w:color w:val="000000"/>
                <w:sz w:val="20"/>
                <w:lang w:val="ru-RU"/>
              </w:rPr>
              <w:t>Акиму ______________________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____________________________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(области, города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республиканского значения,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столицы, района, города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областного и районного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значения, поселка, села,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сельского округа)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____________________________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(при его наличии))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от _________________________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(при его наличии)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физического лица,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либо полное наименование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юридического лица)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____________________________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______________________</w:t>
            </w:r>
            <w:r w:rsidRPr="008D1D94">
              <w:rPr>
                <w:color w:val="000000"/>
                <w:sz w:val="20"/>
                <w:lang w:val="ru-RU"/>
              </w:rPr>
              <w:t>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(индивидуальный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идентификационный номер,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либо бизнес-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идентификационный номер)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____________________________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____________________________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(реквизиты документа,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удостоверяющего личность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____________________________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физического лица или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представителя ф</w:t>
            </w:r>
            <w:r w:rsidRPr="008D1D94">
              <w:rPr>
                <w:color w:val="000000"/>
                <w:sz w:val="20"/>
                <w:lang w:val="ru-RU"/>
              </w:rPr>
              <w:t>изического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или юридического лица,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____________________________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___________________________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контактный телефон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(при наличии),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____________________________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адрес местонахождения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(для юридических лиц)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____________________________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либо адрес регистрации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(для ф</w:t>
            </w:r>
            <w:r w:rsidRPr="008D1D94">
              <w:rPr>
                <w:color w:val="000000"/>
                <w:sz w:val="20"/>
                <w:lang w:val="ru-RU"/>
              </w:rPr>
              <w:t>изических лиц))</w:t>
            </w:r>
          </w:p>
        </w:tc>
      </w:tr>
    </w:tbl>
    <w:p w:rsidR="00F8221E" w:rsidRPr="008D1D94" w:rsidRDefault="00DD3A78">
      <w:pPr>
        <w:spacing w:after="0"/>
        <w:rPr>
          <w:lang w:val="ru-RU"/>
        </w:rPr>
      </w:pPr>
      <w:bookmarkStart w:id="61" w:name="z2513"/>
      <w:r w:rsidRPr="008D1D94">
        <w:rPr>
          <w:b/>
          <w:color w:val="000000"/>
          <w:lang w:val="ru-RU"/>
        </w:rPr>
        <w:t xml:space="preserve"> Заявление на продажу земельного участка в частную собственность единовременно либо в рассрочку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62" w:name="z2514"/>
      <w:bookmarkEnd w:id="61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Прошу предоставить право частной собственности на земельный участок,</w:t>
      </w:r>
    </w:p>
    <w:bookmarkEnd w:id="62"/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единовременно либо в рассрочку, расположенный по адресу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____________</w:t>
      </w:r>
      <w:r w:rsidRPr="008D1D94">
        <w:rPr>
          <w:color w:val="000000"/>
          <w:sz w:val="28"/>
          <w:lang w:val="ru-RU"/>
        </w:rPr>
        <w:t>____________________________________________________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(адрес (местоположение) земельного участка)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lastRenderedPageBreak/>
        <w:t>площадью _________________ гектар, для ___________________________.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(целевое назначение земельного участка)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 xml:space="preserve">Даю согласие на сбор и обработку моих персональных </w:t>
      </w:r>
      <w:r w:rsidRPr="008D1D94">
        <w:rPr>
          <w:color w:val="000000"/>
          <w:sz w:val="28"/>
          <w:lang w:val="ru-RU"/>
        </w:rPr>
        <w:t>данных, необходимых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для получения государственной услуги "Продажа земельного участка в частную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собственность единовременно либо в рассрочку", в соответствии со статьей 8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Закона Республики Казахстан "О персональных данных и их защите".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 xml:space="preserve">Сообщаем об </w:t>
      </w:r>
      <w:r w:rsidRPr="008D1D94">
        <w:rPr>
          <w:color w:val="000000"/>
          <w:sz w:val="28"/>
          <w:lang w:val="ru-RU"/>
        </w:rPr>
        <w:t>отсутствии трансграничной передачи персональных данных,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а также об отсутствии распространения персональных данных в общедоступных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источниках.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Перечень собираемых данных: фамилия, имя, отчество (при наличии) физического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лица, наименование юридического лица,</w:t>
      </w:r>
      <w:r w:rsidRPr="008D1D94">
        <w:rPr>
          <w:color w:val="000000"/>
          <w:sz w:val="28"/>
          <w:lang w:val="ru-RU"/>
        </w:rPr>
        <w:t xml:space="preserve"> индивидуальный идентификационный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номер, бизнес-идентификационный номер, электронная почта, номер телефона.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Услугополучатель _________________________________________________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(фамилия, имя, отчество (при его наличии), подпись/электронная цифровая</w:t>
      </w:r>
    </w:p>
    <w:p w:rsidR="00F8221E" w:rsidRDefault="00DD3A78">
      <w:pPr>
        <w:spacing w:after="0"/>
        <w:jc w:val="both"/>
      </w:pPr>
      <w:proofErr w:type="gramStart"/>
      <w:r>
        <w:rPr>
          <w:color w:val="000000"/>
          <w:sz w:val="28"/>
        </w:rPr>
        <w:t>подпись</w:t>
      </w:r>
      <w:proofErr w:type="gramEnd"/>
      <w:r>
        <w:rPr>
          <w:color w:val="000000"/>
          <w:sz w:val="28"/>
        </w:rPr>
        <w:t xml:space="preserve"> у</w:t>
      </w:r>
      <w:r>
        <w:rPr>
          <w:color w:val="000000"/>
          <w:sz w:val="28"/>
        </w:rPr>
        <w:t>слугополучателя)</w:t>
      </w:r>
    </w:p>
    <w:p w:rsidR="00F8221E" w:rsidRDefault="00DD3A78">
      <w:pPr>
        <w:spacing w:after="0"/>
        <w:jc w:val="both"/>
      </w:pPr>
      <w:r>
        <w:rPr>
          <w:color w:val="000000"/>
          <w:sz w:val="28"/>
        </w:rPr>
        <w:t>"____" __________20__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F8221E" w:rsidRPr="008D1D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DD3A78" w:rsidRDefault="00DD3A7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8221E" w:rsidRPr="008D1D94" w:rsidRDefault="00DD3A78">
            <w:pPr>
              <w:spacing w:after="0"/>
              <w:jc w:val="center"/>
              <w:rPr>
                <w:lang w:val="ru-RU"/>
              </w:rPr>
            </w:pPr>
            <w:bookmarkStart w:id="63" w:name="_GoBack"/>
            <w:bookmarkEnd w:id="63"/>
            <w:r w:rsidRPr="008D1D94">
              <w:rPr>
                <w:color w:val="000000"/>
                <w:sz w:val="20"/>
                <w:lang w:val="ru-RU"/>
              </w:rPr>
              <w:lastRenderedPageBreak/>
              <w:t>Приложение 3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к Правилам оказания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"Продажа земельного участка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в частную собственность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единовременно либо</w:t>
            </w:r>
            <w:r w:rsidRPr="008D1D94">
              <w:rPr>
                <w:lang w:val="ru-RU"/>
              </w:rPr>
              <w:br/>
            </w:r>
            <w:r w:rsidRPr="008D1D94">
              <w:rPr>
                <w:color w:val="000000"/>
                <w:sz w:val="20"/>
                <w:lang w:val="ru-RU"/>
              </w:rPr>
              <w:t>в рассрочку"</w:t>
            </w:r>
          </w:p>
        </w:tc>
      </w:tr>
      <w:tr w:rsidR="00F8221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Pr="008D1D94" w:rsidRDefault="00DD3A7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221E" w:rsidRDefault="00DD3A7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F8221E" w:rsidRPr="008D1D94" w:rsidRDefault="00DD3A78">
      <w:pPr>
        <w:spacing w:after="0"/>
        <w:rPr>
          <w:lang w:val="ru-RU"/>
        </w:rPr>
      </w:pPr>
      <w:bookmarkStart w:id="64" w:name="z2517"/>
      <w:r w:rsidRPr="008D1D94">
        <w:rPr>
          <w:b/>
          <w:color w:val="000000"/>
          <w:lang w:val="ru-RU"/>
        </w:rPr>
        <w:t xml:space="preserve"> Уведомление о предварительном решении об отказе в оказании </w:t>
      </w:r>
      <w:r w:rsidRPr="008D1D94">
        <w:rPr>
          <w:b/>
          <w:color w:val="000000"/>
          <w:lang w:val="ru-RU"/>
        </w:rPr>
        <w:t>государственной услуги</w:t>
      </w:r>
    </w:p>
    <w:p w:rsidR="00F8221E" w:rsidRPr="008D1D94" w:rsidRDefault="00DD3A78">
      <w:pPr>
        <w:spacing w:after="0"/>
        <w:jc w:val="both"/>
        <w:rPr>
          <w:lang w:val="ru-RU"/>
        </w:rPr>
      </w:pPr>
      <w:bookmarkStart w:id="65" w:name="z2519"/>
      <w:bookmarkEnd w:id="64"/>
      <w:r>
        <w:rPr>
          <w:color w:val="000000"/>
          <w:sz w:val="28"/>
        </w:rPr>
        <w:t>     </w:t>
      </w:r>
      <w:r w:rsidRPr="008D1D94">
        <w:rPr>
          <w:color w:val="000000"/>
          <w:sz w:val="28"/>
          <w:lang w:val="ru-RU"/>
        </w:rPr>
        <w:t xml:space="preserve"> Уважаемый (ая) ______________________________________________________</w:t>
      </w:r>
    </w:p>
    <w:bookmarkEnd w:id="65"/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Согласно пункту 1 статьи 73 Административного процедурно-процессуального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кодекса Республики Казахстан настоящим уведомлением информируем о том,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что Вам будет</w:t>
      </w:r>
      <w:r w:rsidRPr="008D1D94">
        <w:rPr>
          <w:color w:val="000000"/>
          <w:sz w:val="28"/>
          <w:lang w:val="ru-RU"/>
        </w:rPr>
        <w:t xml:space="preserve"> отказано в оказании государственной услуги "Продажа земельного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участка в частную собственность единовременно либо в рассрочку", так как: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____________________________________________________________________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(перечисление причины отказа)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 xml:space="preserve">Заслушивание по </w:t>
      </w:r>
      <w:r w:rsidRPr="008D1D94">
        <w:rPr>
          <w:color w:val="000000"/>
          <w:sz w:val="28"/>
          <w:lang w:val="ru-RU"/>
        </w:rPr>
        <w:t>вопросу отказа будет осуществляться через 2 (два) рабочих дня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со дня направления данного уведомления, где Вы можете выразить свою позицию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по данному решению (вписать нужное):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____________________________________________________________________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(дата и врем</w:t>
      </w:r>
      <w:r w:rsidRPr="008D1D94">
        <w:rPr>
          <w:color w:val="000000"/>
          <w:sz w:val="28"/>
          <w:lang w:val="ru-RU"/>
        </w:rPr>
        <w:t>я проведения заслушивания, место (способ) проведения заслушивания: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в здании по адресу/посредством видеоконференцсвязи/иных средств коммуникации)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Услугодатель ________________________________________________________</w:t>
      </w:r>
    </w:p>
    <w:p w:rsidR="00F8221E" w:rsidRPr="008D1D94" w:rsidRDefault="00DD3A78">
      <w:pPr>
        <w:spacing w:after="0"/>
        <w:jc w:val="both"/>
        <w:rPr>
          <w:lang w:val="ru-RU"/>
        </w:rPr>
      </w:pPr>
      <w:r w:rsidRPr="008D1D94">
        <w:rPr>
          <w:color w:val="000000"/>
          <w:sz w:val="28"/>
          <w:lang w:val="ru-RU"/>
        </w:rPr>
        <w:t>(подпись/электронная цифровая подпись, фа</w:t>
      </w:r>
      <w:r w:rsidRPr="008D1D94">
        <w:rPr>
          <w:color w:val="000000"/>
          <w:sz w:val="28"/>
          <w:lang w:val="ru-RU"/>
        </w:rPr>
        <w:t>милия, имя, отчество (при его наличии)</w:t>
      </w:r>
    </w:p>
    <w:p w:rsidR="00F8221E" w:rsidRDefault="00DD3A78">
      <w:pPr>
        <w:spacing w:after="0"/>
        <w:jc w:val="both"/>
      </w:pPr>
      <w:proofErr w:type="gramStart"/>
      <w:r>
        <w:rPr>
          <w:color w:val="000000"/>
          <w:sz w:val="28"/>
        </w:rPr>
        <w:t>руководителя</w:t>
      </w:r>
      <w:proofErr w:type="gramEnd"/>
      <w:r>
        <w:rPr>
          <w:color w:val="000000"/>
          <w:sz w:val="28"/>
        </w:rPr>
        <w:t>)</w:t>
      </w:r>
    </w:p>
    <w:p w:rsidR="00F8221E" w:rsidRDefault="00DD3A78">
      <w:pPr>
        <w:spacing w:after="0"/>
        <w:jc w:val="both"/>
      </w:pPr>
      <w:r>
        <w:rPr>
          <w:color w:val="000000"/>
          <w:sz w:val="28"/>
        </w:rPr>
        <w:t>"___" _______ 20___ года</w:t>
      </w:r>
    </w:p>
    <w:sectPr w:rsidR="00F8221E" w:rsidSect="00DD3A78">
      <w:pgSz w:w="11907" w:h="16839" w:code="9"/>
      <w:pgMar w:top="567" w:right="10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1E"/>
    <w:rsid w:val="001B4A8A"/>
    <w:rsid w:val="003F61DB"/>
    <w:rsid w:val="008D1D94"/>
    <w:rsid w:val="00DD3A78"/>
    <w:rsid w:val="00F05319"/>
    <w:rsid w:val="00F8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0285D7-74D8-4DFA-82E6-F1DC84E6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DD3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D3A7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3276</Words>
  <Characters>18675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2</cp:revision>
  <cp:lastPrinted>2026-08-12T12:14:00Z</cp:lastPrinted>
  <dcterms:created xsi:type="dcterms:W3CDTF">2026-08-12T12:14:00Z</dcterms:created>
  <dcterms:modified xsi:type="dcterms:W3CDTF">2026-08-12T12:14:00Z</dcterms:modified>
</cp:coreProperties>
</file>