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88B" w:rsidRPr="00D31B72" w:rsidRDefault="0006688B" w:rsidP="0006688B">
      <w:pPr>
        <w:rPr>
          <w:rFonts w:ascii="Times New Roman" w:hAnsi="Times New Roman" w:cs="Times New Roman"/>
          <w:sz w:val="24"/>
          <w:szCs w:val="24"/>
        </w:rPr>
      </w:pPr>
      <w:r w:rsidRPr="00D31B72">
        <w:rPr>
          <w:rFonts w:ascii="Times New Roman" w:hAnsi="Times New Roman" w:cs="Times New Roman"/>
          <w:b/>
          <w:bCs/>
          <w:sz w:val="24"/>
          <w:szCs w:val="24"/>
        </w:rPr>
        <w:t>ХАБАРЛАНДЫРУ</w:t>
      </w:r>
    </w:p>
    <w:p w:rsidR="0006688B" w:rsidRPr="006E79E2" w:rsidRDefault="0006688B" w:rsidP="000668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E79E2">
        <w:rPr>
          <w:rFonts w:ascii="Times New Roman" w:hAnsi="Times New Roman" w:cs="Times New Roman"/>
          <w:sz w:val="24"/>
          <w:szCs w:val="24"/>
          <w:lang w:val="kk-KZ"/>
        </w:rPr>
        <w:t>«Жетісу облысының</w:t>
      </w:r>
      <w:r w:rsidR="009B29D4">
        <w:rPr>
          <w:rFonts w:ascii="Times New Roman" w:hAnsi="Times New Roman" w:cs="Times New Roman"/>
          <w:sz w:val="24"/>
          <w:szCs w:val="24"/>
          <w:lang w:val="kk-KZ"/>
        </w:rPr>
        <w:t xml:space="preserve"> сәулет және қала құрылысы басқармасы</w:t>
      </w:r>
      <w:r w:rsidRPr="006E79E2">
        <w:rPr>
          <w:rFonts w:ascii="Times New Roman" w:hAnsi="Times New Roman" w:cs="Times New Roman"/>
          <w:sz w:val="24"/>
          <w:szCs w:val="24"/>
          <w:lang w:val="kk-KZ"/>
        </w:rPr>
        <w:t xml:space="preserve">» ММ </w:t>
      </w:r>
      <w:bookmarkStart w:id="0" w:name="_GoBack"/>
      <w:r w:rsidRPr="00931E4A">
        <w:rPr>
          <w:rFonts w:ascii="Times New Roman" w:hAnsi="Times New Roman" w:cs="Times New Roman"/>
          <w:b/>
          <w:sz w:val="24"/>
          <w:szCs w:val="24"/>
          <w:lang w:val="kk-KZ"/>
        </w:rPr>
        <w:t>«Жетісу облысы, Алакөл ауданы, Жайпақ ауылының дамыту және салу схемасы (шағын елді мекендердің бас жоспарларының оңайлатылған нұсқасы)»</w:t>
      </w:r>
      <w:bookmarkEnd w:id="0"/>
      <w:r w:rsidRPr="006E79E2">
        <w:rPr>
          <w:rFonts w:ascii="Times New Roman" w:hAnsi="Times New Roman" w:cs="Times New Roman"/>
          <w:sz w:val="24"/>
          <w:szCs w:val="24"/>
          <w:lang w:val="kk-KZ"/>
        </w:rPr>
        <w:t xml:space="preserve"> жобасы бойынша қоршаған ортаға әсерді скринингтеу қорытындысын алғанын хабарлайды.</w:t>
      </w:r>
    </w:p>
    <w:p w:rsidR="0006688B" w:rsidRPr="006E79E2" w:rsidRDefault="0006688B" w:rsidP="000668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E79E2">
        <w:rPr>
          <w:rFonts w:ascii="Times New Roman" w:hAnsi="Times New Roman" w:cs="Times New Roman"/>
          <w:sz w:val="24"/>
          <w:szCs w:val="24"/>
          <w:lang w:val="kk-KZ"/>
        </w:rPr>
        <w:t>Қорытынды Қазақстан Республикасы Экология және табиғи ресурстар министрлігімен Қазақстан Республикасы Экологиялық кодексінің 55-бабы 8-тармағына сәйкес берілді.</w:t>
      </w:r>
    </w:p>
    <w:p w:rsidR="0006688B" w:rsidRPr="006E79E2" w:rsidRDefault="0006688B" w:rsidP="000668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E79E2">
        <w:rPr>
          <w:rFonts w:ascii="Times New Roman" w:hAnsi="Times New Roman" w:cs="Times New Roman"/>
          <w:sz w:val="24"/>
          <w:szCs w:val="24"/>
          <w:lang w:val="kk-KZ"/>
        </w:rPr>
        <w:t>Ұсынылған материалдарды қарау нәтижелері бойынша Қазақстан Республикасы Экологиялық кодексінің 55-бабы 8-тармағының негізінде осы Құжат бойынша стратегиялық экологиялық бағалауды жүргізу қажеттілігінің жоқтығы туралы қорытынды шығарылды.</w:t>
      </w:r>
    </w:p>
    <w:p w:rsidR="0006688B" w:rsidRDefault="0006688B" w:rsidP="000668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57932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 Экологиялық кодексінің 59-бабы 8-тармағына сәйкес Хаттама Қазақстан Республикасы Экологиялық кодексінің 60-бабы 5-тармағында көзделген тәсілдермен жұртшылықтың назарына жеткізілу</w:t>
      </w:r>
      <w:r>
        <w:rPr>
          <w:rFonts w:ascii="Times New Roman" w:hAnsi="Times New Roman" w:cs="Times New Roman"/>
          <w:sz w:val="24"/>
          <w:szCs w:val="24"/>
          <w:lang w:val="kk-KZ"/>
        </w:rPr>
        <w:t>і</w:t>
      </w:r>
      <w:r w:rsidRPr="00C57932">
        <w:rPr>
          <w:rFonts w:ascii="Times New Roman" w:hAnsi="Times New Roman" w:cs="Times New Roman"/>
          <w:sz w:val="24"/>
          <w:szCs w:val="24"/>
          <w:lang w:val="kk-KZ"/>
        </w:rPr>
        <w:t xml:space="preserve"> тиіс.</w:t>
      </w:r>
    </w:p>
    <w:p w:rsidR="004F090B" w:rsidRPr="0006688B" w:rsidRDefault="004F090B">
      <w:pPr>
        <w:rPr>
          <w:lang w:val="kk-KZ"/>
        </w:rPr>
      </w:pPr>
    </w:p>
    <w:sectPr w:rsidR="004F090B" w:rsidRPr="000668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88B"/>
    <w:rsid w:val="0006688B"/>
    <w:rsid w:val="004F090B"/>
    <w:rsid w:val="00931E4A"/>
    <w:rsid w:val="009B2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A016BA-5C3A-4B97-9A47-7718C4C5A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88B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767</Characters>
  <Application>Microsoft Office Word</Application>
  <DocSecurity>0</DocSecurity>
  <Lines>6</Lines>
  <Paragraphs>1</Paragraphs>
  <ScaleCrop>false</ScaleCrop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2026-08-12T12:16:00Z</dcterms:created>
  <dcterms:modified xsi:type="dcterms:W3CDTF">2026-08-19T05:18:00Z</dcterms:modified>
</cp:coreProperties>
</file>