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91C" w:rsidRDefault="00BA4844" w:rsidP="007B591C">
      <w:pPr>
        <w:jc w:val="center"/>
        <w:rPr>
          <w:b/>
          <w:sz w:val="28"/>
          <w:szCs w:val="28"/>
          <w:shd w:val="clear" w:color="auto" w:fill="FFFFFF"/>
          <w:lang w:val="kk-KZ"/>
        </w:rPr>
      </w:pPr>
      <w:r>
        <w:rPr>
          <w:b/>
          <w:sz w:val="28"/>
          <w:szCs w:val="28"/>
          <w:shd w:val="clear" w:color="auto" w:fill="FFFFFF"/>
          <w:lang w:val="kk-KZ"/>
        </w:rPr>
        <w:t>Нұра ауданы бойынша ү</w:t>
      </w:r>
      <w:proofErr w:type="spellStart"/>
      <w:r w:rsidRPr="00BA4844">
        <w:rPr>
          <w:b/>
          <w:sz w:val="28"/>
          <w:szCs w:val="28"/>
          <w:shd w:val="clear" w:color="auto" w:fill="FFFFFF"/>
        </w:rPr>
        <w:t>гіттік</w:t>
      </w:r>
      <w:proofErr w:type="spellEnd"/>
      <w:r w:rsidR="007203A0">
        <w:rPr>
          <w:b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BA4844">
        <w:rPr>
          <w:b/>
          <w:sz w:val="28"/>
          <w:szCs w:val="28"/>
          <w:shd w:val="clear" w:color="auto" w:fill="FFFFFF"/>
        </w:rPr>
        <w:t>баспа</w:t>
      </w:r>
      <w:proofErr w:type="spellEnd"/>
      <w:r w:rsidR="007203A0">
        <w:rPr>
          <w:b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BA4844">
        <w:rPr>
          <w:b/>
          <w:sz w:val="28"/>
          <w:szCs w:val="28"/>
          <w:shd w:val="clear" w:color="auto" w:fill="FFFFFF"/>
        </w:rPr>
        <w:t>материалдарын</w:t>
      </w:r>
      <w:proofErr w:type="spellEnd"/>
      <w:r w:rsidR="007203A0">
        <w:rPr>
          <w:b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BA4844">
        <w:rPr>
          <w:b/>
          <w:sz w:val="28"/>
          <w:szCs w:val="28"/>
          <w:shd w:val="clear" w:color="auto" w:fill="FFFFFF"/>
        </w:rPr>
        <w:t>орналастыруға</w:t>
      </w:r>
      <w:proofErr w:type="spellEnd"/>
      <w:r w:rsidR="007203A0">
        <w:rPr>
          <w:b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BA4844">
        <w:rPr>
          <w:b/>
          <w:sz w:val="28"/>
          <w:szCs w:val="28"/>
          <w:shd w:val="clear" w:color="auto" w:fill="FFFFFF"/>
        </w:rPr>
        <w:t>арналған</w:t>
      </w:r>
      <w:proofErr w:type="spellEnd"/>
      <w:r w:rsidR="007203A0">
        <w:rPr>
          <w:b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BA4844">
        <w:rPr>
          <w:b/>
          <w:sz w:val="28"/>
          <w:szCs w:val="28"/>
          <w:shd w:val="clear" w:color="auto" w:fill="FFFFFF"/>
        </w:rPr>
        <w:t>орындар</w:t>
      </w:r>
      <w:proofErr w:type="spellEnd"/>
    </w:p>
    <w:p w:rsidR="00BA4844" w:rsidRPr="00BA4844" w:rsidRDefault="00BA4844" w:rsidP="007B591C">
      <w:pPr>
        <w:jc w:val="center"/>
        <w:rPr>
          <w:sz w:val="28"/>
          <w:szCs w:val="28"/>
          <w:shd w:val="clear" w:color="auto" w:fill="FFFFFF"/>
          <w:lang w:val="kk-KZ"/>
        </w:rPr>
      </w:pPr>
    </w:p>
    <w:tbl>
      <w:tblPr>
        <w:tblStyle w:val="a3"/>
        <w:tblW w:w="9526" w:type="dxa"/>
        <w:tblInd w:w="108" w:type="dxa"/>
        <w:tblLook w:val="04A0" w:firstRow="1" w:lastRow="0" w:firstColumn="1" w:lastColumn="0" w:noHBand="0" w:noVBand="1"/>
      </w:tblPr>
      <w:tblGrid>
        <w:gridCol w:w="675"/>
        <w:gridCol w:w="3011"/>
        <w:gridCol w:w="5840"/>
      </w:tblGrid>
      <w:tr w:rsidR="007B591C" w:rsidTr="00CE669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91C" w:rsidRDefault="007B591C">
            <w:pPr>
              <w:shd w:val="clear" w:color="auto" w:fill="FFFFFF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z w:val="28"/>
                <w:szCs w:val="28"/>
                <w:shd w:val="clear" w:color="auto" w:fill="FFFFFF"/>
                <w:lang w:eastAsia="en-US"/>
              </w:rPr>
              <w:t>№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91C" w:rsidRDefault="00BA4844">
            <w:pPr>
              <w:shd w:val="clear" w:color="auto" w:fill="FFFFFF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r w:rsidRPr="00BA4844">
              <w:rPr>
                <w:sz w:val="28"/>
                <w:szCs w:val="28"/>
                <w:shd w:val="clear" w:color="auto" w:fill="FFFFFF"/>
                <w:lang w:val="kk-KZ" w:eastAsia="en-US"/>
              </w:rPr>
              <w:t>Елді мекеннің атауы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844" w:rsidRDefault="00BA4844" w:rsidP="00BA4844">
            <w:pPr>
              <w:shd w:val="clear" w:color="auto" w:fill="FFFFFF"/>
              <w:spacing w:line="256" w:lineRule="auto"/>
              <w:jc w:val="center"/>
              <w:rPr>
                <w:spacing w:val="2"/>
                <w:sz w:val="28"/>
                <w:szCs w:val="28"/>
                <w:shd w:val="clear" w:color="auto" w:fill="FFFFFF"/>
                <w:lang w:val="kk-KZ" w:eastAsia="en-US"/>
              </w:rPr>
            </w:pPr>
            <w:proofErr w:type="spellStart"/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Үгі</w:t>
            </w:r>
            <w:proofErr w:type="gramStart"/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тт</w:t>
            </w:r>
            <w:proofErr w:type="gramEnd"/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ік</w:t>
            </w:r>
            <w:proofErr w:type="spellEnd"/>
            <w:r w:rsidR="007203A0">
              <w:rPr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 xml:space="preserve"> </w:t>
            </w:r>
            <w:proofErr w:type="spellStart"/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баспа</w:t>
            </w:r>
            <w:proofErr w:type="spellEnd"/>
            <w:r w:rsidR="007203A0">
              <w:rPr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 xml:space="preserve"> </w:t>
            </w:r>
            <w:proofErr w:type="spellStart"/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материалдарын</w:t>
            </w:r>
            <w:proofErr w:type="spellEnd"/>
          </w:p>
          <w:p w:rsidR="007B591C" w:rsidRDefault="007203A0" w:rsidP="00BA4844">
            <w:pPr>
              <w:shd w:val="clear" w:color="auto" w:fill="FFFFFF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О</w:t>
            </w:r>
            <w:r w:rsidR="00BA4844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рналастыру</w:t>
            </w:r>
            <w:proofErr w:type="spellEnd"/>
            <w:r>
              <w:rPr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 xml:space="preserve"> </w:t>
            </w:r>
            <w:proofErr w:type="spellStart"/>
            <w:r w:rsidR="00BA4844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үшін</w:t>
            </w:r>
            <w:proofErr w:type="spellEnd"/>
            <w:r>
              <w:rPr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 xml:space="preserve"> </w:t>
            </w:r>
            <w:proofErr w:type="spellStart"/>
            <w:r w:rsidR="00BA4844"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орындар</w:t>
            </w:r>
            <w:proofErr w:type="spellEnd"/>
          </w:p>
        </w:tc>
      </w:tr>
      <w:tr w:rsidR="007B591C" w:rsidRPr="007203A0" w:rsidTr="00CE669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91C" w:rsidRDefault="00CE669F">
            <w:pPr>
              <w:shd w:val="clear" w:color="auto" w:fill="FFFFFF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z w:val="28"/>
                <w:szCs w:val="28"/>
                <w:shd w:val="clear" w:color="auto" w:fill="FFFFFF"/>
                <w:lang w:eastAsia="en-US"/>
              </w:rPr>
              <w:t>1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91C" w:rsidRPr="00135A2A" w:rsidRDefault="00EA19F6" w:rsidP="00135A2A">
            <w:pPr>
              <w:shd w:val="clear" w:color="auto" w:fill="FFFFFF"/>
              <w:jc w:val="both"/>
              <w:rPr>
                <w:sz w:val="28"/>
                <w:szCs w:val="28"/>
                <w:shd w:val="clear" w:color="auto" w:fill="FFFFFF"/>
                <w:lang w:val="kk-KZ" w:eastAsia="en-US"/>
              </w:rPr>
            </w:pPr>
            <w:r w:rsidRPr="005544EB">
              <w:rPr>
                <w:color w:val="000000"/>
                <w:sz w:val="28"/>
                <w:szCs w:val="28"/>
                <w:lang w:val="kk-KZ"/>
              </w:rPr>
              <w:t>Заречное ауылы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5A2A" w:rsidRPr="00135A2A" w:rsidRDefault="00EA19F6" w:rsidP="00465C5A">
            <w:pPr>
              <w:shd w:val="clear" w:color="auto" w:fill="FFFFFF"/>
              <w:rPr>
                <w:sz w:val="28"/>
                <w:szCs w:val="28"/>
                <w:shd w:val="clear" w:color="auto" w:fill="FFFFFF"/>
                <w:lang w:val="kk-KZ" w:eastAsia="en-US"/>
              </w:rPr>
            </w:pPr>
            <w:r w:rsidRPr="00EA19F6">
              <w:rPr>
                <w:sz w:val="28"/>
                <w:szCs w:val="28"/>
                <w:shd w:val="clear" w:color="auto" w:fill="FFFFFF"/>
                <w:lang w:val="kk-KZ" w:eastAsia="en-US"/>
              </w:rPr>
              <w:t>Ленин көшесіндегі ақпараттық стенд</w:t>
            </w:r>
          </w:p>
        </w:tc>
      </w:tr>
    </w:tbl>
    <w:p w:rsidR="00BA4844" w:rsidRPr="0020083D" w:rsidRDefault="00BA4844">
      <w:pPr>
        <w:rPr>
          <w:lang w:val="kk-KZ"/>
        </w:rPr>
      </w:pPr>
    </w:p>
    <w:p w:rsidR="00BA4844" w:rsidRDefault="00BA4844" w:rsidP="00BA4844">
      <w:pPr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BA4844" w:rsidRDefault="00BA4844" w:rsidP="00BA4844">
      <w:pPr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BA4844" w:rsidRPr="004318CC" w:rsidRDefault="00BA4844" w:rsidP="00BA4844">
      <w:pPr>
        <w:jc w:val="center"/>
        <w:rPr>
          <w:b/>
          <w:sz w:val="28"/>
          <w:szCs w:val="28"/>
          <w:shd w:val="clear" w:color="auto" w:fill="FFFFFF"/>
          <w:lang w:val="kk-KZ"/>
        </w:rPr>
      </w:pPr>
      <w:r w:rsidRPr="004318CC">
        <w:rPr>
          <w:b/>
          <w:sz w:val="28"/>
          <w:szCs w:val="28"/>
          <w:shd w:val="clear" w:color="auto" w:fill="FFFFFF"/>
        </w:rPr>
        <w:t>Места для размещения агитационных печатных материалов</w:t>
      </w:r>
    </w:p>
    <w:p w:rsidR="00BA4844" w:rsidRPr="004318CC" w:rsidRDefault="00BA4844" w:rsidP="00BA4844">
      <w:pPr>
        <w:jc w:val="center"/>
        <w:rPr>
          <w:b/>
          <w:sz w:val="28"/>
          <w:szCs w:val="28"/>
          <w:shd w:val="clear" w:color="auto" w:fill="FFFFFF"/>
          <w:lang w:val="kk-KZ"/>
        </w:rPr>
      </w:pPr>
      <w:r>
        <w:rPr>
          <w:b/>
          <w:sz w:val="28"/>
          <w:szCs w:val="28"/>
          <w:shd w:val="clear" w:color="auto" w:fill="FFFFFF"/>
          <w:lang w:val="kk-KZ"/>
        </w:rPr>
        <w:t>по Нуринскому району</w:t>
      </w:r>
    </w:p>
    <w:p w:rsidR="00BA4844" w:rsidRDefault="00BA4844" w:rsidP="00BA4844">
      <w:pPr>
        <w:jc w:val="center"/>
        <w:rPr>
          <w:sz w:val="28"/>
          <w:szCs w:val="28"/>
          <w:shd w:val="clear" w:color="auto" w:fill="FFFFFF"/>
          <w:lang w:val="kk-KZ"/>
        </w:rPr>
      </w:pPr>
    </w:p>
    <w:tbl>
      <w:tblPr>
        <w:tblStyle w:val="a3"/>
        <w:tblW w:w="9526" w:type="dxa"/>
        <w:tblInd w:w="108" w:type="dxa"/>
        <w:tblLook w:val="04A0" w:firstRow="1" w:lastRow="0" w:firstColumn="1" w:lastColumn="0" w:noHBand="0" w:noVBand="1"/>
      </w:tblPr>
      <w:tblGrid>
        <w:gridCol w:w="675"/>
        <w:gridCol w:w="3011"/>
        <w:gridCol w:w="5840"/>
      </w:tblGrid>
      <w:tr w:rsidR="00BA4844" w:rsidTr="006F02E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844" w:rsidRDefault="00BA4844" w:rsidP="006F02EA">
            <w:pPr>
              <w:shd w:val="clear" w:color="auto" w:fill="FFFFFF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z w:val="28"/>
                <w:szCs w:val="28"/>
                <w:shd w:val="clear" w:color="auto" w:fill="FFFFFF"/>
                <w:lang w:eastAsia="en-US"/>
              </w:rPr>
              <w:t>№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844" w:rsidRDefault="00BA4844" w:rsidP="006F02EA">
            <w:pPr>
              <w:shd w:val="clear" w:color="auto" w:fill="FFFFFF"/>
              <w:spacing w:line="256" w:lineRule="auto"/>
              <w:jc w:val="center"/>
              <w:rPr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sz w:val="28"/>
                <w:szCs w:val="28"/>
                <w:shd w:val="clear" w:color="auto" w:fill="FFFFFF"/>
                <w:lang w:eastAsia="en-US"/>
              </w:rPr>
              <w:t>Наименование населенного пункта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844" w:rsidRDefault="00BA4844" w:rsidP="00BA4844">
            <w:pPr>
              <w:shd w:val="clear" w:color="auto" w:fill="FFFFFF"/>
              <w:jc w:val="center"/>
              <w:rPr>
                <w:spacing w:val="2"/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Места для размещения </w:t>
            </w:r>
          </w:p>
          <w:p w:rsidR="00BA4844" w:rsidRDefault="00BA4844" w:rsidP="00BA4844">
            <w:pPr>
              <w:shd w:val="clear" w:color="auto" w:fill="FFFFFF"/>
              <w:spacing w:line="256" w:lineRule="auto"/>
              <w:jc w:val="center"/>
              <w:rPr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агитационных печатных материалов</w:t>
            </w:r>
          </w:p>
        </w:tc>
      </w:tr>
      <w:tr w:rsidR="00790BC0" w:rsidTr="006F02E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BC0" w:rsidRDefault="00790BC0" w:rsidP="00FB66E2">
            <w:pPr>
              <w:shd w:val="clear" w:color="auto" w:fill="FFFFFF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z w:val="28"/>
                <w:szCs w:val="28"/>
                <w:shd w:val="clear" w:color="auto" w:fill="FFFFFF"/>
                <w:lang w:eastAsia="en-US"/>
              </w:rPr>
              <w:t>1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BC0" w:rsidRPr="00135A2A" w:rsidRDefault="00EA19F6" w:rsidP="00074988">
            <w:pPr>
              <w:shd w:val="clear" w:color="auto" w:fill="FFFFFF"/>
              <w:jc w:val="both"/>
              <w:rPr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sz w:val="28"/>
                <w:szCs w:val="28"/>
                <w:shd w:val="clear" w:color="auto" w:fill="FFFFFF"/>
                <w:lang w:val="kk-KZ" w:eastAsia="en-US"/>
              </w:rPr>
              <w:t xml:space="preserve">село Заречное 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BC0" w:rsidRPr="00EA19F6" w:rsidRDefault="00790BC0" w:rsidP="00EA19F6">
            <w:pPr>
              <w:shd w:val="clear" w:color="auto" w:fill="FFFFFF"/>
              <w:rPr>
                <w:sz w:val="28"/>
                <w:szCs w:val="28"/>
                <w:shd w:val="clear" w:color="auto" w:fill="FFFFFF"/>
                <w:lang w:val="kk-KZ" w:eastAsia="en-US"/>
              </w:rPr>
            </w:pPr>
            <w:r w:rsidRPr="007203A0">
              <w:rPr>
                <w:sz w:val="28"/>
                <w:szCs w:val="28"/>
                <w:shd w:val="clear" w:color="auto" w:fill="FFFFFF"/>
                <w:lang w:eastAsia="en-US"/>
              </w:rPr>
              <w:t xml:space="preserve">Информационный стенд </w:t>
            </w:r>
            <w:r w:rsidR="00EA19F6">
              <w:rPr>
                <w:sz w:val="28"/>
                <w:szCs w:val="28"/>
                <w:shd w:val="clear" w:color="auto" w:fill="FFFFFF"/>
                <w:lang w:val="kk-KZ" w:eastAsia="en-US"/>
              </w:rPr>
              <w:t xml:space="preserve">по </w:t>
            </w:r>
            <w:r w:rsidR="00465C5A">
              <w:rPr>
                <w:sz w:val="28"/>
                <w:szCs w:val="28"/>
                <w:shd w:val="clear" w:color="auto" w:fill="FFFFFF"/>
                <w:lang w:val="kk-KZ" w:eastAsia="en-US"/>
              </w:rPr>
              <w:t>улиц</w:t>
            </w:r>
            <w:r w:rsidR="00EA19F6">
              <w:rPr>
                <w:sz w:val="28"/>
                <w:szCs w:val="28"/>
                <w:shd w:val="clear" w:color="auto" w:fill="FFFFFF"/>
                <w:lang w:val="kk-KZ" w:eastAsia="en-US"/>
              </w:rPr>
              <w:t>е</w:t>
            </w:r>
            <w:r w:rsidRPr="007203A0">
              <w:rPr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r w:rsidR="00EA19F6">
              <w:rPr>
                <w:sz w:val="28"/>
                <w:szCs w:val="28"/>
                <w:shd w:val="clear" w:color="auto" w:fill="FFFFFF"/>
                <w:lang w:val="kk-KZ" w:eastAsia="en-US"/>
              </w:rPr>
              <w:t>Ленина</w:t>
            </w:r>
          </w:p>
        </w:tc>
      </w:tr>
    </w:tbl>
    <w:p w:rsidR="00D13C04" w:rsidRDefault="00D13C04">
      <w:bookmarkStart w:id="0" w:name="_GoBack"/>
      <w:bookmarkEnd w:id="0"/>
    </w:p>
    <w:sectPr w:rsidR="00D13C04" w:rsidSect="00045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04546"/>
    <w:rsid w:val="00045403"/>
    <w:rsid w:val="00074988"/>
    <w:rsid w:val="000E159D"/>
    <w:rsid w:val="00135A2A"/>
    <w:rsid w:val="0020083D"/>
    <w:rsid w:val="00417022"/>
    <w:rsid w:val="004318CC"/>
    <w:rsid w:val="00465C5A"/>
    <w:rsid w:val="007203A0"/>
    <w:rsid w:val="00790BC0"/>
    <w:rsid w:val="007B591C"/>
    <w:rsid w:val="00BA4844"/>
    <w:rsid w:val="00C04546"/>
    <w:rsid w:val="00C32BFD"/>
    <w:rsid w:val="00CE669F"/>
    <w:rsid w:val="00D13C04"/>
    <w:rsid w:val="00EA1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591C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591C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68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Zags</dc:creator>
  <cp:lastModifiedBy>Rukap</cp:lastModifiedBy>
  <cp:revision>13</cp:revision>
  <dcterms:created xsi:type="dcterms:W3CDTF">2024-01-26T11:09:00Z</dcterms:created>
  <dcterms:modified xsi:type="dcterms:W3CDTF">2026-08-19T04:41:00Z</dcterms:modified>
</cp:coreProperties>
</file>