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67D81" w14:textId="77777777" w:rsidR="00D736B3" w:rsidRDefault="00D736B3" w:rsidP="00CD10A7">
      <w:pPr>
        <w:pStyle w:val="a5"/>
        <w:jc w:val="center"/>
        <w:rPr>
          <w:rFonts w:ascii="Times New Roman" w:hAnsi="Times New Roman"/>
          <w:b/>
          <w:color w:val="000000"/>
          <w:sz w:val="24"/>
          <w:szCs w:val="24"/>
        </w:rPr>
      </w:pPr>
    </w:p>
    <w:p w14:paraId="1A3A4992" w14:textId="0A908268" w:rsidR="00374ECA" w:rsidRDefault="00374ECA" w:rsidP="000573FB">
      <w:pPr>
        <w:pStyle w:val="a5"/>
        <w:jc w:val="center"/>
        <w:rPr>
          <w:rFonts w:ascii="Times New Roman" w:hAnsi="Times New Roman"/>
          <w:b/>
          <w:color w:val="000000" w:themeColor="text1"/>
          <w:sz w:val="24"/>
          <w:szCs w:val="24"/>
          <w:lang w:val="kk-KZ"/>
        </w:rPr>
      </w:pPr>
      <w:bookmarkStart w:id="0" w:name="_GoBack"/>
      <w:r w:rsidRPr="00374ECA">
        <w:rPr>
          <w:rFonts w:ascii="Times New Roman" w:hAnsi="Times New Roman"/>
          <w:b/>
          <w:color w:val="000000" w:themeColor="text1"/>
          <w:sz w:val="24"/>
          <w:szCs w:val="24"/>
          <w:lang w:val="kk-KZ"/>
        </w:rPr>
        <w:t xml:space="preserve">Пенсионные накопления </w:t>
      </w:r>
      <w:r w:rsidR="000573FB">
        <w:rPr>
          <w:rFonts w:ascii="Times New Roman" w:hAnsi="Times New Roman"/>
          <w:b/>
          <w:color w:val="000000" w:themeColor="text1"/>
          <w:sz w:val="24"/>
          <w:szCs w:val="24"/>
          <w:lang w:val="kk-KZ"/>
        </w:rPr>
        <w:t xml:space="preserve">казахстанцев достигли </w:t>
      </w:r>
      <w:r w:rsidR="00CA12E0">
        <w:rPr>
          <w:rFonts w:ascii="Times New Roman" w:hAnsi="Times New Roman"/>
          <w:b/>
          <w:color w:val="000000" w:themeColor="text1"/>
          <w:sz w:val="24"/>
          <w:szCs w:val="24"/>
          <w:lang w:val="kk-KZ"/>
        </w:rPr>
        <w:t>28,09 трлн тең</w:t>
      </w:r>
      <w:r w:rsidR="00CA12E0" w:rsidRPr="00CA12E0">
        <w:rPr>
          <w:rFonts w:ascii="Times New Roman" w:hAnsi="Times New Roman"/>
          <w:b/>
          <w:color w:val="000000" w:themeColor="text1"/>
          <w:sz w:val="24"/>
          <w:szCs w:val="24"/>
          <w:lang w:val="kk-KZ"/>
        </w:rPr>
        <w:t>ге</w:t>
      </w:r>
    </w:p>
    <w:bookmarkEnd w:id="0"/>
    <w:p w14:paraId="43D5786B" w14:textId="77777777" w:rsidR="00D736B3" w:rsidRDefault="00D736B3" w:rsidP="009D543E">
      <w:pPr>
        <w:pStyle w:val="a5"/>
        <w:jc w:val="both"/>
        <w:rPr>
          <w:rFonts w:ascii="Times New Roman" w:hAnsi="Times New Roman"/>
          <w:color w:val="000000" w:themeColor="text1"/>
          <w:sz w:val="24"/>
          <w:szCs w:val="24"/>
        </w:rPr>
      </w:pPr>
    </w:p>
    <w:p w14:paraId="3AF6FC5F" w14:textId="4759A178" w:rsidR="000573FB" w:rsidRPr="000573FB" w:rsidRDefault="000573FB" w:rsidP="000573FB">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Pr="000573FB">
        <w:rPr>
          <w:rFonts w:ascii="Times New Roman" w:eastAsia="Times New Roman" w:hAnsi="Times New Roman"/>
          <w:sz w:val="24"/>
          <w:szCs w:val="24"/>
          <w:lang w:eastAsia="ru-RU"/>
        </w:rPr>
        <w:t xml:space="preserve">бъем пенсионных накоплений </w:t>
      </w:r>
      <w:proofErr w:type="spellStart"/>
      <w:r w:rsidRPr="000573FB">
        <w:rPr>
          <w:rFonts w:ascii="Times New Roman" w:eastAsia="Times New Roman" w:hAnsi="Times New Roman"/>
          <w:sz w:val="24"/>
          <w:szCs w:val="24"/>
          <w:lang w:eastAsia="ru-RU"/>
        </w:rPr>
        <w:t>казахстанцев</w:t>
      </w:r>
      <w:proofErr w:type="spellEnd"/>
      <w:r w:rsidRPr="000573FB">
        <w:rPr>
          <w:rFonts w:ascii="Times New Roman" w:eastAsia="Times New Roman" w:hAnsi="Times New Roman"/>
          <w:sz w:val="24"/>
          <w:szCs w:val="24"/>
          <w:lang w:eastAsia="ru-RU"/>
        </w:rPr>
        <w:t xml:space="preserve"> в ЕНПФ </w:t>
      </w:r>
      <w:r>
        <w:rPr>
          <w:rFonts w:ascii="Times New Roman" w:eastAsia="Times New Roman" w:hAnsi="Times New Roman"/>
          <w:sz w:val="24"/>
          <w:szCs w:val="24"/>
          <w:lang w:eastAsia="ru-RU"/>
        </w:rPr>
        <w:t>п</w:t>
      </w:r>
      <w:r w:rsidRPr="000573FB">
        <w:rPr>
          <w:rFonts w:ascii="Times New Roman" w:eastAsia="Times New Roman" w:hAnsi="Times New Roman"/>
          <w:sz w:val="24"/>
          <w:szCs w:val="24"/>
          <w:lang w:eastAsia="ru-RU"/>
        </w:rPr>
        <w:t xml:space="preserve">о состоянию на 1 июля 2026 года достиг </w:t>
      </w:r>
      <w:r w:rsidRPr="000573FB">
        <w:rPr>
          <w:rFonts w:ascii="Times New Roman" w:eastAsia="Times New Roman" w:hAnsi="Times New Roman"/>
          <w:b/>
          <w:bCs/>
          <w:sz w:val="24"/>
          <w:szCs w:val="24"/>
          <w:lang w:eastAsia="ru-RU"/>
        </w:rPr>
        <w:t xml:space="preserve">28,09 трлн </w:t>
      </w:r>
      <w:r w:rsidR="00CA12E0" w:rsidRPr="00CA12E0">
        <w:rPr>
          <w:rFonts w:ascii="Times New Roman" w:eastAsia="Times New Roman" w:hAnsi="Times New Roman"/>
          <w:b/>
          <w:bCs/>
          <w:sz w:val="24"/>
          <w:szCs w:val="24"/>
          <w:lang w:eastAsia="ru-RU"/>
        </w:rPr>
        <w:t>теңге</w:t>
      </w:r>
      <w:r w:rsidRPr="000573FB">
        <w:rPr>
          <w:rFonts w:ascii="Times New Roman" w:eastAsia="Times New Roman" w:hAnsi="Times New Roman"/>
          <w:sz w:val="24"/>
          <w:szCs w:val="24"/>
          <w:lang w:eastAsia="ru-RU"/>
        </w:rPr>
        <w:t xml:space="preserve">, увеличившись за последние 12 месяцев на </w:t>
      </w:r>
      <w:r w:rsidRPr="000573FB">
        <w:rPr>
          <w:rFonts w:ascii="Times New Roman" w:eastAsia="Times New Roman" w:hAnsi="Times New Roman"/>
          <w:b/>
          <w:bCs/>
          <w:sz w:val="24"/>
          <w:szCs w:val="24"/>
          <w:lang w:eastAsia="ru-RU"/>
        </w:rPr>
        <w:t xml:space="preserve">4,08 трлн </w:t>
      </w:r>
      <w:r w:rsidR="00CA12E0" w:rsidRPr="00CA12E0">
        <w:rPr>
          <w:rFonts w:ascii="Times New Roman" w:eastAsia="Times New Roman" w:hAnsi="Times New Roman"/>
          <w:b/>
          <w:bCs/>
          <w:sz w:val="24"/>
          <w:szCs w:val="24"/>
          <w:lang w:eastAsia="ru-RU"/>
        </w:rPr>
        <w:t xml:space="preserve">теңге </w:t>
      </w:r>
      <w:r w:rsidRPr="000573FB">
        <w:rPr>
          <w:rFonts w:ascii="Times New Roman" w:eastAsia="Times New Roman" w:hAnsi="Times New Roman"/>
          <w:sz w:val="24"/>
          <w:szCs w:val="24"/>
          <w:lang w:eastAsia="ru-RU"/>
        </w:rPr>
        <w:t xml:space="preserve">или </w:t>
      </w:r>
      <w:r w:rsidRPr="000573FB">
        <w:rPr>
          <w:rFonts w:ascii="Times New Roman" w:eastAsia="Times New Roman" w:hAnsi="Times New Roman"/>
          <w:b/>
          <w:bCs/>
          <w:sz w:val="24"/>
          <w:szCs w:val="24"/>
          <w:lang w:eastAsia="ru-RU"/>
        </w:rPr>
        <w:t>17,0%</w:t>
      </w:r>
      <w:r w:rsidRPr="000573FB">
        <w:rPr>
          <w:rFonts w:ascii="Times New Roman" w:eastAsia="Times New Roman" w:hAnsi="Times New Roman"/>
          <w:sz w:val="24"/>
          <w:szCs w:val="24"/>
          <w:lang w:eastAsia="ru-RU"/>
        </w:rPr>
        <w:t>.</w:t>
      </w:r>
    </w:p>
    <w:p w14:paraId="303C9397" w14:textId="6F4085E6" w:rsidR="000573FB" w:rsidRPr="000573FB" w:rsidRDefault="000573FB" w:rsidP="000573FB">
      <w:pPr>
        <w:spacing w:after="0" w:line="240" w:lineRule="auto"/>
        <w:jc w:val="both"/>
        <w:rPr>
          <w:rFonts w:ascii="Times New Roman" w:eastAsia="Times New Roman" w:hAnsi="Times New Roman"/>
          <w:sz w:val="24"/>
          <w:szCs w:val="24"/>
          <w:lang w:eastAsia="ru-RU"/>
        </w:rPr>
      </w:pPr>
      <w:r w:rsidRPr="000573FB">
        <w:rPr>
          <w:rFonts w:ascii="Times New Roman" w:eastAsia="Times New Roman" w:hAnsi="Times New Roman"/>
          <w:sz w:val="24"/>
          <w:szCs w:val="24"/>
          <w:lang w:eastAsia="ru-RU"/>
        </w:rPr>
        <w:t xml:space="preserve">Наибольшую долю в структуре пенсионных накоплений составляют средства, сформированные за счет обязательных пенсионных взносов (ОПВ). Их объем на отчетную дату составил </w:t>
      </w:r>
      <w:r w:rsidRPr="000573FB">
        <w:rPr>
          <w:rFonts w:ascii="Times New Roman" w:eastAsia="Times New Roman" w:hAnsi="Times New Roman"/>
          <w:b/>
          <w:bCs/>
          <w:sz w:val="24"/>
          <w:szCs w:val="24"/>
          <w:lang w:eastAsia="ru-RU"/>
        </w:rPr>
        <w:t xml:space="preserve">26,15 трлн </w:t>
      </w:r>
      <w:r w:rsidR="002421C0" w:rsidRPr="002421C0">
        <w:rPr>
          <w:rFonts w:ascii="Times New Roman" w:eastAsia="Times New Roman" w:hAnsi="Times New Roman"/>
          <w:b/>
          <w:bCs/>
          <w:sz w:val="24"/>
          <w:szCs w:val="24"/>
          <w:lang w:eastAsia="ru-RU"/>
        </w:rPr>
        <w:t>теңге</w:t>
      </w:r>
      <w:r w:rsidRPr="000573FB">
        <w:rPr>
          <w:rFonts w:ascii="Times New Roman" w:eastAsia="Times New Roman" w:hAnsi="Times New Roman"/>
          <w:sz w:val="24"/>
          <w:szCs w:val="24"/>
          <w:lang w:eastAsia="ru-RU"/>
        </w:rPr>
        <w:t xml:space="preserve">, увеличившись за </w:t>
      </w:r>
      <w:r>
        <w:rPr>
          <w:rFonts w:ascii="Times New Roman" w:eastAsia="Times New Roman" w:hAnsi="Times New Roman"/>
          <w:sz w:val="24"/>
          <w:szCs w:val="24"/>
          <w:lang w:eastAsia="ru-RU"/>
        </w:rPr>
        <w:t>12 месяцев</w:t>
      </w:r>
      <w:r w:rsidRPr="000573FB">
        <w:rPr>
          <w:rFonts w:ascii="Times New Roman" w:eastAsia="Times New Roman" w:hAnsi="Times New Roman"/>
          <w:sz w:val="24"/>
          <w:szCs w:val="24"/>
          <w:lang w:eastAsia="ru-RU"/>
        </w:rPr>
        <w:t xml:space="preserve"> на </w:t>
      </w:r>
      <w:r w:rsidRPr="000573FB">
        <w:rPr>
          <w:rFonts w:ascii="Times New Roman" w:eastAsia="Times New Roman" w:hAnsi="Times New Roman"/>
          <w:b/>
          <w:bCs/>
          <w:sz w:val="24"/>
          <w:szCs w:val="24"/>
          <w:lang w:eastAsia="ru-RU"/>
        </w:rPr>
        <w:t xml:space="preserve">3,30 трлн </w:t>
      </w:r>
      <w:r w:rsidR="002421C0" w:rsidRPr="002421C0">
        <w:rPr>
          <w:rFonts w:ascii="Times New Roman" w:eastAsia="Times New Roman" w:hAnsi="Times New Roman"/>
          <w:b/>
          <w:bCs/>
          <w:sz w:val="24"/>
          <w:szCs w:val="24"/>
          <w:lang w:eastAsia="ru-RU"/>
        </w:rPr>
        <w:t xml:space="preserve">теңге </w:t>
      </w:r>
      <w:r w:rsidRPr="000573FB">
        <w:rPr>
          <w:rFonts w:ascii="Times New Roman" w:eastAsia="Times New Roman" w:hAnsi="Times New Roman"/>
          <w:sz w:val="24"/>
          <w:szCs w:val="24"/>
          <w:lang w:eastAsia="ru-RU"/>
        </w:rPr>
        <w:t xml:space="preserve">или </w:t>
      </w:r>
      <w:r w:rsidRPr="000573FB">
        <w:rPr>
          <w:rFonts w:ascii="Times New Roman" w:eastAsia="Times New Roman" w:hAnsi="Times New Roman"/>
          <w:b/>
          <w:bCs/>
          <w:sz w:val="24"/>
          <w:szCs w:val="24"/>
          <w:lang w:eastAsia="ru-RU"/>
        </w:rPr>
        <w:t>14,4%</w:t>
      </w:r>
      <w:r w:rsidRPr="000573FB">
        <w:rPr>
          <w:rFonts w:ascii="Times New Roman" w:eastAsia="Times New Roman" w:hAnsi="Times New Roman"/>
          <w:sz w:val="24"/>
          <w:szCs w:val="24"/>
          <w:lang w:eastAsia="ru-RU"/>
        </w:rPr>
        <w:t>.</w:t>
      </w:r>
    </w:p>
    <w:p w14:paraId="1EF6E1D9" w14:textId="6970D11E" w:rsidR="000573FB" w:rsidRPr="000573FB" w:rsidRDefault="000573FB" w:rsidP="000573FB">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0573FB">
        <w:rPr>
          <w:rFonts w:ascii="Times New Roman" w:eastAsia="Times New Roman" w:hAnsi="Times New Roman"/>
          <w:sz w:val="24"/>
          <w:szCs w:val="24"/>
          <w:lang w:eastAsia="ru-RU"/>
        </w:rPr>
        <w:t>енсионны</w:t>
      </w:r>
      <w:r>
        <w:rPr>
          <w:rFonts w:ascii="Times New Roman" w:eastAsia="Times New Roman" w:hAnsi="Times New Roman"/>
          <w:sz w:val="24"/>
          <w:szCs w:val="24"/>
          <w:lang w:eastAsia="ru-RU"/>
        </w:rPr>
        <w:t>е</w:t>
      </w:r>
      <w:r w:rsidRPr="000573FB">
        <w:rPr>
          <w:rFonts w:ascii="Times New Roman" w:eastAsia="Times New Roman" w:hAnsi="Times New Roman"/>
          <w:sz w:val="24"/>
          <w:szCs w:val="24"/>
          <w:lang w:eastAsia="ru-RU"/>
        </w:rPr>
        <w:t xml:space="preserve"> накоплени</w:t>
      </w:r>
      <w:r>
        <w:rPr>
          <w:rFonts w:ascii="Times New Roman" w:eastAsia="Times New Roman" w:hAnsi="Times New Roman"/>
          <w:sz w:val="24"/>
          <w:szCs w:val="24"/>
          <w:lang w:eastAsia="ru-RU"/>
        </w:rPr>
        <w:t>я</w:t>
      </w:r>
      <w:r w:rsidRPr="000573FB">
        <w:rPr>
          <w:rFonts w:ascii="Times New Roman" w:eastAsia="Times New Roman" w:hAnsi="Times New Roman"/>
          <w:sz w:val="24"/>
          <w:szCs w:val="24"/>
          <w:lang w:eastAsia="ru-RU"/>
        </w:rPr>
        <w:t>, сформированны</w:t>
      </w:r>
      <w:r>
        <w:rPr>
          <w:rFonts w:ascii="Times New Roman" w:eastAsia="Times New Roman" w:hAnsi="Times New Roman"/>
          <w:sz w:val="24"/>
          <w:szCs w:val="24"/>
          <w:lang w:eastAsia="ru-RU"/>
        </w:rPr>
        <w:t>е</w:t>
      </w:r>
      <w:r w:rsidRPr="000573FB">
        <w:rPr>
          <w:rFonts w:ascii="Times New Roman" w:eastAsia="Times New Roman" w:hAnsi="Times New Roman"/>
          <w:sz w:val="24"/>
          <w:szCs w:val="24"/>
          <w:lang w:eastAsia="ru-RU"/>
        </w:rPr>
        <w:t xml:space="preserve"> за счет обязательных профессиональных пенсионных взносов (ОППВ)</w:t>
      </w:r>
      <w:r>
        <w:rPr>
          <w:rFonts w:ascii="Times New Roman" w:eastAsia="Times New Roman" w:hAnsi="Times New Roman"/>
          <w:sz w:val="24"/>
          <w:szCs w:val="24"/>
          <w:lang w:eastAsia="ru-RU"/>
        </w:rPr>
        <w:t>, составили</w:t>
      </w:r>
      <w:r w:rsidRPr="000573FB">
        <w:rPr>
          <w:rFonts w:ascii="Times New Roman" w:eastAsia="Times New Roman" w:hAnsi="Times New Roman"/>
          <w:sz w:val="24"/>
          <w:szCs w:val="24"/>
          <w:lang w:eastAsia="ru-RU"/>
        </w:rPr>
        <w:t xml:space="preserve"> </w:t>
      </w:r>
      <w:r w:rsidRPr="000573FB">
        <w:rPr>
          <w:rFonts w:ascii="Times New Roman" w:eastAsia="Times New Roman" w:hAnsi="Times New Roman"/>
          <w:b/>
          <w:bCs/>
          <w:sz w:val="24"/>
          <w:szCs w:val="24"/>
          <w:lang w:eastAsia="ru-RU"/>
        </w:rPr>
        <w:t xml:space="preserve">756,08 млрд </w:t>
      </w:r>
      <w:r w:rsidR="002421C0" w:rsidRPr="002421C0">
        <w:rPr>
          <w:rFonts w:ascii="Times New Roman" w:eastAsia="Times New Roman" w:hAnsi="Times New Roman"/>
          <w:b/>
          <w:bCs/>
          <w:sz w:val="24"/>
          <w:szCs w:val="24"/>
          <w:lang w:eastAsia="ru-RU"/>
        </w:rPr>
        <w:t>теңге</w:t>
      </w:r>
      <w:r w:rsidRPr="000573FB">
        <w:rPr>
          <w:rFonts w:ascii="Times New Roman" w:eastAsia="Times New Roman" w:hAnsi="Times New Roman"/>
          <w:sz w:val="24"/>
          <w:szCs w:val="24"/>
          <w:lang w:eastAsia="ru-RU"/>
        </w:rPr>
        <w:t xml:space="preserve">, увеличившись за 12 месяцев на 10,7%. Накопления по добровольным пенсионным взносам (ДПВ) также продолжают расти: на 1 июля 2026 года их объем составил </w:t>
      </w:r>
      <w:r w:rsidRPr="000573FB">
        <w:rPr>
          <w:rFonts w:ascii="Times New Roman" w:eastAsia="Times New Roman" w:hAnsi="Times New Roman"/>
          <w:b/>
          <w:bCs/>
          <w:sz w:val="24"/>
          <w:szCs w:val="24"/>
          <w:lang w:eastAsia="ru-RU"/>
        </w:rPr>
        <w:t xml:space="preserve">10,31 млрд </w:t>
      </w:r>
      <w:r w:rsidR="002421C0" w:rsidRPr="002421C0">
        <w:rPr>
          <w:rFonts w:ascii="Times New Roman" w:eastAsia="Times New Roman" w:hAnsi="Times New Roman"/>
          <w:b/>
          <w:bCs/>
          <w:sz w:val="24"/>
          <w:szCs w:val="24"/>
          <w:lang w:eastAsia="ru-RU"/>
        </w:rPr>
        <w:t>теңге</w:t>
      </w:r>
      <w:r w:rsidRPr="000573FB">
        <w:rPr>
          <w:rFonts w:ascii="Times New Roman" w:eastAsia="Times New Roman" w:hAnsi="Times New Roman"/>
          <w:sz w:val="24"/>
          <w:szCs w:val="24"/>
          <w:lang w:eastAsia="ru-RU"/>
        </w:rPr>
        <w:t xml:space="preserve">, показав рост за 12 месяцев на </w:t>
      </w:r>
      <w:r w:rsidRPr="000573FB">
        <w:rPr>
          <w:rFonts w:ascii="Times New Roman" w:eastAsia="Times New Roman" w:hAnsi="Times New Roman"/>
          <w:b/>
          <w:bCs/>
          <w:sz w:val="24"/>
          <w:szCs w:val="24"/>
          <w:lang w:eastAsia="ru-RU"/>
        </w:rPr>
        <w:t>18,1%</w:t>
      </w:r>
      <w:r w:rsidRPr="000573FB">
        <w:rPr>
          <w:rFonts w:ascii="Times New Roman" w:eastAsia="Times New Roman" w:hAnsi="Times New Roman"/>
          <w:sz w:val="24"/>
          <w:szCs w:val="24"/>
          <w:lang w:eastAsia="ru-RU"/>
        </w:rPr>
        <w:t>.</w:t>
      </w:r>
    </w:p>
    <w:p w14:paraId="0042FB15" w14:textId="66AEE625" w:rsidR="000573FB" w:rsidRPr="000573FB" w:rsidRDefault="000573FB" w:rsidP="000573FB">
      <w:pPr>
        <w:spacing w:after="0" w:line="240" w:lineRule="auto"/>
        <w:ind w:firstLine="708"/>
        <w:jc w:val="both"/>
        <w:rPr>
          <w:rFonts w:ascii="Times New Roman" w:eastAsia="Times New Roman" w:hAnsi="Times New Roman"/>
          <w:sz w:val="24"/>
          <w:szCs w:val="24"/>
          <w:lang w:eastAsia="ru-RU"/>
        </w:rPr>
      </w:pPr>
      <w:r w:rsidRPr="000573FB">
        <w:rPr>
          <w:rFonts w:ascii="Times New Roman" w:eastAsia="Times New Roman" w:hAnsi="Times New Roman"/>
          <w:sz w:val="24"/>
          <w:szCs w:val="24"/>
          <w:lang w:eastAsia="ru-RU"/>
        </w:rPr>
        <w:t xml:space="preserve">Положительная динамика сохраняется и по пенсионным накоплениям, формируемым за счет обязательных пенсионных взносов работодателя (ОПВР), которые перечисляются на пенсионные счета вкладчиков (получателей) с 1 января 2024 года. По состоянию на 1 июля 2026 года их объем достиг </w:t>
      </w:r>
      <w:r w:rsidRPr="000573FB">
        <w:rPr>
          <w:rFonts w:ascii="Times New Roman" w:eastAsia="Times New Roman" w:hAnsi="Times New Roman"/>
          <w:b/>
          <w:bCs/>
          <w:sz w:val="24"/>
          <w:szCs w:val="24"/>
          <w:lang w:eastAsia="ru-RU"/>
        </w:rPr>
        <w:t xml:space="preserve">1 175,22 млрд </w:t>
      </w:r>
      <w:r w:rsidR="002421C0" w:rsidRPr="002421C0">
        <w:rPr>
          <w:rFonts w:ascii="Times New Roman" w:eastAsia="Times New Roman" w:hAnsi="Times New Roman"/>
          <w:b/>
          <w:bCs/>
          <w:sz w:val="24"/>
          <w:szCs w:val="24"/>
          <w:lang w:eastAsia="ru-RU"/>
        </w:rPr>
        <w:t>теңге</w:t>
      </w:r>
      <w:r w:rsidRPr="000573FB">
        <w:rPr>
          <w:rFonts w:ascii="Times New Roman" w:eastAsia="Times New Roman" w:hAnsi="Times New Roman"/>
          <w:sz w:val="24"/>
          <w:szCs w:val="24"/>
          <w:lang w:eastAsia="ru-RU"/>
        </w:rPr>
        <w:t xml:space="preserve">, что </w:t>
      </w:r>
      <w:r w:rsidRPr="000573FB">
        <w:rPr>
          <w:rFonts w:ascii="Times New Roman" w:eastAsia="Times New Roman" w:hAnsi="Times New Roman"/>
          <w:b/>
          <w:bCs/>
          <w:sz w:val="24"/>
          <w:szCs w:val="24"/>
          <w:lang w:eastAsia="ru-RU"/>
        </w:rPr>
        <w:t>в 2,</w:t>
      </w:r>
      <w:r>
        <w:rPr>
          <w:rFonts w:ascii="Times New Roman" w:eastAsia="Times New Roman" w:hAnsi="Times New Roman"/>
          <w:b/>
          <w:bCs/>
          <w:sz w:val="24"/>
          <w:szCs w:val="24"/>
          <w:lang w:eastAsia="ru-RU"/>
        </w:rPr>
        <w:t xml:space="preserve">5 </w:t>
      </w:r>
      <w:r w:rsidRPr="000573FB">
        <w:rPr>
          <w:rFonts w:ascii="Times New Roman" w:eastAsia="Times New Roman" w:hAnsi="Times New Roman"/>
          <w:b/>
          <w:bCs/>
          <w:sz w:val="24"/>
          <w:szCs w:val="24"/>
          <w:lang w:eastAsia="ru-RU"/>
        </w:rPr>
        <w:t>раз превышает</w:t>
      </w:r>
      <w:r w:rsidRPr="000573FB">
        <w:rPr>
          <w:rFonts w:ascii="Times New Roman" w:eastAsia="Times New Roman" w:hAnsi="Times New Roman"/>
          <w:sz w:val="24"/>
          <w:szCs w:val="24"/>
          <w:lang w:eastAsia="ru-RU"/>
        </w:rPr>
        <w:t xml:space="preserve"> показатель прошлого года.</w:t>
      </w:r>
    </w:p>
    <w:p w14:paraId="6D3010DD" w14:textId="77777777" w:rsidR="000573FB" w:rsidRPr="008E5A48" w:rsidRDefault="000573FB" w:rsidP="000573FB">
      <w:pPr>
        <w:spacing w:after="0" w:line="240" w:lineRule="auto"/>
        <w:ind w:firstLine="709"/>
        <w:jc w:val="both"/>
        <w:rPr>
          <w:rFonts w:ascii="Times New Roman" w:eastAsia="Times New Roman" w:hAnsi="Times New Roman"/>
          <w:sz w:val="24"/>
          <w:szCs w:val="24"/>
          <w:lang w:eastAsia="ru-RU"/>
        </w:rPr>
      </w:pPr>
    </w:p>
    <w:p w14:paraId="3C28878A" w14:textId="352D890D" w:rsidR="004F13B8" w:rsidRPr="004F13B8" w:rsidRDefault="00761502" w:rsidP="009D543E">
      <w:pPr>
        <w:pStyle w:val="a5"/>
        <w:ind w:firstLine="709"/>
        <w:jc w:val="both"/>
        <w:rPr>
          <w:rFonts w:ascii="Times New Roman" w:hAnsi="Times New Roman"/>
          <w:i/>
          <w:color w:val="000000" w:themeColor="text1"/>
          <w:sz w:val="24"/>
          <w:szCs w:val="24"/>
          <w:lang w:val="kk-KZ"/>
        </w:rPr>
      </w:pPr>
      <w:r w:rsidRPr="00761502">
        <w:rPr>
          <w:rFonts w:ascii="Times New Roman" w:hAnsi="Times New Roman"/>
          <w:i/>
          <w:color w:val="000000" w:themeColor="text1"/>
          <w:sz w:val="24"/>
          <w:szCs w:val="24"/>
          <w:lang w:val="kk-KZ"/>
        </w:rPr>
        <w:t>Поступления</w:t>
      </w:r>
    </w:p>
    <w:p w14:paraId="4FF3D88A" w14:textId="1BDEAEC0" w:rsidR="00FC3DD4" w:rsidRDefault="003A421E" w:rsidP="009D543E">
      <w:pPr>
        <w:pStyle w:val="a5"/>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Общий объем </w:t>
      </w:r>
      <w:r w:rsidR="009D543E" w:rsidRPr="009D543E">
        <w:rPr>
          <w:rFonts w:ascii="Times New Roman" w:hAnsi="Times New Roman"/>
          <w:color w:val="000000" w:themeColor="text1"/>
          <w:sz w:val="24"/>
          <w:szCs w:val="24"/>
        </w:rPr>
        <w:t xml:space="preserve">накоплений обеспечивается за счет пенсионных взносов и инвестиционного дохода. </w:t>
      </w:r>
      <w:r w:rsidR="00FC3DD4" w:rsidRPr="00FC3DD4">
        <w:rPr>
          <w:rFonts w:ascii="Times New Roman" w:hAnsi="Times New Roman"/>
          <w:color w:val="000000" w:themeColor="text1"/>
          <w:sz w:val="24"/>
          <w:szCs w:val="24"/>
        </w:rPr>
        <w:t xml:space="preserve">За </w:t>
      </w:r>
      <w:r w:rsidR="007B37E3">
        <w:rPr>
          <w:rFonts w:ascii="Times New Roman" w:hAnsi="Times New Roman"/>
          <w:color w:val="000000" w:themeColor="text1"/>
          <w:sz w:val="24"/>
          <w:szCs w:val="24"/>
        </w:rPr>
        <w:t>6</w:t>
      </w:r>
      <w:r>
        <w:rPr>
          <w:rFonts w:ascii="Times New Roman" w:hAnsi="Times New Roman"/>
          <w:color w:val="000000" w:themeColor="text1"/>
          <w:sz w:val="24"/>
          <w:szCs w:val="24"/>
        </w:rPr>
        <w:t xml:space="preserve"> месяц</w:t>
      </w:r>
      <w:r w:rsidR="009970D6">
        <w:rPr>
          <w:rFonts w:ascii="Times New Roman" w:hAnsi="Times New Roman"/>
          <w:color w:val="000000" w:themeColor="text1"/>
          <w:sz w:val="24"/>
          <w:szCs w:val="24"/>
        </w:rPr>
        <w:t>ев</w:t>
      </w:r>
      <w:r w:rsidR="002C4F8F">
        <w:rPr>
          <w:rFonts w:ascii="Times New Roman" w:hAnsi="Times New Roman"/>
          <w:color w:val="000000" w:themeColor="text1"/>
          <w:sz w:val="24"/>
          <w:szCs w:val="24"/>
        </w:rPr>
        <w:t xml:space="preserve"> 2026 года</w:t>
      </w:r>
      <w:r w:rsidR="00FC3DD4" w:rsidRPr="00FC3DD4">
        <w:rPr>
          <w:rFonts w:ascii="Times New Roman" w:hAnsi="Times New Roman"/>
          <w:color w:val="000000" w:themeColor="text1"/>
          <w:sz w:val="24"/>
          <w:szCs w:val="24"/>
        </w:rPr>
        <w:t xml:space="preserve"> на индивидуальные и условные пенсио</w:t>
      </w:r>
      <w:r w:rsidR="00F5048B">
        <w:rPr>
          <w:rFonts w:ascii="Times New Roman" w:hAnsi="Times New Roman"/>
          <w:color w:val="000000" w:themeColor="text1"/>
          <w:sz w:val="24"/>
          <w:szCs w:val="24"/>
        </w:rPr>
        <w:t xml:space="preserve">нные счета вкладчиков поступило </w:t>
      </w:r>
      <w:r w:rsidR="009970D6">
        <w:rPr>
          <w:rFonts w:ascii="Times New Roman" w:hAnsi="Times New Roman"/>
          <w:b/>
          <w:color w:val="000000" w:themeColor="text1"/>
          <w:sz w:val="24"/>
          <w:szCs w:val="24"/>
        </w:rPr>
        <w:t>1</w:t>
      </w:r>
      <w:r w:rsidR="007B37E3">
        <w:rPr>
          <w:rFonts w:ascii="Times New Roman" w:hAnsi="Times New Roman"/>
          <w:b/>
          <w:color w:val="000000" w:themeColor="text1"/>
          <w:sz w:val="24"/>
          <w:szCs w:val="24"/>
        </w:rPr>
        <w:t> 811,42</w:t>
      </w:r>
      <w:r w:rsidR="006F5498" w:rsidRPr="00F5048B">
        <w:rPr>
          <w:rFonts w:ascii="Times New Roman" w:hAnsi="Times New Roman"/>
          <w:b/>
          <w:color w:val="000000" w:themeColor="text1"/>
          <w:sz w:val="24"/>
          <w:szCs w:val="24"/>
        </w:rPr>
        <w:t xml:space="preserve"> млрд</w:t>
      </w:r>
      <w:r w:rsidR="00501376" w:rsidRPr="007113F8">
        <w:rPr>
          <w:rFonts w:ascii="Times New Roman" w:hAnsi="Times New Roman"/>
          <w:b/>
          <w:color w:val="000000" w:themeColor="text1"/>
          <w:sz w:val="24"/>
          <w:szCs w:val="24"/>
        </w:rPr>
        <w:t xml:space="preserve"> </w:t>
      </w:r>
      <w:r w:rsidR="002421C0" w:rsidRPr="002421C0">
        <w:rPr>
          <w:rFonts w:ascii="Times New Roman" w:hAnsi="Times New Roman"/>
          <w:b/>
          <w:color w:val="000000" w:themeColor="text1"/>
          <w:sz w:val="24"/>
          <w:szCs w:val="24"/>
        </w:rPr>
        <w:t xml:space="preserve">теңге </w:t>
      </w:r>
      <w:r w:rsidR="002C4F8F">
        <w:rPr>
          <w:rFonts w:ascii="Times New Roman" w:hAnsi="Times New Roman"/>
          <w:color w:val="000000" w:themeColor="text1"/>
          <w:sz w:val="24"/>
          <w:szCs w:val="24"/>
        </w:rPr>
        <w:t xml:space="preserve">взносов, что на </w:t>
      </w:r>
      <w:r w:rsidR="007B37E3">
        <w:rPr>
          <w:rFonts w:ascii="Times New Roman" w:hAnsi="Times New Roman"/>
          <w:color w:val="000000" w:themeColor="text1"/>
          <w:sz w:val="24"/>
          <w:szCs w:val="24"/>
        </w:rPr>
        <w:t>15,0</w:t>
      </w:r>
      <w:r w:rsidR="007F3E28">
        <w:rPr>
          <w:rFonts w:ascii="Times New Roman" w:hAnsi="Times New Roman"/>
          <w:color w:val="000000" w:themeColor="text1"/>
          <w:sz w:val="24"/>
          <w:szCs w:val="24"/>
        </w:rPr>
        <w:t xml:space="preserve"> </w:t>
      </w:r>
      <w:r w:rsidR="002C4F8F">
        <w:rPr>
          <w:rFonts w:ascii="Times New Roman" w:hAnsi="Times New Roman"/>
          <w:color w:val="000000" w:themeColor="text1"/>
          <w:sz w:val="24"/>
          <w:szCs w:val="24"/>
        </w:rPr>
        <w:t xml:space="preserve">% (или на </w:t>
      </w:r>
      <w:r w:rsidR="007B37E3">
        <w:rPr>
          <w:rFonts w:ascii="Times New Roman" w:hAnsi="Times New Roman"/>
          <w:color w:val="000000" w:themeColor="text1"/>
          <w:sz w:val="24"/>
          <w:szCs w:val="24"/>
        </w:rPr>
        <w:t>235,96</w:t>
      </w:r>
      <w:r w:rsidR="00FC3DD4" w:rsidRPr="00FC3DD4">
        <w:rPr>
          <w:rFonts w:ascii="Times New Roman" w:hAnsi="Times New Roman"/>
          <w:color w:val="000000" w:themeColor="text1"/>
          <w:sz w:val="24"/>
          <w:szCs w:val="24"/>
        </w:rPr>
        <w:t xml:space="preserve"> млрд </w:t>
      </w:r>
      <w:r w:rsidR="002421C0" w:rsidRPr="002421C0">
        <w:rPr>
          <w:rFonts w:ascii="Times New Roman" w:hAnsi="Times New Roman"/>
          <w:color w:val="000000" w:themeColor="text1"/>
          <w:sz w:val="24"/>
          <w:szCs w:val="24"/>
        </w:rPr>
        <w:t>теңге</w:t>
      </w:r>
      <w:r w:rsidR="00FC3DD4" w:rsidRPr="00FC3DD4">
        <w:rPr>
          <w:rFonts w:ascii="Times New Roman" w:hAnsi="Times New Roman"/>
          <w:color w:val="000000" w:themeColor="text1"/>
          <w:sz w:val="24"/>
          <w:szCs w:val="24"/>
        </w:rPr>
        <w:t>) больше</w:t>
      </w:r>
      <w:r w:rsidR="00CF1696">
        <w:rPr>
          <w:rFonts w:ascii="Times New Roman" w:hAnsi="Times New Roman"/>
          <w:color w:val="000000" w:themeColor="text1"/>
          <w:sz w:val="24"/>
          <w:szCs w:val="24"/>
        </w:rPr>
        <w:t xml:space="preserve"> </w:t>
      </w:r>
      <w:r w:rsidR="00CF1696" w:rsidRPr="00CF1696">
        <w:rPr>
          <w:rFonts w:ascii="Times New Roman" w:hAnsi="Times New Roman"/>
          <w:color w:val="000000" w:themeColor="text1"/>
          <w:sz w:val="24"/>
          <w:szCs w:val="24"/>
        </w:rPr>
        <w:t>по сравнению с аналогичным периодом прошлого года.</w:t>
      </w:r>
      <w:r w:rsidR="00CF1696">
        <w:rPr>
          <w:rFonts w:ascii="Times New Roman" w:hAnsi="Times New Roman"/>
          <w:color w:val="000000" w:themeColor="text1"/>
          <w:sz w:val="24"/>
          <w:szCs w:val="24"/>
        </w:rPr>
        <w:t xml:space="preserve"> </w:t>
      </w:r>
    </w:p>
    <w:p w14:paraId="184327BD" w14:textId="6F0F1743" w:rsidR="00A31845" w:rsidRDefault="00A31845" w:rsidP="009D543E">
      <w:pPr>
        <w:ind w:firstLine="708"/>
        <w:jc w:val="both"/>
        <w:rPr>
          <w:rFonts w:ascii="Times New Roman" w:hAnsi="Times New Roman"/>
          <w:color w:val="000000" w:themeColor="text1"/>
          <w:sz w:val="24"/>
          <w:szCs w:val="24"/>
          <w:lang w:val="kk-KZ"/>
        </w:rPr>
      </w:pPr>
      <w:r w:rsidRPr="00A31845">
        <w:rPr>
          <w:rFonts w:ascii="Times New Roman" w:hAnsi="Times New Roman"/>
          <w:color w:val="000000" w:themeColor="text1"/>
          <w:sz w:val="24"/>
          <w:szCs w:val="24"/>
          <w:lang w:val="kk-KZ"/>
        </w:rPr>
        <w:t>На индивидуальные пенсионные счета (ИПС) по</w:t>
      </w:r>
      <w:r w:rsidR="00501376">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учету ОПВ с начала </w:t>
      </w:r>
      <w:r w:rsidR="00CD3A1C">
        <w:rPr>
          <w:rFonts w:ascii="Times New Roman" w:hAnsi="Times New Roman"/>
          <w:color w:val="000000" w:themeColor="text1"/>
          <w:sz w:val="24"/>
          <w:szCs w:val="24"/>
          <w:lang w:val="kk-KZ"/>
        </w:rPr>
        <w:t>202</w:t>
      </w:r>
      <w:r w:rsidR="002C4F8F">
        <w:rPr>
          <w:rFonts w:ascii="Times New Roman" w:hAnsi="Times New Roman"/>
          <w:color w:val="000000" w:themeColor="text1"/>
          <w:sz w:val="24"/>
          <w:szCs w:val="24"/>
          <w:lang w:val="kk-KZ"/>
        </w:rPr>
        <w:t>6</w:t>
      </w:r>
      <w:r w:rsidR="00CD3A1C">
        <w:rPr>
          <w:rFonts w:ascii="Times New Roman" w:hAnsi="Times New Roman"/>
          <w:color w:val="000000" w:themeColor="text1"/>
          <w:sz w:val="24"/>
          <w:szCs w:val="24"/>
          <w:lang w:val="kk-KZ"/>
        </w:rPr>
        <w:t xml:space="preserve"> </w:t>
      </w:r>
      <w:r w:rsidR="00D93D18">
        <w:rPr>
          <w:rFonts w:ascii="Times New Roman" w:hAnsi="Times New Roman"/>
          <w:color w:val="000000" w:themeColor="text1"/>
          <w:sz w:val="24"/>
          <w:szCs w:val="24"/>
          <w:lang w:val="kk-KZ"/>
        </w:rPr>
        <w:t xml:space="preserve">года на </w:t>
      </w:r>
      <w:r w:rsidR="007F3E28">
        <w:rPr>
          <w:rFonts w:ascii="Times New Roman" w:hAnsi="Times New Roman"/>
          <w:color w:val="000000" w:themeColor="text1"/>
          <w:sz w:val="24"/>
          <w:szCs w:val="24"/>
          <w:lang w:val="kk-KZ"/>
        </w:rPr>
        <w:t xml:space="preserve">1 </w:t>
      </w:r>
      <w:r w:rsidR="007B37E3">
        <w:rPr>
          <w:rFonts w:ascii="Times New Roman" w:hAnsi="Times New Roman"/>
          <w:color w:val="000000" w:themeColor="text1"/>
          <w:sz w:val="24"/>
          <w:szCs w:val="24"/>
          <w:lang w:val="kk-KZ"/>
        </w:rPr>
        <w:t>июл</w:t>
      </w:r>
      <w:r w:rsidR="009970D6">
        <w:rPr>
          <w:rFonts w:ascii="Times New Roman" w:hAnsi="Times New Roman"/>
          <w:color w:val="000000" w:themeColor="text1"/>
          <w:sz w:val="24"/>
          <w:szCs w:val="24"/>
          <w:lang w:val="kk-KZ"/>
        </w:rPr>
        <w:t>я</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202</w:t>
      </w:r>
      <w:r w:rsidR="00D93D18">
        <w:rPr>
          <w:rFonts w:ascii="Times New Roman" w:hAnsi="Times New Roman"/>
          <w:color w:val="000000" w:themeColor="text1"/>
          <w:sz w:val="24"/>
          <w:szCs w:val="24"/>
          <w:lang w:val="kk-KZ"/>
        </w:rPr>
        <w:t>6</w:t>
      </w:r>
      <w:r w:rsidRPr="00A31845">
        <w:rPr>
          <w:rFonts w:ascii="Times New Roman" w:hAnsi="Times New Roman"/>
          <w:color w:val="000000" w:themeColor="text1"/>
          <w:sz w:val="24"/>
          <w:szCs w:val="24"/>
          <w:lang w:val="kk-KZ"/>
        </w:rPr>
        <w:t xml:space="preserve"> г. поступило </w:t>
      </w:r>
      <w:r w:rsidR="009970D6">
        <w:rPr>
          <w:rFonts w:ascii="Times New Roman" w:hAnsi="Times New Roman"/>
          <w:color w:val="000000" w:themeColor="text1"/>
          <w:sz w:val="24"/>
          <w:szCs w:val="24"/>
          <w:lang w:val="kk-KZ"/>
        </w:rPr>
        <w:t>1</w:t>
      </w:r>
      <w:r w:rsidR="007B37E3">
        <w:rPr>
          <w:rFonts w:ascii="Times New Roman" w:hAnsi="Times New Roman"/>
          <w:color w:val="000000" w:themeColor="text1"/>
          <w:sz w:val="24"/>
          <w:szCs w:val="24"/>
          <w:lang w:val="kk-KZ"/>
        </w:rPr>
        <w:t> 390,48</w:t>
      </w:r>
      <w:r w:rsidR="006F5498" w:rsidRPr="005710CC">
        <w:rPr>
          <w:rFonts w:ascii="Times New Roman" w:hAnsi="Times New Roman"/>
          <w:color w:val="000000" w:themeColor="text1"/>
          <w:sz w:val="24"/>
          <w:szCs w:val="24"/>
        </w:rPr>
        <w:t xml:space="preserve"> млрд </w:t>
      </w:r>
      <w:r w:rsidR="002421C0" w:rsidRPr="002421C0">
        <w:rPr>
          <w:rFonts w:ascii="Times New Roman" w:hAnsi="Times New Roman"/>
          <w:color w:val="000000" w:themeColor="text1"/>
          <w:sz w:val="24"/>
          <w:szCs w:val="24"/>
        </w:rPr>
        <w:t xml:space="preserve">теңге </w:t>
      </w:r>
      <w:r w:rsidRPr="00A31845">
        <w:rPr>
          <w:rFonts w:ascii="Times New Roman" w:hAnsi="Times New Roman"/>
          <w:color w:val="000000" w:themeColor="text1"/>
          <w:sz w:val="24"/>
          <w:szCs w:val="24"/>
          <w:lang w:val="kk-KZ"/>
        </w:rPr>
        <w:t xml:space="preserve">(по сравнению с аналогичным периодом прошлого года объем </w:t>
      </w:r>
      <w:r w:rsidR="00782888">
        <w:rPr>
          <w:rFonts w:ascii="Times New Roman" w:hAnsi="Times New Roman"/>
          <w:color w:val="000000" w:themeColor="text1"/>
          <w:sz w:val="24"/>
          <w:szCs w:val="24"/>
          <w:lang w:val="kk-KZ"/>
        </w:rPr>
        <w:t xml:space="preserve">ОПВ увеличился </w:t>
      </w:r>
      <w:r w:rsidR="007B37E3">
        <w:rPr>
          <w:rFonts w:ascii="Times New Roman" w:hAnsi="Times New Roman"/>
          <w:color w:val="000000" w:themeColor="text1"/>
          <w:sz w:val="24"/>
          <w:szCs w:val="24"/>
          <w:lang w:val="kk-KZ"/>
        </w:rPr>
        <w:t>на 7,4</w:t>
      </w:r>
      <w:r w:rsidR="007F3E28">
        <w:rPr>
          <w:rFonts w:ascii="Times New Roman" w:hAnsi="Times New Roman"/>
          <w:color w:val="000000" w:themeColor="text1"/>
          <w:sz w:val="24"/>
          <w:szCs w:val="24"/>
          <w:lang w:val="kk-KZ"/>
        </w:rPr>
        <w:t xml:space="preserve"> </w:t>
      </w:r>
      <w:r w:rsidRPr="00A31845">
        <w:rPr>
          <w:rFonts w:ascii="Times New Roman" w:hAnsi="Times New Roman"/>
          <w:color w:val="000000" w:themeColor="text1"/>
          <w:sz w:val="24"/>
          <w:szCs w:val="24"/>
          <w:lang w:val="kk-KZ"/>
        </w:rPr>
        <w:t xml:space="preserve">%), ОППВ – </w:t>
      </w:r>
      <w:r w:rsidR="007B37E3">
        <w:rPr>
          <w:rFonts w:ascii="Times New Roman" w:hAnsi="Times New Roman"/>
          <w:color w:val="000000" w:themeColor="text1"/>
          <w:sz w:val="24"/>
          <w:szCs w:val="24"/>
          <w:lang w:val="kk-KZ"/>
        </w:rPr>
        <w:t>75,43</w:t>
      </w:r>
      <w:r w:rsidR="002C4F8F">
        <w:rPr>
          <w:rFonts w:ascii="Times New Roman" w:hAnsi="Times New Roman"/>
          <w:color w:val="000000" w:themeColor="text1"/>
          <w:sz w:val="24"/>
          <w:szCs w:val="24"/>
          <w:lang w:val="kk-KZ"/>
        </w:rPr>
        <w:t xml:space="preserve"> млрд </w:t>
      </w:r>
      <w:r w:rsidR="002421C0" w:rsidRPr="002421C0">
        <w:rPr>
          <w:rFonts w:ascii="Times New Roman" w:hAnsi="Times New Roman"/>
          <w:color w:val="000000" w:themeColor="text1"/>
          <w:sz w:val="24"/>
          <w:szCs w:val="24"/>
          <w:lang w:val="kk-KZ"/>
        </w:rPr>
        <w:t xml:space="preserve">теңге </w:t>
      </w:r>
      <w:r w:rsidR="002C4F8F">
        <w:rPr>
          <w:rFonts w:ascii="Times New Roman" w:hAnsi="Times New Roman"/>
          <w:color w:val="000000" w:themeColor="text1"/>
          <w:sz w:val="24"/>
          <w:szCs w:val="24"/>
          <w:lang w:val="kk-KZ"/>
        </w:rPr>
        <w:t xml:space="preserve">(рост на </w:t>
      </w:r>
      <w:r w:rsidR="007B37E3">
        <w:rPr>
          <w:rFonts w:ascii="Times New Roman" w:hAnsi="Times New Roman"/>
          <w:color w:val="000000" w:themeColor="text1"/>
          <w:sz w:val="24"/>
          <w:szCs w:val="24"/>
          <w:lang w:val="kk-KZ"/>
        </w:rPr>
        <w:t>11,1</w:t>
      </w:r>
      <w:r w:rsidR="002C4F8F">
        <w:rPr>
          <w:rFonts w:ascii="Times New Roman" w:hAnsi="Times New Roman"/>
          <w:color w:val="000000" w:themeColor="text1"/>
          <w:sz w:val="24"/>
          <w:szCs w:val="24"/>
          <w:lang w:val="kk-KZ"/>
        </w:rPr>
        <w:t xml:space="preserve">%), ДПВ – </w:t>
      </w:r>
      <w:r w:rsidR="007B37E3">
        <w:rPr>
          <w:rFonts w:ascii="Times New Roman" w:hAnsi="Times New Roman"/>
          <w:color w:val="000000" w:themeColor="text1"/>
          <w:sz w:val="24"/>
          <w:szCs w:val="24"/>
          <w:lang w:val="kk-KZ"/>
        </w:rPr>
        <w:t>1,04 млрд</w:t>
      </w:r>
      <w:r w:rsidR="00C42D35">
        <w:rPr>
          <w:rFonts w:ascii="Times New Roman" w:hAnsi="Times New Roman"/>
          <w:color w:val="000000" w:themeColor="text1"/>
          <w:sz w:val="24"/>
          <w:szCs w:val="24"/>
          <w:lang w:val="kk-KZ"/>
        </w:rPr>
        <w:t xml:space="preserve"> </w:t>
      </w:r>
      <w:r w:rsidR="002421C0" w:rsidRPr="002421C0">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r w:rsidR="00C42D35">
        <w:rPr>
          <w:rFonts w:ascii="Times New Roman" w:hAnsi="Times New Roman"/>
          <w:color w:val="000000" w:themeColor="text1"/>
          <w:sz w:val="24"/>
          <w:szCs w:val="24"/>
          <w:lang w:val="kk-KZ"/>
        </w:rPr>
        <w:t>Взносы</w:t>
      </w:r>
      <w:r w:rsidR="004B0EC4">
        <w:rPr>
          <w:rFonts w:ascii="Times New Roman" w:hAnsi="Times New Roman"/>
          <w:color w:val="000000" w:themeColor="text1"/>
          <w:sz w:val="24"/>
          <w:szCs w:val="24"/>
          <w:lang w:val="kk-KZ"/>
        </w:rPr>
        <w:t xml:space="preserve"> за счет ОПВР </w:t>
      </w:r>
      <w:r w:rsidR="007B37E3">
        <w:rPr>
          <w:rFonts w:ascii="Times New Roman" w:hAnsi="Times New Roman"/>
          <w:color w:val="000000" w:themeColor="text1"/>
          <w:sz w:val="24"/>
          <w:szCs w:val="24"/>
          <w:lang w:val="kk-KZ"/>
        </w:rPr>
        <w:t xml:space="preserve">с начала года на 01.07.2026 г. </w:t>
      </w:r>
      <w:r w:rsidRPr="00A31845">
        <w:rPr>
          <w:rFonts w:ascii="Times New Roman" w:hAnsi="Times New Roman"/>
          <w:color w:val="000000" w:themeColor="text1"/>
          <w:sz w:val="24"/>
          <w:szCs w:val="24"/>
          <w:lang w:val="kk-KZ"/>
        </w:rPr>
        <w:t>составил</w:t>
      </w:r>
      <w:r w:rsidR="00C42D35">
        <w:rPr>
          <w:rFonts w:ascii="Times New Roman" w:hAnsi="Times New Roman"/>
          <w:color w:val="000000" w:themeColor="text1"/>
          <w:sz w:val="24"/>
          <w:szCs w:val="24"/>
          <w:lang w:val="kk-KZ"/>
        </w:rPr>
        <w:t>и</w:t>
      </w:r>
      <w:r w:rsidRPr="00A31845">
        <w:rPr>
          <w:rFonts w:ascii="Times New Roman" w:hAnsi="Times New Roman"/>
          <w:color w:val="000000" w:themeColor="text1"/>
          <w:sz w:val="24"/>
          <w:szCs w:val="24"/>
          <w:lang w:val="kk-KZ"/>
        </w:rPr>
        <w:t xml:space="preserve"> </w:t>
      </w:r>
      <w:r w:rsidR="007B37E3">
        <w:rPr>
          <w:rFonts w:ascii="Times New Roman" w:hAnsi="Times New Roman"/>
          <w:color w:val="000000" w:themeColor="text1"/>
          <w:sz w:val="24"/>
          <w:szCs w:val="24"/>
          <w:lang w:val="kk-KZ"/>
        </w:rPr>
        <w:t>344,47</w:t>
      </w:r>
      <w:r w:rsidRPr="00A31845">
        <w:rPr>
          <w:rFonts w:ascii="Times New Roman" w:hAnsi="Times New Roman"/>
          <w:color w:val="000000" w:themeColor="text1"/>
          <w:sz w:val="24"/>
          <w:szCs w:val="24"/>
          <w:lang w:val="kk-KZ"/>
        </w:rPr>
        <w:t xml:space="preserve"> млрд </w:t>
      </w:r>
      <w:r w:rsidR="002421C0" w:rsidRPr="002421C0">
        <w:rPr>
          <w:rFonts w:ascii="Times New Roman" w:hAnsi="Times New Roman"/>
          <w:color w:val="000000" w:themeColor="text1"/>
          <w:sz w:val="24"/>
          <w:szCs w:val="24"/>
          <w:lang w:val="kk-KZ"/>
        </w:rPr>
        <w:t>теңге</w:t>
      </w:r>
      <w:r w:rsidRPr="00A31845">
        <w:rPr>
          <w:rFonts w:ascii="Times New Roman" w:hAnsi="Times New Roman"/>
          <w:color w:val="000000" w:themeColor="text1"/>
          <w:sz w:val="24"/>
          <w:szCs w:val="24"/>
          <w:lang w:val="kk-KZ"/>
        </w:rPr>
        <w:t xml:space="preserve">. </w:t>
      </w:r>
    </w:p>
    <w:p w14:paraId="033BE510" w14:textId="6B0ACC47" w:rsidR="007F3E28" w:rsidRPr="00A31845" w:rsidRDefault="007F3E28" w:rsidP="009D543E">
      <w:pPr>
        <w:ind w:firstLine="708"/>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Чистый инвестиционный доход, поступивший на счета вкладчик</w:t>
      </w:r>
      <w:r w:rsidR="00800766">
        <w:rPr>
          <w:rFonts w:ascii="Times New Roman" w:hAnsi="Times New Roman"/>
          <w:color w:val="000000" w:themeColor="text1"/>
          <w:sz w:val="24"/>
          <w:szCs w:val="24"/>
          <w:lang w:val="kk-KZ"/>
        </w:rPr>
        <w:t>о</w:t>
      </w:r>
      <w:r>
        <w:rPr>
          <w:rFonts w:ascii="Times New Roman" w:hAnsi="Times New Roman"/>
          <w:color w:val="000000" w:themeColor="text1"/>
          <w:sz w:val="24"/>
          <w:szCs w:val="24"/>
          <w:lang w:val="kk-KZ"/>
        </w:rPr>
        <w:t>в</w:t>
      </w:r>
      <w:r w:rsidR="006F5474" w:rsidRPr="006F5474">
        <w:rPr>
          <w:rFonts w:ascii="Times New Roman" w:hAnsi="Times New Roman"/>
          <w:color w:val="000000" w:themeColor="text1"/>
          <w:sz w:val="24"/>
          <w:szCs w:val="24"/>
        </w:rPr>
        <w:t xml:space="preserve"> </w:t>
      </w:r>
      <w:r w:rsidR="006F5474">
        <w:rPr>
          <w:rFonts w:ascii="Times New Roman" w:hAnsi="Times New Roman"/>
          <w:color w:val="000000" w:themeColor="text1"/>
          <w:sz w:val="24"/>
          <w:szCs w:val="24"/>
        </w:rPr>
        <w:t>с начала года</w:t>
      </w:r>
      <w:r w:rsidR="00B31A20">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00597A51">
        <w:rPr>
          <w:rFonts w:ascii="Times New Roman" w:hAnsi="Times New Roman"/>
          <w:color w:val="000000" w:themeColor="text1"/>
          <w:sz w:val="24"/>
          <w:szCs w:val="24"/>
          <w:lang w:val="kk-KZ"/>
        </w:rPr>
        <w:t>по состоянию на 01.0</w:t>
      </w:r>
      <w:r w:rsidR="007B37E3">
        <w:rPr>
          <w:rFonts w:ascii="Times New Roman" w:hAnsi="Times New Roman"/>
          <w:color w:val="000000" w:themeColor="text1"/>
          <w:sz w:val="24"/>
          <w:szCs w:val="24"/>
          <w:lang w:val="kk-KZ"/>
        </w:rPr>
        <w:t>7</w:t>
      </w:r>
      <w:r w:rsidR="00597A51">
        <w:rPr>
          <w:rFonts w:ascii="Times New Roman" w:hAnsi="Times New Roman"/>
          <w:color w:val="000000" w:themeColor="text1"/>
          <w:sz w:val="24"/>
          <w:szCs w:val="24"/>
          <w:lang w:val="kk-KZ"/>
        </w:rPr>
        <w:t>.2026 года</w:t>
      </w:r>
      <w:r>
        <w:rPr>
          <w:rFonts w:ascii="Times New Roman" w:hAnsi="Times New Roman"/>
          <w:color w:val="000000" w:themeColor="text1"/>
          <w:sz w:val="24"/>
          <w:szCs w:val="24"/>
          <w:lang w:val="kk-KZ"/>
        </w:rPr>
        <w:t xml:space="preserve"> </w:t>
      </w:r>
      <w:r w:rsidR="007B37E3">
        <w:rPr>
          <w:rFonts w:ascii="Times New Roman" w:hAnsi="Times New Roman"/>
          <w:color w:val="000000" w:themeColor="text1"/>
          <w:sz w:val="24"/>
          <w:szCs w:val="24"/>
          <w:lang w:val="kk-KZ"/>
        </w:rPr>
        <w:t>превысил 1 151,22</w:t>
      </w:r>
      <w:r>
        <w:rPr>
          <w:rFonts w:ascii="Times New Roman" w:hAnsi="Times New Roman"/>
          <w:color w:val="000000" w:themeColor="text1"/>
          <w:sz w:val="24"/>
          <w:szCs w:val="24"/>
          <w:lang w:val="kk-KZ"/>
        </w:rPr>
        <w:t xml:space="preserve"> млрд </w:t>
      </w:r>
      <w:r w:rsidR="002421C0" w:rsidRPr="002421C0">
        <w:rPr>
          <w:rFonts w:ascii="Times New Roman" w:hAnsi="Times New Roman"/>
          <w:color w:val="000000" w:themeColor="text1"/>
          <w:sz w:val="24"/>
          <w:szCs w:val="24"/>
          <w:lang w:val="kk-KZ"/>
        </w:rPr>
        <w:t>теңге</w:t>
      </w:r>
      <w:r>
        <w:rPr>
          <w:rFonts w:ascii="Times New Roman" w:hAnsi="Times New Roman"/>
          <w:color w:val="000000" w:themeColor="text1"/>
          <w:sz w:val="24"/>
          <w:szCs w:val="24"/>
          <w:lang w:val="kk-KZ"/>
        </w:rPr>
        <w:t xml:space="preserve">. </w:t>
      </w:r>
    </w:p>
    <w:p w14:paraId="62CE6C94" w14:textId="01EAACEF" w:rsidR="009A5FC9" w:rsidRPr="004F13B8" w:rsidRDefault="004F13B8" w:rsidP="009D543E">
      <w:pPr>
        <w:pStyle w:val="a5"/>
        <w:ind w:firstLine="709"/>
        <w:jc w:val="both"/>
        <w:rPr>
          <w:rFonts w:ascii="Times New Roman" w:hAnsi="Times New Roman"/>
          <w:i/>
          <w:color w:val="000000" w:themeColor="text1"/>
          <w:sz w:val="24"/>
          <w:szCs w:val="24"/>
        </w:rPr>
      </w:pPr>
      <w:r w:rsidRPr="004F13B8">
        <w:rPr>
          <w:rFonts w:ascii="Times New Roman" w:hAnsi="Times New Roman"/>
          <w:i/>
          <w:color w:val="000000" w:themeColor="text1"/>
          <w:sz w:val="24"/>
          <w:szCs w:val="24"/>
        </w:rPr>
        <w:t>Выплаты</w:t>
      </w:r>
      <w:r>
        <w:rPr>
          <w:rFonts w:ascii="Times New Roman" w:hAnsi="Times New Roman"/>
          <w:i/>
          <w:color w:val="000000" w:themeColor="text1"/>
          <w:sz w:val="24"/>
          <w:szCs w:val="24"/>
        </w:rPr>
        <w:t xml:space="preserve"> и переводы</w:t>
      </w:r>
    </w:p>
    <w:p w14:paraId="2BA7F618" w14:textId="50F30EEC" w:rsidR="00667906" w:rsidRPr="00667906" w:rsidRDefault="00667906" w:rsidP="00667906">
      <w:pPr>
        <w:spacing w:after="0" w:line="240" w:lineRule="auto"/>
        <w:ind w:firstLine="708"/>
        <w:jc w:val="both"/>
        <w:rPr>
          <w:rFonts w:ascii="Times New Roman" w:eastAsiaTheme="minorHAnsi" w:hAnsi="Times New Roman"/>
          <w:sz w:val="24"/>
          <w:szCs w:val="24"/>
        </w:rPr>
      </w:pPr>
      <w:r w:rsidRPr="00667906">
        <w:rPr>
          <w:rFonts w:ascii="Times New Roman" w:eastAsiaTheme="minorHAnsi" w:hAnsi="Times New Roman"/>
          <w:sz w:val="24"/>
          <w:szCs w:val="24"/>
        </w:rPr>
        <w:t>Выплаты по всем видам взносов и перевод</w:t>
      </w:r>
      <w:r w:rsidR="007F3E28">
        <w:rPr>
          <w:rFonts w:ascii="Times New Roman" w:eastAsiaTheme="minorHAnsi" w:hAnsi="Times New Roman"/>
          <w:sz w:val="24"/>
          <w:szCs w:val="24"/>
        </w:rPr>
        <w:t>ы</w:t>
      </w:r>
      <w:r w:rsidRPr="00667906">
        <w:rPr>
          <w:rFonts w:ascii="Times New Roman" w:eastAsiaTheme="minorHAnsi" w:hAnsi="Times New Roman"/>
          <w:sz w:val="24"/>
          <w:szCs w:val="24"/>
        </w:rPr>
        <w:t xml:space="preserve"> в страховые организации из ЕНПФ за январь</w:t>
      </w:r>
      <w:r w:rsidR="00A95F37">
        <w:rPr>
          <w:rFonts w:ascii="Times New Roman" w:eastAsiaTheme="minorHAnsi" w:hAnsi="Times New Roman"/>
          <w:sz w:val="24"/>
          <w:szCs w:val="24"/>
        </w:rPr>
        <w:t>-</w:t>
      </w:r>
      <w:r w:rsidR="00CC4BED">
        <w:rPr>
          <w:rFonts w:ascii="Times New Roman" w:eastAsiaTheme="minorHAnsi" w:hAnsi="Times New Roman"/>
          <w:sz w:val="24"/>
          <w:szCs w:val="24"/>
        </w:rPr>
        <w:t>май</w:t>
      </w:r>
      <w:r w:rsidR="00A95F37">
        <w:rPr>
          <w:rFonts w:ascii="Times New Roman" w:eastAsiaTheme="minorHAnsi" w:hAnsi="Times New Roman"/>
          <w:sz w:val="24"/>
          <w:szCs w:val="24"/>
        </w:rPr>
        <w:t xml:space="preserve"> </w:t>
      </w:r>
      <w:r w:rsidRPr="00667906">
        <w:rPr>
          <w:rFonts w:ascii="Times New Roman" w:eastAsiaTheme="minorHAnsi" w:hAnsi="Times New Roman"/>
          <w:sz w:val="24"/>
          <w:szCs w:val="24"/>
        </w:rPr>
        <w:t xml:space="preserve">2026 года достигли </w:t>
      </w:r>
      <w:r w:rsidR="007B37E3">
        <w:rPr>
          <w:rFonts w:ascii="Times New Roman" w:eastAsiaTheme="minorHAnsi" w:hAnsi="Times New Roman"/>
          <w:b/>
          <w:sz w:val="24"/>
          <w:szCs w:val="24"/>
        </w:rPr>
        <w:t>932,09</w:t>
      </w:r>
      <w:r w:rsidRPr="00667906">
        <w:rPr>
          <w:rFonts w:ascii="Times New Roman" w:eastAsiaTheme="minorHAnsi" w:hAnsi="Times New Roman"/>
          <w:b/>
          <w:sz w:val="24"/>
          <w:szCs w:val="24"/>
        </w:rPr>
        <w:t xml:space="preserve"> млрд </w:t>
      </w:r>
      <w:r w:rsidR="002421C0" w:rsidRPr="002421C0">
        <w:rPr>
          <w:rFonts w:ascii="Times New Roman" w:eastAsiaTheme="minorHAnsi" w:hAnsi="Times New Roman"/>
          <w:b/>
          <w:sz w:val="24"/>
          <w:szCs w:val="24"/>
        </w:rPr>
        <w:t>теңге</w:t>
      </w:r>
      <w:r w:rsidRPr="00667906">
        <w:rPr>
          <w:rFonts w:ascii="Times New Roman" w:eastAsiaTheme="minorHAnsi" w:hAnsi="Times New Roman"/>
          <w:sz w:val="24"/>
          <w:szCs w:val="24"/>
        </w:rPr>
        <w:t>.</w:t>
      </w:r>
    </w:p>
    <w:p w14:paraId="4AC6678F" w14:textId="24ACC2F6" w:rsidR="00667906" w:rsidRDefault="00A95F37" w:rsidP="00667906">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О</w:t>
      </w:r>
      <w:r w:rsidR="00667906">
        <w:rPr>
          <w:rFonts w:ascii="Times New Roman" w:eastAsiaTheme="minorHAnsi" w:hAnsi="Times New Roman"/>
          <w:sz w:val="24"/>
          <w:szCs w:val="24"/>
        </w:rPr>
        <w:t>бъём выплат по возрасту составил</w:t>
      </w:r>
      <w:r w:rsidR="00667906" w:rsidRPr="00667906">
        <w:rPr>
          <w:rFonts w:ascii="Times New Roman" w:eastAsiaTheme="minorHAnsi" w:hAnsi="Times New Roman"/>
          <w:sz w:val="24"/>
          <w:szCs w:val="24"/>
        </w:rPr>
        <w:t xml:space="preserve"> </w:t>
      </w:r>
      <w:r w:rsidR="007B37E3">
        <w:rPr>
          <w:rFonts w:ascii="Times New Roman" w:eastAsiaTheme="minorHAnsi" w:hAnsi="Times New Roman"/>
          <w:sz w:val="24"/>
          <w:szCs w:val="24"/>
        </w:rPr>
        <w:t>146,63</w:t>
      </w:r>
      <w:r w:rsidR="00667906" w:rsidRPr="00495B67">
        <w:rPr>
          <w:rFonts w:ascii="Times New Roman" w:eastAsiaTheme="minorHAnsi" w:hAnsi="Times New Roman"/>
          <w:sz w:val="24"/>
          <w:szCs w:val="24"/>
        </w:rPr>
        <w:t xml:space="preserve"> млрд </w:t>
      </w:r>
      <w:r w:rsidR="002421C0" w:rsidRPr="002421C0">
        <w:rPr>
          <w:rFonts w:ascii="Times New Roman" w:eastAsiaTheme="minorHAnsi" w:hAnsi="Times New Roman"/>
          <w:sz w:val="24"/>
          <w:szCs w:val="24"/>
        </w:rPr>
        <w:t>теңге</w:t>
      </w:r>
      <w:r w:rsidR="00667906">
        <w:rPr>
          <w:rFonts w:ascii="Times New Roman" w:eastAsiaTheme="minorHAnsi" w:hAnsi="Times New Roman"/>
          <w:sz w:val="24"/>
          <w:szCs w:val="24"/>
        </w:rPr>
        <w:t>. Р</w:t>
      </w:r>
      <w:r w:rsidR="00667906" w:rsidRPr="00667906">
        <w:rPr>
          <w:rFonts w:ascii="Times New Roman" w:eastAsiaTheme="minorHAnsi" w:hAnsi="Times New Roman"/>
          <w:sz w:val="24"/>
          <w:szCs w:val="24"/>
        </w:rPr>
        <w:t xml:space="preserve">азмер </w:t>
      </w:r>
      <w:r w:rsidR="00667906">
        <w:rPr>
          <w:rFonts w:ascii="Times New Roman" w:eastAsiaTheme="minorHAnsi" w:hAnsi="Times New Roman"/>
          <w:sz w:val="24"/>
          <w:szCs w:val="24"/>
        </w:rPr>
        <w:t xml:space="preserve">средней </w:t>
      </w:r>
      <w:r w:rsidR="00667906" w:rsidRPr="00667906">
        <w:rPr>
          <w:rFonts w:ascii="Times New Roman" w:eastAsiaTheme="minorHAnsi" w:hAnsi="Times New Roman"/>
          <w:sz w:val="24"/>
          <w:szCs w:val="24"/>
        </w:rPr>
        <w:t xml:space="preserve">ежемесячной выплаты по графику из ЕНПФ в связи с достижением пенсионного возраста </w:t>
      </w:r>
      <w:r w:rsidR="007B37E3">
        <w:rPr>
          <w:rFonts w:ascii="Times New Roman" w:eastAsiaTheme="minorHAnsi" w:hAnsi="Times New Roman"/>
          <w:sz w:val="24"/>
          <w:szCs w:val="24"/>
        </w:rPr>
        <w:t xml:space="preserve">– </w:t>
      </w:r>
      <w:r w:rsidR="002E690E">
        <w:rPr>
          <w:rFonts w:ascii="Times New Roman" w:eastAsiaTheme="minorHAnsi" w:hAnsi="Times New Roman"/>
          <w:sz w:val="24"/>
          <w:szCs w:val="24"/>
        </w:rPr>
        <w:t>38 979</w:t>
      </w:r>
      <w:r w:rsidR="00374ECA">
        <w:rPr>
          <w:rFonts w:ascii="Times New Roman" w:eastAsiaTheme="minorHAnsi" w:hAnsi="Times New Roman"/>
          <w:sz w:val="24"/>
          <w:szCs w:val="24"/>
        </w:rPr>
        <w:t xml:space="preserve"> </w:t>
      </w:r>
      <w:r w:rsidR="002421C0" w:rsidRPr="002421C0">
        <w:rPr>
          <w:rFonts w:ascii="Times New Roman" w:eastAsiaTheme="minorHAnsi" w:hAnsi="Times New Roman"/>
          <w:sz w:val="24"/>
          <w:szCs w:val="24"/>
        </w:rPr>
        <w:t>теңге</w:t>
      </w:r>
      <w:r w:rsidR="00667906" w:rsidRPr="00667906">
        <w:rPr>
          <w:rFonts w:ascii="Times New Roman" w:eastAsiaTheme="minorHAnsi" w:hAnsi="Times New Roman"/>
          <w:sz w:val="24"/>
          <w:szCs w:val="24"/>
        </w:rPr>
        <w:t>.</w:t>
      </w:r>
    </w:p>
    <w:p w14:paraId="2370760E" w14:textId="4DFC1E85" w:rsidR="004B0EC4" w:rsidRPr="00A95F37" w:rsidRDefault="009D543E" w:rsidP="009D543E">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Е</w:t>
      </w:r>
      <w:r w:rsidR="004B0EC4" w:rsidRPr="004B0EC4">
        <w:rPr>
          <w:rFonts w:ascii="Times New Roman" w:eastAsiaTheme="minorHAnsi" w:hAnsi="Times New Roman"/>
          <w:sz w:val="24"/>
          <w:szCs w:val="24"/>
        </w:rPr>
        <w:t>диновременные пенсионные выплаты (ЕПВ) на улучшение жилищных условий</w:t>
      </w:r>
      <w:r w:rsidR="004B0EC4">
        <w:rPr>
          <w:rFonts w:ascii="Times New Roman" w:eastAsiaTheme="minorHAnsi" w:hAnsi="Times New Roman"/>
          <w:sz w:val="24"/>
          <w:szCs w:val="24"/>
        </w:rPr>
        <w:t xml:space="preserve"> и лечение </w:t>
      </w:r>
      <w:r w:rsidR="00A95F37">
        <w:rPr>
          <w:rFonts w:ascii="Times New Roman" w:eastAsiaTheme="minorHAnsi" w:hAnsi="Times New Roman"/>
          <w:sz w:val="24"/>
          <w:szCs w:val="24"/>
        </w:rPr>
        <w:t>с начала</w:t>
      </w:r>
      <w:r w:rsidR="009A237A">
        <w:rPr>
          <w:rFonts w:ascii="Times New Roman" w:eastAsiaTheme="minorHAnsi" w:hAnsi="Times New Roman"/>
          <w:sz w:val="24"/>
          <w:szCs w:val="24"/>
        </w:rPr>
        <w:t xml:space="preserve"> </w:t>
      </w:r>
      <w:r>
        <w:rPr>
          <w:rFonts w:ascii="Times New Roman" w:eastAsiaTheme="minorHAnsi" w:hAnsi="Times New Roman"/>
          <w:sz w:val="24"/>
          <w:szCs w:val="24"/>
        </w:rPr>
        <w:t>202</w:t>
      </w:r>
      <w:r w:rsidR="009A237A">
        <w:rPr>
          <w:rFonts w:ascii="Times New Roman" w:eastAsiaTheme="minorHAnsi" w:hAnsi="Times New Roman"/>
          <w:sz w:val="24"/>
          <w:szCs w:val="24"/>
        </w:rPr>
        <w:t>6</w:t>
      </w:r>
      <w:r>
        <w:rPr>
          <w:rFonts w:ascii="Times New Roman" w:eastAsiaTheme="minorHAnsi" w:hAnsi="Times New Roman"/>
          <w:sz w:val="24"/>
          <w:szCs w:val="24"/>
        </w:rPr>
        <w:t xml:space="preserve"> год</w:t>
      </w:r>
      <w:r w:rsidR="009A237A">
        <w:rPr>
          <w:rFonts w:ascii="Times New Roman" w:eastAsiaTheme="minorHAnsi" w:hAnsi="Times New Roman"/>
          <w:sz w:val="24"/>
          <w:szCs w:val="24"/>
        </w:rPr>
        <w:t>а</w:t>
      </w:r>
      <w:r>
        <w:rPr>
          <w:rFonts w:ascii="Times New Roman" w:eastAsiaTheme="minorHAnsi" w:hAnsi="Times New Roman"/>
          <w:sz w:val="24"/>
          <w:szCs w:val="24"/>
        </w:rPr>
        <w:t xml:space="preserve"> </w:t>
      </w:r>
      <w:r w:rsidR="00676367">
        <w:rPr>
          <w:rFonts w:ascii="Times New Roman" w:eastAsiaTheme="minorHAnsi" w:hAnsi="Times New Roman"/>
          <w:sz w:val="24"/>
          <w:szCs w:val="24"/>
        </w:rPr>
        <w:t xml:space="preserve">на 01.07.2026 г. </w:t>
      </w:r>
      <w:r>
        <w:rPr>
          <w:rFonts w:ascii="Times New Roman" w:eastAsiaTheme="minorHAnsi" w:hAnsi="Times New Roman"/>
          <w:sz w:val="24"/>
          <w:szCs w:val="24"/>
        </w:rPr>
        <w:t xml:space="preserve">составили </w:t>
      </w:r>
      <w:r w:rsidR="00676367">
        <w:rPr>
          <w:rFonts w:ascii="Times New Roman" w:eastAsiaTheme="minorHAnsi" w:hAnsi="Times New Roman"/>
          <w:sz w:val="24"/>
          <w:szCs w:val="24"/>
        </w:rPr>
        <w:t>408,11</w:t>
      </w:r>
      <w:r w:rsidR="00747CE0" w:rsidRPr="00A95F37">
        <w:rPr>
          <w:rFonts w:ascii="Times New Roman" w:eastAsiaTheme="minorHAnsi" w:hAnsi="Times New Roman"/>
          <w:sz w:val="24"/>
          <w:szCs w:val="24"/>
        </w:rPr>
        <w:t xml:space="preserve"> </w:t>
      </w:r>
      <w:r w:rsidR="009A237A" w:rsidRPr="00A95F37">
        <w:rPr>
          <w:rFonts w:ascii="Times New Roman" w:eastAsiaTheme="minorHAnsi" w:hAnsi="Times New Roman"/>
          <w:sz w:val="24"/>
          <w:szCs w:val="24"/>
        </w:rPr>
        <w:t>мл</w:t>
      </w:r>
      <w:r w:rsidR="004B0EC4" w:rsidRPr="00A95F37">
        <w:rPr>
          <w:rFonts w:ascii="Times New Roman" w:eastAsiaTheme="minorHAnsi" w:hAnsi="Times New Roman"/>
          <w:sz w:val="24"/>
          <w:szCs w:val="24"/>
        </w:rPr>
        <w:t xml:space="preserve">рд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по наследству </w:t>
      </w:r>
      <w:r w:rsidR="00A95F37" w:rsidRP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676367">
        <w:rPr>
          <w:rFonts w:ascii="Times New Roman" w:eastAsiaTheme="minorHAnsi" w:hAnsi="Times New Roman"/>
          <w:sz w:val="24"/>
          <w:szCs w:val="24"/>
        </w:rPr>
        <w:t>55,48</w:t>
      </w:r>
      <w:r w:rsidR="00747CE0" w:rsidRPr="00A95F37">
        <w:rPr>
          <w:rFonts w:ascii="Times New Roman" w:eastAsiaTheme="minorHAnsi" w:hAnsi="Times New Roman"/>
          <w:sz w:val="24"/>
          <w:szCs w:val="24"/>
        </w:rPr>
        <w:t xml:space="preserve"> </w:t>
      </w:r>
      <w:r w:rsidR="004B0EC4" w:rsidRPr="00A95F37">
        <w:rPr>
          <w:rFonts w:ascii="Times New Roman" w:eastAsiaTheme="minorHAnsi" w:hAnsi="Times New Roman"/>
          <w:sz w:val="24"/>
          <w:szCs w:val="24"/>
        </w:rPr>
        <w:t xml:space="preserve">млрд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в связи с выездом на ПМЖ за пределы РК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676367">
        <w:rPr>
          <w:rFonts w:ascii="Times New Roman" w:eastAsiaTheme="minorHAnsi" w:hAnsi="Times New Roman"/>
          <w:sz w:val="24"/>
          <w:szCs w:val="24"/>
        </w:rPr>
        <w:t>22,59</w:t>
      </w:r>
      <w:r w:rsidR="004B0EC4" w:rsidRPr="00A95F37">
        <w:rPr>
          <w:rFonts w:ascii="Times New Roman" w:eastAsiaTheme="minorHAnsi" w:hAnsi="Times New Roman"/>
          <w:sz w:val="24"/>
          <w:szCs w:val="24"/>
        </w:rPr>
        <w:t xml:space="preserve"> млрд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лицам с инвалидностью </w:t>
      </w:r>
      <w:r w:rsidR="001D4A33">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676367">
        <w:rPr>
          <w:rFonts w:ascii="Times New Roman" w:eastAsiaTheme="minorHAnsi" w:hAnsi="Times New Roman"/>
          <w:sz w:val="24"/>
          <w:szCs w:val="24"/>
        </w:rPr>
        <w:t>1,77</w:t>
      </w:r>
      <w:r w:rsidR="00F5048B">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выплаты на погребение </w:t>
      </w:r>
      <w:r w:rsidR="00A95F37">
        <w:rPr>
          <w:rFonts w:ascii="Times New Roman" w:eastAsiaTheme="minorHAnsi" w:hAnsi="Times New Roman"/>
          <w:sz w:val="24"/>
          <w:szCs w:val="24"/>
        </w:rPr>
        <w:t>–</w:t>
      </w:r>
      <w:r w:rsidR="004B0EC4" w:rsidRPr="00A95F37">
        <w:rPr>
          <w:rFonts w:ascii="Times New Roman" w:eastAsiaTheme="minorHAnsi" w:hAnsi="Times New Roman"/>
          <w:sz w:val="24"/>
          <w:szCs w:val="24"/>
        </w:rPr>
        <w:t xml:space="preserve"> </w:t>
      </w:r>
      <w:r w:rsidR="00676367">
        <w:rPr>
          <w:rFonts w:ascii="Times New Roman" w:eastAsiaTheme="minorHAnsi" w:hAnsi="Times New Roman"/>
          <w:sz w:val="24"/>
          <w:szCs w:val="24"/>
        </w:rPr>
        <w:t>4,73</w:t>
      </w:r>
      <w:r w:rsidR="00A95F37">
        <w:rPr>
          <w:rFonts w:ascii="Times New Roman" w:eastAsiaTheme="minorHAnsi" w:hAnsi="Times New Roman"/>
          <w:sz w:val="24"/>
          <w:szCs w:val="24"/>
        </w:rPr>
        <w:t xml:space="preserve"> млрд</w:t>
      </w:r>
      <w:r w:rsidR="004B0EC4" w:rsidRPr="00A95F37">
        <w:rPr>
          <w:rFonts w:ascii="Times New Roman" w:eastAsiaTheme="minorHAnsi" w:hAnsi="Times New Roman"/>
          <w:sz w:val="24"/>
          <w:szCs w:val="24"/>
        </w:rPr>
        <w:t xml:space="preserve">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 xml:space="preserve">. В страховые организации переведена сумма в размере </w:t>
      </w:r>
      <w:r w:rsidR="00676367">
        <w:rPr>
          <w:rFonts w:ascii="Times New Roman" w:eastAsiaTheme="minorHAnsi" w:hAnsi="Times New Roman"/>
          <w:sz w:val="24"/>
          <w:szCs w:val="24"/>
        </w:rPr>
        <w:t>292,78</w:t>
      </w:r>
      <w:r w:rsidR="004B0EC4" w:rsidRPr="00A95F37">
        <w:rPr>
          <w:rFonts w:ascii="Times New Roman" w:eastAsiaTheme="minorHAnsi" w:hAnsi="Times New Roman"/>
          <w:sz w:val="24"/>
          <w:szCs w:val="24"/>
        </w:rPr>
        <w:t xml:space="preserve"> млрд </w:t>
      </w:r>
      <w:r w:rsidR="002421C0" w:rsidRPr="002421C0">
        <w:rPr>
          <w:rFonts w:ascii="Times New Roman" w:eastAsiaTheme="minorHAnsi" w:hAnsi="Times New Roman"/>
          <w:sz w:val="24"/>
          <w:szCs w:val="24"/>
        </w:rPr>
        <w:t>теңге</w:t>
      </w:r>
      <w:r w:rsidR="004B0EC4" w:rsidRPr="00A95F37">
        <w:rPr>
          <w:rFonts w:ascii="Times New Roman" w:eastAsiaTheme="minorHAnsi" w:hAnsi="Times New Roman"/>
          <w:sz w:val="24"/>
          <w:szCs w:val="24"/>
        </w:rPr>
        <w:t>.</w:t>
      </w:r>
    </w:p>
    <w:p w14:paraId="08B90B05" w14:textId="77777777" w:rsidR="004B0EC4" w:rsidRPr="00A95F37" w:rsidRDefault="004B0EC4" w:rsidP="009D543E">
      <w:pPr>
        <w:spacing w:after="0" w:line="240" w:lineRule="auto"/>
        <w:ind w:firstLine="708"/>
        <w:jc w:val="both"/>
        <w:rPr>
          <w:rFonts w:ascii="Times New Roman" w:eastAsiaTheme="minorHAnsi" w:hAnsi="Times New Roman"/>
          <w:sz w:val="24"/>
          <w:szCs w:val="24"/>
        </w:rPr>
      </w:pPr>
    </w:p>
    <w:p w14:paraId="3C97D215" w14:textId="45F2AAB2" w:rsidR="004F13B8" w:rsidRPr="004F13B8" w:rsidRDefault="004F13B8" w:rsidP="009D543E">
      <w:pPr>
        <w:spacing w:after="0" w:line="240" w:lineRule="auto"/>
        <w:ind w:firstLine="708"/>
        <w:jc w:val="both"/>
        <w:rPr>
          <w:rFonts w:ascii="Times New Roman" w:eastAsiaTheme="minorHAnsi" w:hAnsi="Times New Roman"/>
          <w:i/>
          <w:sz w:val="24"/>
          <w:szCs w:val="24"/>
        </w:rPr>
      </w:pPr>
      <w:r w:rsidRPr="004F13B8">
        <w:rPr>
          <w:rFonts w:ascii="Times New Roman" w:eastAsiaTheme="minorHAnsi" w:hAnsi="Times New Roman"/>
          <w:i/>
          <w:sz w:val="24"/>
          <w:szCs w:val="24"/>
        </w:rPr>
        <w:t>Количество ИПС</w:t>
      </w:r>
    </w:p>
    <w:p w14:paraId="01FE9FAE" w14:textId="3A154D3A" w:rsidR="003F03AC" w:rsidRDefault="004F13B8" w:rsidP="003F03AC">
      <w:pPr>
        <w:spacing w:after="0" w:line="240" w:lineRule="auto"/>
        <w:ind w:firstLine="708"/>
        <w:jc w:val="both"/>
        <w:rPr>
          <w:rFonts w:ascii="Times New Roman" w:eastAsiaTheme="minorHAnsi" w:hAnsi="Times New Roman"/>
          <w:sz w:val="24"/>
          <w:szCs w:val="24"/>
        </w:rPr>
      </w:pPr>
      <w:r>
        <w:rPr>
          <w:rFonts w:ascii="Times New Roman" w:eastAsiaTheme="minorHAnsi" w:hAnsi="Times New Roman"/>
          <w:sz w:val="24"/>
          <w:szCs w:val="24"/>
        </w:rPr>
        <w:t xml:space="preserve">Общее количество пенсионных счетов </w:t>
      </w:r>
      <w:r w:rsidR="00804780">
        <w:rPr>
          <w:rFonts w:ascii="Times New Roman" w:eastAsiaTheme="minorHAnsi" w:hAnsi="Times New Roman"/>
          <w:sz w:val="24"/>
          <w:szCs w:val="24"/>
        </w:rPr>
        <w:t xml:space="preserve">в ЕНПФ </w:t>
      </w:r>
      <w:r w:rsidR="003E77DF">
        <w:rPr>
          <w:rFonts w:ascii="Times New Roman" w:eastAsiaTheme="minorHAnsi" w:hAnsi="Times New Roman"/>
          <w:sz w:val="24"/>
          <w:szCs w:val="24"/>
        </w:rPr>
        <w:t xml:space="preserve">на 1 </w:t>
      </w:r>
      <w:proofErr w:type="spellStart"/>
      <w:r w:rsidR="00D32506">
        <w:rPr>
          <w:rFonts w:ascii="Times New Roman" w:eastAsiaTheme="minorHAnsi" w:hAnsi="Times New Roman"/>
          <w:sz w:val="24"/>
          <w:szCs w:val="24"/>
        </w:rPr>
        <w:t>ию</w:t>
      </w:r>
      <w:proofErr w:type="spellEnd"/>
      <w:r w:rsidR="00D32506">
        <w:rPr>
          <w:rFonts w:ascii="Times New Roman" w:eastAsiaTheme="minorHAnsi" w:hAnsi="Times New Roman"/>
          <w:sz w:val="24"/>
          <w:szCs w:val="24"/>
          <w:lang w:val="kk-KZ"/>
        </w:rPr>
        <w:t>л</w:t>
      </w:r>
      <w:r w:rsidR="00727770">
        <w:rPr>
          <w:rFonts w:ascii="Times New Roman" w:eastAsiaTheme="minorHAnsi" w:hAnsi="Times New Roman"/>
          <w:sz w:val="24"/>
          <w:szCs w:val="24"/>
        </w:rPr>
        <w:t>я</w:t>
      </w:r>
      <w:r w:rsidR="003E77DF">
        <w:rPr>
          <w:rFonts w:ascii="Times New Roman" w:eastAsiaTheme="minorHAnsi" w:hAnsi="Times New Roman"/>
          <w:sz w:val="24"/>
          <w:szCs w:val="24"/>
        </w:rPr>
        <w:t xml:space="preserve"> 202</w:t>
      </w:r>
      <w:r w:rsidR="003F03AC">
        <w:rPr>
          <w:rFonts w:ascii="Times New Roman" w:eastAsiaTheme="minorHAnsi" w:hAnsi="Times New Roman"/>
          <w:sz w:val="24"/>
          <w:szCs w:val="24"/>
        </w:rPr>
        <w:t>6</w:t>
      </w:r>
      <w:r w:rsidR="006D4AE3">
        <w:rPr>
          <w:rFonts w:ascii="Times New Roman" w:eastAsiaTheme="minorHAnsi" w:hAnsi="Times New Roman"/>
          <w:sz w:val="24"/>
          <w:szCs w:val="24"/>
        </w:rPr>
        <w:t xml:space="preserve"> </w:t>
      </w:r>
      <w:r w:rsidR="003E77DF">
        <w:rPr>
          <w:rFonts w:ascii="Times New Roman" w:eastAsiaTheme="minorHAnsi" w:hAnsi="Times New Roman"/>
          <w:sz w:val="24"/>
          <w:szCs w:val="24"/>
        </w:rPr>
        <w:t xml:space="preserve">года </w:t>
      </w:r>
      <w:r w:rsidR="000C4686">
        <w:rPr>
          <w:rFonts w:ascii="Times New Roman" w:eastAsiaTheme="minorHAnsi" w:hAnsi="Times New Roman"/>
          <w:sz w:val="24"/>
          <w:szCs w:val="24"/>
        </w:rPr>
        <w:t xml:space="preserve">составило </w:t>
      </w:r>
      <w:r w:rsidR="009A237A">
        <w:rPr>
          <w:rFonts w:ascii="Times New Roman" w:eastAsiaTheme="minorHAnsi" w:hAnsi="Times New Roman"/>
          <w:b/>
          <w:sz w:val="24"/>
          <w:szCs w:val="24"/>
        </w:rPr>
        <w:t>18,</w:t>
      </w:r>
      <w:r w:rsidR="005A2C1C">
        <w:rPr>
          <w:rFonts w:ascii="Times New Roman" w:eastAsiaTheme="minorHAnsi" w:hAnsi="Times New Roman"/>
          <w:b/>
          <w:sz w:val="24"/>
          <w:szCs w:val="24"/>
          <w:lang w:val="kk-KZ"/>
        </w:rPr>
        <w:t>7</w:t>
      </w:r>
      <w:r w:rsidR="00727770">
        <w:rPr>
          <w:rFonts w:ascii="Times New Roman" w:eastAsiaTheme="minorHAnsi" w:hAnsi="Times New Roman"/>
          <w:b/>
          <w:sz w:val="24"/>
          <w:szCs w:val="24"/>
        </w:rPr>
        <w:t>8</w:t>
      </w:r>
      <w:r w:rsidRPr="007113F8">
        <w:rPr>
          <w:rFonts w:ascii="Times New Roman" w:eastAsiaTheme="minorHAnsi" w:hAnsi="Times New Roman"/>
          <w:b/>
          <w:sz w:val="24"/>
          <w:szCs w:val="24"/>
        </w:rPr>
        <w:t xml:space="preserve"> млн</w:t>
      </w:r>
      <w:r>
        <w:rPr>
          <w:rFonts w:ascii="Times New Roman" w:eastAsiaTheme="minorHAnsi" w:hAnsi="Times New Roman"/>
          <w:sz w:val="24"/>
          <w:szCs w:val="24"/>
        </w:rPr>
        <w:t xml:space="preserve"> единиц</w:t>
      </w:r>
      <w:r w:rsidR="001E06F0" w:rsidRPr="001E06F0">
        <w:t xml:space="preserve"> </w:t>
      </w:r>
      <w:r w:rsidR="001E06F0" w:rsidRPr="001E06F0">
        <w:rPr>
          <w:rFonts w:ascii="Times New Roman" w:eastAsiaTheme="minorHAnsi" w:hAnsi="Times New Roman"/>
          <w:sz w:val="24"/>
          <w:szCs w:val="24"/>
        </w:rPr>
        <w:t xml:space="preserve">(рост </w:t>
      </w:r>
      <w:r w:rsidR="006D4AE3">
        <w:rPr>
          <w:rFonts w:ascii="Times New Roman" w:eastAsiaTheme="minorHAnsi" w:hAnsi="Times New Roman"/>
          <w:sz w:val="24"/>
          <w:szCs w:val="24"/>
        </w:rPr>
        <w:t xml:space="preserve">за </w:t>
      </w:r>
      <w:r w:rsidR="00C42D35">
        <w:rPr>
          <w:rFonts w:ascii="Times New Roman" w:eastAsiaTheme="minorHAnsi" w:hAnsi="Times New Roman"/>
          <w:sz w:val="24"/>
          <w:szCs w:val="24"/>
        </w:rPr>
        <w:t>12 месяцев</w:t>
      </w:r>
      <w:r w:rsidR="006D4AE3">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 xml:space="preserve"> </w:t>
      </w:r>
      <w:r w:rsidR="005A2C1C">
        <w:rPr>
          <w:rFonts w:ascii="Times New Roman" w:eastAsiaTheme="minorHAnsi" w:hAnsi="Times New Roman"/>
          <w:sz w:val="24"/>
          <w:szCs w:val="24"/>
        </w:rPr>
        <w:t>1,</w:t>
      </w:r>
      <w:r w:rsidR="005A2C1C">
        <w:rPr>
          <w:rFonts w:ascii="Times New Roman" w:eastAsiaTheme="minorHAnsi" w:hAnsi="Times New Roman"/>
          <w:sz w:val="24"/>
          <w:szCs w:val="24"/>
          <w:lang w:val="kk-KZ"/>
        </w:rPr>
        <w:t>11</w:t>
      </w:r>
      <w:r w:rsidR="009A237A">
        <w:rPr>
          <w:rFonts w:ascii="Times New Roman" w:eastAsiaTheme="minorHAnsi" w:hAnsi="Times New Roman"/>
          <w:sz w:val="24"/>
          <w:szCs w:val="24"/>
        </w:rPr>
        <w:t xml:space="preserve"> млн единиц или </w:t>
      </w:r>
      <w:r w:rsidR="005A2C1C">
        <w:rPr>
          <w:rFonts w:ascii="Times New Roman" w:eastAsiaTheme="minorHAnsi" w:hAnsi="Times New Roman"/>
          <w:sz w:val="24"/>
          <w:szCs w:val="24"/>
        </w:rPr>
        <w:t>6,</w:t>
      </w:r>
      <w:r w:rsidR="005A2C1C">
        <w:rPr>
          <w:rFonts w:ascii="Times New Roman" w:eastAsiaTheme="minorHAnsi" w:hAnsi="Times New Roman"/>
          <w:sz w:val="24"/>
          <w:szCs w:val="24"/>
          <w:lang w:val="kk-KZ"/>
        </w:rPr>
        <w:t>3</w:t>
      </w:r>
      <w:r w:rsidR="005710CC">
        <w:rPr>
          <w:rFonts w:ascii="Times New Roman" w:eastAsiaTheme="minorHAnsi" w:hAnsi="Times New Roman"/>
          <w:sz w:val="24"/>
          <w:szCs w:val="24"/>
        </w:rPr>
        <w:t xml:space="preserve"> </w:t>
      </w:r>
      <w:r w:rsidR="001E06F0" w:rsidRPr="001E06F0">
        <w:rPr>
          <w:rFonts w:ascii="Times New Roman" w:eastAsiaTheme="minorHAnsi" w:hAnsi="Times New Roman"/>
          <w:sz w:val="24"/>
          <w:szCs w:val="24"/>
        </w:rPr>
        <w:t>%)</w:t>
      </w:r>
      <w:r>
        <w:rPr>
          <w:rFonts w:ascii="Times New Roman" w:eastAsiaTheme="minorHAnsi" w:hAnsi="Times New Roman"/>
          <w:sz w:val="24"/>
          <w:szCs w:val="24"/>
        </w:rPr>
        <w:t xml:space="preserve">. При этом </w:t>
      </w:r>
      <w:r w:rsidR="00751840">
        <w:rPr>
          <w:rFonts w:ascii="Times New Roman" w:eastAsiaTheme="minorHAnsi" w:hAnsi="Times New Roman"/>
          <w:sz w:val="24"/>
          <w:szCs w:val="24"/>
        </w:rPr>
        <w:t xml:space="preserve">количество </w:t>
      </w:r>
      <w:r w:rsidR="0044476A">
        <w:rPr>
          <w:rFonts w:ascii="Times New Roman" w:eastAsiaTheme="minorHAnsi" w:hAnsi="Times New Roman"/>
          <w:sz w:val="24"/>
          <w:szCs w:val="24"/>
        </w:rPr>
        <w:t>ИПС</w:t>
      </w:r>
      <w:r w:rsidR="005F3008">
        <w:rPr>
          <w:rFonts w:ascii="Times New Roman" w:eastAsiaTheme="minorHAnsi" w:hAnsi="Times New Roman"/>
          <w:sz w:val="24"/>
          <w:szCs w:val="24"/>
        </w:rPr>
        <w:t xml:space="preserve"> </w:t>
      </w:r>
      <w:r w:rsidR="005F3008" w:rsidRPr="005F3008">
        <w:rPr>
          <w:rFonts w:ascii="Times New Roman" w:eastAsiaTheme="minorHAnsi" w:hAnsi="Times New Roman"/>
          <w:sz w:val="24"/>
          <w:szCs w:val="24"/>
        </w:rPr>
        <w:t xml:space="preserve">вкладчиков </w:t>
      </w:r>
      <w:r w:rsidR="00BE7E0A">
        <w:rPr>
          <w:rFonts w:ascii="Times New Roman" w:eastAsiaTheme="minorHAnsi" w:hAnsi="Times New Roman"/>
          <w:sz w:val="24"/>
          <w:szCs w:val="24"/>
        </w:rPr>
        <w:t>(</w:t>
      </w:r>
      <w:r>
        <w:rPr>
          <w:rFonts w:ascii="Times New Roman" w:eastAsiaTheme="minorHAnsi" w:hAnsi="Times New Roman"/>
          <w:sz w:val="24"/>
          <w:szCs w:val="24"/>
        </w:rPr>
        <w:t>получателей</w:t>
      </w:r>
      <w:r w:rsidR="00BE7E0A">
        <w:rPr>
          <w:rFonts w:ascii="Times New Roman" w:eastAsiaTheme="minorHAnsi" w:hAnsi="Times New Roman"/>
          <w:sz w:val="24"/>
          <w:szCs w:val="24"/>
        </w:rPr>
        <w:t>)</w:t>
      </w:r>
      <w:r>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в ЕНПФ на </w:t>
      </w:r>
      <w:r w:rsidR="00BE7E0A" w:rsidRPr="001C1241">
        <w:rPr>
          <w:rFonts w:ascii="Times New Roman" w:eastAsiaTheme="minorHAnsi" w:hAnsi="Times New Roman"/>
          <w:sz w:val="24"/>
          <w:szCs w:val="24"/>
        </w:rPr>
        <w:t>1</w:t>
      </w:r>
      <w:r w:rsidR="00800766">
        <w:rPr>
          <w:rFonts w:ascii="Times New Roman" w:eastAsiaTheme="minorHAnsi" w:hAnsi="Times New Roman"/>
          <w:sz w:val="24"/>
          <w:szCs w:val="24"/>
          <w:lang w:val="kk-KZ"/>
        </w:rPr>
        <w:t xml:space="preserve"> </w:t>
      </w:r>
      <w:proofErr w:type="spellStart"/>
      <w:r w:rsidR="00727770">
        <w:rPr>
          <w:rFonts w:ascii="Times New Roman" w:eastAsiaTheme="minorHAnsi" w:hAnsi="Times New Roman"/>
          <w:sz w:val="24"/>
          <w:szCs w:val="24"/>
        </w:rPr>
        <w:t>ию</w:t>
      </w:r>
      <w:proofErr w:type="spellEnd"/>
      <w:r w:rsidR="005A2C1C">
        <w:rPr>
          <w:rFonts w:ascii="Times New Roman" w:eastAsiaTheme="minorHAnsi" w:hAnsi="Times New Roman"/>
          <w:sz w:val="24"/>
          <w:szCs w:val="24"/>
          <w:lang w:val="kk-KZ"/>
        </w:rPr>
        <w:t>л</w:t>
      </w:r>
      <w:r w:rsidR="00727770">
        <w:rPr>
          <w:rFonts w:ascii="Times New Roman" w:eastAsiaTheme="minorHAnsi" w:hAnsi="Times New Roman"/>
          <w:sz w:val="24"/>
          <w:szCs w:val="24"/>
        </w:rPr>
        <w:t>я</w:t>
      </w:r>
      <w:r w:rsidR="00EB685D">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202</w:t>
      </w:r>
      <w:r w:rsidR="005326CB">
        <w:rPr>
          <w:rFonts w:ascii="Times New Roman" w:eastAsiaTheme="minorHAnsi" w:hAnsi="Times New Roman"/>
          <w:sz w:val="24"/>
          <w:szCs w:val="24"/>
        </w:rPr>
        <w:t>6</w:t>
      </w:r>
      <w:r w:rsidR="007C21A8">
        <w:rPr>
          <w:rFonts w:ascii="Times New Roman" w:eastAsiaTheme="minorHAnsi" w:hAnsi="Times New Roman"/>
          <w:sz w:val="24"/>
          <w:szCs w:val="24"/>
        </w:rPr>
        <w:t xml:space="preserve"> г. </w:t>
      </w:r>
      <w:r w:rsidR="00667906">
        <w:rPr>
          <w:rFonts w:ascii="Times New Roman" w:eastAsiaTheme="minorHAnsi" w:hAnsi="Times New Roman"/>
          <w:sz w:val="24"/>
          <w:szCs w:val="24"/>
        </w:rPr>
        <w:t>-</w:t>
      </w:r>
      <w:r w:rsidR="00DD4E47" w:rsidRPr="001C1241">
        <w:rPr>
          <w:rFonts w:ascii="Times New Roman" w:eastAsiaTheme="minorHAnsi" w:hAnsi="Times New Roman"/>
          <w:sz w:val="24"/>
          <w:szCs w:val="24"/>
        </w:rPr>
        <w:t xml:space="preserve"> </w:t>
      </w:r>
      <w:r w:rsidR="00D93D18" w:rsidRPr="00E23EBA">
        <w:rPr>
          <w:rFonts w:ascii="Times New Roman" w:eastAsiaTheme="minorHAnsi" w:hAnsi="Times New Roman"/>
          <w:b/>
          <w:sz w:val="24"/>
          <w:szCs w:val="24"/>
        </w:rPr>
        <w:t>12,</w:t>
      </w:r>
      <w:r w:rsidR="005A2C1C">
        <w:rPr>
          <w:rFonts w:ascii="Times New Roman" w:eastAsiaTheme="minorHAnsi" w:hAnsi="Times New Roman"/>
          <w:b/>
          <w:sz w:val="24"/>
          <w:szCs w:val="24"/>
          <w:lang w:val="kk-KZ"/>
        </w:rPr>
        <w:t>80</w:t>
      </w:r>
      <w:r w:rsidR="0056681F" w:rsidRPr="007113F8">
        <w:rPr>
          <w:rFonts w:ascii="Times New Roman" w:eastAsiaTheme="minorHAnsi" w:hAnsi="Times New Roman"/>
          <w:b/>
          <w:sz w:val="24"/>
          <w:szCs w:val="24"/>
        </w:rPr>
        <w:t xml:space="preserve"> </w:t>
      </w:r>
      <w:r w:rsidR="00DD4E47" w:rsidRPr="007113F8">
        <w:rPr>
          <w:rFonts w:ascii="Times New Roman" w:eastAsiaTheme="minorHAnsi" w:hAnsi="Times New Roman"/>
          <w:b/>
          <w:sz w:val="24"/>
          <w:szCs w:val="24"/>
        </w:rPr>
        <w:t>млн</w:t>
      </w:r>
      <w:r w:rsidR="00DD4E47" w:rsidRPr="001C1241">
        <w:rPr>
          <w:rFonts w:ascii="Times New Roman" w:eastAsiaTheme="minorHAnsi" w:hAnsi="Times New Roman"/>
          <w:sz w:val="24"/>
          <w:szCs w:val="24"/>
        </w:rPr>
        <w:t xml:space="preserve"> единиц, из них: 1</w:t>
      </w:r>
      <w:r w:rsidR="00DD4E47">
        <w:rPr>
          <w:rFonts w:ascii="Times New Roman" w:eastAsiaTheme="minorHAnsi" w:hAnsi="Times New Roman"/>
          <w:sz w:val="24"/>
          <w:szCs w:val="24"/>
        </w:rPr>
        <w:t>1</w:t>
      </w:r>
      <w:r w:rsidR="000C4686">
        <w:rPr>
          <w:rFonts w:ascii="Times New Roman" w:eastAsiaTheme="minorHAnsi" w:hAnsi="Times New Roman"/>
          <w:sz w:val="24"/>
          <w:szCs w:val="24"/>
        </w:rPr>
        <w:t>,</w:t>
      </w:r>
      <w:r w:rsidR="00E23EBA">
        <w:rPr>
          <w:rFonts w:ascii="Times New Roman" w:eastAsiaTheme="minorHAnsi" w:hAnsi="Times New Roman"/>
          <w:sz w:val="24"/>
          <w:szCs w:val="24"/>
        </w:rPr>
        <w:t>3</w:t>
      </w:r>
      <w:r w:rsidR="005A2C1C">
        <w:rPr>
          <w:rFonts w:ascii="Times New Roman" w:eastAsiaTheme="minorHAnsi" w:hAnsi="Times New Roman"/>
          <w:sz w:val="24"/>
          <w:szCs w:val="24"/>
          <w:lang w:val="kk-KZ"/>
        </w:rPr>
        <w:t>6</w:t>
      </w:r>
      <w:r w:rsidR="00F5048B">
        <w:rPr>
          <w:rFonts w:ascii="Times New Roman" w:eastAsiaTheme="minorHAnsi" w:hAnsi="Times New Roman"/>
          <w:sz w:val="24"/>
          <w:szCs w:val="24"/>
        </w:rPr>
        <w:t xml:space="preserve"> </w:t>
      </w:r>
      <w:r w:rsidR="00DD4E47" w:rsidRPr="001C1241">
        <w:rPr>
          <w:rFonts w:ascii="Times New Roman" w:eastAsiaTheme="minorHAnsi" w:hAnsi="Times New Roman"/>
          <w:sz w:val="24"/>
          <w:szCs w:val="24"/>
        </w:rPr>
        <w:t xml:space="preserve">млн - по </w:t>
      </w:r>
      <w:r w:rsidR="00DD4E47">
        <w:rPr>
          <w:rFonts w:ascii="Times New Roman" w:eastAsiaTheme="minorHAnsi" w:hAnsi="Times New Roman"/>
          <w:sz w:val="24"/>
          <w:szCs w:val="24"/>
        </w:rPr>
        <w:t xml:space="preserve">ОПВ, </w:t>
      </w:r>
      <w:r w:rsidR="005A2C1C">
        <w:rPr>
          <w:rFonts w:ascii="Times New Roman" w:eastAsiaTheme="minorHAnsi" w:hAnsi="Times New Roman"/>
          <w:sz w:val="24"/>
          <w:szCs w:val="24"/>
        </w:rPr>
        <w:t>78</w:t>
      </w:r>
      <w:r w:rsidR="005A2C1C">
        <w:rPr>
          <w:rFonts w:ascii="Times New Roman" w:eastAsiaTheme="minorHAnsi" w:hAnsi="Times New Roman"/>
          <w:sz w:val="24"/>
          <w:szCs w:val="24"/>
          <w:lang w:val="kk-KZ"/>
        </w:rPr>
        <w:t>6</w:t>
      </w:r>
      <w:r w:rsidR="005A2C1C">
        <w:rPr>
          <w:rFonts w:ascii="Times New Roman" w:eastAsiaTheme="minorHAnsi" w:hAnsi="Times New Roman"/>
          <w:sz w:val="24"/>
          <w:szCs w:val="24"/>
        </w:rPr>
        <w:t>,</w:t>
      </w:r>
      <w:r w:rsidR="005A2C1C">
        <w:rPr>
          <w:rFonts w:ascii="Times New Roman" w:eastAsiaTheme="minorHAnsi" w:hAnsi="Times New Roman"/>
          <w:sz w:val="24"/>
          <w:szCs w:val="24"/>
          <w:lang w:val="kk-KZ"/>
        </w:rPr>
        <w:t>27</w:t>
      </w:r>
      <w:r w:rsidR="005C7FD9" w:rsidRPr="005C7FD9">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w:t>
      </w:r>
      <w:r w:rsidR="00DD4E47" w:rsidRPr="001C1241">
        <w:rPr>
          <w:rFonts w:ascii="Times New Roman" w:eastAsiaTheme="minorHAnsi" w:hAnsi="Times New Roman"/>
          <w:sz w:val="24"/>
          <w:szCs w:val="24"/>
        </w:rPr>
        <w:t>по ОППВ</w:t>
      </w:r>
      <w:r w:rsidR="006D4AE3">
        <w:rPr>
          <w:rFonts w:ascii="Times New Roman" w:eastAsiaTheme="minorHAnsi" w:hAnsi="Times New Roman"/>
          <w:sz w:val="24"/>
          <w:szCs w:val="24"/>
        </w:rPr>
        <w:t xml:space="preserve">, </w:t>
      </w:r>
      <w:r w:rsidR="00D93D18">
        <w:rPr>
          <w:rFonts w:ascii="Times New Roman" w:eastAsiaTheme="minorHAnsi" w:hAnsi="Times New Roman"/>
          <w:sz w:val="24"/>
          <w:szCs w:val="24"/>
        </w:rPr>
        <w:t>4</w:t>
      </w:r>
      <w:r w:rsidR="005A2C1C">
        <w:rPr>
          <w:rFonts w:ascii="Times New Roman" w:eastAsiaTheme="minorHAnsi" w:hAnsi="Times New Roman"/>
          <w:sz w:val="24"/>
          <w:szCs w:val="24"/>
        </w:rPr>
        <w:t>62,40</w:t>
      </w:r>
      <w:r w:rsidR="00F5048B">
        <w:rPr>
          <w:rFonts w:ascii="Times New Roman" w:eastAsiaTheme="minorHAnsi" w:hAnsi="Times New Roman"/>
          <w:sz w:val="24"/>
          <w:szCs w:val="24"/>
        </w:rPr>
        <w:t xml:space="preserve"> </w:t>
      </w:r>
      <w:r w:rsidR="007C21A8">
        <w:rPr>
          <w:rFonts w:ascii="Times New Roman" w:eastAsiaTheme="minorHAnsi" w:hAnsi="Times New Roman"/>
          <w:sz w:val="24"/>
          <w:szCs w:val="24"/>
        </w:rPr>
        <w:t>тыс.</w:t>
      </w:r>
      <w:r w:rsidR="00DD4E47">
        <w:rPr>
          <w:rFonts w:ascii="Times New Roman" w:eastAsiaTheme="minorHAnsi" w:hAnsi="Times New Roman"/>
          <w:sz w:val="24"/>
          <w:szCs w:val="24"/>
        </w:rPr>
        <w:t xml:space="preserve"> - по </w:t>
      </w:r>
      <w:r w:rsidR="00DD4E47" w:rsidRPr="001C1241">
        <w:rPr>
          <w:rFonts w:ascii="Times New Roman" w:eastAsiaTheme="minorHAnsi" w:hAnsi="Times New Roman"/>
          <w:sz w:val="24"/>
          <w:szCs w:val="24"/>
        </w:rPr>
        <w:t>ДПВ.</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Отметим, что в общее коли</w:t>
      </w:r>
      <w:r w:rsidR="00F5048B">
        <w:rPr>
          <w:rFonts w:ascii="Times New Roman" w:eastAsiaTheme="minorHAnsi" w:hAnsi="Times New Roman"/>
          <w:sz w:val="24"/>
          <w:szCs w:val="24"/>
        </w:rPr>
        <w:t>ч</w:t>
      </w:r>
      <w:r w:rsidR="005A2C1C">
        <w:rPr>
          <w:rFonts w:ascii="Times New Roman" w:eastAsiaTheme="minorHAnsi" w:hAnsi="Times New Roman"/>
          <w:sz w:val="24"/>
          <w:szCs w:val="24"/>
        </w:rPr>
        <w:t>ество счетов по учету ОПВ (11,36</w:t>
      </w:r>
      <w:r w:rsidR="003F03AC">
        <w:rPr>
          <w:rFonts w:ascii="Times New Roman" w:eastAsiaTheme="minorHAnsi" w:hAnsi="Times New Roman"/>
          <w:sz w:val="24"/>
          <w:szCs w:val="24"/>
        </w:rPr>
        <w:t xml:space="preserve"> млн единиц) </w:t>
      </w:r>
      <w:r w:rsidR="004F10EC">
        <w:rPr>
          <w:rFonts w:ascii="Times New Roman" w:eastAsiaTheme="minorHAnsi" w:hAnsi="Times New Roman"/>
          <w:sz w:val="24"/>
          <w:szCs w:val="24"/>
        </w:rPr>
        <w:t xml:space="preserve">также </w:t>
      </w:r>
      <w:r w:rsidR="003F03AC">
        <w:rPr>
          <w:rFonts w:ascii="Times New Roman" w:eastAsiaTheme="minorHAnsi" w:hAnsi="Times New Roman"/>
          <w:sz w:val="24"/>
          <w:szCs w:val="24"/>
        </w:rPr>
        <w:t>входят</w:t>
      </w:r>
      <w:r w:rsidR="004F10EC">
        <w:rPr>
          <w:rFonts w:ascii="Times New Roman" w:eastAsiaTheme="minorHAnsi" w:hAnsi="Times New Roman"/>
          <w:sz w:val="24"/>
          <w:szCs w:val="24"/>
        </w:rPr>
        <w:t xml:space="preserve"> </w:t>
      </w:r>
      <w:r w:rsidR="003F03AC">
        <w:rPr>
          <w:rFonts w:ascii="Times New Roman" w:eastAsiaTheme="minorHAnsi" w:hAnsi="Times New Roman"/>
          <w:sz w:val="24"/>
          <w:szCs w:val="24"/>
        </w:rPr>
        <w:t>счета получателей, выехавших на ПМЖ за пределы страны, но не обратившихся за накоплениями, умерших вкладчиков, чьи наследники не оформили наследование пенсионных накоплений, военнослужащих, переведенных с 201</w:t>
      </w:r>
      <w:r w:rsidR="005710CC">
        <w:rPr>
          <w:rFonts w:ascii="Times New Roman" w:eastAsiaTheme="minorHAnsi" w:hAnsi="Times New Roman"/>
          <w:sz w:val="24"/>
          <w:szCs w:val="24"/>
        </w:rPr>
        <w:t>6</w:t>
      </w:r>
      <w:r w:rsidR="003F03AC">
        <w:rPr>
          <w:rFonts w:ascii="Times New Roman" w:eastAsiaTheme="minorHAnsi" w:hAnsi="Times New Roman"/>
          <w:sz w:val="24"/>
          <w:szCs w:val="24"/>
        </w:rPr>
        <w:t xml:space="preserve"> года на полное государственное </w:t>
      </w:r>
      <w:r w:rsidR="003F03AC">
        <w:rPr>
          <w:rFonts w:ascii="Times New Roman" w:eastAsiaTheme="minorHAnsi" w:hAnsi="Times New Roman"/>
          <w:sz w:val="24"/>
          <w:szCs w:val="24"/>
        </w:rPr>
        <w:lastRenderedPageBreak/>
        <w:t>пенсионное обеспечение, и других категорий вкладчиков (получателей), на счета которых в соответствии с казахстанским законодательством взносы не должны поступать.</w:t>
      </w:r>
    </w:p>
    <w:p w14:paraId="0198A972" w14:textId="2B3323DF" w:rsidR="005F3008" w:rsidRPr="00B207C3" w:rsidRDefault="005F3008" w:rsidP="009D543E">
      <w:pPr>
        <w:pStyle w:val="a5"/>
        <w:tabs>
          <w:tab w:val="left" w:pos="1418"/>
        </w:tabs>
        <w:ind w:firstLine="709"/>
        <w:jc w:val="both"/>
        <w:rPr>
          <w:rFonts w:ascii="Times New Roman" w:hAnsi="Times New Roman"/>
          <w:color w:val="000000" w:themeColor="text1"/>
          <w:sz w:val="24"/>
          <w:szCs w:val="24"/>
          <w:lang w:val="kk-KZ"/>
        </w:rPr>
      </w:pPr>
      <w:r w:rsidRPr="00B207C3">
        <w:rPr>
          <w:rFonts w:ascii="Times New Roman" w:hAnsi="Times New Roman"/>
          <w:color w:val="000000" w:themeColor="text1"/>
          <w:sz w:val="24"/>
          <w:szCs w:val="24"/>
          <w:lang w:val="kk-KZ"/>
        </w:rPr>
        <w:t>Количество условных пенсионных счетов</w:t>
      </w:r>
      <w:r>
        <w:rPr>
          <w:rFonts w:ascii="Times New Roman" w:hAnsi="Times New Roman"/>
          <w:color w:val="000000" w:themeColor="text1"/>
          <w:sz w:val="24"/>
          <w:szCs w:val="24"/>
          <w:lang w:val="kk-KZ"/>
        </w:rPr>
        <w:t xml:space="preserve"> в ЕНПФ,</w:t>
      </w:r>
      <w:r w:rsidRPr="00B207C3">
        <w:rPr>
          <w:rFonts w:ascii="Times New Roman" w:hAnsi="Times New Roman"/>
          <w:color w:val="000000" w:themeColor="text1"/>
          <w:sz w:val="24"/>
          <w:szCs w:val="24"/>
          <w:lang w:val="kk-KZ"/>
        </w:rPr>
        <w:t xml:space="preserve"> на котор</w:t>
      </w:r>
      <w:r>
        <w:rPr>
          <w:rFonts w:ascii="Times New Roman" w:hAnsi="Times New Roman"/>
          <w:color w:val="000000" w:themeColor="text1"/>
          <w:sz w:val="24"/>
          <w:szCs w:val="24"/>
          <w:lang w:val="kk-KZ"/>
        </w:rPr>
        <w:t>ых</w:t>
      </w:r>
      <w:r w:rsidRPr="00B207C3">
        <w:rPr>
          <w:rFonts w:ascii="Times New Roman" w:hAnsi="Times New Roman"/>
          <w:color w:val="000000" w:themeColor="text1"/>
          <w:sz w:val="24"/>
          <w:szCs w:val="24"/>
          <w:lang w:val="kk-KZ"/>
        </w:rPr>
        <w:t xml:space="preserve"> учитываются сведения о поступивших ОПВР</w:t>
      </w:r>
      <w:r>
        <w:rPr>
          <w:rFonts w:ascii="Times New Roman" w:hAnsi="Times New Roman"/>
          <w:color w:val="000000" w:themeColor="text1"/>
          <w:sz w:val="24"/>
          <w:szCs w:val="24"/>
          <w:lang w:val="kk-KZ"/>
        </w:rPr>
        <w:t xml:space="preserve">, составило </w:t>
      </w:r>
      <w:r w:rsidR="009A237A">
        <w:rPr>
          <w:rFonts w:ascii="Times New Roman" w:hAnsi="Times New Roman"/>
          <w:b/>
          <w:color w:val="000000" w:themeColor="text1"/>
          <w:sz w:val="24"/>
          <w:szCs w:val="24"/>
          <w:lang w:val="kk-KZ"/>
        </w:rPr>
        <w:t>5,</w:t>
      </w:r>
      <w:r w:rsidR="005A2C1C">
        <w:rPr>
          <w:rFonts w:ascii="Times New Roman" w:hAnsi="Times New Roman"/>
          <w:b/>
          <w:color w:val="000000" w:themeColor="text1"/>
          <w:sz w:val="24"/>
          <w:szCs w:val="24"/>
          <w:lang w:val="kk-KZ"/>
        </w:rPr>
        <w:t>97</w:t>
      </w:r>
      <w:r w:rsidR="00D93D18">
        <w:rPr>
          <w:rFonts w:ascii="Times New Roman" w:hAnsi="Times New Roman"/>
          <w:b/>
          <w:color w:val="000000" w:themeColor="text1"/>
          <w:sz w:val="24"/>
          <w:szCs w:val="24"/>
          <w:lang w:val="kk-KZ"/>
        </w:rPr>
        <w:t xml:space="preserve"> </w:t>
      </w:r>
      <w:r>
        <w:rPr>
          <w:rFonts w:ascii="Times New Roman" w:hAnsi="Times New Roman"/>
          <w:b/>
          <w:color w:val="000000" w:themeColor="text1"/>
          <w:sz w:val="24"/>
          <w:szCs w:val="24"/>
          <w:lang w:val="kk-KZ"/>
        </w:rPr>
        <w:t>млн</w:t>
      </w:r>
      <w:r>
        <w:rPr>
          <w:rFonts w:ascii="Times New Roman" w:hAnsi="Times New Roman"/>
          <w:color w:val="000000" w:themeColor="text1"/>
          <w:sz w:val="24"/>
          <w:szCs w:val="24"/>
          <w:lang w:val="kk-KZ"/>
        </w:rPr>
        <w:t xml:space="preserve"> единиц. </w:t>
      </w:r>
    </w:p>
    <w:p w14:paraId="58A930A9" w14:textId="77777777" w:rsidR="005F3008" w:rsidRPr="003D2785" w:rsidRDefault="005F3008" w:rsidP="009D543E">
      <w:pPr>
        <w:pStyle w:val="a5"/>
        <w:tabs>
          <w:tab w:val="left" w:pos="1418"/>
        </w:tabs>
        <w:ind w:firstLine="709"/>
        <w:jc w:val="both"/>
        <w:rPr>
          <w:rFonts w:ascii="Times New Roman" w:hAnsi="Times New Roman"/>
          <w:b/>
          <w:color w:val="000000"/>
          <w:sz w:val="24"/>
          <w:szCs w:val="24"/>
        </w:rPr>
      </w:pPr>
    </w:p>
    <w:p w14:paraId="78F4ABA6" w14:textId="284C14A3" w:rsidR="00DD4E47" w:rsidRDefault="00DD4E47" w:rsidP="009D543E">
      <w:pPr>
        <w:spacing w:after="0" w:line="240" w:lineRule="auto"/>
        <w:ind w:firstLine="708"/>
        <w:jc w:val="both"/>
        <w:rPr>
          <w:rFonts w:ascii="Times New Roman" w:eastAsiaTheme="minorHAnsi" w:hAnsi="Times New Roman"/>
          <w:sz w:val="24"/>
          <w:szCs w:val="24"/>
        </w:rPr>
      </w:pPr>
      <w:r w:rsidRPr="001C1241">
        <w:rPr>
          <w:rFonts w:ascii="Times New Roman" w:eastAsiaTheme="minorHAnsi" w:hAnsi="Times New Roman"/>
          <w:sz w:val="24"/>
          <w:szCs w:val="24"/>
        </w:rPr>
        <w:t>Вся актуальная информация о статистически</w:t>
      </w:r>
      <w:r w:rsidR="00B578A4">
        <w:rPr>
          <w:rFonts w:ascii="Times New Roman" w:eastAsiaTheme="minorHAnsi" w:hAnsi="Times New Roman"/>
          <w:sz w:val="24"/>
          <w:szCs w:val="24"/>
        </w:rPr>
        <w:t xml:space="preserve">х данных по пенсионным активам </w:t>
      </w:r>
      <w:r w:rsidRPr="001C1241">
        <w:rPr>
          <w:rFonts w:ascii="Times New Roman" w:eastAsiaTheme="minorHAnsi" w:hAnsi="Times New Roman"/>
          <w:sz w:val="24"/>
          <w:szCs w:val="24"/>
        </w:rPr>
        <w:t>размещена на сайте enpf.kz в разделе</w:t>
      </w:r>
      <w:r w:rsidR="00B578A4">
        <w:rPr>
          <w:rFonts w:ascii="Times New Roman" w:eastAsiaTheme="minorHAnsi" w:hAnsi="Times New Roman"/>
          <w:sz w:val="24"/>
          <w:szCs w:val="24"/>
        </w:rPr>
        <w:t xml:space="preserve"> «Статистика и аналитика». </w:t>
      </w:r>
    </w:p>
    <w:p w14:paraId="1B94D64E" w14:textId="77777777" w:rsidR="00B578A4" w:rsidRDefault="00B578A4"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осуществляет привлечение обязательных пенсионных взносов, обязательных пенсионных взносов работодателя, 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7"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91F1F" w14:textId="77777777" w:rsidR="00BD0F79" w:rsidRDefault="00BD0F79" w:rsidP="005E4B51">
      <w:pPr>
        <w:spacing w:after="0" w:line="240" w:lineRule="auto"/>
      </w:pPr>
      <w:r>
        <w:separator/>
      </w:r>
    </w:p>
  </w:endnote>
  <w:endnote w:type="continuationSeparator" w:id="0">
    <w:p w14:paraId="31CFBEF9" w14:textId="77777777" w:rsidR="00BD0F79" w:rsidRDefault="00BD0F7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EDD0C" w14:textId="77777777" w:rsidR="00BD0F79" w:rsidRDefault="00BD0F79" w:rsidP="005E4B51">
      <w:pPr>
        <w:spacing w:after="0" w:line="240" w:lineRule="auto"/>
      </w:pPr>
      <w:r>
        <w:separator/>
      </w:r>
    </w:p>
  </w:footnote>
  <w:footnote w:type="continuationSeparator" w:id="0">
    <w:p w14:paraId="4E7D3253" w14:textId="77777777" w:rsidR="00BD0F79" w:rsidRDefault="00BD0F79"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CF1696"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F169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F1696">
      <w:rPr>
        <w:rFonts w:ascii="Times New Roman" w:hAnsi="Times New Roman"/>
        <w:sz w:val="24"/>
        <w:szCs w:val="24"/>
        <w:lang w:val="en-US" w:eastAsia="ru-RU"/>
      </w:rPr>
      <w:t xml:space="preserve">: </w:t>
    </w:r>
    <w:r w:rsidR="0092354A">
      <w:fldChar w:fldCharType="begin"/>
    </w:r>
    <w:r w:rsidR="0092354A" w:rsidRPr="0092354A">
      <w:rPr>
        <w:lang w:val="en-US"/>
      </w:rPr>
      <w:instrText xml:space="preserve"> HYPERLINK "http://www.enpf.kz" </w:instrText>
    </w:r>
    <w:r w:rsidR="0092354A">
      <w:fldChar w:fldCharType="separate"/>
    </w:r>
    <w:r w:rsidRPr="00B20726">
      <w:rPr>
        <w:rStyle w:val="a7"/>
        <w:rFonts w:ascii="Times New Roman" w:hAnsi="Times New Roman"/>
        <w:sz w:val="24"/>
        <w:szCs w:val="24"/>
        <w:lang w:val="en-US" w:eastAsia="ru-RU"/>
      </w:rPr>
      <w:t>www</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F169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92354A">
      <w:rPr>
        <w:rStyle w:val="a7"/>
        <w:rFonts w:ascii="Times New Roman" w:hAnsi="Times New Roman"/>
        <w:sz w:val="24"/>
        <w:szCs w:val="24"/>
        <w:lang w:val="en-US" w:eastAsia="ru-RU"/>
      </w:rPr>
      <w:fldChar w:fldCharType="end"/>
    </w:r>
    <w:r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r w:rsidR="0092354A">
      <w:fldChar w:fldCharType="begin"/>
    </w:r>
    <w:r w:rsidR="0092354A" w:rsidRPr="0092354A">
      <w:rPr>
        <w:lang w:val="en-US"/>
      </w:rPr>
      <w:instrText xml:space="preserve"> HYPERLINK "http://www.enpf.kz" </w:instrText>
    </w:r>
    <w:r w:rsidR="0092354A">
      <w:fldChar w:fldCharType="separate"/>
    </w:r>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92354A">
      <w:rPr>
        <w:rStyle w:val="a7"/>
        <w:rFonts w:ascii="Times New Roman" w:hAnsi="Times New Roman"/>
        <w:sz w:val="24"/>
        <w:szCs w:val="24"/>
        <w:lang w:val="en-US" w:eastAsia="ru-RU"/>
      </w:rPr>
      <w:fldChar w:fldCharType="end"/>
    </w:r>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55F5"/>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354A"/>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E7E2E"/>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0F7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16000-86FE-4FC0-B373-E5A734C1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715</Words>
  <Characters>4390</Characters>
  <Application>Microsoft Office Word</Application>
  <DocSecurity>0</DocSecurity>
  <Lines>68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Ибраев Алимжан Мырзаханович</cp:lastModifiedBy>
  <cp:revision>2</cp:revision>
  <cp:lastPrinted>2026-07-21T11:38:00Z</cp:lastPrinted>
  <dcterms:created xsi:type="dcterms:W3CDTF">2026-07-28T07:32:00Z</dcterms:created>
  <dcterms:modified xsi:type="dcterms:W3CDTF">2026-07-28T07:32:00Z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