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9A8" w:rsidRDefault="007269A8">
      <w:pPr>
        <w:pStyle w:val="1"/>
        <w:spacing w:before="0"/>
        <w:jc w:val="center"/>
        <w:textAlignment w:val="baseline"/>
        <w:rPr>
          <w:rFonts w:ascii="Times New Roman" w:hAnsi="Times New Roman" w:cs="Times New Roman"/>
          <w:b/>
          <w:color w:val="auto"/>
          <w:sz w:val="24"/>
          <w:szCs w:val="24"/>
          <w:lang w:val="kk-KZ"/>
        </w:rPr>
      </w:pPr>
    </w:p>
    <w:p w:rsidR="007269A8" w:rsidRDefault="007D3EE5">
      <w:pPr>
        <w:pStyle w:val="1"/>
        <w:spacing w:before="0"/>
        <w:jc w:val="center"/>
        <w:textAlignment w:val="baseline"/>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Солтүстік Қазақстан облысы Шал ақын ауданы мәслихатының </w:t>
      </w:r>
    </w:p>
    <w:p w:rsidR="007269A8" w:rsidRDefault="007D3EE5">
      <w:pPr>
        <w:pStyle w:val="1"/>
        <w:spacing w:before="0"/>
        <w:jc w:val="center"/>
        <w:textAlignment w:val="baseline"/>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t xml:space="preserve"> «</w:t>
      </w:r>
      <w:r>
        <w:rPr>
          <w:rFonts w:ascii="Times New Roman" w:hAnsi="Times New Roman" w:cs="Times New Roman"/>
          <w:b/>
          <w:color w:val="000000" w:themeColor="text1"/>
          <w:sz w:val="24"/>
          <w:szCs w:val="24"/>
          <w:lang w:val="kk-KZ"/>
        </w:rPr>
        <w:t xml:space="preserve">Солтүстік Қазақстан облысы </w:t>
      </w:r>
      <w:r>
        <w:rPr>
          <w:rFonts w:ascii="Times New Roman" w:hAnsi="Times New Roman" w:cs="Times New Roman"/>
          <w:b/>
          <w:color w:val="auto"/>
          <w:sz w:val="24"/>
          <w:szCs w:val="24"/>
          <w:lang w:val="kk-KZ"/>
        </w:rPr>
        <w:t>Шал ақын ауданы мәслихатының 2022 жылғы 30 наурыздағы № 20/3</w:t>
      </w:r>
    </w:p>
    <w:p w:rsidR="007269A8" w:rsidRDefault="007D3EE5">
      <w:pPr>
        <w:spacing w:after="0" w:line="240" w:lineRule="auto"/>
        <w:jc w:val="center"/>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Солтүстік Қазақстан облысы Шал ақын ауданында </w:t>
      </w:r>
      <w:r>
        <w:rPr>
          <w:rFonts w:ascii="Times New Roman" w:eastAsia="Times New Roman" w:hAnsi="Times New Roman" w:cs="Times New Roman"/>
          <w:b/>
          <w:color w:val="000000"/>
          <w:sz w:val="24"/>
          <w:szCs w:val="24"/>
          <w:lang w:val="kk-KZ"/>
        </w:rPr>
        <w:t xml:space="preserve">мүгедектігі бар балалар қатарындағы кемтар балаларды </w:t>
      </w:r>
    </w:p>
    <w:p w:rsidR="007269A8" w:rsidRDefault="007D3EE5">
      <w:pPr>
        <w:spacing w:after="0" w:line="240" w:lineRule="auto"/>
        <w:jc w:val="center"/>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жеке оқыту жоспары бойынша үйде оқытуға жұмсаған шығындарын өндіріп алу тәртібі  мен мөлшерін айқындау туралы</w:t>
      </w:r>
      <w:r>
        <w:rPr>
          <w:rFonts w:ascii="Times New Roman" w:hAnsi="Times New Roman" w:cs="Times New Roman"/>
          <w:b/>
          <w:sz w:val="24"/>
          <w:szCs w:val="24"/>
          <w:lang w:val="kk-KZ"/>
        </w:rPr>
        <w:t>» шешіміне өзгеріс енгізу туралы» шешім жобасына</w:t>
      </w:r>
    </w:p>
    <w:p w:rsidR="007269A8" w:rsidRDefault="007D3EE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САЛЫСТЫРУ КЕСТЕСІ</w:t>
      </w:r>
    </w:p>
    <w:p w:rsidR="007269A8" w:rsidRDefault="007269A8">
      <w:pPr>
        <w:spacing w:after="0" w:line="240" w:lineRule="auto"/>
        <w:jc w:val="center"/>
        <w:rPr>
          <w:rFonts w:ascii="Times New Roman" w:hAnsi="Times New Roman" w:cs="Times New Roman"/>
          <w:sz w:val="26"/>
          <w:szCs w:val="26"/>
          <w:lang w:val="kk-KZ"/>
        </w:rPr>
      </w:pPr>
    </w:p>
    <w:tbl>
      <w:tblPr>
        <w:tblStyle w:val="a7"/>
        <w:tblW w:w="15877" w:type="dxa"/>
        <w:tblInd w:w="-601" w:type="dxa"/>
        <w:tblLayout w:type="fixed"/>
        <w:tblLook w:val="04A0" w:firstRow="1" w:lastRow="0" w:firstColumn="1" w:lastColumn="0" w:noHBand="0" w:noVBand="1"/>
      </w:tblPr>
      <w:tblGrid>
        <w:gridCol w:w="425"/>
        <w:gridCol w:w="1702"/>
        <w:gridCol w:w="5812"/>
        <w:gridCol w:w="5811"/>
        <w:gridCol w:w="2127"/>
      </w:tblGrid>
      <w:tr w:rsidR="007269A8" w:rsidTr="00A429EF">
        <w:tc>
          <w:tcPr>
            <w:tcW w:w="425" w:type="dxa"/>
          </w:tcPr>
          <w:p w:rsidR="007269A8" w:rsidRDefault="007D3EE5">
            <w:pPr>
              <w:spacing w:after="0" w:line="240" w:lineRule="auto"/>
              <w:jc w:val="center"/>
              <w:rPr>
                <w:rFonts w:ascii="Times New Roman" w:hAnsi="Times New Roman" w:cs="Times New Roman"/>
                <w:b/>
                <w:lang w:val="kk-KZ"/>
              </w:rPr>
            </w:pPr>
            <w:r>
              <w:rPr>
                <w:rFonts w:ascii="Times New Roman" w:hAnsi="Times New Roman" w:cs="Times New Roman"/>
                <w:b/>
                <w:lang w:val="kk-KZ"/>
              </w:rPr>
              <w:t>№</w:t>
            </w:r>
          </w:p>
        </w:tc>
        <w:tc>
          <w:tcPr>
            <w:tcW w:w="1702" w:type="dxa"/>
          </w:tcPr>
          <w:p w:rsidR="007269A8" w:rsidRDefault="007D3EE5">
            <w:pPr>
              <w:spacing w:after="0" w:line="240" w:lineRule="auto"/>
              <w:jc w:val="center"/>
              <w:rPr>
                <w:rFonts w:ascii="Times New Roman" w:hAnsi="Times New Roman" w:cs="Times New Roman"/>
                <w:b/>
                <w:lang w:val="kk-KZ"/>
              </w:rPr>
            </w:pPr>
            <w:r>
              <w:rPr>
                <w:rFonts w:ascii="Times New Roman" w:hAnsi="Times New Roman" w:cs="Times New Roman"/>
                <w:b/>
                <w:lang w:val="kk-KZ"/>
              </w:rPr>
              <w:t>Өзгеріс енгізілетін НҚА құрылымының бөлігі</w:t>
            </w:r>
          </w:p>
        </w:tc>
        <w:tc>
          <w:tcPr>
            <w:tcW w:w="5812" w:type="dxa"/>
          </w:tcPr>
          <w:p w:rsidR="007269A8" w:rsidRDefault="007D3EE5">
            <w:pPr>
              <w:spacing w:after="0" w:line="240" w:lineRule="auto"/>
              <w:jc w:val="center"/>
              <w:rPr>
                <w:rFonts w:ascii="Times New Roman" w:hAnsi="Times New Roman" w:cs="Times New Roman"/>
                <w:b/>
                <w:lang w:val="kk-KZ"/>
              </w:rPr>
            </w:pPr>
            <w:r>
              <w:rPr>
                <w:rFonts w:ascii="Times New Roman" w:hAnsi="Times New Roman" w:cs="Times New Roman"/>
                <w:b/>
                <w:lang w:val="kk-KZ"/>
              </w:rPr>
              <w:t>НҚА алдыңғы мазмұны</w:t>
            </w:r>
          </w:p>
        </w:tc>
        <w:tc>
          <w:tcPr>
            <w:tcW w:w="5811" w:type="dxa"/>
          </w:tcPr>
          <w:p w:rsidR="007269A8" w:rsidRDefault="007D3EE5">
            <w:pPr>
              <w:spacing w:after="0" w:line="240" w:lineRule="auto"/>
              <w:jc w:val="center"/>
              <w:rPr>
                <w:rFonts w:ascii="Times New Roman" w:hAnsi="Times New Roman" w:cs="Times New Roman"/>
                <w:b/>
                <w:lang w:val="kk-KZ"/>
              </w:rPr>
            </w:pPr>
            <w:r>
              <w:rPr>
                <w:rFonts w:ascii="Times New Roman" w:hAnsi="Times New Roman" w:cs="Times New Roman"/>
                <w:b/>
                <w:lang w:val="kk-KZ"/>
              </w:rPr>
              <w:t>НҚА жаңа мазмұны</w:t>
            </w:r>
          </w:p>
        </w:tc>
        <w:tc>
          <w:tcPr>
            <w:tcW w:w="2127" w:type="dxa"/>
          </w:tcPr>
          <w:p w:rsidR="007269A8" w:rsidRDefault="007D3EE5">
            <w:pPr>
              <w:spacing w:after="0" w:line="240" w:lineRule="auto"/>
              <w:jc w:val="center"/>
              <w:rPr>
                <w:rFonts w:ascii="Times New Roman" w:hAnsi="Times New Roman" w:cs="Times New Roman"/>
                <w:b/>
                <w:lang w:val="kk-KZ"/>
              </w:rPr>
            </w:pPr>
            <w:r>
              <w:rPr>
                <w:rFonts w:ascii="Times New Roman" w:hAnsi="Times New Roman" w:cs="Times New Roman"/>
                <w:b/>
                <w:lang w:val="kk-KZ"/>
              </w:rPr>
              <w:t>Негіздеме</w:t>
            </w:r>
          </w:p>
        </w:tc>
      </w:tr>
      <w:tr w:rsidR="007269A8" w:rsidTr="00A429EF">
        <w:tc>
          <w:tcPr>
            <w:tcW w:w="425" w:type="dxa"/>
          </w:tcPr>
          <w:p w:rsidR="007269A8" w:rsidRDefault="007D3EE5">
            <w:pPr>
              <w:spacing w:after="0" w:line="240" w:lineRule="auto"/>
              <w:jc w:val="center"/>
              <w:rPr>
                <w:rFonts w:ascii="Times New Roman" w:hAnsi="Times New Roman" w:cs="Times New Roman"/>
                <w:b/>
                <w:lang w:val="kk-KZ"/>
              </w:rPr>
            </w:pPr>
            <w:r>
              <w:rPr>
                <w:rFonts w:ascii="Times New Roman" w:hAnsi="Times New Roman" w:cs="Times New Roman"/>
                <w:b/>
                <w:lang w:val="kk-KZ"/>
              </w:rPr>
              <w:t>1</w:t>
            </w:r>
          </w:p>
        </w:tc>
        <w:tc>
          <w:tcPr>
            <w:tcW w:w="1702" w:type="dxa"/>
          </w:tcPr>
          <w:p w:rsidR="007269A8" w:rsidRDefault="007D3EE5">
            <w:pPr>
              <w:spacing w:after="0" w:line="240" w:lineRule="auto"/>
              <w:jc w:val="center"/>
              <w:rPr>
                <w:rFonts w:ascii="Times New Roman" w:hAnsi="Times New Roman" w:cs="Times New Roman"/>
                <w:b/>
                <w:lang w:val="kk-KZ"/>
              </w:rPr>
            </w:pPr>
            <w:r>
              <w:rPr>
                <w:rFonts w:ascii="Times New Roman" w:hAnsi="Times New Roman" w:cs="Times New Roman"/>
                <w:b/>
                <w:lang w:val="kk-KZ"/>
              </w:rPr>
              <w:t>2</w:t>
            </w:r>
          </w:p>
        </w:tc>
        <w:tc>
          <w:tcPr>
            <w:tcW w:w="5812" w:type="dxa"/>
          </w:tcPr>
          <w:p w:rsidR="007269A8" w:rsidRDefault="007D3EE5">
            <w:pPr>
              <w:spacing w:after="0" w:line="240" w:lineRule="auto"/>
              <w:jc w:val="center"/>
              <w:rPr>
                <w:rFonts w:ascii="Times New Roman" w:hAnsi="Times New Roman" w:cs="Times New Roman"/>
                <w:b/>
                <w:lang w:val="kk-KZ"/>
              </w:rPr>
            </w:pPr>
            <w:r>
              <w:rPr>
                <w:rFonts w:ascii="Times New Roman" w:hAnsi="Times New Roman" w:cs="Times New Roman"/>
                <w:b/>
                <w:lang w:val="kk-KZ"/>
              </w:rPr>
              <w:t>3</w:t>
            </w:r>
          </w:p>
        </w:tc>
        <w:tc>
          <w:tcPr>
            <w:tcW w:w="5811" w:type="dxa"/>
          </w:tcPr>
          <w:p w:rsidR="007269A8" w:rsidRDefault="007D3EE5">
            <w:pPr>
              <w:spacing w:after="0" w:line="240" w:lineRule="auto"/>
              <w:jc w:val="center"/>
              <w:rPr>
                <w:rFonts w:ascii="Times New Roman" w:hAnsi="Times New Roman" w:cs="Times New Roman"/>
                <w:b/>
                <w:lang w:val="kk-KZ"/>
              </w:rPr>
            </w:pPr>
            <w:r>
              <w:rPr>
                <w:rFonts w:ascii="Times New Roman" w:hAnsi="Times New Roman" w:cs="Times New Roman"/>
                <w:b/>
                <w:lang w:val="kk-KZ"/>
              </w:rPr>
              <w:t>4</w:t>
            </w:r>
          </w:p>
        </w:tc>
        <w:tc>
          <w:tcPr>
            <w:tcW w:w="2127" w:type="dxa"/>
          </w:tcPr>
          <w:p w:rsidR="007269A8" w:rsidRDefault="007D3EE5">
            <w:pPr>
              <w:spacing w:after="0" w:line="240" w:lineRule="auto"/>
              <w:jc w:val="center"/>
              <w:rPr>
                <w:rFonts w:ascii="Times New Roman" w:hAnsi="Times New Roman" w:cs="Times New Roman"/>
                <w:b/>
                <w:lang w:val="kk-KZ"/>
              </w:rPr>
            </w:pPr>
            <w:r>
              <w:rPr>
                <w:rFonts w:ascii="Times New Roman" w:hAnsi="Times New Roman" w:cs="Times New Roman"/>
                <w:b/>
                <w:lang w:val="kk-KZ"/>
              </w:rPr>
              <w:t>5</w:t>
            </w:r>
          </w:p>
        </w:tc>
      </w:tr>
      <w:tr w:rsidR="007269A8" w:rsidRPr="008578A4" w:rsidTr="00A429EF">
        <w:trPr>
          <w:trHeight w:val="562"/>
        </w:trPr>
        <w:tc>
          <w:tcPr>
            <w:tcW w:w="425" w:type="dxa"/>
          </w:tcPr>
          <w:p w:rsidR="007269A8" w:rsidRDefault="007D3EE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702" w:type="dxa"/>
          </w:tcPr>
          <w:p w:rsidR="007269A8" w:rsidRPr="008578A4" w:rsidRDefault="007D3EE5" w:rsidP="008578A4">
            <w:pPr>
              <w:spacing w:after="0" w:line="240" w:lineRule="auto"/>
              <w:jc w:val="both"/>
              <w:rPr>
                <w:rFonts w:ascii="Times New Roman" w:hAnsi="Times New Roman" w:cs="Times New Roman"/>
                <w:lang w:val="kk-KZ"/>
              </w:rPr>
            </w:pPr>
            <w:r w:rsidRPr="008578A4">
              <w:rPr>
                <w:rFonts w:ascii="Times New Roman" w:hAnsi="Times New Roman" w:cs="Times New Roman"/>
                <w:lang w:val="kk-KZ"/>
              </w:rPr>
              <w:t xml:space="preserve">Көрсетілген шешімге қосымшаның </w:t>
            </w:r>
          </w:p>
        </w:tc>
        <w:tc>
          <w:tcPr>
            <w:tcW w:w="5812" w:type="dxa"/>
          </w:tcPr>
          <w:p w:rsidR="008578A4" w:rsidRPr="008578A4" w:rsidRDefault="008578A4" w:rsidP="008578A4">
            <w:pPr>
              <w:shd w:val="clear" w:color="auto" w:fill="FFFFFF"/>
              <w:spacing w:after="0" w:line="240" w:lineRule="auto"/>
              <w:jc w:val="center"/>
              <w:textAlignment w:val="baseline"/>
              <w:outlineLvl w:val="2"/>
              <w:rPr>
                <w:rFonts w:ascii="Times New Roman" w:eastAsia="Times New Roman" w:hAnsi="Times New Roman" w:cs="Times New Roman"/>
                <w:b/>
                <w:lang w:val="kk-KZ"/>
              </w:rPr>
            </w:pPr>
            <w:r w:rsidRPr="008578A4">
              <w:rPr>
                <w:rFonts w:ascii="Times New Roman" w:eastAsia="Times New Roman" w:hAnsi="Times New Roman" w:cs="Times New Roman"/>
                <w:b/>
                <w:lang w:val="kk-KZ"/>
              </w:rPr>
              <w:t>Солтүстік Қазақстан облысы Шал ақын ауданында мүгедектер қатарындағы кемтар балаларды жеке оқыту жоспары бойынша үйде оқытуға жұмсаған шығындарын өндіріп алу тәртібі мен мөлшері</w:t>
            </w:r>
          </w:p>
          <w:p w:rsidR="008578A4" w:rsidRPr="008578A4" w:rsidRDefault="008578A4" w:rsidP="008578A4">
            <w:pPr>
              <w:spacing w:after="0" w:line="240" w:lineRule="auto"/>
              <w:rPr>
                <w:rFonts w:ascii="Times New Roman" w:eastAsia="Times New Roman" w:hAnsi="Times New Roman" w:cs="Times New Roman"/>
                <w:color w:val="000000"/>
                <w:lang w:val="kk-KZ"/>
              </w:rPr>
            </w:pPr>
          </w:p>
          <w:p w:rsidR="008578A4" w:rsidRPr="008578A4" w:rsidRDefault="008578A4" w:rsidP="008578A4">
            <w:pPr>
              <w:shd w:val="clear" w:color="auto" w:fill="FFFFFF"/>
              <w:spacing w:after="0" w:line="240" w:lineRule="auto"/>
              <w:ind w:firstLine="314"/>
              <w:jc w:val="both"/>
              <w:textAlignment w:val="baseline"/>
              <w:rPr>
                <w:rFonts w:ascii="Times New Roman" w:eastAsia="Times New Roman" w:hAnsi="Times New Roman" w:cs="Times New Roman"/>
                <w:color w:val="000000"/>
                <w:spacing w:val="2"/>
                <w:lang w:val="kk-KZ"/>
              </w:rPr>
            </w:pPr>
            <w:bookmarkStart w:id="0" w:name="z24"/>
            <w:bookmarkEnd w:id="0"/>
            <w:r w:rsidRPr="008578A4">
              <w:rPr>
                <w:rFonts w:ascii="Times New Roman" w:eastAsia="Times New Roman" w:hAnsi="Times New Roman" w:cs="Times New Roman"/>
                <w:color w:val="000000"/>
                <w:spacing w:val="2"/>
                <w:lang w:val="kk-KZ"/>
              </w:rPr>
              <w:t>1. Осы Солтүстік Қазақстан облысы Шал ақын ауданында мүгедектігі бар балалар қатарындағы кемтар балаларды жеке оқыту жоспары бойынша үйде оқытуға жұмсаған шығындарын өндіріп алу тәртібі мен мөлшері Қазақстан Республикасының Еңбек және халықты әлеуметтік қорғау министрінің 2021 жылғы 25 наурыздағы № 84 «Әлеуметтік-еңбек саласында мемлекеттік қызметтерді көрсетудің кейбір мәселелері туралы» бұйрығымен бекітілген «Мүгедектігі бар балаларды үйде оқытуға жұмсалған шығындарды өтеу» мемлекеттік қызмет көрсету қағидаларына (бұдан әрі – Шығындарды өтеу қағидалары) (Нормативтік құқықтық актілерді мемлекеттік тіркеу тізілімінде № 22394 болып тіркелген) сәйкес әзірленді.</w:t>
            </w:r>
          </w:p>
          <w:p w:rsidR="008578A4" w:rsidRPr="008578A4" w:rsidRDefault="008578A4" w:rsidP="008578A4">
            <w:pPr>
              <w:shd w:val="clear" w:color="auto" w:fill="FFFFFF"/>
              <w:spacing w:after="0" w:line="240" w:lineRule="auto"/>
              <w:ind w:firstLine="314"/>
              <w:jc w:val="both"/>
              <w:textAlignment w:val="baseline"/>
              <w:rPr>
                <w:rFonts w:ascii="Times New Roman" w:eastAsia="Times New Roman" w:hAnsi="Times New Roman" w:cs="Times New Roman"/>
                <w:color w:val="000000"/>
                <w:spacing w:val="2"/>
                <w:lang w:val="kk-KZ"/>
              </w:rPr>
            </w:pPr>
            <w:r w:rsidRPr="008578A4">
              <w:rPr>
                <w:rFonts w:ascii="Times New Roman" w:eastAsia="Times New Roman" w:hAnsi="Times New Roman" w:cs="Times New Roman"/>
                <w:color w:val="000000"/>
                <w:spacing w:val="2"/>
                <w:lang w:val="kk-KZ"/>
              </w:rPr>
              <w:t xml:space="preserve">2. Мүгедектігі бар балалар қатарындағы кемтар балаларды жеке оқыту жоспары бойынша үйде оқытуға жұмсаған шығындарын өндіріп алу (бұдан әрі - оқытуға жұмсаған шығындарды өтеу) мүгедектігі бар баланы үйде оқу фактісін растайтын оқу орнының анықтамасы негізінде «Солтүстік Қазақстан облысы Шал ақын ауданы әкімдігінің жұмыспен қамту және әлеуметтік </w:t>
            </w:r>
            <w:r w:rsidRPr="008578A4">
              <w:rPr>
                <w:rFonts w:ascii="Times New Roman" w:eastAsia="Times New Roman" w:hAnsi="Times New Roman" w:cs="Times New Roman"/>
                <w:color w:val="000000"/>
                <w:spacing w:val="2"/>
                <w:lang w:val="kk-KZ"/>
              </w:rPr>
              <w:lastRenderedPageBreak/>
              <w:t>бағдарламалар бөлімі» коммуналдық мемлекеттік мекемесімен жүзеге асырылады.</w:t>
            </w:r>
          </w:p>
          <w:p w:rsidR="008578A4" w:rsidRPr="008578A4" w:rsidRDefault="008578A4" w:rsidP="008578A4">
            <w:pPr>
              <w:shd w:val="clear" w:color="auto" w:fill="FFFFFF"/>
              <w:spacing w:after="0" w:line="240" w:lineRule="auto"/>
              <w:ind w:firstLine="314"/>
              <w:jc w:val="both"/>
              <w:textAlignment w:val="baseline"/>
              <w:rPr>
                <w:rFonts w:ascii="Times New Roman" w:eastAsia="Times New Roman" w:hAnsi="Times New Roman" w:cs="Times New Roman"/>
                <w:color w:val="000000"/>
                <w:spacing w:val="2"/>
                <w:lang w:val="kk-KZ"/>
              </w:rPr>
            </w:pPr>
            <w:r w:rsidRPr="008578A4">
              <w:rPr>
                <w:rFonts w:ascii="Times New Roman" w:eastAsia="Times New Roman" w:hAnsi="Times New Roman" w:cs="Times New Roman"/>
                <w:color w:val="000000"/>
                <w:spacing w:val="2"/>
                <w:lang w:val="kk-KZ"/>
              </w:rPr>
              <w:t>3. Оқытуға жұмсаған шығындарын өндіріп алу (толық мемлекеттің қамтамасыз етуіндегі мүгедектігі бар балалардан және оларға қатысты ата-аналары ата-ана құқығынан айырылған мүгедектігі бар балалардан басқа) мүгедектігі бар балалардың ата-анасының біреуіне немесе өзге заңды өкілдеріне отбасының табысына қарамастан беріледі.</w:t>
            </w:r>
          </w:p>
          <w:p w:rsidR="008578A4" w:rsidRPr="008578A4" w:rsidRDefault="008578A4" w:rsidP="008578A4">
            <w:pPr>
              <w:shd w:val="clear" w:color="auto" w:fill="FFFFFF"/>
              <w:spacing w:after="0" w:line="240" w:lineRule="auto"/>
              <w:jc w:val="both"/>
              <w:textAlignment w:val="baseline"/>
              <w:rPr>
                <w:rFonts w:ascii="Times New Roman" w:eastAsia="Times New Roman" w:hAnsi="Times New Roman" w:cs="Times New Roman"/>
                <w:color w:val="000000"/>
                <w:spacing w:val="2"/>
                <w:lang w:val="kk-KZ"/>
              </w:rPr>
            </w:pPr>
            <w:r w:rsidRPr="008578A4">
              <w:rPr>
                <w:rFonts w:ascii="Times New Roman" w:eastAsia="Times New Roman" w:hAnsi="Times New Roman" w:cs="Times New Roman"/>
                <w:color w:val="000000"/>
                <w:spacing w:val="2"/>
                <w:lang w:val="kk-KZ"/>
              </w:rPr>
              <w:t> </w:t>
            </w:r>
            <w:r>
              <w:rPr>
                <w:rFonts w:ascii="Times New Roman" w:eastAsia="Times New Roman" w:hAnsi="Times New Roman" w:cs="Times New Roman"/>
                <w:color w:val="000000"/>
                <w:spacing w:val="2"/>
                <w:lang w:val="kk-KZ"/>
              </w:rPr>
              <w:t xml:space="preserve">    </w:t>
            </w:r>
            <w:r w:rsidRPr="008578A4">
              <w:rPr>
                <w:rFonts w:ascii="Times New Roman" w:eastAsia="Times New Roman" w:hAnsi="Times New Roman" w:cs="Times New Roman"/>
                <w:color w:val="000000"/>
                <w:spacing w:val="2"/>
                <w:lang w:val="kk-KZ"/>
              </w:rPr>
              <w:t>4. Оқытуға жұмсалған шығындарын өндіріп алу өтініш берілген айдан бастап мүгедектігі бар баланы үйде оқыту фактісін растайтын оқу орнынан анықтамада көрсетілген мерзім аяқталған айға дейін жүргізіледі.</w:t>
            </w:r>
          </w:p>
          <w:p w:rsidR="008578A4" w:rsidRPr="008578A4" w:rsidRDefault="008578A4" w:rsidP="008578A4">
            <w:pPr>
              <w:shd w:val="clear" w:color="auto" w:fill="FFFFFF"/>
              <w:spacing w:after="0" w:line="240" w:lineRule="auto"/>
              <w:ind w:firstLine="314"/>
              <w:jc w:val="both"/>
              <w:textAlignment w:val="baseline"/>
              <w:rPr>
                <w:rFonts w:ascii="Times New Roman" w:eastAsia="Times New Roman" w:hAnsi="Times New Roman" w:cs="Times New Roman"/>
                <w:color w:val="000000"/>
                <w:spacing w:val="2"/>
                <w:lang w:val="kk-KZ"/>
              </w:rPr>
            </w:pPr>
            <w:r w:rsidRPr="008578A4">
              <w:rPr>
                <w:rFonts w:ascii="Times New Roman" w:eastAsia="Times New Roman" w:hAnsi="Times New Roman" w:cs="Times New Roman"/>
                <w:color w:val="000000"/>
                <w:spacing w:val="2"/>
                <w:lang w:val="kk-KZ"/>
              </w:rPr>
              <w:t>5. Оқытуға жұмсаған шығындарды өтеуді тоқтатуға әкеп соққан жағдайлар бар болғанда (мүгедектігі бар балалардың он сегіз жасқа толуы, мүгедектік мерзімінің аяқталуы, мүгедектігі бар баланың мемлекеттік мекемелерде оқып жатқан кезеңінде, мүгедектігі бар баланың қайтыс болуы, алушының Шал ақын ауданының шегінен тыс тұрақты тұруға кетуі немесе мүгедектігі бар баланы мемлекеттік медициналық-әлеуметтік мекемеге тұруға жіберу) төлемдер тиісті жағдайлар туындағаннан кейінгі айдан бастап тоқтатылады.</w:t>
            </w:r>
          </w:p>
          <w:p w:rsidR="008578A4" w:rsidRPr="008578A4" w:rsidRDefault="008578A4" w:rsidP="008578A4">
            <w:pPr>
              <w:shd w:val="clear" w:color="auto" w:fill="FFFFFF"/>
              <w:spacing w:after="0" w:line="240" w:lineRule="auto"/>
              <w:ind w:firstLine="314"/>
              <w:jc w:val="both"/>
              <w:textAlignment w:val="baseline"/>
              <w:rPr>
                <w:rFonts w:ascii="Times New Roman" w:eastAsia="Times New Roman" w:hAnsi="Times New Roman" w:cs="Times New Roman"/>
                <w:color w:val="000000"/>
                <w:spacing w:val="2"/>
                <w:lang w:val="kk-KZ"/>
              </w:rPr>
            </w:pPr>
            <w:r w:rsidRPr="008578A4">
              <w:rPr>
                <w:rFonts w:ascii="Times New Roman" w:eastAsia="Times New Roman" w:hAnsi="Times New Roman" w:cs="Times New Roman"/>
                <w:color w:val="000000"/>
                <w:spacing w:val="2"/>
                <w:lang w:val="kk-KZ"/>
              </w:rPr>
              <w:t>6. </w:t>
            </w:r>
            <w:bookmarkStart w:id="1" w:name="z29"/>
            <w:bookmarkEnd w:id="1"/>
            <w:r w:rsidRPr="008578A4">
              <w:rPr>
                <w:rFonts w:ascii="Times New Roman" w:eastAsia="Times New Roman" w:hAnsi="Times New Roman" w:cs="Times New Roman"/>
                <w:color w:val="000000"/>
                <w:spacing w:val="2"/>
                <w:lang w:val="kk-KZ"/>
              </w:rPr>
              <w:t xml:space="preserve"> Оқытуға жұмсалған шығындарды өндіріп алу үшін өтініш беруші «Азаматтарға арналған үкімет» мемлекеттік корпорациясы» коммерциялық емес ақционерлік қоғамы немесе «</w:t>
            </w:r>
            <w:r w:rsidRPr="008578A4">
              <w:rPr>
                <w:rFonts w:ascii="Times New Roman" w:eastAsia="Times New Roman" w:hAnsi="Times New Roman" w:cs="Times New Roman"/>
                <w:b/>
                <w:spacing w:val="2"/>
                <w:lang w:val="kk-KZ"/>
              </w:rPr>
              <w:t>электрондық</w:t>
            </w:r>
            <w:r w:rsidRPr="008578A4">
              <w:rPr>
                <w:rFonts w:ascii="Times New Roman" w:eastAsia="Times New Roman" w:hAnsi="Times New Roman" w:cs="Times New Roman"/>
                <w:color w:val="000000"/>
                <w:spacing w:val="2"/>
                <w:lang w:val="kk-KZ"/>
              </w:rPr>
              <w:t xml:space="preserve"> үкімет» веб-порталы (бұдан әрі – портал) осы Шығындарды өтеу қағидаларының 3-қосымшасына сәйкес «Мүгедектігі бар балаларды үйде оқытуға жұмсалған шығындарды өтеу» мемлекеттік қызмет көрсетуге қойылатын негізгі талаптар тізбесінде көрсетілген құжаттарды қоса Шығындарды өтеу қағидаларының 1 немесе</w:t>
            </w:r>
            <w:r>
              <w:rPr>
                <w:rFonts w:ascii="Times New Roman" w:eastAsia="Times New Roman" w:hAnsi="Times New Roman" w:cs="Times New Roman"/>
                <w:color w:val="000000"/>
                <w:spacing w:val="2"/>
                <w:lang w:val="kk-KZ"/>
              </w:rPr>
              <w:t xml:space="preserve">                              </w:t>
            </w:r>
            <w:r w:rsidRPr="008578A4">
              <w:rPr>
                <w:rFonts w:ascii="Times New Roman" w:eastAsia="Times New Roman" w:hAnsi="Times New Roman" w:cs="Times New Roman"/>
                <w:color w:val="000000"/>
                <w:spacing w:val="2"/>
                <w:lang w:val="kk-KZ"/>
              </w:rPr>
              <w:t xml:space="preserve">2-қосымшасына сәйкес нысан бойынша өтінішпен жүгінеді. Өтініш беруші оқытуға жұмсалған шығындарды өндіріп алу бойынша төлемді тағайындау үшін портал арқылы жүгінген кезде ұсынылған мәліметтерді растау және Шығындарды өтеу қағидаларының 2-қосымшасына сәйкес өтініш нысанында көзделген қажетті мәліметтерді алу үшін мемлекеттік органдардың және (немесе) ұйымдардың </w:t>
            </w:r>
            <w:r w:rsidRPr="008578A4">
              <w:rPr>
                <w:rFonts w:ascii="Times New Roman" w:eastAsia="Times New Roman" w:hAnsi="Times New Roman" w:cs="Times New Roman"/>
                <w:b/>
                <w:spacing w:val="2"/>
                <w:lang w:val="kk-KZ"/>
              </w:rPr>
              <w:t>ақпараттық</w:t>
            </w:r>
            <w:r w:rsidRPr="008578A4">
              <w:rPr>
                <w:rFonts w:ascii="Times New Roman" w:eastAsia="Times New Roman" w:hAnsi="Times New Roman" w:cs="Times New Roman"/>
                <w:color w:val="000000"/>
                <w:spacing w:val="2"/>
                <w:lang w:val="kk-KZ"/>
              </w:rPr>
              <w:t xml:space="preserve"> жүйелеріне сұрау салуды </w:t>
            </w:r>
            <w:r w:rsidRPr="008578A4">
              <w:rPr>
                <w:rFonts w:ascii="Times New Roman" w:eastAsia="Times New Roman" w:hAnsi="Times New Roman" w:cs="Times New Roman"/>
                <w:color w:val="000000"/>
                <w:spacing w:val="2"/>
                <w:lang w:val="kk-KZ"/>
              </w:rPr>
              <w:lastRenderedPageBreak/>
              <w:t>өтініш берушінің өзі жүзеге асырады.</w:t>
            </w:r>
          </w:p>
          <w:p w:rsidR="008578A4" w:rsidRPr="008578A4" w:rsidRDefault="008578A4" w:rsidP="008578A4">
            <w:pPr>
              <w:spacing w:after="0" w:line="240" w:lineRule="auto"/>
              <w:ind w:firstLine="314"/>
              <w:jc w:val="both"/>
              <w:rPr>
                <w:rFonts w:ascii="Times New Roman" w:eastAsia="Times New Roman" w:hAnsi="Times New Roman" w:cs="Times New Roman"/>
                <w:color w:val="000000"/>
                <w:spacing w:val="2"/>
                <w:lang w:val="kk-KZ"/>
              </w:rPr>
            </w:pPr>
            <w:r w:rsidRPr="008578A4">
              <w:rPr>
                <w:rFonts w:ascii="Times New Roman" w:eastAsia="Times New Roman" w:hAnsi="Times New Roman" w:cs="Times New Roman"/>
                <w:color w:val="000000"/>
                <w:spacing w:val="2"/>
                <w:lang w:val="kk-KZ"/>
              </w:rPr>
              <w:t>7. Оқытуға жұмсалған шығындарды өндіріп алу мөлшері мүгедектігі бар әрбір балаға ай сайын бес айлық есептік көрсеткішке тең.</w:t>
            </w:r>
          </w:p>
          <w:p w:rsidR="007269A8" w:rsidRPr="008578A4" w:rsidRDefault="008578A4" w:rsidP="0048716B">
            <w:pPr>
              <w:spacing w:after="0" w:line="240" w:lineRule="auto"/>
              <w:ind w:firstLine="314"/>
              <w:jc w:val="both"/>
              <w:rPr>
                <w:lang w:val="kk-KZ"/>
              </w:rPr>
            </w:pPr>
            <w:r w:rsidRPr="008578A4">
              <w:rPr>
                <w:rFonts w:ascii="Times New Roman" w:eastAsia="Times New Roman" w:hAnsi="Times New Roman" w:cs="Times New Roman"/>
                <w:bdr w:val="none" w:sz="0" w:space="0" w:color="auto" w:frame="1"/>
                <w:shd w:val="clear" w:color="auto" w:fill="FFFFFF"/>
                <w:lang w:val="kk-KZ"/>
              </w:rPr>
              <w:t>8</w:t>
            </w:r>
            <w:r w:rsidRPr="008578A4">
              <w:rPr>
                <w:rFonts w:ascii="Times New Roman" w:eastAsia="Times New Roman" w:hAnsi="Times New Roman" w:cs="Times New Roman"/>
                <w:spacing w:val="2"/>
                <w:lang w:val="kk-KZ"/>
              </w:rPr>
              <w:t xml:space="preserve">. </w:t>
            </w:r>
            <w:r w:rsidRPr="008578A4">
              <w:rPr>
                <w:rFonts w:ascii="Times New Roman" w:eastAsia="Times New Roman" w:hAnsi="Times New Roman" w:cs="Times New Roman"/>
                <w:color w:val="000000"/>
                <w:spacing w:val="2"/>
                <w:lang w:val="kk-KZ"/>
              </w:rPr>
              <w:t xml:space="preserve">Оқытуға жұмсаған шығындарды өтеуден бас тарту үшін негіздер шығындарды өтеу қағидаларына 3-қосымшаның </w:t>
            </w:r>
            <w:r w:rsidRPr="008578A4">
              <w:rPr>
                <w:rFonts w:ascii="Times New Roman" w:eastAsia="Times New Roman" w:hAnsi="Times New Roman" w:cs="Times New Roman"/>
                <w:b/>
                <w:spacing w:val="2"/>
                <w:lang w:val="kk-KZ"/>
              </w:rPr>
              <w:t xml:space="preserve">тоғызыншы </w:t>
            </w:r>
            <w:r w:rsidRPr="008578A4">
              <w:rPr>
                <w:rFonts w:ascii="Times New Roman" w:eastAsia="Times New Roman" w:hAnsi="Times New Roman" w:cs="Times New Roman"/>
                <w:color w:val="000000"/>
                <w:spacing w:val="2"/>
                <w:lang w:val="kk-KZ"/>
              </w:rPr>
              <w:t>жолында көзделген.</w:t>
            </w:r>
          </w:p>
        </w:tc>
        <w:tc>
          <w:tcPr>
            <w:tcW w:w="5811" w:type="dxa"/>
          </w:tcPr>
          <w:p w:rsidR="00A429EF" w:rsidRPr="008578A4" w:rsidRDefault="007D3EE5" w:rsidP="00A429EF">
            <w:pPr>
              <w:shd w:val="clear" w:color="auto" w:fill="FFFFFF"/>
              <w:spacing w:after="0" w:line="240" w:lineRule="auto"/>
              <w:jc w:val="center"/>
              <w:textAlignment w:val="baseline"/>
              <w:outlineLvl w:val="2"/>
              <w:rPr>
                <w:rFonts w:ascii="Times New Roman" w:eastAsia="Times New Roman" w:hAnsi="Times New Roman" w:cs="Times New Roman"/>
                <w:b/>
                <w:lang w:val="kk-KZ"/>
              </w:rPr>
            </w:pPr>
            <w:r w:rsidRPr="008578A4">
              <w:rPr>
                <w:rFonts w:ascii="Times New Roman" w:eastAsia="Times New Roman" w:hAnsi="Times New Roman" w:cs="Times New Roman"/>
                <w:b/>
                <w:spacing w:val="2"/>
                <w:shd w:val="clear" w:color="auto" w:fill="FFFFFF"/>
                <w:lang w:val="kk-KZ"/>
              </w:rPr>
              <w:lastRenderedPageBreak/>
              <w:t xml:space="preserve">    </w:t>
            </w:r>
            <w:r w:rsidRPr="008578A4">
              <w:rPr>
                <w:rFonts w:ascii="Times New Roman" w:eastAsia="Calibri" w:hAnsi="Times New Roman" w:cs="Times New Roman"/>
                <w:b/>
                <w:spacing w:val="2"/>
                <w:shd w:val="clear" w:color="auto" w:fill="FFFFFF"/>
                <w:lang w:val="kk-KZ" w:eastAsia="en-US"/>
              </w:rPr>
              <w:t> </w:t>
            </w:r>
            <w:r w:rsidR="00A429EF" w:rsidRPr="008578A4">
              <w:rPr>
                <w:rFonts w:ascii="Times New Roman" w:eastAsia="Times New Roman" w:hAnsi="Times New Roman" w:cs="Times New Roman"/>
                <w:b/>
                <w:lang w:val="kk-KZ"/>
              </w:rPr>
              <w:t>Солтүстік Қазақстан облысы Шал ақын ауданында мүгедектер қатарындағы кемтар балаларды жеке оқыту жоспары бойынша үйде оқытуға жұмсаған шығындарын өндіріп алу тәртібі мен мөлшері</w:t>
            </w:r>
          </w:p>
          <w:p w:rsidR="00A429EF" w:rsidRPr="008578A4" w:rsidRDefault="00A429EF" w:rsidP="00A429EF">
            <w:pPr>
              <w:spacing w:after="0" w:line="240" w:lineRule="auto"/>
              <w:rPr>
                <w:rFonts w:ascii="Times New Roman" w:eastAsia="Times New Roman" w:hAnsi="Times New Roman" w:cs="Times New Roman"/>
                <w:color w:val="000000"/>
                <w:lang w:val="kk-KZ"/>
              </w:rPr>
            </w:pPr>
          </w:p>
          <w:p w:rsidR="00A429EF" w:rsidRPr="008578A4" w:rsidRDefault="00A429EF" w:rsidP="00A429EF">
            <w:pPr>
              <w:shd w:val="clear" w:color="auto" w:fill="FFFFFF"/>
              <w:spacing w:after="0" w:line="240" w:lineRule="auto"/>
              <w:ind w:firstLine="314"/>
              <w:jc w:val="both"/>
              <w:textAlignment w:val="baseline"/>
              <w:rPr>
                <w:rFonts w:ascii="Times New Roman" w:eastAsia="Times New Roman" w:hAnsi="Times New Roman" w:cs="Times New Roman"/>
                <w:color w:val="000000"/>
                <w:spacing w:val="2"/>
                <w:lang w:val="kk-KZ"/>
              </w:rPr>
            </w:pPr>
            <w:r w:rsidRPr="008578A4">
              <w:rPr>
                <w:rFonts w:ascii="Times New Roman" w:eastAsia="Times New Roman" w:hAnsi="Times New Roman" w:cs="Times New Roman"/>
                <w:color w:val="000000"/>
                <w:spacing w:val="2"/>
                <w:lang w:val="kk-KZ"/>
              </w:rPr>
              <w:t>1. Осы Солтүстік Қазақстан облысы Шал ақын ауданында мүгедектігі бар балалар қатарындағы кемтар балаларды жеке оқыту жоспары бойынша үйде оқытуға жұмсаған шығындарын өндіріп алу тәртібі мен мөлшері Қазақстан Республикасының Еңбек және халықты әлеуметтік қорғау министрінің 2021 жылғы 25 наурыздағы № 84 «Әлеуметтік-еңбек саласында мемлекеттік қызметтерді көрсетудің кейбір мәселелері туралы» бұйрығымен бекітілген «Мүгедектігі бар балаларды үйде оқытуға жұмсалған шығындарды өтеу» мемлекеттік қызмет көрсету қағидаларына (бұдан әрі – Шығындарды өтеу қағидалары) (Нормативтік құқықтық актілерді мемлекеттік тіркеу тізілімінде № 22394 болып тіркелген) сәйкес әзірленді.</w:t>
            </w:r>
          </w:p>
          <w:p w:rsidR="00A429EF" w:rsidRPr="008578A4" w:rsidRDefault="00A429EF" w:rsidP="00A429EF">
            <w:pPr>
              <w:shd w:val="clear" w:color="auto" w:fill="FFFFFF"/>
              <w:spacing w:after="0" w:line="240" w:lineRule="auto"/>
              <w:ind w:firstLine="314"/>
              <w:jc w:val="both"/>
              <w:textAlignment w:val="baseline"/>
              <w:rPr>
                <w:rFonts w:ascii="Times New Roman" w:eastAsia="Times New Roman" w:hAnsi="Times New Roman" w:cs="Times New Roman"/>
                <w:color w:val="000000"/>
                <w:spacing w:val="2"/>
                <w:lang w:val="kk-KZ"/>
              </w:rPr>
            </w:pPr>
            <w:r w:rsidRPr="008578A4">
              <w:rPr>
                <w:rFonts w:ascii="Times New Roman" w:eastAsia="Times New Roman" w:hAnsi="Times New Roman" w:cs="Times New Roman"/>
                <w:color w:val="000000"/>
                <w:spacing w:val="2"/>
                <w:lang w:val="kk-KZ"/>
              </w:rPr>
              <w:t xml:space="preserve">2. Мүгедектігі бар балалар қатарындағы кемтар балаларды жеке оқыту жоспары бойынша үйде оқытуға жұмсаған шығындарын өндіріп алу (бұдан әрі - оқытуға жұмсаған шығындарды өтеу) мүгедектігі бар баланы үйде оқу фактісін растайтын оқу орнының анықтамасы негізінде «Солтүстік Қазақстан облысы Шал ақын ауданы әкімдігінің жұмыспен қамту және әлеуметтік </w:t>
            </w:r>
            <w:r w:rsidRPr="008578A4">
              <w:rPr>
                <w:rFonts w:ascii="Times New Roman" w:eastAsia="Times New Roman" w:hAnsi="Times New Roman" w:cs="Times New Roman"/>
                <w:color w:val="000000"/>
                <w:spacing w:val="2"/>
                <w:lang w:val="kk-KZ"/>
              </w:rPr>
              <w:lastRenderedPageBreak/>
              <w:t>бағдарламалар бөлімі» коммуналдық мемлекеттік мекемесімен жүзеге асырылады.</w:t>
            </w:r>
          </w:p>
          <w:p w:rsidR="00A429EF" w:rsidRPr="008578A4" w:rsidRDefault="00A429EF" w:rsidP="00A429EF">
            <w:pPr>
              <w:shd w:val="clear" w:color="auto" w:fill="FFFFFF"/>
              <w:spacing w:after="0" w:line="240" w:lineRule="auto"/>
              <w:ind w:firstLine="314"/>
              <w:jc w:val="both"/>
              <w:textAlignment w:val="baseline"/>
              <w:rPr>
                <w:rFonts w:ascii="Times New Roman" w:eastAsia="Times New Roman" w:hAnsi="Times New Roman" w:cs="Times New Roman"/>
                <w:color w:val="000000"/>
                <w:spacing w:val="2"/>
                <w:lang w:val="kk-KZ"/>
              </w:rPr>
            </w:pPr>
            <w:r w:rsidRPr="008578A4">
              <w:rPr>
                <w:rFonts w:ascii="Times New Roman" w:eastAsia="Times New Roman" w:hAnsi="Times New Roman" w:cs="Times New Roman"/>
                <w:color w:val="000000"/>
                <w:spacing w:val="2"/>
                <w:lang w:val="kk-KZ"/>
              </w:rPr>
              <w:t>3. Оқытуға жұмсаған шығындарын өндіріп алу (толық мемлекеттің қамтамасыз етуіндегі мүгедектігі бар балалардан және оларға қатысты ата-аналары ата-ана құқығынан айырылған мүгедектігі бар балалардан басқа) мүгедектігі бар балалардың ата-анасының біреуіне немесе өзге заңды өкілдеріне отбасының табысына қарамастан беріледі.</w:t>
            </w:r>
          </w:p>
          <w:p w:rsidR="00A429EF" w:rsidRPr="008578A4" w:rsidRDefault="00A429EF" w:rsidP="00A429EF">
            <w:pPr>
              <w:shd w:val="clear" w:color="auto" w:fill="FFFFFF"/>
              <w:spacing w:after="0" w:line="240" w:lineRule="auto"/>
              <w:jc w:val="both"/>
              <w:textAlignment w:val="baseline"/>
              <w:rPr>
                <w:rFonts w:ascii="Times New Roman" w:eastAsia="Times New Roman" w:hAnsi="Times New Roman" w:cs="Times New Roman"/>
                <w:color w:val="000000"/>
                <w:spacing w:val="2"/>
                <w:lang w:val="kk-KZ"/>
              </w:rPr>
            </w:pPr>
            <w:r w:rsidRPr="008578A4">
              <w:rPr>
                <w:rFonts w:ascii="Times New Roman" w:eastAsia="Times New Roman" w:hAnsi="Times New Roman" w:cs="Times New Roman"/>
                <w:color w:val="000000"/>
                <w:spacing w:val="2"/>
                <w:lang w:val="kk-KZ"/>
              </w:rPr>
              <w:t> </w:t>
            </w:r>
            <w:r>
              <w:rPr>
                <w:rFonts w:ascii="Times New Roman" w:eastAsia="Times New Roman" w:hAnsi="Times New Roman" w:cs="Times New Roman"/>
                <w:color w:val="000000"/>
                <w:spacing w:val="2"/>
                <w:lang w:val="kk-KZ"/>
              </w:rPr>
              <w:t xml:space="preserve">    </w:t>
            </w:r>
            <w:r w:rsidRPr="008578A4">
              <w:rPr>
                <w:rFonts w:ascii="Times New Roman" w:eastAsia="Times New Roman" w:hAnsi="Times New Roman" w:cs="Times New Roman"/>
                <w:color w:val="000000"/>
                <w:spacing w:val="2"/>
                <w:lang w:val="kk-KZ"/>
              </w:rPr>
              <w:t>4. Оқытуға жұмсалған шығындарын өндіріп алу өтініш берілген айдан бастап мүгедектігі бар баланы үйде оқыту фактісін растайтын оқу орнынан анықтамада көрсетілген мерзім аяқталған айға дейін жүргізіледі.</w:t>
            </w:r>
          </w:p>
          <w:p w:rsidR="00A429EF" w:rsidRPr="008578A4" w:rsidRDefault="00A429EF" w:rsidP="00A429EF">
            <w:pPr>
              <w:shd w:val="clear" w:color="auto" w:fill="FFFFFF"/>
              <w:spacing w:after="0" w:line="240" w:lineRule="auto"/>
              <w:ind w:firstLine="314"/>
              <w:jc w:val="both"/>
              <w:textAlignment w:val="baseline"/>
              <w:rPr>
                <w:rFonts w:ascii="Times New Roman" w:eastAsia="Times New Roman" w:hAnsi="Times New Roman" w:cs="Times New Roman"/>
                <w:color w:val="000000"/>
                <w:spacing w:val="2"/>
                <w:lang w:val="kk-KZ"/>
              </w:rPr>
            </w:pPr>
            <w:r w:rsidRPr="008578A4">
              <w:rPr>
                <w:rFonts w:ascii="Times New Roman" w:eastAsia="Times New Roman" w:hAnsi="Times New Roman" w:cs="Times New Roman"/>
                <w:color w:val="000000"/>
                <w:spacing w:val="2"/>
                <w:lang w:val="kk-KZ"/>
              </w:rPr>
              <w:t>5. Оқытуға жұмсаған шығындарды өтеуді тоқтатуға әкеп соққан жағдайлар бар болғанда (мүгедектігі бар балалардың он сегіз жасқа толуы, мүгедектік мерзімінің аяқталуы, мүгедектігі бар баланың мемлекеттік мекемелерде оқып жатқан кезеңінде, мүгедектігі бар баланың қайтыс болуы, алушының Шал ақын ауданының шегінен тыс тұрақты тұруға кетуі немесе мүгедектігі бар баланы мемлекеттік медициналық-әлеуметтік мекемеге тұруға жіберу) төлемдер тиісті жағдайлар туындағаннан кейінгі айдан бастап тоқтатылады.</w:t>
            </w:r>
          </w:p>
          <w:p w:rsidR="00A429EF" w:rsidRPr="008578A4" w:rsidRDefault="00A429EF" w:rsidP="00A429EF">
            <w:pPr>
              <w:shd w:val="clear" w:color="auto" w:fill="FFFFFF"/>
              <w:spacing w:after="0" w:line="240" w:lineRule="auto"/>
              <w:ind w:firstLine="314"/>
              <w:jc w:val="both"/>
              <w:textAlignment w:val="baseline"/>
              <w:rPr>
                <w:rFonts w:ascii="Times New Roman" w:eastAsia="Times New Roman" w:hAnsi="Times New Roman" w:cs="Times New Roman"/>
                <w:color w:val="000000"/>
                <w:spacing w:val="2"/>
                <w:lang w:val="kk-KZ"/>
              </w:rPr>
            </w:pPr>
            <w:r w:rsidRPr="008578A4">
              <w:rPr>
                <w:rFonts w:ascii="Times New Roman" w:eastAsia="Times New Roman" w:hAnsi="Times New Roman" w:cs="Times New Roman"/>
                <w:color w:val="000000"/>
                <w:spacing w:val="2"/>
                <w:lang w:val="kk-KZ"/>
              </w:rPr>
              <w:t>6.  Оқытуға жұмсалған шығындарды өндіріп алу үшін өтініш беруші «Азаматтарға арналған үкімет» мемлекеттік корпорациясы» коммерциялық емес ақционерлік қоғамы немесе «</w:t>
            </w:r>
            <w:r w:rsidRPr="00A429EF">
              <w:rPr>
                <w:rFonts w:ascii="Times New Roman" w:eastAsia="Times New Roman" w:hAnsi="Times New Roman" w:cs="Times New Roman"/>
                <w:b/>
                <w:spacing w:val="2"/>
                <w:lang w:val="kk-KZ"/>
              </w:rPr>
              <w:t>цифрлы</w:t>
            </w:r>
            <w:r w:rsidRPr="00DB3E4C">
              <w:rPr>
                <w:rFonts w:ascii="Times New Roman" w:eastAsia="Times New Roman" w:hAnsi="Times New Roman" w:cs="Times New Roman"/>
                <w:b/>
                <w:spacing w:val="2"/>
                <w:lang w:val="kk-KZ"/>
              </w:rPr>
              <w:t>қ</w:t>
            </w:r>
            <w:r w:rsidRPr="008578A4">
              <w:rPr>
                <w:rFonts w:ascii="Times New Roman" w:eastAsia="Times New Roman" w:hAnsi="Times New Roman" w:cs="Times New Roman"/>
                <w:color w:val="000000"/>
                <w:spacing w:val="2"/>
                <w:lang w:val="kk-KZ"/>
              </w:rPr>
              <w:t xml:space="preserve"> үкімет» веб-порталы (бұдан әрі – портал) осы Шығындарды өтеу қағидаларының 3-қосымшасына сәйкес «Мүгедектігі бар балаларды үйде оқытуға жұмсалған шығындарды өтеу» мемлекеттік қызмет көрсетуге қойылатын негізгі талаптар тізбесінде көрсетілген құжаттарды қоса Шығындарды өтеу қағидаларының 1 немесе</w:t>
            </w:r>
            <w:r>
              <w:rPr>
                <w:rFonts w:ascii="Times New Roman" w:eastAsia="Times New Roman" w:hAnsi="Times New Roman" w:cs="Times New Roman"/>
                <w:color w:val="000000"/>
                <w:spacing w:val="2"/>
                <w:lang w:val="kk-KZ"/>
              </w:rPr>
              <w:t xml:space="preserve">                              </w:t>
            </w:r>
            <w:r w:rsidRPr="008578A4">
              <w:rPr>
                <w:rFonts w:ascii="Times New Roman" w:eastAsia="Times New Roman" w:hAnsi="Times New Roman" w:cs="Times New Roman"/>
                <w:color w:val="000000"/>
                <w:spacing w:val="2"/>
                <w:lang w:val="kk-KZ"/>
              </w:rPr>
              <w:t xml:space="preserve">2-қосымшасына сәйкес нысан бойынша өтінішпен жүгінеді. Өтініш беруші оқытуға жұмсалған шығындарды өндіріп алу бойынша төлемді тағайындау үшін портал арқылы жүгінген кезде ұсынылған мәліметтерді растау және Шығындарды өтеу қағидаларының 2-қосымшасына сәйкес өтініш нысанында көзделген қажетті мәліметтерді алу үшін мемлекеттік органдардың және (немесе) ұйымдардың </w:t>
            </w:r>
            <w:r w:rsidRPr="00A429EF">
              <w:rPr>
                <w:rFonts w:ascii="Times New Roman" w:eastAsia="Times New Roman" w:hAnsi="Times New Roman" w:cs="Times New Roman"/>
                <w:b/>
                <w:spacing w:val="2"/>
                <w:lang w:val="kk-KZ"/>
              </w:rPr>
              <w:t>цифрлы</w:t>
            </w:r>
            <w:r w:rsidRPr="00DB3E4C">
              <w:rPr>
                <w:rFonts w:ascii="Times New Roman" w:eastAsia="Times New Roman" w:hAnsi="Times New Roman" w:cs="Times New Roman"/>
                <w:b/>
                <w:spacing w:val="2"/>
                <w:lang w:val="kk-KZ"/>
              </w:rPr>
              <w:t>қ</w:t>
            </w:r>
            <w:r w:rsidRPr="008578A4">
              <w:rPr>
                <w:rFonts w:ascii="Times New Roman" w:eastAsia="Times New Roman" w:hAnsi="Times New Roman" w:cs="Times New Roman"/>
                <w:color w:val="000000"/>
                <w:spacing w:val="2"/>
                <w:lang w:val="kk-KZ"/>
              </w:rPr>
              <w:t xml:space="preserve"> жүйелеріне сұрау салуды өтініш </w:t>
            </w:r>
            <w:r w:rsidRPr="008578A4">
              <w:rPr>
                <w:rFonts w:ascii="Times New Roman" w:eastAsia="Times New Roman" w:hAnsi="Times New Roman" w:cs="Times New Roman"/>
                <w:color w:val="000000"/>
                <w:spacing w:val="2"/>
                <w:lang w:val="kk-KZ"/>
              </w:rPr>
              <w:lastRenderedPageBreak/>
              <w:t>берушінің өзі жүзеге асырады.</w:t>
            </w:r>
          </w:p>
          <w:p w:rsidR="00A429EF" w:rsidRPr="008578A4" w:rsidRDefault="00A429EF" w:rsidP="00A429EF">
            <w:pPr>
              <w:spacing w:after="0" w:line="240" w:lineRule="auto"/>
              <w:ind w:firstLine="314"/>
              <w:jc w:val="both"/>
              <w:rPr>
                <w:rFonts w:ascii="Times New Roman" w:eastAsia="Times New Roman" w:hAnsi="Times New Roman" w:cs="Times New Roman"/>
                <w:color w:val="000000"/>
                <w:spacing w:val="2"/>
                <w:lang w:val="kk-KZ"/>
              </w:rPr>
            </w:pPr>
            <w:r w:rsidRPr="008578A4">
              <w:rPr>
                <w:rFonts w:ascii="Times New Roman" w:eastAsia="Times New Roman" w:hAnsi="Times New Roman" w:cs="Times New Roman"/>
                <w:color w:val="000000"/>
                <w:spacing w:val="2"/>
                <w:lang w:val="kk-KZ"/>
              </w:rPr>
              <w:t>7. Оқытуға жұмсалған шығындарды өндіріп алу мөлшері мүгедектігі бар әрбір балаға ай сайын бес айлық есептік көрсеткішке тең.</w:t>
            </w:r>
          </w:p>
          <w:p w:rsidR="007269A8" w:rsidRPr="008578A4" w:rsidRDefault="00A429EF" w:rsidP="0048716B">
            <w:pPr>
              <w:spacing w:after="0" w:line="240" w:lineRule="auto"/>
              <w:ind w:firstLine="314"/>
              <w:jc w:val="both"/>
              <w:rPr>
                <w:rFonts w:ascii="Times New Roman" w:hAnsi="Times New Roman" w:cs="Times New Roman"/>
                <w:lang w:val="kk-KZ"/>
              </w:rPr>
            </w:pPr>
            <w:r w:rsidRPr="008578A4">
              <w:rPr>
                <w:rFonts w:ascii="Times New Roman" w:eastAsia="Times New Roman" w:hAnsi="Times New Roman" w:cs="Times New Roman"/>
                <w:bdr w:val="none" w:sz="0" w:space="0" w:color="auto" w:frame="1"/>
                <w:shd w:val="clear" w:color="auto" w:fill="FFFFFF"/>
                <w:lang w:val="kk-KZ"/>
              </w:rPr>
              <w:t>8</w:t>
            </w:r>
            <w:r w:rsidRPr="008578A4">
              <w:rPr>
                <w:rFonts w:ascii="Times New Roman" w:eastAsia="Times New Roman" w:hAnsi="Times New Roman" w:cs="Times New Roman"/>
                <w:spacing w:val="2"/>
                <w:lang w:val="kk-KZ"/>
              </w:rPr>
              <w:t xml:space="preserve">. </w:t>
            </w:r>
            <w:r w:rsidRPr="008578A4">
              <w:rPr>
                <w:rFonts w:ascii="Times New Roman" w:eastAsia="Times New Roman" w:hAnsi="Times New Roman" w:cs="Times New Roman"/>
                <w:color w:val="000000"/>
                <w:spacing w:val="2"/>
                <w:lang w:val="kk-KZ"/>
              </w:rPr>
              <w:t xml:space="preserve">Оқытуға жұмсаған шығындарды өтеуден бас тарту үшін негіздер шығындарды өтеу қағидаларына 3-қосымшаның </w:t>
            </w:r>
            <w:r w:rsidRPr="00A429EF">
              <w:rPr>
                <w:rFonts w:ascii="Times New Roman" w:eastAsia="Times New Roman" w:hAnsi="Times New Roman" w:cs="Times New Roman"/>
                <w:b/>
                <w:lang w:val="kk-KZ"/>
              </w:rPr>
              <w:t>он бірінші</w:t>
            </w:r>
            <w:r w:rsidRPr="008578A4">
              <w:rPr>
                <w:rFonts w:ascii="Times New Roman" w:eastAsia="Times New Roman" w:hAnsi="Times New Roman" w:cs="Times New Roman"/>
                <w:color w:val="000000"/>
                <w:spacing w:val="2"/>
                <w:lang w:val="kk-KZ"/>
              </w:rPr>
              <w:t xml:space="preserve"> жолында көзделген.</w:t>
            </w:r>
          </w:p>
        </w:tc>
        <w:tc>
          <w:tcPr>
            <w:tcW w:w="2127" w:type="dxa"/>
          </w:tcPr>
          <w:p w:rsidR="00DC49BF" w:rsidRPr="0048716B" w:rsidRDefault="00DC49BF" w:rsidP="0048716B">
            <w:pPr>
              <w:pStyle w:val="1"/>
              <w:shd w:val="clear" w:color="auto" w:fill="FFFFFF"/>
              <w:spacing w:before="0"/>
              <w:textAlignment w:val="baseline"/>
              <w:rPr>
                <w:rFonts w:ascii="Times New Roman" w:hAnsi="Times New Roman" w:cs="Times New Roman"/>
                <w:color w:val="auto"/>
                <w:spacing w:val="2"/>
                <w:sz w:val="22"/>
                <w:szCs w:val="22"/>
                <w:lang w:val="kk-KZ"/>
              </w:rPr>
            </w:pPr>
            <w:r w:rsidRPr="0048716B">
              <w:rPr>
                <w:rFonts w:ascii="Times New Roman" w:hAnsi="Times New Roman" w:cs="Times New Roman"/>
                <w:color w:val="auto"/>
                <w:spacing w:val="2"/>
                <w:sz w:val="22"/>
                <w:szCs w:val="22"/>
                <w:lang w:val="kk-KZ"/>
              </w:rPr>
              <w:lastRenderedPageBreak/>
              <w:t xml:space="preserve"> «Кемтар балаларды әлеуметтік және медициналық-педагогикалық түзеу арқылы қолдау туралы» Қазақстан Республикасы Заңының 16-бабының 4) тармақшасына, «Әлеуметтік-еңбек саласында мемлекеттік қызметтер көрсетудің кейбір мәселелері туралы» Қазақстан Республикасы Еңбек және халықты әлеуметтік қорғау министрінің 2021 жылғы 25 наурыздағы № 84 </w:t>
            </w:r>
            <w:r w:rsidRPr="0048716B">
              <w:rPr>
                <w:rFonts w:ascii="Times New Roman" w:hAnsi="Times New Roman" w:cs="Times New Roman"/>
                <w:color w:val="auto"/>
                <w:spacing w:val="2"/>
                <w:sz w:val="22"/>
                <w:szCs w:val="22"/>
                <w:lang w:val="kk-KZ"/>
              </w:rPr>
              <w:lastRenderedPageBreak/>
              <w:t>бұйрығына</w:t>
            </w:r>
            <w:r w:rsidR="0048716B" w:rsidRPr="0048716B">
              <w:rPr>
                <w:rFonts w:ascii="Times New Roman" w:hAnsi="Times New Roman" w:cs="Times New Roman"/>
                <w:color w:val="auto"/>
                <w:spacing w:val="2"/>
                <w:sz w:val="22"/>
                <w:szCs w:val="22"/>
                <w:lang w:val="kk-KZ"/>
              </w:rPr>
              <w:t xml:space="preserve">, </w:t>
            </w:r>
            <w:r w:rsidR="0048716B" w:rsidRPr="0048716B">
              <w:rPr>
                <w:rFonts w:ascii="Times New Roman" w:hAnsi="Times New Roman" w:cs="Times New Roman"/>
                <w:color w:val="auto"/>
                <w:spacing w:val="2"/>
                <w:sz w:val="22"/>
                <w:szCs w:val="22"/>
                <w:lang w:val="kk-KZ"/>
              </w:rPr>
              <w:t>«Әлеуметтік-еңбек саласында мемлекеттік қызметтер көрсетудің кейбір мәселелері туралы» Қазақстан Республикасы Еңбек және халықты әлеуметтік қорғау министрінің 2021 жылғы 25 наурыздағы № 84 бұйрығына</w:t>
            </w:r>
            <w:r w:rsidR="0048716B" w:rsidRPr="0048716B">
              <w:rPr>
                <w:rFonts w:ascii="Times New Roman" w:hAnsi="Times New Roman" w:cs="Times New Roman"/>
                <w:color w:val="auto"/>
                <w:spacing w:val="2"/>
                <w:sz w:val="22"/>
                <w:szCs w:val="22"/>
                <w:lang w:val="kk-KZ"/>
              </w:rPr>
              <w:t xml:space="preserve"> </w:t>
            </w:r>
            <w:r w:rsidR="0048716B" w:rsidRPr="0048716B">
              <w:rPr>
                <w:rFonts w:ascii="Times New Roman" w:eastAsia="Times New Roman" w:hAnsi="Times New Roman" w:cs="Times New Roman"/>
                <w:color w:val="auto"/>
                <w:kern w:val="36"/>
                <w:sz w:val="22"/>
                <w:szCs w:val="22"/>
                <w:lang w:val="kk-KZ"/>
              </w:rPr>
              <w:t>өзгерістер енгізу туралы</w:t>
            </w:r>
            <w:r w:rsidR="0048716B">
              <w:rPr>
                <w:rFonts w:ascii="Times New Roman" w:eastAsia="Times New Roman" w:hAnsi="Times New Roman" w:cs="Times New Roman"/>
                <w:color w:val="auto"/>
                <w:kern w:val="36"/>
                <w:sz w:val="22"/>
                <w:szCs w:val="22"/>
                <w:lang w:val="kk-KZ"/>
              </w:rPr>
              <w:t>»</w:t>
            </w:r>
            <w:r w:rsidR="0048716B" w:rsidRPr="0048716B">
              <w:rPr>
                <w:rFonts w:ascii="Times New Roman" w:hAnsi="Times New Roman" w:cs="Times New Roman"/>
                <w:color w:val="auto"/>
                <w:spacing w:val="2"/>
                <w:sz w:val="22"/>
                <w:szCs w:val="22"/>
                <w:lang w:val="kk-KZ"/>
              </w:rPr>
              <w:t xml:space="preserve"> </w:t>
            </w:r>
            <w:r w:rsidR="0048716B" w:rsidRPr="0048716B">
              <w:rPr>
                <w:rFonts w:ascii="Times New Roman" w:hAnsi="Times New Roman" w:cs="Times New Roman"/>
                <w:color w:val="auto"/>
                <w:spacing w:val="2"/>
                <w:sz w:val="22"/>
                <w:szCs w:val="22"/>
                <w:lang w:val="kk-KZ"/>
              </w:rPr>
              <w:t>Қазақстан Республикасы Еңбек және халықты әлеуметтік қорғау министрінің 202</w:t>
            </w:r>
            <w:r w:rsidR="0048716B">
              <w:rPr>
                <w:rFonts w:ascii="Times New Roman" w:hAnsi="Times New Roman" w:cs="Times New Roman"/>
                <w:color w:val="auto"/>
                <w:spacing w:val="2"/>
                <w:sz w:val="22"/>
                <w:szCs w:val="22"/>
                <w:lang w:val="kk-KZ"/>
              </w:rPr>
              <w:t>6</w:t>
            </w:r>
            <w:r w:rsidR="0048716B" w:rsidRPr="0048716B">
              <w:rPr>
                <w:rFonts w:ascii="Times New Roman" w:hAnsi="Times New Roman" w:cs="Times New Roman"/>
                <w:color w:val="auto"/>
                <w:spacing w:val="2"/>
                <w:sz w:val="22"/>
                <w:szCs w:val="22"/>
                <w:lang w:val="kk-KZ"/>
              </w:rPr>
              <w:t xml:space="preserve"> жылғы 2</w:t>
            </w:r>
            <w:r w:rsidR="0048716B">
              <w:rPr>
                <w:rFonts w:ascii="Times New Roman" w:hAnsi="Times New Roman" w:cs="Times New Roman"/>
                <w:color w:val="auto"/>
                <w:spacing w:val="2"/>
                <w:sz w:val="22"/>
                <w:szCs w:val="22"/>
                <w:lang w:val="kk-KZ"/>
              </w:rPr>
              <w:t>6</w:t>
            </w:r>
            <w:r w:rsidR="0048716B" w:rsidRPr="0048716B">
              <w:rPr>
                <w:rFonts w:ascii="Times New Roman" w:hAnsi="Times New Roman" w:cs="Times New Roman"/>
                <w:color w:val="auto"/>
                <w:spacing w:val="2"/>
                <w:sz w:val="22"/>
                <w:szCs w:val="22"/>
                <w:lang w:val="kk-KZ"/>
              </w:rPr>
              <w:t xml:space="preserve"> </w:t>
            </w:r>
            <w:r w:rsidR="0048716B">
              <w:rPr>
                <w:rFonts w:ascii="Times New Roman" w:hAnsi="Times New Roman" w:cs="Times New Roman"/>
                <w:color w:val="auto"/>
                <w:spacing w:val="2"/>
                <w:sz w:val="22"/>
                <w:szCs w:val="22"/>
                <w:lang w:val="kk-KZ"/>
              </w:rPr>
              <w:t>мамырдағы № 196</w:t>
            </w:r>
            <w:r w:rsidR="0048716B" w:rsidRPr="0048716B">
              <w:rPr>
                <w:rFonts w:ascii="Times New Roman" w:hAnsi="Times New Roman" w:cs="Times New Roman"/>
                <w:color w:val="auto"/>
                <w:spacing w:val="2"/>
                <w:sz w:val="22"/>
                <w:szCs w:val="22"/>
                <w:lang w:val="kk-KZ"/>
              </w:rPr>
              <w:t xml:space="preserve"> бұйрығына</w:t>
            </w:r>
            <w:r w:rsidR="0048716B">
              <w:rPr>
                <w:rFonts w:ascii="Times New Roman" w:eastAsia="Times New Roman" w:hAnsi="Times New Roman" w:cs="Times New Roman"/>
                <w:color w:val="auto"/>
                <w:kern w:val="36"/>
                <w:sz w:val="22"/>
                <w:szCs w:val="22"/>
                <w:lang w:val="kk-KZ"/>
              </w:rPr>
              <w:t xml:space="preserve"> </w:t>
            </w:r>
            <w:bookmarkStart w:id="2" w:name="_GoBack"/>
            <w:bookmarkEnd w:id="2"/>
            <w:r w:rsidRPr="0048716B">
              <w:rPr>
                <w:rFonts w:ascii="Times New Roman" w:hAnsi="Times New Roman" w:cs="Times New Roman"/>
                <w:color w:val="auto"/>
                <w:spacing w:val="2"/>
                <w:sz w:val="22"/>
                <w:szCs w:val="22"/>
                <w:lang w:val="kk-KZ"/>
              </w:rPr>
              <w:t xml:space="preserve"> сәйкес</w:t>
            </w:r>
          </w:p>
          <w:p w:rsidR="007269A8" w:rsidRPr="0048716B" w:rsidRDefault="007269A8" w:rsidP="0048716B">
            <w:pPr>
              <w:spacing w:after="0" w:line="240" w:lineRule="auto"/>
              <w:jc w:val="both"/>
              <w:rPr>
                <w:rFonts w:ascii="Times New Roman" w:hAnsi="Times New Roman" w:cs="Times New Roman"/>
                <w:lang w:val="kk-KZ"/>
              </w:rPr>
            </w:pPr>
          </w:p>
        </w:tc>
      </w:tr>
    </w:tbl>
    <w:p w:rsidR="00D4604D" w:rsidRDefault="00D4604D">
      <w:pPr>
        <w:tabs>
          <w:tab w:val="left" w:pos="2352"/>
        </w:tabs>
        <w:spacing w:after="0" w:line="240" w:lineRule="auto"/>
        <w:ind w:left="1416"/>
        <w:rPr>
          <w:rFonts w:ascii="Times New Roman" w:hAnsi="Times New Roman" w:cs="Times New Roman"/>
          <w:b/>
          <w:sz w:val="24"/>
          <w:szCs w:val="24"/>
          <w:lang w:val="kk-KZ"/>
        </w:rPr>
      </w:pPr>
    </w:p>
    <w:p w:rsidR="007269A8" w:rsidRDefault="007D3EE5">
      <w:pPr>
        <w:tabs>
          <w:tab w:val="left" w:pos="2352"/>
        </w:tabs>
        <w:spacing w:after="0" w:line="240" w:lineRule="auto"/>
        <w:ind w:left="1416"/>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Жұмыспен қамту және әлеуметтік </w:t>
      </w:r>
    </w:p>
    <w:p w:rsidR="007269A8" w:rsidRPr="00DC49BF" w:rsidRDefault="007D3EE5">
      <w:pPr>
        <w:tabs>
          <w:tab w:val="left" w:pos="2352"/>
        </w:tabs>
        <w:spacing w:after="0" w:line="240" w:lineRule="auto"/>
        <w:ind w:left="1416"/>
        <w:rPr>
          <w:rFonts w:ascii="Times New Roman" w:hAnsi="Times New Roman" w:cs="Times New Roman"/>
          <w:b/>
          <w:sz w:val="24"/>
          <w:szCs w:val="24"/>
          <w:lang w:val="kk-KZ"/>
        </w:rPr>
      </w:pPr>
      <w:r>
        <w:rPr>
          <w:rFonts w:ascii="Times New Roman" w:hAnsi="Times New Roman" w:cs="Times New Roman"/>
          <w:b/>
          <w:sz w:val="24"/>
          <w:szCs w:val="24"/>
          <w:lang w:val="kk-KZ"/>
        </w:rPr>
        <w:t xml:space="preserve">бағдарламалар бөлімінің </w:t>
      </w:r>
      <w:r w:rsidRPr="00DC49BF">
        <w:rPr>
          <w:rFonts w:ascii="Times New Roman" w:hAnsi="Times New Roman" w:cs="Times New Roman"/>
          <w:b/>
          <w:sz w:val="24"/>
          <w:szCs w:val="24"/>
          <w:lang w:val="kk-KZ"/>
        </w:rPr>
        <w:t>басшыс</w:t>
      </w:r>
      <w:r w:rsidR="00EE6EFC">
        <w:rPr>
          <w:rFonts w:ascii="Times New Roman" w:hAnsi="Times New Roman" w:cs="Times New Roman"/>
          <w:b/>
          <w:sz w:val="24"/>
          <w:szCs w:val="24"/>
          <w:lang w:val="kk-KZ"/>
        </w:rPr>
        <w:t>ы</w:t>
      </w:r>
      <w:r w:rsidRPr="00DC49BF">
        <w:rPr>
          <w:rFonts w:ascii="Times New Roman" w:hAnsi="Times New Roman" w:cs="Times New Roman"/>
          <w:b/>
          <w:sz w:val="24"/>
          <w:szCs w:val="24"/>
          <w:lang w:val="kk-KZ"/>
        </w:rPr>
        <w:t xml:space="preserve">                                                                           </w:t>
      </w:r>
      <w:r w:rsidR="00DC49BF">
        <w:rPr>
          <w:rFonts w:ascii="Times New Roman" w:hAnsi="Times New Roman" w:cs="Times New Roman"/>
          <w:b/>
          <w:sz w:val="24"/>
          <w:szCs w:val="24"/>
          <w:lang w:val="kk-KZ"/>
        </w:rPr>
        <w:t xml:space="preserve">                      </w:t>
      </w:r>
      <w:r w:rsidR="0048716B">
        <w:rPr>
          <w:rFonts w:ascii="Times New Roman" w:hAnsi="Times New Roman" w:cs="Times New Roman"/>
          <w:b/>
        </w:rPr>
        <w:t>Л. Садвокасова</w:t>
      </w:r>
    </w:p>
    <w:p w:rsidR="007269A8" w:rsidRDefault="007269A8">
      <w:pPr>
        <w:tabs>
          <w:tab w:val="left" w:pos="2352"/>
        </w:tabs>
        <w:spacing w:after="0" w:line="240" w:lineRule="auto"/>
        <w:ind w:left="1416"/>
        <w:rPr>
          <w:rFonts w:ascii="Times New Roman" w:hAnsi="Times New Roman" w:cs="Times New Roman"/>
          <w:b/>
          <w:sz w:val="24"/>
          <w:szCs w:val="24"/>
          <w:lang w:val="kk-KZ"/>
        </w:rPr>
      </w:pPr>
    </w:p>
    <w:sectPr w:rsidR="007269A8" w:rsidSect="007269A8">
      <w:pgSz w:w="16838" w:h="11906" w:orient="landscape"/>
      <w:pgMar w:top="709"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28B" w:rsidRDefault="0038328B">
      <w:pPr>
        <w:spacing w:line="240" w:lineRule="auto"/>
      </w:pPr>
      <w:r>
        <w:separator/>
      </w:r>
    </w:p>
  </w:endnote>
  <w:endnote w:type="continuationSeparator" w:id="0">
    <w:p w:rsidR="0038328B" w:rsidRDefault="003832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28B" w:rsidRDefault="0038328B">
      <w:pPr>
        <w:spacing w:after="0"/>
      </w:pPr>
      <w:r>
        <w:separator/>
      </w:r>
    </w:p>
  </w:footnote>
  <w:footnote w:type="continuationSeparator" w:id="0">
    <w:p w:rsidR="0038328B" w:rsidRDefault="0038328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F3507"/>
    <w:rsid w:val="00006196"/>
    <w:rsid w:val="00033970"/>
    <w:rsid w:val="000641E4"/>
    <w:rsid w:val="000766A8"/>
    <w:rsid w:val="000A440E"/>
    <w:rsid w:val="000B33F7"/>
    <w:rsid w:val="000C648F"/>
    <w:rsid w:val="00147382"/>
    <w:rsid w:val="00171EEF"/>
    <w:rsid w:val="001A4BD8"/>
    <w:rsid w:val="001B7AB8"/>
    <w:rsid w:val="001C18EC"/>
    <w:rsid w:val="001D7A53"/>
    <w:rsid w:val="001E24FD"/>
    <w:rsid w:val="001F20E0"/>
    <w:rsid w:val="002261E5"/>
    <w:rsid w:val="00257DE1"/>
    <w:rsid w:val="002602B2"/>
    <w:rsid w:val="00267940"/>
    <w:rsid w:val="00267A39"/>
    <w:rsid w:val="002E198D"/>
    <w:rsid w:val="002E719C"/>
    <w:rsid w:val="002F5D8F"/>
    <w:rsid w:val="00301E2F"/>
    <w:rsid w:val="0031764C"/>
    <w:rsid w:val="00365664"/>
    <w:rsid w:val="00371E0F"/>
    <w:rsid w:val="0038328B"/>
    <w:rsid w:val="0038664C"/>
    <w:rsid w:val="003D6163"/>
    <w:rsid w:val="003E0219"/>
    <w:rsid w:val="0041349C"/>
    <w:rsid w:val="00426382"/>
    <w:rsid w:val="0045046F"/>
    <w:rsid w:val="00453CEE"/>
    <w:rsid w:val="00483FA4"/>
    <w:rsid w:val="0048716B"/>
    <w:rsid w:val="0049050D"/>
    <w:rsid w:val="00491E2E"/>
    <w:rsid w:val="004C142B"/>
    <w:rsid w:val="004C3D44"/>
    <w:rsid w:val="004D3278"/>
    <w:rsid w:val="004F743E"/>
    <w:rsid w:val="00503579"/>
    <w:rsid w:val="00520E8F"/>
    <w:rsid w:val="00521170"/>
    <w:rsid w:val="005D0BCA"/>
    <w:rsid w:val="005E7CC9"/>
    <w:rsid w:val="005F2FCE"/>
    <w:rsid w:val="005F3B7C"/>
    <w:rsid w:val="005F5BC1"/>
    <w:rsid w:val="00611650"/>
    <w:rsid w:val="00613716"/>
    <w:rsid w:val="00670654"/>
    <w:rsid w:val="00670A10"/>
    <w:rsid w:val="006B163D"/>
    <w:rsid w:val="006E3C94"/>
    <w:rsid w:val="00705EBD"/>
    <w:rsid w:val="00706544"/>
    <w:rsid w:val="007124E7"/>
    <w:rsid w:val="00721A34"/>
    <w:rsid w:val="007269A8"/>
    <w:rsid w:val="0073551D"/>
    <w:rsid w:val="007873E1"/>
    <w:rsid w:val="00797653"/>
    <w:rsid w:val="007B32A2"/>
    <w:rsid w:val="007B7B37"/>
    <w:rsid w:val="007C4592"/>
    <w:rsid w:val="007C7326"/>
    <w:rsid w:val="007D3EE5"/>
    <w:rsid w:val="007F172E"/>
    <w:rsid w:val="00800FE8"/>
    <w:rsid w:val="00816769"/>
    <w:rsid w:val="00827972"/>
    <w:rsid w:val="0083647C"/>
    <w:rsid w:val="008476CA"/>
    <w:rsid w:val="008578A4"/>
    <w:rsid w:val="0086348D"/>
    <w:rsid w:val="00870234"/>
    <w:rsid w:val="008960AB"/>
    <w:rsid w:val="008A4C00"/>
    <w:rsid w:val="008B332D"/>
    <w:rsid w:val="008B49C9"/>
    <w:rsid w:val="008C1C4A"/>
    <w:rsid w:val="008D0884"/>
    <w:rsid w:val="00917811"/>
    <w:rsid w:val="009215B2"/>
    <w:rsid w:val="00931A4B"/>
    <w:rsid w:val="009A3DE1"/>
    <w:rsid w:val="009B27E9"/>
    <w:rsid w:val="009F3EE5"/>
    <w:rsid w:val="00A11A87"/>
    <w:rsid w:val="00A429EF"/>
    <w:rsid w:val="00A45689"/>
    <w:rsid w:val="00A60BDF"/>
    <w:rsid w:val="00AA273B"/>
    <w:rsid w:val="00AA3320"/>
    <w:rsid w:val="00AB5782"/>
    <w:rsid w:val="00AE7608"/>
    <w:rsid w:val="00B040C4"/>
    <w:rsid w:val="00B1646D"/>
    <w:rsid w:val="00B3122F"/>
    <w:rsid w:val="00B5641E"/>
    <w:rsid w:val="00B735FF"/>
    <w:rsid w:val="00B73A45"/>
    <w:rsid w:val="00B91988"/>
    <w:rsid w:val="00B936DB"/>
    <w:rsid w:val="00BF36E3"/>
    <w:rsid w:val="00C04766"/>
    <w:rsid w:val="00C128ED"/>
    <w:rsid w:val="00C148B7"/>
    <w:rsid w:val="00C17857"/>
    <w:rsid w:val="00C22212"/>
    <w:rsid w:val="00C25EBE"/>
    <w:rsid w:val="00C312A3"/>
    <w:rsid w:val="00C91E0A"/>
    <w:rsid w:val="00C94064"/>
    <w:rsid w:val="00C9501B"/>
    <w:rsid w:val="00CC7DB6"/>
    <w:rsid w:val="00CD2919"/>
    <w:rsid w:val="00D02F4D"/>
    <w:rsid w:val="00D4604D"/>
    <w:rsid w:val="00D56CF2"/>
    <w:rsid w:val="00D76BC3"/>
    <w:rsid w:val="00DC49BF"/>
    <w:rsid w:val="00DC50AA"/>
    <w:rsid w:val="00DF2876"/>
    <w:rsid w:val="00E43E15"/>
    <w:rsid w:val="00E52D56"/>
    <w:rsid w:val="00E7325F"/>
    <w:rsid w:val="00E91123"/>
    <w:rsid w:val="00E978DF"/>
    <w:rsid w:val="00EA4222"/>
    <w:rsid w:val="00EB49A0"/>
    <w:rsid w:val="00EC24D8"/>
    <w:rsid w:val="00ED10B0"/>
    <w:rsid w:val="00ED272E"/>
    <w:rsid w:val="00ED7803"/>
    <w:rsid w:val="00EE55ED"/>
    <w:rsid w:val="00EE6EFC"/>
    <w:rsid w:val="00EF3507"/>
    <w:rsid w:val="00EF607E"/>
    <w:rsid w:val="00F07012"/>
    <w:rsid w:val="00F20883"/>
    <w:rsid w:val="00F20AAB"/>
    <w:rsid w:val="00F26BAB"/>
    <w:rsid w:val="00F277DD"/>
    <w:rsid w:val="00F55C6B"/>
    <w:rsid w:val="00F63CDD"/>
    <w:rsid w:val="00F7438A"/>
    <w:rsid w:val="00F827BD"/>
    <w:rsid w:val="00F94D2C"/>
    <w:rsid w:val="00FA116A"/>
    <w:rsid w:val="00FC58FD"/>
    <w:rsid w:val="00FD4236"/>
    <w:rsid w:val="48AC46BE"/>
    <w:rsid w:val="6E6902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340D4"/>
  <w15:docId w15:val="{E63682B5-543A-452B-9820-769EE95AC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69A8"/>
    <w:pPr>
      <w:spacing w:after="200" w:line="276" w:lineRule="auto"/>
    </w:pPr>
    <w:rPr>
      <w:sz w:val="22"/>
      <w:szCs w:val="22"/>
    </w:rPr>
  </w:style>
  <w:style w:type="paragraph" w:styleId="1">
    <w:name w:val="heading 1"/>
    <w:basedOn w:val="a"/>
    <w:next w:val="a"/>
    <w:link w:val="10"/>
    <w:qFormat/>
    <w:rsid w:val="007269A8"/>
    <w:pPr>
      <w:keepNext/>
      <w:keepLines/>
      <w:overflowPunct w:val="0"/>
      <w:autoSpaceDE w:val="0"/>
      <w:autoSpaceDN w:val="0"/>
      <w:adjustRightInd w:val="0"/>
      <w:spacing w:before="240" w:after="0" w:line="240" w:lineRule="auto"/>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7269A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269A8"/>
    <w:rPr>
      <w:color w:val="0000FF"/>
      <w:u w:val="single"/>
    </w:rPr>
  </w:style>
  <w:style w:type="paragraph" w:styleId="a4">
    <w:name w:val="Balloon Text"/>
    <w:basedOn w:val="a"/>
    <w:link w:val="a5"/>
    <w:uiPriority w:val="99"/>
    <w:semiHidden/>
    <w:unhideWhenUsed/>
    <w:rsid w:val="007269A8"/>
    <w:pPr>
      <w:spacing w:after="0" w:line="240" w:lineRule="auto"/>
    </w:pPr>
    <w:rPr>
      <w:rFonts w:ascii="Segoe UI" w:hAnsi="Segoe UI" w:cs="Segoe UI"/>
      <w:sz w:val="18"/>
      <w:szCs w:val="18"/>
    </w:rPr>
  </w:style>
  <w:style w:type="paragraph" w:styleId="a6">
    <w:name w:val="Normal (Web)"/>
    <w:basedOn w:val="a"/>
    <w:uiPriority w:val="99"/>
    <w:unhideWhenUsed/>
    <w:rsid w:val="007269A8"/>
    <w:pPr>
      <w:spacing w:before="100" w:beforeAutospacing="1" w:after="100" w:afterAutospacing="1" w:line="240" w:lineRule="auto"/>
    </w:pPr>
    <w:rPr>
      <w:rFonts w:ascii="Times New Roman" w:eastAsia="Times New Roman" w:hAnsi="Times New Roman" w:cs="Times New Roman"/>
      <w:sz w:val="24"/>
      <w:szCs w:val="24"/>
    </w:rPr>
  </w:style>
  <w:style w:type="table" w:styleId="a7">
    <w:name w:val="Table Grid"/>
    <w:basedOn w:val="a1"/>
    <w:uiPriority w:val="59"/>
    <w:rsid w:val="007269A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 Spacing"/>
    <w:uiPriority w:val="1"/>
    <w:qFormat/>
    <w:rsid w:val="007269A8"/>
    <w:rPr>
      <w:rFonts w:ascii="Times New Roman" w:eastAsia="Times New Roman" w:hAnsi="Times New Roman" w:cs="Times New Roman"/>
      <w:sz w:val="24"/>
      <w:szCs w:val="24"/>
    </w:rPr>
  </w:style>
  <w:style w:type="paragraph" w:styleId="a9">
    <w:name w:val="List Paragraph"/>
    <w:basedOn w:val="a"/>
    <w:uiPriority w:val="34"/>
    <w:qFormat/>
    <w:rsid w:val="007269A8"/>
    <w:pPr>
      <w:spacing w:after="0" w:line="240" w:lineRule="auto"/>
      <w:ind w:left="720"/>
      <w:contextualSpacing/>
    </w:pPr>
    <w:rPr>
      <w:rFonts w:ascii="Times New Roman" w:eastAsia="Times New Roman" w:hAnsi="Times New Roman" w:cs="Times New Roman"/>
      <w:sz w:val="24"/>
      <w:szCs w:val="24"/>
    </w:rPr>
  </w:style>
  <w:style w:type="character" w:customStyle="1" w:styleId="y2iqfc">
    <w:name w:val="y2iqfc"/>
    <w:basedOn w:val="a0"/>
    <w:rsid w:val="007269A8"/>
  </w:style>
  <w:style w:type="character" w:customStyle="1" w:styleId="a5">
    <w:name w:val="Текст выноски Знак"/>
    <w:basedOn w:val="a0"/>
    <w:link w:val="a4"/>
    <w:uiPriority w:val="99"/>
    <w:semiHidden/>
    <w:rsid w:val="007269A8"/>
    <w:rPr>
      <w:rFonts w:ascii="Segoe UI" w:hAnsi="Segoe UI" w:cs="Segoe UI"/>
      <w:sz w:val="18"/>
      <w:szCs w:val="18"/>
    </w:rPr>
  </w:style>
  <w:style w:type="character" w:customStyle="1" w:styleId="10">
    <w:name w:val="Заголовок 1 Знак"/>
    <w:basedOn w:val="a0"/>
    <w:link w:val="1"/>
    <w:rsid w:val="007269A8"/>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7269A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5039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3BA92-4A10-4DAE-82DF-377FAB326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3</Pages>
  <Words>1256</Words>
  <Characters>7164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юзер</cp:lastModifiedBy>
  <cp:revision>91</cp:revision>
  <cp:lastPrinted>2024-05-10T18:17:00Z</cp:lastPrinted>
  <dcterms:created xsi:type="dcterms:W3CDTF">2021-07-08T11:14:00Z</dcterms:created>
  <dcterms:modified xsi:type="dcterms:W3CDTF">2026-07-29T06:33:00Z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8368C83980A144A18F549A53DC7D011A_12</vt:lpwstr>
  </property>
</Properties>
</file>