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88041" w14:textId="60C7FF63" w:rsidR="008C3E97" w:rsidRDefault="0014142A">
      <w:pPr>
        <w:pStyle w:val="aff0"/>
        <w:jc w:val="right"/>
        <w:rPr>
          <w:sz w:val="28"/>
          <w:szCs w:val="28"/>
          <w:lang w:val="ru-RU"/>
        </w:rPr>
      </w:pPr>
      <w:bookmarkStart w:id="0" w:name="_GoBack"/>
      <w:bookmarkEnd w:id="0"/>
      <w:r>
        <w:rPr>
          <w:sz w:val="28"/>
          <w:szCs w:val="28"/>
          <w:lang w:val="ru-RU"/>
        </w:rPr>
        <w:t xml:space="preserve">                              </w:t>
      </w:r>
    </w:p>
    <w:p w14:paraId="404D19B3" w14:textId="77777777" w:rsidR="008C3E97" w:rsidRDefault="008C3E97">
      <w:pPr>
        <w:pStyle w:val="aff0"/>
        <w:jc w:val="both"/>
        <w:rPr>
          <w:sz w:val="28"/>
          <w:szCs w:val="28"/>
          <w:lang w:val="ru-RU"/>
        </w:rPr>
      </w:pPr>
    </w:p>
    <w:p w14:paraId="68DFCAEE" w14:textId="77777777" w:rsidR="008C3E97" w:rsidRDefault="008C3E97">
      <w:pPr>
        <w:pStyle w:val="aff0"/>
        <w:jc w:val="both"/>
        <w:rPr>
          <w:sz w:val="28"/>
          <w:szCs w:val="28"/>
          <w:lang w:val="ru-RU"/>
        </w:rPr>
      </w:pPr>
    </w:p>
    <w:p w14:paraId="6C7903AB" w14:textId="77777777" w:rsidR="008C3E97" w:rsidRDefault="008C3E97">
      <w:pPr>
        <w:pStyle w:val="aff0"/>
        <w:jc w:val="both"/>
        <w:rPr>
          <w:sz w:val="28"/>
          <w:szCs w:val="28"/>
          <w:lang w:val="ru-RU"/>
        </w:rPr>
      </w:pPr>
    </w:p>
    <w:p w14:paraId="798EB6F2" w14:textId="77777777" w:rsidR="008C3E97" w:rsidRDefault="0014142A">
      <w:pPr>
        <w:pStyle w:val="aff0"/>
        <w:jc w:val="both"/>
        <w:rPr>
          <w:sz w:val="28"/>
          <w:szCs w:val="28"/>
          <w:lang w:val="ru-RU" w:eastAsia="en-US"/>
        </w:rPr>
      </w:pPr>
      <w:r>
        <w:rPr>
          <w:sz w:val="28"/>
          <w:szCs w:val="28"/>
          <w:lang w:val="ru-RU"/>
        </w:rPr>
        <w:t xml:space="preserve">                                           </w:t>
      </w:r>
    </w:p>
    <w:p w14:paraId="730D5D9E" w14:textId="77777777" w:rsidR="008C3E97" w:rsidRDefault="008C3E97">
      <w:pPr>
        <w:pStyle w:val="aff0"/>
        <w:jc w:val="both"/>
        <w:rPr>
          <w:sz w:val="28"/>
          <w:szCs w:val="28"/>
          <w:lang w:val="ru-RU" w:eastAsia="en-US"/>
        </w:rPr>
      </w:pPr>
    </w:p>
    <w:p w14:paraId="62CD7267" w14:textId="77777777" w:rsidR="008C3E97" w:rsidRDefault="008C3E97">
      <w:pPr>
        <w:pStyle w:val="aff0"/>
        <w:jc w:val="both"/>
        <w:rPr>
          <w:sz w:val="28"/>
          <w:szCs w:val="28"/>
          <w:lang w:val="ru-RU" w:eastAsia="en-US"/>
        </w:rPr>
      </w:pPr>
    </w:p>
    <w:p w14:paraId="7EAACAEE" w14:textId="77777777" w:rsidR="008C3E97" w:rsidRDefault="008C3E97">
      <w:pPr>
        <w:pStyle w:val="aff0"/>
        <w:jc w:val="both"/>
        <w:rPr>
          <w:sz w:val="28"/>
          <w:szCs w:val="28"/>
          <w:lang w:val="ru-RU" w:eastAsia="en-US"/>
        </w:rPr>
      </w:pPr>
    </w:p>
    <w:p w14:paraId="793813C7" w14:textId="77777777" w:rsidR="008C3E97" w:rsidRDefault="008C3E97">
      <w:pPr>
        <w:pStyle w:val="aff0"/>
        <w:jc w:val="both"/>
        <w:rPr>
          <w:sz w:val="28"/>
          <w:szCs w:val="28"/>
          <w:lang w:val="ru-RU" w:eastAsia="en-US"/>
        </w:rPr>
      </w:pPr>
    </w:p>
    <w:p w14:paraId="775BBB4A" w14:textId="77777777" w:rsidR="008C3E97" w:rsidRDefault="008C3E97">
      <w:pPr>
        <w:pStyle w:val="aff0"/>
        <w:jc w:val="both"/>
        <w:rPr>
          <w:sz w:val="28"/>
          <w:szCs w:val="28"/>
          <w:lang w:val="ru-RU" w:eastAsia="en-US"/>
        </w:rPr>
      </w:pPr>
    </w:p>
    <w:p w14:paraId="152D0BC8" w14:textId="77777777" w:rsidR="008C3E97" w:rsidRDefault="008C3E97">
      <w:pPr>
        <w:pStyle w:val="aff0"/>
        <w:jc w:val="both"/>
        <w:rPr>
          <w:sz w:val="28"/>
          <w:szCs w:val="28"/>
          <w:lang w:val="ru-RU" w:eastAsia="en-US"/>
        </w:rPr>
      </w:pPr>
    </w:p>
    <w:p w14:paraId="7C29C1E8" w14:textId="77777777" w:rsidR="008C3E97" w:rsidRDefault="008C3E97">
      <w:pPr>
        <w:pStyle w:val="aff0"/>
        <w:jc w:val="both"/>
        <w:rPr>
          <w:sz w:val="28"/>
          <w:szCs w:val="28"/>
          <w:lang w:val="ru-RU" w:eastAsia="en-US"/>
        </w:rPr>
      </w:pPr>
    </w:p>
    <w:p w14:paraId="6900E1B5" w14:textId="77777777" w:rsidR="008C3E97" w:rsidRDefault="008C3E97">
      <w:pPr>
        <w:pStyle w:val="aff0"/>
        <w:jc w:val="both"/>
        <w:rPr>
          <w:sz w:val="28"/>
          <w:szCs w:val="28"/>
          <w:lang w:val="ru-RU" w:eastAsia="en-US"/>
        </w:rPr>
      </w:pPr>
    </w:p>
    <w:p w14:paraId="61DFC37B" w14:textId="77777777" w:rsidR="008C3E97" w:rsidRDefault="008C3E97">
      <w:pPr>
        <w:pStyle w:val="aff0"/>
        <w:jc w:val="both"/>
        <w:rPr>
          <w:sz w:val="28"/>
          <w:szCs w:val="28"/>
          <w:lang w:val="ru-RU" w:eastAsia="en-US"/>
        </w:rPr>
      </w:pPr>
    </w:p>
    <w:p w14:paraId="605B20A5" w14:textId="77777777" w:rsidR="008C3E97" w:rsidRDefault="008C3E97">
      <w:pPr>
        <w:pStyle w:val="aff0"/>
        <w:jc w:val="both"/>
        <w:rPr>
          <w:sz w:val="28"/>
          <w:szCs w:val="28"/>
          <w:lang w:val="ru-RU" w:eastAsia="en-US"/>
        </w:rPr>
      </w:pPr>
    </w:p>
    <w:p w14:paraId="2300476A" w14:textId="77777777" w:rsidR="008C3E97" w:rsidRDefault="008C3E97">
      <w:pPr>
        <w:pStyle w:val="aff0"/>
        <w:jc w:val="both"/>
        <w:rPr>
          <w:sz w:val="28"/>
          <w:szCs w:val="28"/>
          <w:lang w:val="ru-RU" w:eastAsia="en-US"/>
        </w:rPr>
      </w:pPr>
    </w:p>
    <w:p w14:paraId="5CC06F71" w14:textId="77777777" w:rsidR="008C3E97" w:rsidRDefault="008C3E97">
      <w:pPr>
        <w:pStyle w:val="aff0"/>
        <w:jc w:val="both"/>
        <w:rPr>
          <w:sz w:val="28"/>
          <w:szCs w:val="28"/>
          <w:lang w:val="ru-RU"/>
        </w:rPr>
      </w:pPr>
    </w:p>
    <w:p w14:paraId="5D803C42" w14:textId="77777777" w:rsidR="008C3E97" w:rsidRDefault="008C3E97">
      <w:pPr>
        <w:pStyle w:val="aff0"/>
        <w:jc w:val="both"/>
        <w:rPr>
          <w:sz w:val="28"/>
          <w:szCs w:val="28"/>
          <w:lang w:val="ru-RU"/>
        </w:rPr>
      </w:pPr>
    </w:p>
    <w:p w14:paraId="06FA1EBE" w14:textId="2BB17F45" w:rsidR="008C3E97" w:rsidRDefault="00894668" w:rsidP="00894668">
      <w:pPr>
        <w:ind w:left="708"/>
        <w:jc w:val="center"/>
        <w:rPr>
          <w:sz w:val="28"/>
          <w:szCs w:val="28"/>
          <w:lang w:eastAsia="en-US"/>
        </w:rPr>
      </w:pPr>
      <w:r>
        <w:rPr>
          <w:rFonts w:ascii="Times New Roman" w:hAnsi="Times New Roman"/>
          <w:b/>
          <w:sz w:val="28"/>
          <w:szCs w:val="28"/>
        </w:rPr>
        <w:t>СОЛТҮСТІК ҚАЗАҚСТАН ОБЛЫСЫ</w:t>
      </w:r>
    </w:p>
    <w:p w14:paraId="1CCAEBA7" w14:textId="77777777" w:rsidR="008C3E97" w:rsidRDefault="0014142A">
      <w:pPr>
        <w:ind w:left="708"/>
        <w:jc w:val="center"/>
        <w:rPr>
          <w:rFonts w:ascii="Times New Roman" w:hAnsi="Times New Roman"/>
          <w:b/>
          <w:sz w:val="28"/>
          <w:szCs w:val="28"/>
        </w:rPr>
      </w:pPr>
      <w:r>
        <w:rPr>
          <w:rFonts w:ascii="Times New Roman" w:hAnsi="Times New Roman"/>
          <w:b/>
          <w:sz w:val="28"/>
          <w:szCs w:val="28"/>
        </w:rPr>
        <w:t>ҒАБИТ МҮСІРЕПОВ АТЫНДАҒЫ АУДАННЫҢ</w:t>
      </w:r>
    </w:p>
    <w:p w14:paraId="54DD87F4" w14:textId="7DEEF6FD" w:rsidR="008C3E97" w:rsidRPr="00894668" w:rsidRDefault="00894668">
      <w:pPr>
        <w:ind w:left="708"/>
        <w:jc w:val="center"/>
        <w:rPr>
          <w:lang w:val="kk-KZ"/>
        </w:rPr>
      </w:pPr>
      <w:r>
        <w:rPr>
          <w:rFonts w:ascii="Times New Roman" w:hAnsi="Times New Roman"/>
          <w:b/>
          <w:sz w:val="28"/>
          <w:szCs w:val="28"/>
        </w:rPr>
        <w:t>2026-20</w:t>
      </w:r>
      <w:r>
        <w:rPr>
          <w:rFonts w:ascii="Times New Roman" w:hAnsi="Times New Roman"/>
          <w:b/>
          <w:sz w:val="28"/>
          <w:szCs w:val="28"/>
          <w:lang w:val="kk-KZ"/>
        </w:rPr>
        <w:t>30</w:t>
      </w:r>
      <w:r>
        <w:rPr>
          <w:rFonts w:ascii="Times New Roman" w:hAnsi="Times New Roman"/>
          <w:b/>
          <w:sz w:val="28"/>
          <w:szCs w:val="28"/>
        </w:rPr>
        <w:t xml:space="preserve"> ЖЫЛДАР</w:t>
      </w:r>
      <w:r>
        <w:rPr>
          <w:rFonts w:ascii="Times New Roman" w:hAnsi="Times New Roman"/>
          <w:b/>
          <w:sz w:val="28"/>
          <w:szCs w:val="28"/>
          <w:lang w:val="kk-KZ"/>
        </w:rPr>
        <w:t>ҒА</w:t>
      </w:r>
      <w:r w:rsidR="00FA05BD">
        <w:rPr>
          <w:rFonts w:ascii="Times New Roman" w:hAnsi="Times New Roman"/>
          <w:b/>
          <w:sz w:val="28"/>
          <w:szCs w:val="28"/>
          <w:lang w:val="kk-KZ"/>
        </w:rPr>
        <w:t xml:space="preserve"> АРНАЛҒАН</w:t>
      </w:r>
    </w:p>
    <w:p w14:paraId="43503EC1" w14:textId="77777777" w:rsidR="00894668" w:rsidRDefault="00894668" w:rsidP="00894668">
      <w:pPr>
        <w:ind w:left="708"/>
        <w:jc w:val="center"/>
      </w:pPr>
      <w:r>
        <w:rPr>
          <w:rFonts w:ascii="Times New Roman" w:hAnsi="Times New Roman"/>
          <w:b/>
          <w:sz w:val="28"/>
          <w:szCs w:val="28"/>
        </w:rPr>
        <w:t xml:space="preserve">ДАМУ ЖОСПАРЫ </w:t>
      </w:r>
    </w:p>
    <w:p w14:paraId="51B57448" w14:textId="77777777" w:rsidR="008C3E97" w:rsidRDefault="008C3E97">
      <w:pPr>
        <w:pStyle w:val="210"/>
        <w:ind w:hanging="566"/>
        <w:jc w:val="center"/>
        <w:rPr>
          <w:b/>
          <w:sz w:val="28"/>
          <w:szCs w:val="28"/>
        </w:rPr>
      </w:pPr>
    </w:p>
    <w:p w14:paraId="393AC36D" w14:textId="77777777" w:rsidR="008C3E97" w:rsidRDefault="008C3E97">
      <w:pPr>
        <w:jc w:val="center"/>
        <w:rPr>
          <w:rFonts w:ascii="Times New Roman" w:hAnsi="Times New Roman"/>
          <w:b/>
          <w:sz w:val="28"/>
          <w:szCs w:val="28"/>
        </w:rPr>
      </w:pPr>
    </w:p>
    <w:p w14:paraId="1E67FB33" w14:textId="77777777" w:rsidR="008C3E97" w:rsidRDefault="008C3E97">
      <w:pPr>
        <w:jc w:val="center"/>
        <w:rPr>
          <w:rFonts w:ascii="Times New Roman" w:hAnsi="Times New Roman"/>
          <w:b/>
          <w:sz w:val="28"/>
          <w:szCs w:val="28"/>
        </w:rPr>
      </w:pPr>
    </w:p>
    <w:p w14:paraId="161C9BC3" w14:textId="77777777" w:rsidR="008C3E97" w:rsidRDefault="008C3E97">
      <w:pPr>
        <w:jc w:val="center"/>
        <w:rPr>
          <w:rFonts w:ascii="Times New Roman" w:hAnsi="Times New Roman"/>
          <w:b/>
          <w:sz w:val="28"/>
          <w:szCs w:val="28"/>
        </w:rPr>
      </w:pPr>
    </w:p>
    <w:p w14:paraId="62903F36" w14:textId="77777777" w:rsidR="008C3E97" w:rsidRDefault="008C3E97">
      <w:pPr>
        <w:jc w:val="center"/>
        <w:rPr>
          <w:rFonts w:ascii="Times New Roman" w:hAnsi="Times New Roman"/>
          <w:b/>
          <w:sz w:val="28"/>
          <w:szCs w:val="28"/>
        </w:rPr>
      </w:pPr>
    </w:p>
    <w:p w14:paraId="52D5DD5F" w14:textId="77777777" w:rsidR="008C3E97" w:rsidRDefault="008C3E97">
      <w:pPr>
        <w:jc w:val="center"/>
        <w:rPr>
          <w:rFonts w:ascii="Times New Roman" w:hAnsi="Times New Roman"/>
          <w:b/>
          <w:sz w:val="28"/>
          <w:szCs w:val="28"/>
        </w:rPr>
      </w:pPr>
    </w:p>
    <w:p w14:paraId="719A6EC9" w14:textId="77777777" w:rsidR="008C3E97" w:rsidRDefault="008C3E97">
      <w:pPr>
        <w:jc w:val="center"/>
        <w:rPr>
          <w:rFonts w:ascii="Times New Roman" w:hAnsi="Times New Roman"/>
          <w:b/>
          <w:sz w:val="28"/>
          <w:szCs w:val="28"/>
        </w:rPr>
      </w:pPr>
    </w:p>
    <w:p w14:paraId="4C98F6BA" w14:textId="77777777" w:rsidR="008C3E97" w:rsidRDefault="008C3E97">
      <w:pPr>
        <w:jc w:val="center"/>
        <w:rPr>
          <w:rFonts w:ascii="Times New Roman" w:hAnsi="Times New Roman"/>
          <w:b/>
          <w:sz w:val="28"/>
          <w:szCs w:val="28"/>
        </w:rPr>
      </w:pPr>
    </w:p>
    <w:p w14:paraId="233E1204" w14:textId="77777777" w:rsidR="008C3E97" w:rsidRDefault="008C3E97">
      <w:pPr>
        <w:jc w:val="center"/>
        <w:rPr>
          <w:rFonts w:ascii="Times New Roman" w:hAnsi="Times New Roman"/>
          <w:b/>
          <w:sz w:val="28"/>
          <w:szCs w:val="28"/>
        </w:rPr>
      </w:pPr>
    </w:p>
    <w:p w14:paraId="1F45F221" w14:textId="77777777" w:rsidR="008C3E97" w:rsidRDefault="008C3E97">
      <w:pPr>
        <w:jc w:val="center"/>
        <w:rPr>
          <w:rFonts w:ascii="Times New Roman" w:hAnsi="Times New Roman"/>
          <w:b/>
          <w:sz w:val="28"/>
          <w:szCs w:val="28"/>
        </w:rPr>
      </w:pPr>
    </w:p>
    <w:p w14:paraId="5966AB30" w14:textId="77777777" w:rsidR="008C3E97" w:rsidRDefault="008C3E97">
      <w:pPr>
        <w:jc w:val="center"/>
        <w:rPr>
          <w:rFonts w:ascii="Times New Roman" w:hAnsi="Times New Roman"/>
          <w:b/>
          <w:sz w:val="28"/>
          <w:szCs w:val="28"/>
        </w:rPr>
      </w:pPr>
    </w:p>
    <w:p w14:paraId="52C22A0D" w14:textId="1F04639E" w:rsidR="008C3E97" w:rsidRDefault="008C3E97">
      <w:pPr>
        <w:jc w:val="center"/>
        <w:rPr>
          <w:rFonts w:ascii="Times New Roman" w:hAnsi="Times New Roman"/>
          <w:b/>
          <w:sz w:val="28"/>
          <w:szCs w:val="28"/>
        </w:rPr>
      </w:pPr>
    </w:p>
    <w:p w14:paraId="066E6BF5" w14:textId="55305B63" w:rsidR="00F41DEC" w:rsidRDefault="00F41DEC">
      <w:pPr>
        <w:jc w:val="center"/>
        <w:rPr>
          <w:rFonts w:ascii="Times New Roman" w:hAnsi="Times New Roman"/>
          <w:b/>
          <w:sz w:val="28"/>
          <w:szCs w:val="28"/>
        </w:rPr>
      </w:pPr>
    </w:p>
    <w:p w14:paraId="3B2EC672" w14:textId="0C7FE952" w:rsidR="00F41DEC" w:rsidRDefault="00F41DEC">
      <w:pPr>
        <w:jc w:val="center"/>
        <w:rPr>
          <w:rFonts w:ascii="Times New Roman" w:hAnsi="Times New Roman"/>
          <w:b/>
          <w:sz w:val="28"/>
          <w:szCs w:val="28"/>
        </w:rPr>
      </w:pPr>
    </w:p>
    <w:p w14:paraId="2226A377" w14:textId="3F59DA4E" w:rsidR="00F41DEC" w:rsidRDefault="00F41DEC">
      <w:pPr>
        <w:jc w:val="center"/>
        <w:rPr>
          <w:rFonts w:ascii="Times New Roman" w:hAnsi="Times New Roman"/>
          <w:b/>
          <w:sz w:val="28"/>
          <w:szCs w:val="28"/>
        </w:rPr>
      </w:pPr>
    </w:p>
    <w:p w14:paraId="7518C683" w14:textId="52848A2C" w:rsidR="00F41DEC" w:rsidRDefault="00F41DEC">
      <w:pPr>
        <w:jc w:val="center"/>
        <w:rPr>
          <w:rFonts w:ascii="Times New Roman" w:hAnsi="Times New Roman"/>
          <w:b/>
          <w:sz w:val="28"/>
          <w:szCs w:val="28"/>
        </w:rPr>
      </w:pPr>
    </w:p>
    <w:p w14:paraId="41B59A1E" w14:textId="6EE64C75" w:rsidR="00F41DEC" w:rsidRDefault="00F41DEC">
      <w:pPr>
        <w:jc w:val="center"/>
        <w:rPr>
          <w:rFonts w:ascii="Times New Roman" w:hAnsi="Times New Roman"/>
          <w:b/>
          <w:sz w:val="28"/>
          <w:szCs w:val="28"/>
        </w:rPr>
      </w:pPr>
    </w:p>
    <w:p w14:paraId="1410235C" w14:textId="4A2947D4" w:rsidR="00F41DEC" w:rsidRDefault="00F41DEC">
      <w:pPr>
        <w:jc w:val="center"/>
        <w:rPr>
          <w:rFonts w:ascii="Times New Roman" w:hAnsi="Times New Roman"/>
          <w:b/>
          <w:sz w:val="28"/>
          <w:szCs w:val="28"/>
        </w:rPr>
      </w:pPr>
    </w:p>
    <w:p w14:paraId="75644506" w14:textId="77777777" w:rsidR="00F41DEC" w:rsidRDefault="00F41DEC">
      <w:pPr>
        <w:jc w:val="center"/>
        <w:rPr>
          <w:rFonts w:ascii="Times New Roman" w:hAnsi="Times New Roman"/>
          <w:b/>
          <w:sz w:val="28"/>
          <w:szCs w:val="28"/>
        </w:rPr>
      </w:pPr>
    </w:p>
    <w:p w14:paraId="7DD417D9" w14:textId="77777777" w:rsidR="008C3E97" w:rsidRDefault="008C3E97">
      <w:pPr>
        <w:jc w:val="center"/>
        <w:rPr>
          <w:rFonts w:ascii="Times New Roman" w:hAnsi="Times New Roman"/>
          <w:b/>
          <w:sz w:val="28"/>
          <w:szCs w:val="28"/>
        </w:rPr>
      </w:pPr>
    </w:p>
    <w:p w14:paraId="4CA3EBF3" w14:textId="77777777" w:rsidR="008C3E97" w:rsidRDefault="008C3E97">
      <w:pPr>
        <w:jc w:val="center"/>
        <w:rPr>
          <w:rFonts w:ascii="Times New Roman" w:hAnsi="Times New Roman"/>
          <w:b/>
          <w:sz w:val="28"/>
          <w:szCs w:val="28"/>
        </w:rPr>
      </w:pPr>
    </w:p>
    <w:p w14:paraId="479F9687" w14:textId="77777777" w:rsidR="008C3E97" w:rsidRDefault="008C3E97">
      <w:pPr>
        <w:jc w:val="center"/>
        <w:rPr>
          <w:rFonts w:ascii="Times New Roman" w:hAnsi="Times New Roman"/>
          <w:b/>
          <w:sz w:val="28"/>
          <w:szCs w:val="28"/>
        </w:rPr>
      </w:pPr>
    </w:p>
    <w:p w14:paraId="505E9D4C" w14:textId="20C176F6" w:rsidR="008C3E97" w:rsidRDefault="0014142A">
      <w:pPr>
        <w:jc w:val="center"/>
        <w:rPr>
          <w:rFonts w:ascii="Times New Roman" w:hAnsi="Times New Roman"/>
          <w:b/>
          <w:sz w:val="28"/>
          <w:szCs w:val="28"/>
        </w:rPr>
      </w:pPr>
      <w:r>
        <w:rPr>
          <w:rFonts w:ascii="Times New Roman" w:hAnsi="Times New Roman"/>
          <w:b/>
          <w:sz w:val="28"/>
          <w:szCs w:val="28"/>
        </w:rPr>
        <w:t>Новоишим ауылы 202</w:t>
      </w:r>
      <w:r>
        <w:rPr>
          <w:rFonts w:ascii="Times New Roman" w:hAnsi="Times New Roman"/>
          <w:b/>
          <w:sz w:val="28"/>
          <w:szCs w:val="28"/>
          <w:lang w:val="kk-KZ"/>
        </w:rPr>
        <w:t>5</w:t>
      </w:r>
      <w:r>
        <w:rPr>
          <w:rFonts w:ascii="Times New Roman" w:hAnsi="Times New Roman"/>
          <w:b/>
          <w:sz w:val="28"/>
          <w:szCs w:val="28"/>
        </w:rPr>
        <w:t xml:space="preserve"> </w:t>
      </w:r>
      <w:r w:rsidR="00894668">
        <w:rPr>
          <w:rFonts w:ascii="Times New Roman" w:hAnsi="Times New Roman"/>
          <w:b/>
          <w:sz w:val="28"/>
          <w:szCs w:val="28"/>
          <w:lang w:val="kk-KZ"/>
        </w:rPr>
        <w:t>ж</w:t>
      </w:r>
      <w:r>
        <w:rPr>
          <w:rFonts w:ascii="Times New Roman" w:hAnsi="Times New Roman"/>
          <w:b/>
          <w:sz w:val="28"/>
          <w:szCs w:val="28"/>
        </w:rPr>
        <w:t>.</w:t>
      </w:r>
    </w:p>
    <w:p w14:paraId="181555CA" w14:textId="77777777" w:rsidR="008C3E97" w:rsidRDefault="0014142A">
      <w:pPr>
        <w:widowControl w:val="0"/>
        <w:jc w:val="center"/>
        <w:rPr>
          <w:rFonts w:ascii="Times New Roman" w:hAnsi="Times New Roman"/>
          <w:b/>
          <w:sz w:val="28"/>
          <w:szCs w:val="28"/>
        </w:rPr>
      </w:pPr>
      <w:r>
        <w:rPr>
          <w:rFonts w:ascii="Times New Roman" w:hAnsi="Times New Roman"/>
          <w:b/>
          <w:sz w:val="28"/>
          <w:szCs w:val="28"/>
        </w:rPr>
        <w:lastRenderedPageBreak/>
        <w:t>Мазмұны</w:t>
      </w:r>
    </w:p>
    <w:p w14:paraId="0588DC43" w14:textId="77777777" w:rsidR="008C3E97" w:rsidRDefault="008C3E97">
      <w:pPr>
        <w:pStyle w:val="WW-1"/>
        <w:widowControl w:val="0"/>
        <w:rPr>
          <w:b/>
          <w:sz w:val="28"/>
          <w:szCs w:val="28"/>
        </w:rPr>
      </w:pPr>
    </w:p>
    <w:tbl>
      <w:tblPr>
        <w:tblW w:w="9873" w:type="dxa"/>
        <w:tblInd w:w="-108" w:type="dxa"/>
        <w:tblLayout w:type="fixed"/>
        <w:tblLook w:val="04A0" w:firstRow="1" w:lastRow="0" w:firstColumn="1" w:lastColumn="0" w:noHBand="0" w:noVBand="1"/>
      </w:tblPr>
      <w:tblGrid>
        <w:gridCol w:w="843"/>
        <w:gridCol w:w="7875"/>
        <w:gridCol w:w="1155"/>
      </w:tblGrid>
      <w:tr w:rsidR="008C3E97" w14:paraId="52537AFC" w14:textId="77777777">
        <w:tc>
          <w:tcPr>
            <w:tcW w:w="843" w:type="dxa"/>
          </w:tcPr>
          <w:p w14:paraId="6E769A74" w14:textId="77777777" w:rsidR="008C3E97" w:rsidRDefault="0014142A">
            <w:pPr>
              <w:widowControl w:val="0"/>
              <w:tabs>
                <w:tab w:val="left" w:pos="315"/>
              </w:tabs>
              <w:jc w:val="center"/>
              <w:rPr>
                <w:rFonts w:ascii="Times New Roman" w:eastAsia="SimSun;宋体" w:hAnsi="Times New Roman"/>
                <w:b/>
                <w:caps/>
                <w:sz w:val="28"/>
                <w:szCs w:val="28"/>
              </w:rPr>
            </w:pPr>
            <w:r>
              <w:rPr>
                <w:rFonts w:ascii="Times New Roman" w:eastAsia="SimSun;宋体" w:hAnsi="Times New Roman"/>
                <w:b/>
                <w:caps/>
                <w:sz w:val="28"/>
                <w:szCs w:val="28"/>
              </w:rPr>
              <w:t>1.</w:t>
            </w:r>
          </w:p>
        </w:tc>
        <w:tc>
          <w:tcPr>
            <w:tcW w:w="7875" w:type="dxa"/>
          </w:tcPr>
          <w:p w14:paraId="5710431C" w14:textId="77777777" w:rsidR="008C3E97" w:rsidRDefault="0014142A">
            <w:pPr>
              <w:widowControl w:val="0"/>
              <w:tabs>
                <w:tab w:val="left" w:pos="315"/>
              </w:tabs>
              <w:jc w:val="both"/>
            </w:pPr>
            <w:r>
              <w:rPr>
                <w:rFonts w:ascii="Times New Roman" w:eastAsia="SimSun;宋体" w:hAnsi="Times New Roman"/>
                <w:b/>
                <w:sz w:val="28"/>
                <w:szCs w:val="28"/>
              </w:rPr>
              <w:t>Төлқұжат</w:t>
            </w:r>
          </w:p>
        </w:tc>
        <w:tc>
          <w:tcPr>
            <w:tcW w:w="1155" w:type="dxa"/>
          </w:tcPr>
          <w:p w14:paraId="25EB6376" w14:textId="77777777" w:rsidR="008C3E97" w:rsidRDefault="0014142A">
            <w:pPr>
              <w:widowControl w:val="0"/>
              <w:tabs>
                <w:tab w:val="left" w:pos="315"/>
              </w:tabs>
              <w:jc w:val="center"/>
              <w:rPr>
                <w:rFonts w:ascii="Times New Roman" w:eastAsia="SimSun;宋体" w:hAnsi="Times New Roman"/>
                <w:caps/>
                <w:sz w:val="28"/>
                <w:szCs w:val="28"/>
              </w:rPr>
            </w:pPr>
            <w:r>
              <w:rPr>
                <w:rFonts w:ascii="Times New Roman" w:eastAsia="SimSun;宋体" w:hAnsi="Times New Roman"/>
                <w:caps/>
                <w:sz w:val="28"/>
                <w:szCs w:val="28"/>
              </w:rPr>
              <w:t>3</w:t>
            </w:r>
          </w:p>
        </w:tc>
      </w:tr>
      <w:tr w:rsidR="008C3E97" w14:paraId="3DD6F419" w14:textId="77777777">
        <w:tc>
          <w:tcPr>
            <w:tcW w:w="843" w:type="dxa"/>
          </w:tcPr>
          <w:p w14:paraId="67A1FC92" w14:textId="77777777" w:rsidR="008C3E97" w:rsidRDefault="0014142A">
            <w:pPr>
              <w:widowControl w:val="0"/>
              <w:tabs>
                <w:tab w:val="left" w:pos="315"/>
              </w:tabs>
              <w:jc w:val="center"/>
              <w:rPr>
                <w:rFonts w:ascii="Times New Roman" w:eastAsia="SimSun;宋体" w:hAnsi="Times New Roman"/>
                <w:b/>
                <w:caps/>
                <w:sz w:val="28"/>
                <w:szCs w:val="28"/>
                <w:lang w:val="kk-KZ"/>
              </w:rPr>
            </w:pPr>
            <w:r>
              <w:rPr>
                <w:rFonts w:ascii="Times New Roman" w:eastAsia="SimSun;宋体" w:hAnsi="Times New Roman"/>
                <w:b/>
                <w:caps/>
                <w:sz w:val="28"/>
                <w:szCs w:val="28"/>
                <w:lang w:val="kk-KZ"/>
              </w:rPr>
              <w:t xml:space="preserve">2. </w:t>
            </w:r>
          </w:p>
          <w:p w14:paraId="4C6363E0" w14:textId="77777777" w:rsidR="008C3E97" w:rsidRDefault="0014142A">
            <w:pPr>
              <w:widowControl w:val="0"/>
              <w:tabs>
                <w:tab w:val="left" w:pos="315"/>
              </w:tabs>
              <w:jc w:val="center"/>
              <w:rPr>
                <w:rFonts w:ascii="Times New Roman" w:eastAsia="SimSun;宋体" w:hAnsi="Times New Roman"/>
                <w:b/>
                <w:caps/>
                <w:sz w:val="28"/>
                <w:szCs w:val="28"/>
              </w:rPr>
            </w:pPr>
            <w:r>
              <w:rPr>
                <w:rFonts w:ascii="Times New Roman" w:eastAsia="SimSun;宋体" w:hAnsi="Times New Roman"/>
                <w:b/>
                <w:caps/>
                <w:sz w:val="28"/>
                <w:szCs w:val="28"/>
              </w:rPr>
              <w:t>3.</w:t>
            </w:r>
          </w:p>
        </w:tc>
        <w:tc>
          <w:tcPr>
            <w:tcW w:w="7875" w:type="dxa"/>
          </w:tcPr>
          <w:p w14:paraId="1BFB655D" w14:textId="77777777" w:rsidR="008C3E97" w:rsidRDefault="0014142A">
            <w:pPr>
              <w:widowControl w:val="0"/>
              <w:tabs>
                <w:tab w:val="left" w:pos="315"/>
              </w:tabs>
              <w:jc w:val="both"/>
              <w:rPr>
                <w:rFonts w:ascii="Times New Roman" w:eastAsia="SimSun;宋体" w:hAnsi="Times New Roman"/>
                <w:b/>
                <w:sz w:val="28"/>
                <w:szCs w:val="28"/>
                <w:lang w:val="kk-KZ"/>
              </w:rPr>
            </w:pPr>
            <w:r>
              <w:rPr>
                <w:rFonts w:ascii="Times New Roman" w:eastAsia="SimSun;宋体" w:hAnsi="Times New Roman"/>
                <w:b/>
                <w:sz w:val="28"/>
                <w:szCs w:val="28"/>
                <w:lang w:val="kk-KZ"/>
              </w:rPr>
              <w:t>Аумақты дамытудың пайымы</w:t>
            </w:r>
          </w:p>
          <w:p w14:paraId="166C6439" w14:textId="77777777" w:rsidR="008C3E97" w:rsidRDefault="0014142A">
            <w:pPr>
              <w:widowControl w:val="0"/>
              <w:tabs>
                <w:tab w:val="left" w:pos="315"/>
              </w:tabs>
              <w:jc w:val="both"/>
              <w:rPr>
                <w:rFonts w:ascii="Times New Roman" w:eastAsia="SimSun;宋体" w:hAnsi="Times New Roman"/>
                <w:b/>
                <w:sz w:val="28"/>
                <w:szCs w:val="28"/>
                <w:lang w:val="kk-KZ"/>
              </w:rPr>
            </w:pPr>
            <w:r>
              <w:rPr>
                <w:rFonts w:ascii="Times New Roman" w:eastAsia="SimSun;宋体" w:hAnsi="Times New Roman"/>
                <w:b/>
                <w:sz w:val="28"/>
                <w:szCs w:val="28"/>
              </w:rPr>
              <w:t>Ағымдағы ахуалды талдау</w:t>
            </w:r>
            <w:r>
              <w:rPr>
                <w:rFonts w:ascii="Times New Roman" w:eastAsia="SimSun;宋体" w:hAnsi="Times New Roman"/>
                <w:b/>
                <w:sz w:val="28"/>
                <w:szCs w:val="28"/>
                <w:lang w:val="kk-KZ"/>
              </w:rPr>
              <w:t xml:space="preserve"> </w:t>
            </w:r>
          </w:p>
        </w:tc>
        <w:tc>
          <w:tcPr>
            <w:tcW w:w="1155" w:type="dxa"/>
          </w:tcPr>
          <w:p w14:paraId="574DA477" w14:textId="77777777"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lang w:val="kk-KZ"/>
              </w:rPr>
              <w:t>7</w:t>
            </w:r>
          </w:p>
          <w:p w14:paraId="58AB4730" w14:textId="77777777"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lang w:val="kk-KZ"/>
              </w:rPr>
              <w:t>8</w:t>
            </w:r>
          </w:p>
        </w:tc>
      </w:tr>
      <w:tr w:rsidR="008C3E97" w14:paraId="6F618464" w14:textId="77777777">
        <w:tc>
          <w:tcPr>
            <w:tcW w:w="843" w:type="dxa"/>
          </w:tcPr>
          <w:p w14:paraId="7A5F3FFD" w14:textId="77777777" w:rsidR="008C3E97" w:rsidRDefault="008C3E97">
            <w:pPr>
              <w:widowControl w:val="0"/>
              <w:tabs>
                <w:tab w:val="left" w:pos="315"/>
              </w:tabs>
              <w:snapToGrid w:val="0"/>
              <w:jc w:val="center"/>
              <w:rPr>
                <w:rFonts w:ascii="Times New Roman" w:eastAsia="SimSun;宋体" w:hAnsi="Times New Roman"/>
                <w:b/>
                <w:caps/>
                <w:sz w:val="28"/>
                <w:szCs w:val="28"/>
                <w:lang w:val="kk-KZ"/>
              </w:rPr>
            </w:pPr>
          </w:p>
        </w:tc>
        <w:tc>
          <w:tcPr>
            <w:tcW w:w="7875" w:type="dxa"/>
          </w:tcPr>
          <w:p w14:paraId="3326D61B" w14:textId="77777777" w:rsidR="008C3E97" w:rsidRDefault="0014142A">
            <w:pPr>
              <w:widowControl w:val="0"/>
              <w:tabs>
                <w:tab w:val="left" w:pos="315"/>
              </w:tabs>
              <w:jc w:val="both"/>
              <w:rPr>
                <w:rFonts w:ascii="Times New Roman" w:eastAsia="SimSun;宋体" w:hAnsi="Times New Roman"/>
                <w:sz w:val="28"/>
                <w:szCs w:val="28"/>
              </w:rPr>
            </w:pPr>
            <w:r>
              <w:rPr>
                <w:rFonts w:ascii="Times New Roman" w:eastAsia="SimSun;宋体" w:hAnsi="Times New Roman"/>
                <w:sz w:val="28"/>
                <w:szCs w:val="28"/>
              </w:rPr>
              <w:t>Негізгі мәселелердің кешенді сипаттамасы</w:t>
            </w:r>
          </w:p>
        </w:tc>
        <w:tc>
          <w:tcPr>
            <w:tcW w:w="1155" w:type="dxa"/>
          </w:tcPr>
          <w:p w14:paraId="73F093C3" w14:textId="77777777"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rPr>
              <w:t>20</w:t>
            </w:r>
          </w:p>
        </w:tc>
      </w:tr>
      <w:tr w:rsidR="008C3E97" w14:paraId="4C54FFD1" w14:textId="77777777">
        <w:tc>
          <w:tcPr>
            <w:tcW w:w="843" w:type="dxa"/>
          </w:tcPr>
          <w:p w14:paraId="0B20E78B" w14:textId="77777777" w:rsidR="008C3E97" w:rsidRDefault="008C3E97">
            <w:pPr>
              <w:widowControl w:val="0"/>
              <w:tabs>
                <w:tab w:val="left" w:pos="315"/>
              </w:tabs>
              <w:snapToGrid w:val="0"/>
              <w:jc w:val="center"/>
              <w:rPr>
                <w:rFonts w:ascii="Times New Roman" w:eastAsia="SimSun;宋体" w:hAnsi="Times New Roman"/>
                <w:b/>
                <w:caps/>
                <w:sz w:val="28"/>
                <w:szCs w:val="28"/>
                <w:lang w:val="kk-KZ"/>
              </w:rPr>
            </w:pPr>
          </w:p>
        </w:tc>
        <w:tc>
          <w:tcPr>
            <w:tcW w:w="7875" w:type="dxa"/>
          </w:tcPr>
          <w:p w14:paraId="085F72AD" w14:textId="77777777" w:rsidR="008C3E97" w:rsidRDefault="0014142A">
            <w:pPr>
              <w:widowControl w:val="0"/>
              <w:tabs>
                <w:tab w:val="left" w:pos="315"/>
              </w:tabs>
              <w:jc w:val="both"/>
              <w:rPr>
                <w:rFonts w:ascii="Times New Roman" w:eastAsia="SimSun;宋体" w:hAnsi="Times New Roman"/>
                <w:sz w:val="28"/>
                <w:szCs w:val="28"/>
              </w:rPr>
            </w:pPr>
            <w:r>
              <w:rPr>
                <w:rFonts w:ascii="Times New Roman" w:eastAsia="SimSun;宋体" w:hAnsi="Times New Roman"/>
                <w:sz w:val="28"/>
                <w:szCs w:val="28"/>
              </w:rPr>
              <w:t>Бәсекелестік артықшылықтар мен мүмкіндіктер</w:t>
            </w:r>
          </w:p>
        </w:tc>
        <w:tc>
          <w:tcPr>
            <w:tcW w:w="1155" w:type="dxa"/>
          </w:tcPr>
          <w:p w14:paraId="50BF0CA5" w14:textId="77777777"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rPr>
              <w:t>20</w:t>
            </w:r>
          </w:p>
        </w:tc>
      </w:tr>
      <w:tr w:rsidR="008C3E97" w14:paraId="459C71E4" w14:textId="77777777">
        <w:trPr>
          <w:trHeight w:val="81"/>
        </w:trPr>
        <w:tc>
          <w:tcPr>
            <w:tcW w:w="843" w:type="dxa"/>
          </w:tcPr>
          <w:p w14:paraId="73E6C1A6" w14:textId="77777777" w:rsidR="008C3E97" w:rsidRDefault="0014142A">
            <w:pPr>
              <w:widowControl w:val="0"/>
              <w:tabs>
                <w:tab w:val="left" w:pos="315"/>
              </w:tabs>
              <w:jc w:val="center"/>
              <w:rPr>
                <w:rFonts w:ascii="Times New Roman" w:eastAsia="SimSun;宋体" w:hAnsi="Times New Roman"/>
                <w:b/>
                <w:caps/>
                <w:sz w:val="28"/>
                <w:szCs w:val="28"/>
              </w:rPr>
            </w:pPr>
            <w:r>
              <w:rPr>
                <w:rFonts w:ascii="Times New Roman" w:eastAsia="SimSun;宋体" w:hAnsi="Times New Roman"/>
                <w:b/>
                <w:caps/>
                <w:sz w:val="28"/>
                <w:szCs w:val="28"/>
              </w:rPr>
              <w:t>4.</w:t>
            </w:r>
          </w:p>
        </w:tc>
        <w:tc>
          <w:tcPr>
            <w:tcW w:w="7875" w:type="dxa"/>
          </w:tcPr>
          <w:p w14:paraId="769FFD81" w14:textId="77777777" w:rsidR="008C3E97" w:rsidRDefault="0014142A">
            <w:pPr>
              <w:widowControl w:val="0"/>
              <w:tabs>
                <w:tab w:val="left" w:pos="315"/>
              </w:tabs>
              <w:jc w:val="both"/>
              <w:rPr>
                <w:rFonts w:ascii="Times New Roman" w:eastAsia="SimSun;宋体" w:hAnsi="Times New Roman"/>
                <w:b/>
                <w:sz w:val="28"/>
                <w:szCs w:val="28"/>
              </w:rPr>
            </w:pPr>
            <w:r>
              <w:rPr>
                <w:rFonts w:ascii="Times New Roman" w:hAnsi="Times New Roman"/>
                <w:b/>
                <w:sz w:val="28"/>
                <w:szCs w:val="28"/>
              </w:rPr>
              <w:t>Негізгі бағыттар, мақсаттар, нысаналы индикаторлар, міндеттер, нәтижелер көрсеткіштері және ресурстар</w:t>
            </w:r>
          </w:p>
        </w:tc>
        <w:tc>
          <w:tcPr>
            <w:tcW w:w="1155" w:type="dxa"/>
          </w:tcPr>
          <w:p w14:paraId="72CD35F8" w14:textId="32671BC0"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rPr>
              <w:t>2</w:t>
            </w:r>
            <w:r w:rsidR="00B302A1">
              <w:rPr>
                <w:rFonts w:ascii="Times New Roman" w:eastAsia="SimSun;宋体" w:hAnsi="Times New Roman"/>
                <w:caps/>
                <w:sz w:val="28"/>
                <w:szCs w:val="28"/>
              </w:rPr>
              <w:t>1</w:t>
            </w:r>
          </w:p>
        </w:tc>
      </w:tr>
      <w:tr w:rsidR="008C3E97" w14:paraId="5E49D47E" w14:textId="77777777">
        <w:tc>
          <w:tcPr>
            <w:tcW w:w="843" w:type="dxa"/>
          </w:tcPr>
          <w:p w14:paraId="1DCA08FA" w14:textId="77777777" w:rsidR="008C3E97" w:rsidRDefault="008C3E97">
            <w:pPr>
              <w:widowControl w:val="0"/>
              <w:tabs>
                <w:tab w:val="left" w:pos="315"/>
              </w:tabs>
              <w:snapToGrid w:val="0"/>
              <w:jc w:val="center"/>
              <w:rPr>
                <w:rFonts w:ascii="Times New Roman" w:eastAsia="SimSun;宋体" w:hAnsi="Times New Roman"/>
                <w:caps/>
                <w:sz w:val="28"/>
                <w:szCs w:val="28"/>
                <w:lang w:val="kk-KZ"/>
              </w:rPr>
            </w:pPr>
          </w:p>
        </w:tc>
        <w:tc>
          <w:tcPr>
            <w:tcW w:w="7875" w:type="dxa"/>
          </w:tcPr>
          <w:p w14:paraId="6AC72DCB" w14:textId="77777777" w:rsidR="008C3E97" w:rsidRDefault="0014142A">
            <w:pPr>
              <w:widowControl w:val="0"/>
              <w:tabs>
                <w:tab w:val="left" w:pos="315"/>
              </w:tabs>
              <w:jc w:val="both"/>
              <w:rPr>
                <w:rFonts w:ascii="Times New Roman" w:eastAsia="SimSun;宋体" w:hAnsi="Times New Roman"/>
                <w:sz w:val="28"/>
                <w:szCs w:val="28"/>
              </w:rPr>
            </w:pPr>
            <w:r>
              <w:rPr>
                <w:rFonts w:ascii="Times New Roman" w:eastAsia="SimSun;宋体" w:hAnsi="Times New Roman"/>
                <w:sz w:val="28"/>
                <w:szCs w:val="28"/>
              </w:rPr>
              <w:t xml:space="preserve">Бағыт 1: </w:t>
            </w:r>
            <w:r>
              <w:rPr>
                <w:rFonts w:ascii="Times New Roman" w:hAnsi="Times New Roman"/>
                <w:sz w:val="28"/>
                <w:szCs w:val="28"/>
              </w:rPr>
              <w:t xml:space="preserve">Экономиканың берік іргетасы </w:t>
            </w:r>
          </w:p>
        </w:tc>
        <w:tc>
          <w:tcPr>
            <w:tcW w:w="1155" w:type="dxa"/>
          </w:tcPr>
          <w:p w14:paraId="7634AFD1" w14:textId="77777777"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rPr>
              <w:t>21</w:t>
            </w:r>
          </w:p>
        </w:tc>
      </w:tr>
      <w:tr w:rsidR="008C3E97" w14:paraId="664A31EC" w14:textId="77777777">
        <w:tc>
          <w:tcPr>
            <w:tcW w:w="843" w:type="dxa"/>
          </w:tcPr>
          <w:p w14:paraId="5169D172" w14:textId="77777777" w:rsidR="008C3E97" w:rsidRDefault="008C3E97">
            <w:pPr>
              <w:widowControl w:val="0"/>
              <w:tabs>
                <w:tab w:val="left" w:pos="315"/>
              </w:tabs>
              <w:snapToGrid w:val="0"/>
              <w:jc w:val="center"/>
              <w:rPr>
                <w:rFonts w:ascii="Times New Roman" w:eastAsia="SimSun;宋体" w:hAnsi="Times New Roman"/>
                <w:caps/>
                <w:sz w:val="28"/>
                <w:szCs w:val="28"/>
                <w:lang w:val="kk-KZ"/>
              </w:rPr>
            </w:pPr>
          </w:p>
        </w:tc>
        <w:tc>
          <w:tcPr>
            <w:tcW w:w="7875" w:type="dxa"/>
          </w:tcPr>
          <w:p w14:paraId="6394DCED" w14:textId="77777777" w:rsidR="008C3E97" w:rsidRDefault="0014142A">
            <w:pPr>
              <w:widowControl w:val="0"/>
              <w:tabs>
                <w:tab w:val="left" w:pos="315"/>
              </w:tabs>
              <w:jc w:val="both"/>
              <w:rPr>
                <w:rFonts w:ascii="Times New Roman" w:eastAsia="SimSun;宋体" w:hAnsi="Times New Roman"/>
                <w:sz w:val="28"/>
                <w:szCs w:val="28"/>
              </w:rPr>
            </w:pPr>
            <w:r>
              <w:rPr>
                <w:rFonts w:ascii="Times New Roman" w:eastAsia="SimSun;宋体" w:hAnsi="Times New Roman"/>
                <w:sz w:val="28"/>
                <w:szCs w:val="28"/>
              </w:rPr>
              <w:t>2-бағыт: Өсудің жаңа нүктелері</w:t>
            </w:r>
          </w:p>
        </w:tc>
        <w:tc>
          <w:tcPr>
            <w:tcW w:w="1155" w:type="dxa"/>
          </w:tcPr>
          <w:p w14:paraId="60EC5A1F" w14:textId="158C959B"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lang w:val="kk-KZ"/>
              </w:rPr>
              <w:t>2</w:t>
            </w:r>
            <w:r w:rsidR="001528D6">
              <w:rPr>
                <w:rFonts w:ascii="Times New Roman" w:eastAsia="SimSun;宋体" w:hAnsi="Times New Roman"/>
                <w:caps/>
                <w:sz w:val="28"/>
                <w:szCs w:val="28"/>
                <w:lang w:val="kk-KZ"/>
              </w:rPr>
              <w:t>4</w:t>
            </w:r>
          </w:p>
        </w:tc>
      </w:tr>
      <w:tr w:rsidR="008C3E97" w14:paraId="2AA31E61" w14:textId="77777777">
        <w:tc>
          <w:tcPr>
            <w:tcW w:w="843" w:type="dxa"/>
          </w:tcPr>
          <w:p w14:paraId="476A22B2" w14:textId="77777777" w:rsidR="008C3E97" w:rsidRDefault="008C3E97">
            <w:pPr>
              <w:widowControl w:val="0"/>
              <w:tabs>
                <w:tab w:val="left" w:pos="315"/>
              </w:tabs>
              <w:snapToGrid w:val="0"/>
              <w:jc w:val="center"/>
              <w:rPr>
                <w:rFonts w:ascii="Times New Roman" w:eastAsia="SimSun;宋体" w:hAnsi="Times New Roman"/>
                <w:caps/>
                <w:sz w:val="28"/>
                <w:szCs w:val="28"/>
                <w:lang w:val="kk-KZ"/>
              </w:rPr>
            </w:pPr>
          </w:p>
        </w:tc>
        <w:tc>
          <w:tcPr>
            <w:tcW w:w="7875" w:type="dxa"/>
          </w:tcPr>
          <w:p w14:paraId="4DC1D916" w14:textId="77777777" w:rsidR="008C3E97" w:rsidRPr="00894668" w:rsidRDefault="0014142A">
            <w:pPr>
              <w:widowControl w:val="0"/>
              <w:tabs>
                <w:tab w:val="left" w:pos="315"/>
              </w:tabs>
              <w:jc w:val="both"/>
              <w:rPr>
                <w:rFonts w:ascii="Times New Roman" w:eastAsia="SimSun;宋体" w:hAnsi="Times New Roman"/>
                <w:sz w:val="28"/>
                <w:szCs w:val="28"/>
                <w:lang w:val="kk-KZ"/>
              </w:rPr>
            </w:pPr>
            <w:r w:rsidRPr="00894668">
              <w:rPr>
                <w:rFonts w:ascii="Times New Roman" w:eastAsia="SimSun;宋体" w:hAnsi="Times New Roman"/>
                <w:sz w:val="28"/>
                <w:szCs w:val="28"/>
                <w:lang w:val="kk-KZ"/>
              </w:rPr>
              <w:t>3 бағыт: Өмірдің жоғары сапасы</w:t>
            </w:r>
          </w:p>
          <w:p w14:paraId="20B1F357" w14:textId="77777777" w:rsidR="008C3E97" w:rsidRPr="00894668" w:rsidRDefault="0014142A">
            <w:pPr>
              <w:widowControl w:val="0"/>
              <w:tabs>
                <w:tab w:val="left" w:pos="315"/>
              </w:tabs>
              <w:ind w:right="850"/>
              <w:jc w:val="both"/>
              <w:rPr>
                <w:rFonts w:ascii="Times New Roman" w:eastAsia="SimSun;宋体" w:hAnsi="Times New Roman"/>
                <w:sz w:val="28"/>
                <w:szCs w:val="28"/>
                <w:lang w:val="kk-KZ"/>
              </w:rPr>
            </w:pPr>
            <w:r w:rsidRPr="00894668">
              <w:rPr>
                <w:rFonts w:ascii="Times New Roman" w:eastAsia="SimSun;宋体" w:hAnsi="Times New Roman"/>
                <w:sz w:val="28"/>
                <w:szCs w:val="28"/>
                <w:lang w:val="kk-KZ"/>
              </w:rPr>
              <w:t>4-бағыт: Экономика мен қоғамның толассыз өзгерістері</w:t>
            </w:r>
          </w:p>
          <w:p w14:paraId="222B620C" w14:textId="687F7E6F" w:rsidR="008C3E97" w:rsidRPr="00FA05BD" w:rsidRDefault="00FA05BD">
            <w:pPr>
              <w:widowControl w:val="0"/>
              <w:tabs>
                <w:tab w:val="left" w:pos="315"/>
              </w:tabs>
              <w:jc w:val="both"/>
              <w:rPr>
                <w:rFonts w:ascii="Times New Roman" w:eastAsia="SimSun;宋体" w:hAnsi="Times New Roman"/>
                <w:b/>
                <w:bCs/>
                <w:sz w:val="28"/>
                <w:szCs w:val="28"/>
                <w:lang w:val="kk-KZ"/>
              </w:rPr>
            </w:pPr>
            <w:r w:rsidRPr="00FA05BD">
              <w:rPr>
                <w:rFonts w:ascii="Times New Roman" w:eastAsia="SimSun;宋体" w:hAnsi="Times New Roman"/>
                <w:b/>
                <w:bCs/>
                <w:sz w:val="28"/>
                <w:szCs w:val="28"/>
                <w:lang w:val="kk-KZ"/>
              </w:rPr>
              <w:t>Өзге жоспарлау құжаттарын іске асыру, мемлекеттік функцияларды, өкілеттіктерді және (немесе) мемлекеттік қызметтерді көрсету.</w:t>
            </w:r>
          </w:p>
        </w:tc>
        <w:tc>
          <w:tcPr>
            <w:tcW w:w="1155" w:type="dxa"/>
          </w:tcPr>
          <w:p w14:paraId="755D357B" w14:textId="2DED3980" w:rsidR="008C3E97" w:rsidRDefault="0014142A">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lang w:val="kk-KZ"/>
              </w:rPr>
              <w:t>2</w:t>
            </w:r>
            <w:r w:rsidR="001528D6">
              <w:rPr>
                <w:rFonts w:ascii="Times New Roman" w:eastAsia="SimSun;宋体" w:hAnsi="Times New Roman"/>
                <w:caps/>
                <w:sz w:val="28"/>
                <w:szCs w:val="28"/>
                <w:lang w:val="kk-KZ"/>
              </w:rPr>
              <w:t>5</w:t>
            </w:r>
          </w:p>
          <w:p w14:paraId="13D9A8B2" w14:textId="70718235" w:rsidR="008C3E97" w:rsidRDefault="001528D6">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lang w:val="kk-KZ"/>
              </w:rPr>
              <w:t>29</w:t>
            </w:r>
          </w:p>
          <w:p w14:paraId="202975A1" w14:textId="64C66E1A" w:rsidR="008C3E97" w:rsidRDefault="008C3E97">
            <w:pPr>
              <w:widowControl w:val="0"/>
              <w:tabs>
                <w:tab w:val="left" w:pos="315"/>
              </w:tabs>
              <w:jc w:val="center"/>
              <w:rPr>
                <w:rFonts w:ascii="Times New Roman" w:eastAsia="SimSun;宋体" w:hAnsi="Times New Roman"/>
                <w:caps/>
                <w:sz w:val="28"/>
                <w:szCs w:val="28"/>
                <w:lang w:val="kk-KZ"/>
              </w:rPr>
            </w:pPr>
          </w:p>
          <w:p w14:paraId="71926778" w14:textId="77777777" w:rsidR="008C3E97" w:rsidRDefault="008C3E97">
            <w:pPr>
              <w:widowControl w:val="0"/>
              <w:tabs>
                <w:tab w:val="left" w:pos="315"/>
              </w:tabs>
              <w:jc w:val="center"/>
              <w:rPr>
                <w:rFonts w:ascii="Times New Roman" w:eastAsia="SimSun;宋体" w:hAnsi="Times New Roman"/>
                <w:caps/>
                <w:sz w:val="28"/>
                <w:szCs w:val="28"/>
                <w:lang w:val="kk-KZ"/>
              </w:rPr>
            </w:pPr>
          </w:p>
          <w:p w14:paraId="18985976" w14:textId="1D65F529" w:rsidR="008C3E97" w:rsidRDefault="001528D6">
            <w:pPr>
              <w:widowControl w:val="0"/>
              <w:tabs>
                <w:tab w:val="left" w:pos="315"/>
              </w:tabs>
              <w:jc w:val="center"/>
              <w:rPr>
                <w:rFonts w:ascii="Times New Roman" w:eastAsia="SimSun;宋体" w:hAnsi="Times New Roman"/>
                <w:caps/>
                <w:sz w:val="28"/>
                <w:szCs w:val="28"/>
                <w:lang w:val="kk-KZ"/>
              </w:rPr>
            </w:pPr>
            <w:r>
              <w:rPr>
                <w:rFonts w:ascii="Times New Roman" w:eastAsia="SimSun;宋体" w:hAnsi="Times New Roman"/>
                <w:caps/>
                <w:sz w:val="28"/>
                <w:szCs w:val="28"/>
                <w:lang w:val="kk-KZ"/>
              </w:rPr>
              <w:t>31</w:t>
            </w:r>
          </w:p>
          <w:p w14:paraId="27ACC8E1" w14:textId="2B7AC7B8" w:rsidR="008C3E97" w:rsidRDefault="008C3E97">
            <w:pPr>
              <w:widowControl w:val="0"/>
              <w:tabs>
                <w:tab w:val="left" w:pos="315"/>
              </w:tabs>
              <w:jc w:val="center"/>
              <w:rPr>
                <w:rFonts w:ascii="Times New Roman" w:eastAsia="SimSun;宋体" w:hAnsi="Times New Roman"/>
                <w:caps/>
                <w:sz w:val="28"/>
                <w:szCs w:val="28"/>
                <w:lang w:val="kk-KZ"/>
              </w:rPr>
            </w:pPr>
          </w:p>
        </w:tc>
      </w:tr>
      <w:tr w:rsidR="008C3E97" w14:paraId="122F7995" w14:textId="77777777">
        <w:trPr>
          <w:trHeight w:val="673"/>
        </w:trPr>
        <w:tc>
          <w:tcPr>
            <w:tcW w:w="843" w:type="dxa"/>
          </w:tcPr>
          <w:p w14:paraId="4ED14362" w14:textId="77777777" w:rsidR="008C3E97" w:rsidRDefault="008C3E97">
            <w:pPr>
              <w:widowControl w:val="0"/>
              <w:tabs>
                <w:tab w:val="left" w:pos="315"/>
              </w:tabs>
              <w:snapToGrid w:val="0"/>
              <w:jc w:val="center"/>
              <w:rPr>
                <w:rFonts w:ascii="Times New Roman" w:eastAsia="SimSun;宋体" w:hAnsi="Times New Roman"/>
                <w:b/>
                <w:caps/>
                <w:sz w:val="28"/>
                <w:szCs w:val="28"/>
                <w:lang w:val="kk-KZ"/>
              </w:rPr>
            </w:pPr>
          </w:p>
        </w:tc>
        <w:tc>
          <w:tcPr>
            <w:tcW w:w="7875" w:type="dxa"/>
          </w:tcPr>
          <w:p w14:paraId="4D12DFC4" w14:textId="77777777" w:rsidR="008C3E97" w:rsidRDefault="008C3E97">
            <w:pPr>
              <w:widowControl w:val="0"/>
              <w:tabs>
                <w:tab w:val="left" w:pos="315"/>
              </w:tabs>
              <w:snapToGrid w:val="0"/>
              <w:jc w:val="both"/>
              <w:rPr>
                <w:rFonts w:ascii="Times New Roman" w:eastAsia="SimSun;宋体" w:hAnsi="Times New Roman"/>
                <w:b/>
                <w:caps/>
                <w:sz w:val="28"/>
                <w:szCs w:val="28"/>
              </w:rPr>
            </w:pPr>
          </w:p>
        </w:tc>
        <w:tc>
          <w:tcPr>
            <w:tcW w:w="1155" w:type="dxa"/>
          </w:tcPr>
          <w:p w14:paraId="681F41E2" w14:textId="77777777" w:rsidR="008C3E97" w:rsidRDefault="008C3E97">
            <w:pPr>
              <w:widowControl w:val="0"/>
              <w:tabs>
                <w:tab w:val="left" w:pos="315"/>
              </w:tabs>
              <w:snapToGrid w:val="0"/>
              <w:jc w:val="center"/>
              <w:rPr>
                <w:rFonts w:ascii="Times New Roman" w:eastAsia="SimSun;宋体" w:hAnsi="Times New Roman"/>
                <w:b/>
                <w:caps/>
                <w:sz w:val="28"/>
                <w:szCs w:val="28"/>
              </w:rPr>
            </w:pPr>
          </w:p>
        </w:tc>
      </w:tr>
    </w:tbl>
    <w:p w14:paraId="425813FC" w14:textId="77777777" w:rsidR="008C3E97" w:rsidRDefault="008C3E97">
      <w:pPr>
        <w:pStyle w:val="WW-1"/>
      </w:pPr>
    </w:p>
    <w:p w14:paraId="48036FA1" w14:textId="77777777" w:rsidR="008C3E97" w:rsidRDefault="008C3E97">
      <w:pPr>
        <w:jc w:val="center"/>
        <w:rPr>
          <w:rFonts w:ascii="Times New Roman" w:hAnsi="Times New Roman"/>
          <w:b/>
          <w:caps/>
          <w:sz w:val="28"/>
          <w:szCs w:val="28"/>
        </w:rPr>
      </w:pPr>
    </w:p>
    <w:p w14:paraId="46DE5F76" w14:textId="77777777" w:rsidR="008C3E97" w:rsidRDefault="008C3E97">
      <w:pPr>
        <w:jc w:val="center"/>
        <w:rPr>
          <w:rFonts w:ascii="Times New Roman" w:hAnsi="Times New Roman"/>
          <w:b/>
          <w:caps/>
          <w:sz w:val="28"/>
          <w:szCs w:val="28"/>
        </w:rPr>
      </w:pPr>
    </w:p>
    <w:p w14:paraId="5C0101E4" w14:textId="77777777" w:rsidR="008C3E97" w:rsidRDefault="008C3E97">
      <w:pPr>
        <w:jc w:val="center"/>
        <w:rPr>
          <w:rFonts w:ascii="Times New Roman" w:hAnsi="Times New Roman"/>
          <w:b/>
          <w:caps/>
          <w:sz w:val="28"/>
          <w:szCs w:val="28"/>
        </w:rPr>
      </w:pPr>
    </w:p>
    <w:p w14:paraId="2DB2615E" w14:textId="77777777" w:rsidR="008C3E97" w:rsidRDefault="008C3E97">
      <w:pPr>
        <w:jc w:val="center"/>
        <w:rPr>
          <w:rFonts w:ascii="Times New Roman" w:hAnsi="Times New Roman"/>
          <w:b/>
          <w:caps/>
          <w:sz w:val="28"/>
          <w:szCs w:val="28"/>
        </w:rPr>
      </w:pPr>
    </w:p>
    <w:p w14:paraId="2F4E2F50" w14:textId="77777777" w:rsidR="008C3E97" w:rsidRDefault="008C3E97">
      <w:pPr>
        <w:jc w:val="center"/>
        <w:rPr>
          <w:rFonts w:ascii="Times New Roman" w:hAnsi="Times New Roman"/>
          <w:b/>
          <w:caps/>
          <w:sz w:val="28"/>
          <w:szCs w:val="28"/>
        </w:rPr>
      </w:pPr>
    </w:p>
    <w:p w14:paraId="6579D392" w14:textId="77777777" w:rsidR="008C3E97" w:rsidRDefault="008C3E97">
      <w:pPr>
        <w:jc w:val="center"/>
        <w:rPr>
          <w:rFonts w:ascii="Times New Roman" w:hAnsi="Times New Roman"/>
          <w:b/>
          <w:caps/>
          <w:sz w:val="28"/>
          <w:szCs w:val="28"/>
        </w:rPr>
      </w:pPr>
    </w:p>
    <w:p w14:paraId="0DB67B22" w14:textId="77777777" w:rsidR="008C3E97" w:rsidRDefault="008C3E97">
      <w:pPr>
        <w:jc w:val="center"/>
        <w:rPr>
          <w:rFonts w:ascii="Times New Roman" w:hAnsi="Times New Roman"/>
          <w:b/>
          <w:caps/>
          <w:sz w:val="28"/>
          <w:szCs w:val="28"/>
        </w:rPr>
      </w:pPr>
    </w:p>
    <w:p w14:paraId="2C9E7AD4" w14:textId="77777777" w:rsidR="008C3E97" w:rsidRDefault="008C3E97">
      <w:pPr>
        <w:jc w:val="center"/>
        <w:rPr>
          <w:rFonts w:ascii="Times New Roman" w:hAnsi="Times New Roman"/>
          <w:b/>
          <w:caps/>
          <w:sz w:val="28"/>
          <w:szCs w:val="28"/>
        </w:rPr>
      </w:pPr>
    </w:p>
    <w:p w14:paraId="56DAE8B0" w14:textId="77777777" w:rsidR="008C3E97" w:rsidRDefault="008C3E97">
      <w:pPr>
        <w:jc w:val="center"/>
        <w:rPr>
          <w:rFonts w:ascii="Times New Roman" w:hAnsi="Times New Roman"/>
          <w:b/>
          <w:caps/>
          <w:sz w:val="28"/>
          <w:szCs w:val="28"/>
        </w:rPr>
      </w:pPr>
    </w:p>
    <w:p w14:paraId="271D8154" w14:textId="77777777" w:rsidR="008C3E97" w:rsidRDefault="008C3E97">
      <w:pPr>
        <w:jc w:val="center"/>
        <w:rPr>
          <w:rFonts w:ascii="Times New Roman" w:hAnsi="Times New Roman"/>
          <w:b/>
          <w:caps/>
          <w:sz w:val="28"/>
          <w:szCs w:val="28"/>
        </w:rPr>
      </w:pPr>
    </w:p>
    <w:p w14:paraId="31F741BE" w14:textId="77777777" w:rsidR="008C3E97" w:rsidRDefault="008C3E97">
      <w:pPr>
        <w:jc w:val="center"/>
        <w:rPr>
          <w:rFonts w:ascii="Times New Roman" w:hAnsi="Times New Roman"/>
          <w:b/>
          <w:caps/>
          <w:sz w:val="28"/>
          <w:szCs w:val="28"/>
        </w:rPr>
      </w:pPr>
    </w:p>
    <w:p w14:paraId="75A1E1C6" w14:textId="77777777" w:rsidR="008C3E97" w:rsidRDefault="008C3E97">
      <w:pPr>
        <w:jc w:val="center"/>
        <w:rPr>
          <w:rFonts w:ascii="Times New Roman" w:hAnsi="Times New Roman"/>
          <w:b/>
          <w:caps/>
          <w:sz w:val="28"/>
          <w:szCs w:val="28"/>
        </w:rPr>
      </w:pPr>
    </w:p>
    <w:p w14:paraId="5E5F5B45" w14:textId="77777777" w:rsidR="008C3E97" w:rsidRDefault="008C3E97">
      <w:pPr>
        <w:jc w:val="center"/>
        <w:rPr>
          <w:rFonts w:ascii="Times New Roman" w:hAnsi="Times New Roman"/>
          <w:b/>
          <w:caps/>
          <w:sz w:val="28"/>
          <w:szCs w:val="28"/>
        </w:rPr>
      </w:pPr>
    </w:p>
    <w:p w14:paraId="0B3D471A" w14:textId="77777777" w:rsidR="008C3E97" w:rsidRDefault="008C3E97">
      <w:pPr>
        <w:jc w:val="center"/>
        <w:rPr>
          <w:rFonts w:ascii="Times New Roman" w:hAnsi="Times New Roman"/>
          <w:b/>
          <w:caps/>
          <w:sz w:val="28"/>
          <w:szCs w:val="28"/>
        </w:rPr>
      </w:pPr>
    </w:p>
    <w:p w14:paraId="48DD6C8A" w14:textId="77777777" w:rsidR="008C3E97" w:rsidRDefault="008C3E97">
      <w:pPr>
        <w:jc w:val="center"/>
        <w:rPr>
          <w:rFonts w:ascii="Times New Roman" w:hAnsi="Times New Roman"/>
          <w:b/>
          <w:caps/>
          <w:sz w:val="28"/>
          <w:szCs w:val="28"/>
        </w:rPr>
      </w:pPr>
    </w:p>
    <w:p w14:paraId="7199B788" w14:textId="77777777" w:rsidR="008C3E97" w:rsidRDefault="008C3E97">
      <w:pPr>
        <w:jc w:val="center"/>
        <w:rPr>
          <w:rFonts w:ascii="Times New Roman" w:hAnsi="Times New Roman"/>
          <w:b/>
          <w:caps/>
          <w:sz w:val="28"/>
          <w:szCs w:val="28"/>
          <w:lang w:val="kk-KZ"/>
        </w:rPr>
      </w:pPr>
    </w:p>
    <w:p w14:paraId="18F213C5" w14:textId="77777777" w:rsidR="00FA05BD" w:rsidRPr="00FA05BD" w:rsidRDefault="00FA05BD">
      <w:pPr>
        <w:jc w:val="center"/>
        <w:rPr>
          <w:rFonts w:ascii="Times New Roman" w:hAnsi="Times New Roman"/>
          <w:b/>
          <w:caps/>
          <w:sz w:val="28"/>
          <w:szCs w:val="28"/>
          <w:lang w:val="kk-KZ"/>
        </w:rPr>
      </w:pPr>
    </w:p>
    <w:p w14:paraId="3122CE99" w14:textId="77777777" w:rsidR="008C3E97" w:rsidRDefault="008C3E97">
      <w:pPr>
        <w:jc w:val="center"/>
        <w:rPr>
          <w:rFonts w:ascii="Times New Roman" w:hAnsi="Times New Roman"/>
          <w:b/>
          <w:caps/>
          <w:sz w:val="28"/>
          <w:szCs w:val="28"/>
        </w:rPr>
      </w:pPr>
    </w:p>
    <w:p w14:paraId="1F5C9688" w14:textId="77777777" w:rsidR="008C3E97" w:rsidRDefault="008C3E97">
      <w:pPr>
        <w:jc w:val="center"/>
        <w:rPr>
          <w:rFonts w:ascii="Times New Roman" w:hAnsi="Times New Roman"/>
          <w:b/>
          <w:caps/>
          <w:sz w:val="28"/>
          <w:szCs w:val="28"/>
        </w:rPr>
      </w:pPr>
    </w:p>
    <w:p w14:paraId="3E0795CE" w14:textId="77777777" w:rsidR="008C3E97" w:rsidRDefault="008C3E97">
      <w:pPr>
        <w:jc w:val="center"/>
        <w:rPr>
          <w:rFonts w:ascii="Times New Roman" w:hAnsi="Times New Roman"/>
          <w:b/>
          <w:caps/>
          <w:sz w:val="28"/>
          <w:szCs w:val="28"/>
        </w:rPr>
      </w:pPr>
    </w:p>
    <w:p w14:paraId="440AD4BB" w14:textId="77777777" w:rsidR="008C3E97" w:rsidRDefault="008C3E97">
      <w:pPr>
        <w:jc w:val="center"/>
        <w:rPr>
          <w:rFonts w:ascii="Times New Roman" w:hAnsi="Times New Roman"/>
          <w:b/>
          <w:caps/>
          <w:sz w:val="28"/>
          <w:szCs w:val="28"/>
        </w:rPr>
      </w:pPr>
    </w:p>
    <w:p w14:paraId="6E8FDC0D" w14:textId="22B8FFA0" w:rsidR="008C3E97" w:rsidRDefault="008C3E97">
      <w:pPr>
        <w:rPr>
          <w:rFonts w:ascii="Times New Roman" w:hAnsi="Times New Roman"/>
          <w:b/>
          <w:caps/>
          <w:sz w:val="28"/>
          <w:szCs w:val="28"/>
        </w:rPr>
      </w:pPr>
    </w:p>
    <w:p w14:paraId="2E336E20" w14:textId="061482AB" w:rsidR="00F41DEC" w:rsidRDefault="00F41DEC">
      <w:pPr>
        <w:rPr>
          <w:rFonts w:ascii="Times New Roman" w:hAnsi="Times New Roman"/>
          <w:b/>
          <w:caps/>
          <w:sz w:val="28"/>
          <w:szCs w:val="28"/>
        </w:rPr>
      </w:pPr>
    </w:p>
    <w:p w14:paraId="5BE580B5" w14:textId="77777777" w:rsidR="00F41DEC" w:rsidRDefault="00F41DEC">
      <w:pPr>
        <w:rPr>
          <w:rFonts w:ascii="Times New Roman" w:hAnsi="Times New Roman"/>
          <w:b/>
          <w:caps/>
          <w:sz w:val="28"/>
          <w:szCs w:val="28"/>
        </w:rPr>
      </w:pPr>
    </w:p>
    <w:p w14:paraId="1FF9E1ED" w14:textId="77777777" w:rsidR="008C3E97" w:rsidRDefault="008C3E97">
      <w:pPr>
        <w:jc w:val="center"/>
        <w:rPr>
          <w:rFonts w:ascii="Times New Roman" w:hAnsi="Times New Roman"/>
          <w:b/>
          <w:caps/>
          <w:sz w:val="28"/>
          <w:szCs w:val="28"/>
        </w:rPr>
      </w:pPr>
    </w:p>
    <w:p w14:paraId="505CF6AC" w14:textId="68D16867" w:rsidR="008C3E97" w:rsidRDefault="00F41DEC">
      <w:pPr>
        <w:jc w:val="center"/>
        <w:rPr>
          <w:rFonts w:ascii="Times New Roman" w:hAnsi="Times New Roman"/>
          <w:b/>
          <w:bCs/>
          <w:sz w:val="32"/>
          <w:szCs w:val="32"/>
        </w:rPr>
      </w:pPr>
      <w:r w:rsidRPr="00F41DEC">
        <w:rPr>
          <w:rFonts w:ascii="Times New Roman" w:hAnsi="Times New Roman"/>
          <w:b/>
          <w:bCs/>
          <w:sz w:val="32"/>
          <w:szCs w:val="32"/>
        </w:rPr>
        <w:t>ТӨЛҚҰЖАТ</w:t>
      </w:r>
    </w:p>
    <w:p w14:paraId="449F2AE2" w14:textId="77777777" w:rsidR="00F41DEC" w:rsidRPr="00F41DEC" w:rsidRDefault="00F41DEC">
      <w:pPr>
        <w:jc w:val="center"/>
        <w:rPr>
          <w:rFonts w:ascii="Times New Roman" w:hAnsi="Times New Roman"/>
          <w:b/>
          <w:bCs/>
          <w:sz w:val="32"/>
          <w:szCs w:val="32"/>
        </w:rPr>
      </w:pPr>
    </w:p>
    <w:tbl>
      <w:tblPr>
        <w:tblW w:w="10112" w:type="dxa"/>
        <w:tblInd w:w="-426" w:type="dxa"/>
        <w:tblLayout w:type="fixed"/>
        <w:tblLook w:val="04A0" w:firstRow="1" w:lastRow="0" w:firstColumn="1" w:lastColumn="0" w:noHBand="0" w:noVBand="1"/>
      </w:tblPr>
      <w:tblGrid>
        <w:gridCol w:w="2552"/>
        <w:gridCol w:w="7560"/>
      </w:tblGrid>
      <w:tr w:rsidR="008C3E97" w14:paraId="0016AE0C" w14:textId="77777777">
        <w:tc>
          <w:tcPr>
            <w:tcW w:w="2552" w:type="dxa"/>
          </w:tcPr>
          <w:p w14:paraId="196FF975" w14:textId="77777777" w:rsidR="008C3E97" w:rsidRDefault="0014142A">
            <w:pPr>
              <w:tabs>
                <w:tab w:val="left" w:pos="2772"/>
                <w:tab w:val="left" w:leader="dot" w:pos="8820"/>
              </w:tabs>
              <w:rPr>
                <w:rFonts w:ascii="Times New Roman" w:hAnsi="Times New Roman"/>
                <w:b/>
                <w:caps/>
                <w:sz w:val="28"/>
                <w:szCs w:val="28"/>
              </w:rPr>
            </w:pPr>
            <w:r>
              <w:rPr>
                <w:rFonts w:ascii="Times New Roman" w:hAnsi="Times New Roman"/>
                <w:b/>
                <w:sz w:val="28"/>
                <w:szCs w:val="28"/>
              </w:rPr>
              <w:t>Атауы</w:t>
            </w:r>
          </w:p>
        </w:tc>
        <w:tc>
          <w:tcPr>
            <w:tcW w:w="7560" w:type="dxa"/>
          </w:tcPr>
          <w:p w14:paraId="77C1B03A" w14:textId="77777777" w:rsidR="008C3E97" w:rsidRDefault="0014142A">
            <w:pPr>
              <w:tabs>
                <w:tab w:val="left" w:leader="dot" w:pos="8820"/>
              </w:tabs>
              <w:ind w:right="-108"/>
              <w:jc w:val="both"/>
              <w:rPr>
                <w:rFonts w:ascii="Times New Roman" w:hAnsi="Times New Roman"/>
                <w:b/>
                <w:sz w:val="28"/>
                <w:szCs w:val="28"/>
              </w:rPr>
            </w:pPr>
            <w:r>
              <w:rPr>
                <w:rFonts w:ascii="Times New Roman" w:hAnsi="Times New Roman"/>
                <w:b/>
                <w:sz w:val="28"/>
                <w:szCs w:val="28"/>
              </w:rPr>
              <w:t>Солтүстік Қазақстан облысы Ғабит Мүсірепов атындағы ауданның 2026-2030 жылдарға арналған даму жоспары</w:t>
            </w:r>
          </w:p>
          <w:p w14:paraId="5C92A026" w14:textId="77777777" w:rsidR="008C3E97" w:rsidRDefault="008C3E97">
            <w:pPr>
              <w:tabs>
                <w:tab w:val="left" w:leader="dot" w:pos="8820"/>
              </w:tabs>
              <w:ind w:right="-108"/>
              <w:jc w:val="both"/>
              <w:rPr>
                <w:rFonts w:ascii="Times New Roman" w:hAnsi="Times New Roman"/>
                <w:b/>
                <w:caps/>
                <w:sz w:val="28"/>
                <w:szCs w:val="28"/>
              </w:rPr>
            </w:pPr>
          </w:p>
        </w:tc>
      </w:tr>
      <w:tr w:rsidR="008C3E97" w14:paraId="2B4091F8" w14:textId="77777777">
        <w:tc>
          <w:tcPr>
            <w:tcW w:w="2552" w:type="dxa"/>
          </w:tcPr>
          <w:p w14:paraId="011FA67B" w14:textId="77777777" w:rsidR="008C3E97" w:rsidRDefault="0014142A">
            <w:pPr>
              <w:tabs>
                <w:tab w:val="left" w:pos="2772"/>
                <w:tab w:val="left" w:leader="dot" w:pos="8820"/>
              </w:tabs>
              <w:rPr>
                <w:rFonts w:ascii="Times New Roman" w:hAnsi="Times New Roman"/>
                <w:b/>
                <w:caps/>
                <w:sz w:val="28"/>
                <w:szCs w:val="28"/>
              </w:rPr>
            </w:pPr>
            <w:r>
              <w:rPr>
                <w:rFonts w:ascii="Times New Roman" w:hAnsi="Times New Roman"/>
                <w:b/>
                <w:sz w:val="28"/>
                <w:szCs w:val="28"/>
              </w:rPr>
              <w:t>Өңірдің негізгі сипаттамалары</w:t>
            </w:r>
          </w:p>
        </w:tc>
        <w:tc>
          <w:tcPr>
            <w:tcW w:w="7560" w:type="dxa"/>
          </w:tcPr>
          <w:p w14:paraId="36425EEE" w14:textId="75ED7D96" w:rsidR="008C3E97" w:rsidRDefault="00FA05BD">
            <w:pPr>
              <w:jc w:val="both"/>
              <w:rPr>
                <w:rFonts w:ascii="Times New Roman" w:hAnsi="Times New Roman"/>
                <w:caps/>
                <w:sz w:val="28"/>
                <w:szCs w:val="28"/>
              </w:rPr>
            </w:pPr>
            <w:r w:rsidRPr="00FA05BD">
              <w:rPr>
                <w:rFonts w:ascii="Times New Roman" w:hAnsi="Times New Roman"/>
                <w:sz w:val="28"/>
                <w:szCs w:val="28"/>
              </w:rPr>
              <w:t>Ауданның аумағы 11,09 мың км² құрайды. 2025 жылғы 1 қаңтардағы жағдай бойынша халық саны 34 560 адамды құрады. Аудан Қазақстан Республикасының екі облысымен (Ақмола, Қостанай облыстарымен) шектеседі. Аудан орт</w:t>
            </w:r>
            <w:r w:rsidRPr="00FA05BD">
              <w:rPr>
                <w:rFonts w:ascii="Times New Roman" w:hAnsi="Times New Roman"/>
                <w:sz w:val="28"/>
                <w:szCs w:val="28"/>
              </w:rPr>
              <w:t>а</w:t>
            </w:r>
            <w:r w:rsidRPr="00FA05BD">
              <w:rPr>
                <w:rFonts w:ascii="Times New Roman" w:hAnsi="Times New Roman"/>
                <w:sz w:val="28"/>
                <w:szCs w:val="28"/>
              </w:rPr>
              <w:t>лығы – Новоишимское ауылы. Ғ. Мүсірепов атындағы а</w:t>
            </w:r>
            <w:r w:rsidRPr="00FA05BD">
              <w:rPr>
                <w:rFonts w:ascii="Times New Roman" w:hAnsi="Times New Roman"/>
                <w:sz w:val="28"/>
                <w:szCs w:val="28"/>
              </w:rPr>
              <w:t>у</w:t>
            </w:r>
            <w:r w:rsidRPr="00FA05BD">
              <w:rPr>
                <w:rFonts w:ascii="Times New Roman" w:hAnsi="Times New Roman"/>
                <w:sz w:val="28"/>
                <w:szCs w:val="28"/>
              </w:rPr>
              <w:t>данның 2025 жылғы 01.01-дегі әкімшілік-аумақтық бөлінісі: 17 ауылдық округтен, 61 ауылдық елді мекеннен тұрады. Аудан экономикасының негізгі бағыты – ауыл шаруаш</w:t>
            </w:r>
            <w:r w:rsidRPr="00FA05BD">
              <w:rPr>
                <w:rFonts w:ascii="Times New Roman" w:hAnsi="Times New Roman"/>
                <w:sz w:val="28"/>
                <w:szCs w:val="28"/>
              </w:rPr>
              <w:t>ы</w:t>
            </w:r>
            <w:r w:rsidRPr="00FA05BD">
              <w:rPr>
                <w:rFonts w:ascii="Times New Roman" w:hAnsi="Times New Roman"/>
                <w:sz w:val="28"/>
                <w:szCs w:val="28"/>
              </w:rPr>
              <w:t>лығы. Өнеркәсіптің негізгі салаларына өңдеу өнеркәсібі, сондай-ақ электр энергиясы мен суды өндіру және бөлу с</w:t>
            </w:r>
            <w:r w:rsidRPr="00FA05BD">
              <w:rPr>
                <w:rFonts w:ascii="Times New Roman" w:hAnsi="Times New Roman"/>
                <w:sz w:val="28"/>
                <w:szCs w:val="28"/>
              </w:rPr>
              <w:t>а</w:t>
            </w:r>
            <w:r w:rsidRPr="00FA05BD">
              <w:rPr>
                <w:rFonts w:ascii="Times New Roman" w:hAnsi="Times New Roman"/>
                <w:sz w:val="28"/>
                <w:szCs w:val="28"/>
              </w:rPr>
              <w:t>ласы жатады.</w:t>
            </w:r>
          </w:p>
        </w:tc>
      </w:tr>
      <w:tr w:rsidR="008C3E97" w:rsidRPr="00F41DEC" w14:paraId="3E91FCF6" w14:textId="77777777">
        <w:tc>
          <w:tcPr>
            <w:tcW w:w="2552" w:type="dxa"/>
          </w:tcPr>
          <w:p w14:paraId="672C9429" w14:textId="77777777" w:rsidR="008C3E97" w:rsidRDefault="008C3E97">
            <w:pPr>
              <w:tabs>
                <w:tab w:val="left" w:leader="dot" w:pos="8820"/>
              </w:tabs>
              <w:snapToGrid w:val="0"/>
              <w:ind w:right="-108"/>
              <w:rPr>
                <w:rFonts w:ascii="Times New Roman" w:hAnsi="Times New Roman"/>
                <w:b/>
                <w:caps/>
                <w:sz w:val="28"/>
                <w:szCs w:val="28"/>
              </w:rPr>
            </w:pPr>
          </w:p>
          <w:p w14:paraId="343CC429" w14:textId="7BE1EF8D" w:rsidR="008C3E97" w:rsidRDefault="00483820">
            <w:pPr>
              <w:tabs>
                <w:tab w:val="left" w:leader="dot" w:pos="8820"/>
              </w:tabs>
              <w:ind w:right="-108"/>
              <w:rPr>
                <w:rFonts w:ascii="Times New Roman" w:hAnsi="Times New Roman"/>
                <w:b/>
                <w:caps/>
                <w:sz w:val="28"/>
                <w:szCs w:val="28"/>
              </w:rPr>
            </w:pPr>
            <w:r w:rsidRPr="00483820">
              <w:rPr>
                <w:rFonts w:ascii="Times New Roman" w:hAnsi="Times New Roman"/>
                <w:b/>
                <w:sz w:val="28"/>
                <w:szCs w:val="28"/>
              </w:rPr>
              <w:t>Бағыттар, мақсат, нысаналы инд</w:t>
            </w:r>
            <w:r w:rsidRPr="00483820">
              <w:rPr>
                <w:rFonts w:ascii="Times New Roman" w:hAnsi="Times New Roman"/>
                <w:b/>
                <w:sz w:val="28"/>
                <w:szCs w:val="28"/>
              </w:rPr>
              <w:t>и</w:t>
            </w:r>
            <w:r w:rsidRPr="00483820">
              <w:rPr>
                <w:rFonts w:ascii="Times New Roman" w:hAnsi="Times New Roman"/>
                <w:b/>
                <w:sz w:val="28"/>
                <w:szCs w:val="28"/>
              </w:rPr>
              <w:t>каторлар, мінде</w:t>
            </w:r>
            <w:r w:rsidRPr="00483820">
              <w:rPr>
                <w:rFonts w:ascii="Times New Roman" w:hAnsi="Times New Roman"/>
                <w:b/>
                <w:sz w:val="28"/>
                <w:szCs w:val="28"/>
              </w:rPr>
              <w:t>т</w:t>
            </w:r>
            <w:r w:rsidRPr="00483820">
              <w:rPr>
                <w:rFonts w:ascii="Times New Roman" w:hAnsi="Times New Roman"/>
                <w:b/>
                <w:sz w:val="28"/>
                <w:szCs w:val="28"/>
              </w:rPr>
              <w:t>тер, нәтиже көрсеткіші</w:t>
            </w:r>
          </w:p>
        </w:tc>
        <w:tc>
          <w:tcPr>
            <w:tcW w:w="7560" w:type="dxa"/>
          </w:tcPr>
          <w:p w14:paraId="1A3E1584" w14:textId="77777777" w:rsidR="008C3E97" w:rsidRDefault="008C3E97">
            <w:pPr>
              <w:shd w:val="clear" w:color="auto" w:fill="FFFFFF"/>
              <w:snapToGrid w:val="0"/>
              <w:jc w:val="both"/>
              <w:rPr>
                <w:rFonts w:ascii="Times New Roman" w:hAnsi="Times New Roman"/>
                <w:b/>
                <w:bCs/>
                <w:caps/>
                <w:sz w:val="28"/>
                <w:szCs w:val="28"/>
                <w:shd w:val="clear" w:color="auto" w:fill="FFFFFF"/>
              </w:rPr>
            </w:pPr>
          </w:p>
          <w:p w14:paraId="5ACC1A68" w14:textId="77777777" w:rsidR="008C3E97" w:rsidRDefault="0014142A">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Бағыт 1. Экономиканың берік іргетасы</w:t>
            </w:r>
          </w:p>
          <w:p w14:paraId="5E6DF3FC" w14:textId="77777777" w:rsidR="00483820" w:rsidRDefault="00483820">
            <w:pPr>
              <w:pStyle w:val="WW-1"/>
              <w:jc w:val="both"/>
              <w:rPr>
                <w:b/>
                <w:sz w:val="28"/>
                <w:szCs w:val="28"/>
                <w:lang w:val="kk-KZ"/>
              </w:rPr>
            </w:pPr>
            <w:r w:rsidRPr="00483820">
              <w:rPr>
                <w:b/>
                <w:sz w:val="28"/>
                <w:szCs w:val="28"/>
              </w:rPr>
              <w:t>КНИ-23. АӨК-тегі қайта өңделген өнімнің үлесі, % (республика бойынша)</w:t>
            </w:r>
          </w:p>
          <w:p w14:paraId="0BB8EA32" w14:textId="07D701D5" w:rsidR="008C3E97" w:rsidRPr="00483820" w:rsidRDefault="0014142A">
            <w:pPr>
              <w:pStyle w:val="WW-1"/>
              <w:jc w:val="both"/>
              <w:rPr>
                <w:b/>
                <w:bCs/>
                <w:sz w:val="28"/>
                <w:szCs w:val="28"/>
                <w:lang w:val="kk-KZ" w:eastAsia="en-US"/>
              </w:rPr>
            </w:pPr>
            <w:r w:rsidRPr="00483820">
              <w:rPr>
                <w:b/>
                <w:bCs/>
                <w:sz w:val="28"/>
                <w:szCs w:val="28"/>
                <w:lang w:val="kk-KZ" w:eastAsia="en-US"/>
              </w:rPr>
              <w:t>Мақсаты: АӨК субъектілерінің бәсекеге қабілеттілігін арттыру үшін жағдайлар жасау</w:t>
            </w:r>
          </w:p>
          <w:p w14:paraId="4FFD4446" w14:textId="2B6EBE6A" w:rsidR="008C3E97" w:rsidRPr="0051456B" w:rsidRDefault="004F3020">
            <w:pPr>
              <w:pStyle w:val="WW-1"/>
              <w:jc w:val="both"/>
              <w:rPr>
                <w:sz w:val="28"/>
                <w:szCs w:val="28"/>
                <w:lang w:val="kk-KZ" w:eastAsia="en-US"/>
              </w:rPr>
            </w:pPr>
            <w:r>
              <w:rPr>
                <w:b/>
                <w:sz w:val="28"/>
                <w:szCs w:val="28"/>
                <w:lang w:val="kk-KZ" w:eastAsia="en-US"/>
              </w:rPr>
              <w:t>Н</w:t>
            </w:r>
            <w:r w:rsidRPr="0051456B">
              <w:rPr>
                <w:b/>
                <w:sz w:val="28"/>
                <w:szCs w:val="28"/>
                <w:lang w:val="kk-KZ" w:eastAsia="en-US"/>
              </w:rPr>
              <w:t>И – 1.</w:t>
            </w:r>
            <w:r w:rsidRPr="0051456B">
              <w:rPr>
                <w:sz w:val="28"/>
                <w:szCs w:val="28"/>
                <w:lang w:val="kk-KZ" w:eastAsia="en-US"/>
              </w:rPr>
              <w:t xml:space="preserve"> Ауыл шаруашылығы жалпы өнімінің нақты көлем индексі</w:t>
            </w:r>
          </w:p>
          <w:p w14:paraId="42310F8A" w14:textId="56EDBF07" w:rsidR="008C3E97" w:rsidRDefault="004F3020">
            <w:pPr>
              <w:pStyle w:val="WW-1"/>
              <w:jc w:val="both"/>
              <w:rPr>
                <w:sz w:val="28"/>
                <w:szCs w:val="28"/>
              </w:rPr>
            </w:pPr>
            <w:r>
              <w:rPr>
                <w:b/>
                <w:sz w:val="28"/>
                <w:szCs w:val="28"/>
                <w:lang w:val="kk-KZ" w:eastAsia="en-US"/>
              </w:rPr>
              <w:t>Н</w:t>
            </w:r>
            <w:r>
              <w:rPr>
                <w:b/>
                <w:sz w:val="28"/>
                <w:szCs w:val="28"/>
                <w:lang w:eastAsia="en-US"/>
              </w:rPr>
              <w:t xml:space="preserve">И – 2. </w:t>
            </w:r>
            <w:r>
              <w:rPr>
                <w:sz w:val="28"/>
                <w:szCs w:val="28"/>
                <w:lang w:eastAsia="en-US"/>
              </w:rPr>
              <w:t>АӨК-дегі негізгі капиталға инвестициялар</w:t>
            </w:r>
          </w:p>
          <w:p w14:paraId="6F2E005D" w14:textId="77777777" w:rsidR="008C3E97" w:rsidRDefault="0014142A">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Өсімдік шаруашылығындағы тауарлардың, жұмыста</w:t>
            </w:r>
            <w:r>
              <w:rPr>
                <w:rFonts w:ascii="Times New Roman" w:hAnsi="Times New Roman"/>
                <w:b/>
                <w:bCs/>
                <w:sz w:val="28"/>
                <w:szCs w:val="28"/>
                <w:shd w:val="clear" w:color="auto" w:fill="FFFFFF"/>
              </w:rPr>
              <w:t>р</w:t>
            </w:r>
            <w:r>
              <w:rPr>
                <w:rFonts w:ascii="Times New Roman" w:hAnsi="Times New Roman"/>
                <w:b/>
                <w:bCs/>
                <w:sz w:val="28"/>
                <w:szCs w:val="28"/>
                <w:shd w:val="clear" w:color="auto" w:fill="FFFFFF"/>
              </w:rPr>
              <w:t>дың және көрсетілетін қызметтердің экономикалық қолжетімділігін арттыру</w:t>
            </w:r>
          </w:p>
          <w:p w14:paraId="52D0EAD1" w14:textId="77777777" w:rsidR="008C3E97" w:rsidRDefault="0014142A">
            <w:pPr>
              <w:pStyle w:val="WW-1"/>
              <w:rPr>
                <w:sz w:val="28"/>
                <w:szCs w:val="28"/>
              </w:rPr>
            </w:pPr>
            <w:r>
              <w:rPr>
                <w:b/>
                <w:sz w:val="28"/>
                <w:szCs w:val="28"/>
              </w:rPr>
              <w:t>Нәтиже көрсеткіші 1.1.</w:t>
            </w:r>
            <w:r>
              <w:rPr>
                <w:sz w:val="28"/>
                <w:szCs w:val="28"/>
              </w:rPr>
              <w:t xml:space="preserve"> Енгізілген минералдық тыңайтқыштардың көлемі</w:t>
            </w:r>
          </w:p>
          <w:p w14:paraId="33CD37A8" w14:textId="77777777" w:rsidR="008C3E97" w:rsidRDefault="0014142A">
            <w:pPr>
              <w:pStyle w:val="WW-1"/>
              <w:jc w:val="both"/>
              <w:rPr>
                <w:bCs/>
                <w:sz w:val="28"/>
                <w:szCs w:val="28"/>
                <w:lang w:eastAsia="en-US"/>
              </w:rPr>
            </w:pPr>
            <w:r>
              <w:rPr>
                <w:b/>
                <w:bCs/>
                <w:sz w:val="28"/>
                <w:szCs w:val="28"/>
                <w:lang w:eastAsia="en-US"/>
              </w:rPr>
              <w:t>Нәтиже көрсеткіші 1.2.</w:t>
            </w:r>
            <w:r>
              <w:rPr>
                <w:bCs/>
                <w:sz w:val="28"/>
                <w:szCs w:val="28"/>
                <w:lang w:eastAsia="en-US"/>
              </w:rPr>
              <w:t xml:space="preserve"> Егіс алаңдарының жалпы көлеміндегі ауыл шаруашылығы дақылдарының элиталық тұқымдарының үлесі</w:t>
            </w:r>
          </w:p>
          <w:p w14:paraId="62DCF8CD" w14:textId="77777777" w:rsidR="008C3E97" w:rsidRDefault="0014142A">
            <w:pPr>
              <w:pStyle w:val="WW-1"/>
              <w:jc w:val="both"/>
              <w:rPr>
                <w:bCs/>
                <w:sz w:val="28"/>
                <w:szCs w:val="28"/>
                <w:lang w:val="kk-KZ" w:eastAsia="en-US"/>
              </w:rPr>
            </w:pPr>
            <w:r>
              <w:rPr>
                <w:b/>
                <w:bCs/>
                <w:sz w:val="28"/>
                <w:szCs w:val="28"/>
                <w:lang w:eastAsia="en-US"/>
              </w:rPr>
              <w:t>Көрсеткіш 1.3.</w:t>
            </w:r>
            <w:r>
              <w:rPr>
                <w:bCs/>
                <w:sz w:val="28"/>
                <w:szCs w:val="28"/>
                <w:lang w:eastAsia="en-US"/>
              </w:rPr>
              <w:t xml:space="preserve"> Ауыл шаруашылығы техникасын жаңарту деңгейі</w:t>
            </w:r>
          </w:p>
          <w:p w14:paraId="5B7EE353" w14:textId="0B3912E4" w:rsidR="002E0379" w:rsidRPr="002E0379" w:rsidRDefault="002E0379" w:rsidP="002E0379">
            <w:pPr>
              <w:pStyle w:val="WW-1"/>
              <w:rPr>
                <w:bCs/>
                <w:sz w:val="28"/>
                <w:szCs w:val="28"/>
                <w:lang w:val="kk-KZ" w:eastAsia="en-US"/>
              </w:rPr>
            </w:pPr>
            <w:r w:rsidRPr="00F41DEC">
              <w:rPr>
                <w:b/>
                <w:bCs/>
                <w:sz w:val="28"/>
                <w:szCs w:val="28"/>
                <w:lang w:val="kk-KZ" w:eastAsia="en-US"/>
              </w:rPr>
              <w:t>Нәтиже көрсеткіші 1.4.</w:t>
            </w:r>
            <w:r w:rsidRPr="00F41DEC">
              <w:rPr>
                <w:bCs/>
                <w:sz w:val="28"/>
                <w:szCs w:val="28"/>
                <w:lang w:val="kk-KZ" w:eastAsia="en-US"/>
              </w:rPr>
              <w:t xml:space="preserve"> Дәнді және дәнді-бұршақты дақылдардың егіс алқаптарын ұлғайту</w:t>
            </w:r>
            <w:r w:rsidRPr="00F41DEC">
              <w:rPr>
                <w:bCs/>
                <w:sz w:val="28"/>
                <w:szCs w:val="28"/>
                <w:lang w:val="kk-KZ" w:eastAsia="en-US"/>
              </w:rPr>
              <w:br/>
            </w:r>
            <w:r w:rsidRPr="00F41DEC">
              <w:rPr>
                <w:b/>
                <w:bCs/>
                <w:sz w:val="28"/>
                <w:szCs w:val="28"/>
                <w:lang w:val="kk-KZ" w:eastAsia="en-US"/>
              </w:rPr>
              <w:t>Нәтиже көрсеткіші 1.5.</w:t>
            </w:r>
            <w:r w:rsidRPr="00F41DEC">
              <w:rPr>
                <w:bCs/>
                <w:sz w:val="28"/>
                <w:szCs w:val="28"/>
                <w:lang w:val="kk-KZ" w:eastAsia="en-US"/>
              </w:rPr>
              <w:t xml:space="preserve"> Майлы дақылдардың егіс алқаптарын ұлғайту</w:t>
            </w:r>
            <w:r w:rsidRPr="00F41DEC">
              <w:rPr>
                <w:bCs/>
                <w:sz w:val="28"/>
                <w:szCs w:val="28"/>
                <w:lang w:val="kk-KZ" w:eastAsia="en-US"/>
              </w:rPr>
              <w:br/>
            </w:r>
            <w:r w:rsidRPr="00F41DEC">
              <w:rPr>
                <w:b/>
                <w:bCs/>
                <w:sz w:val="28"/>
                <w:szCs w:val="28"/>
                <w:lang w:val="kk-KZ" w:eastAsia="en-US"/>
              </w:rPr>
              <w:t>Нәтиже көрсеткіші 1.6.</w:t>
            </w:r>
            <w:r w:rsidRPr="00F41DEC">
              <w:rPr>
                <w:bCs/>
                <w:sz w:val="28"/>
                <w:szCs w:val="28"/>
                <w:lang w:val="kk-KZ" w:eastAsia="en-US"/>
              </w:rPr>
              <w:t xml:space="preserve"> Мал азықтық дақылдардың егіс алқаптарын ұлғайту</w:t>
            </w:r>
            <w:r w:rsidRPr="00F41DEC">
              <w:rPr>
                <w:bCs/>
                <w:sz w:val="28"/>
                <w:szCs w:val="28"/>
                <w:lang w:val="kk-KZ" w:eastAsia="en-US"/>
              </w:rPr>
              <w:br/>
            </w:r>
            <w:r w:rsidRPr="00F41DEC">
              <w:rPr>
                <w:b/>
                <w:bCs/>
                <w:sz w:val="28"/>
                <w:szCs w:val="28"/>
                <w:lang w:val="kk-KZ" w:eastAsia="en-US"/>
              </w:rPr>
              <w:t>Нәтиже көрсеткіші 1.7.</w:t>
            </w:r>
            <w:r w:rsidRPr="00F41DEC">
              <w:rPr>
                <w:bCs/>
                <w:sz w:val="28"/>
                <w:szCs w:val="28"/>
                <w:lang w:val="kk-KZ" w:eastAsia="en-US"/>
              </w:rPr>
              <w:t xml:space="preserve"> Картоптың егіс алқаптарын ұлғайту</w:t>
            </w:r>
            <w:r w:rsidRPr="00F41DEC">
              <w:rPr>
                <w:bCs/>
                <w:sz w:val="28"/>
                <w:szCs w:val="28"/>
                <w:lang w:val="kk-KZ" w:eastAsia="en-US"/>
              </w:rPr>
              <w:br/>
            </w:r>
            <w:r w:rsidRPr="00F41DEC">
              <w:rPr>
                <w:b/>
                <w:bCs/>
                <w:sz w:val="28"/>
                <w:szCs w:val="28"/>
                <w:lang w:val="kk-KZ" w:eastAsia="en-US"/>
              </w:rPr>
              <w:t>Нәтиже көрсеткіші 1.8.</w:t>
            </w:r>
            <w:r w:rsidRPr="00F41DEC">
              <w:rPr>
                <w:bCs/>
                <w:sz w:val="28"/>
                <w:szCs w:val="28"/>
                <w:lang w:val="kk-KZ" w:eastAsia="en-US"/>
              </w:rPr>
              <w:t xml:space="preserve"> Көкөністердің егіс алқаптарын ұлғайту</w:t>
            </w:r>
          </w:p>
          <w:p w14:paraId="5241C955" w14:textId="77777777" w:rsidR="008C3E97" w:rsidRPr="002E0379" w:rsidRDefault="0014142A">
            <w:pPr>
              <w:shd w:val="clear" w:color="auto" w:fill="FFFFFF"/>
              <w:jc w:val="both"/>
              <w:rPr>
                <w:rFonts w:ascii="Times New Roman" w:hAnsi="Times New Roman"/>
                <w:b/>
                <w:bCs/>
                <w:sz w:val="28"/>
                <w:szCs w:val="28"/>
                <w:shd w:val="clear" w:color="auto" w:fill="FFFFFF"/>
                <w:lang w:val="kk-KZ"/>
              </w:rPr>
            </w:pPr>
            <w:r w:rsidRPr="002E0379">
              <w:rPr>
                <w:rFonts w:ascii="Times New Roman" w:hAnsi="Times New Roman"/>
                <w:b/>
                <w:bCs/>
                <w:sz w:val="28"/>
                <w:szCs w:val="28"/>
                <w:shd w:val="clear" w:color="auto" w:fill="FFFFFF"/>
                <w:lang w:val="kk-KZ"/>
              </w:rPr>
              <w:t>Міндет 2. Мал шаруашылығындағы тауарлардың, жұмыстардың және көрсетілетін қызметтердің экономикалық қолжетімділігін арттыру</w:t>
            </w:r>
          </w:p>
          <w:p w14:paraId="40D59B32"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2.1.</w:t>
            </w:r>
            <w:r w:rsidRPr="002E0379">
              <w:rPr>
                <w:bCs/>
                <w:sz w:val="28"/>
                <w:szCs w:val="28"/>
                <w:lang w:val="kk-KZ" w:eastAsia="en-US"/>
              </w:rPr>
              <w:t xml:space="preserve"> Тұқымдық түрлендірумен қамтылған аналық мал басының үлесі</w:t>
            </w:r>
          </w:p>
          <w:p w14:paraId="5DAF946B"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2.2.</w:t>
            </w:r>
            <w:r w:rsidRPr="002E0379">
              <w:rPr>
                <w:bCs/>
                <w:sz w:val="28"/>
                <w:szCs w:val="28"/>
                <w:lang w:val="kk-KZ" w:eastAsia="en-US"/>
              </w:rPr>
              <w:t xml:space="preserve"> Шаруашылықтардың барлық санаттарындағы ІҚМ басының саны</w:t>
            </w:r>
          </w:p>
          <w:p w14:paraId="33DDC31C"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2.3.</w:t>
            </w:r>
            <w:r w:rsidRPr="002E0379">
              <w:rPr>
                <w:bCs/>
                <w:sz w:val="28"/>
                <w:szCs w:val="28"/>
                <w:lang w:val="kk-KZ" w:eastAsia="en-US"/>
              </w:rPr>
              <w:t xml:space="preserve"> Шаруашылықтардың барлық санаттарындағы ұсақ мал басының саны</w:t>
            </w:r>
          </w:p>
          <w:p w14:paraId="5D92D4C6"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2.4.</w:t>
            </w:r>
            <w:r w:rsidRPr="002E0379">
              <w:rPr>
                <w:bCs/>
                <w:sz w:val="28"/>
                <w:szCs w:val="28"/>
                <w:lang w:val="kk-KZ" w:eastAsia="en-US"/>
              </w:rPr>
              <w:t xml:space="preserve"> Шаруашылықтардың барлық санаттарындағы ІҚМ асыл тұқымды мал басының саны</w:t>
            </w:r>
          </w:p>
          <w:p w14:paraId="64F99455"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2.5.</w:t>
            </w:r>
            <w:r w:rsidRPr="002E0379">
              <w:rPr>
                <w:bCs/>
                <w:sz w:val="28"/>
                <w:szCs w:val="28"/>
                <w:lang w:val="kk-KZ" w:eastAsia="en-US"/>
              </w:rPr>
              <w:t xml:space="preserve"> Шаруашылықтардың барлық санаттарындағы ұсақ малдың асыл тұқымды мал басының саны</w:t>
            </w:r>
          </w:p>
          <w:p w14:paraId="55BC6A01"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2.6.</w:t>
            </w:r>
            <w:r w:rsidRPr="002E0379">
              <w:rPr>
                <w:bCs/>
                <w:sz w:val="28"/>
                <w:szCs w:val="28"/>
                <w:lang w:val="kk-KZ" w:eastAsia="en-US"/>
              </w:rPr>
              <w:t xml:space="preserve"> Асыл тұқымды ІҚМ басын импорттау</w:t>
            </w:r>
          </w:p>
          <w:p w14:paraId="383B7C22" w14:textId="5F61CCFF" w:rsidR="008C3E97" w:rsidRPr="002E0379" w:rsidRDefault="004A5B3A">
            <w:pPr>
              <w:pStyle w:val="WW-1"/>
              <w:jc w:val="both"/>
              <w:rPr>
                <w:b/>
                <w:bCs/>
                <w:sz w:val="28"/>
                <w:szCs w:val="28"/>
                <w:shd w:val="clear" w:color="auto" w:fill="FFFFFF"/>
                <w:lang w:val="kk-KZ"/>
              </w:rPr>
            </w:pPr>
            <w:r w:rsidRPr="002E0379">
              <w:rPr>
                <w:b/>
                <w:bCs/>
                <w:sz w:val="28"/>
                <w:szCs w:val="28"/>
                <w:shd w:val="clear" w:color="auto" w:fill="FFFFFF"/>
                <w:lang w:val="kk-KZ"/>
              </w:rPr>
              <w:t xml:space="preserve">Міндет </w:t>
            </w:r>
            <w:r>
              <w:rPr>
                <w:b/>
                <w:bCs/>
                <w:sz w:val="28"/>
                <w:szCs w:val="28"/>
                <w:shd w:val="clear" w:color="auto" w:fill="FFFFFF"/>
                <w:lang w:val="kk-KZ"/>
              </w:rPr>
              <w:t>3</w:t>
            </w:r>
            <w:r w:rsidRPr="002E0379">
              <w:rPr>
                <w:b/>
                <w:bCs/>
                <w:sz w:val="28"/>
                <w:szCs w:val="28"/>
                <w:shd w:val="clear" w:color="auto" w:fill="FFFFFF"/>
                <w:lang w:val="kk-KZ"/>
              </w:rPr>
              <w:t>. Ауыл шаруашылығы шикізатын қайта өңдеу өнімдерін өндіру үшін тауарлардың, жұмыстардың және көрсетілетін қызметтердің экономикалық қолжетімділігін арттыру</w:t>
            </w:r>
          </w:p>
          <w:p w14:paraId="5D160109"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3.1.</w:t>
            </w:r>
            <w:r w:rsidRPr="002E0379">
              <w:rPr>
                <w:bCs/>
                <w:sz w:val="28"/>
                <w:szCs w:val="28"/>
                <w:lang w:val="kk-KZ" w:eastAsia="en-US"/>
              </w:rPr>
              <w:t xml:space="preserve"> Етті қайта өңдеудің үлесі</w:t>
            </w:r>
          </w:p>
          <w:p w14:paraId="3032AA8F"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3.2.</w:t>
            </w:r>
            <w:r w:rsidRPr="002E0379">
              <w:rPr>
                <w:bCs/>
                <w:sz w:val="28"/>
                <w:szCs w:val="28"/>
                <w:lang w:val="kk-KZ" w:eastAsia="en-US"/>
              </w:rPr>
              <w:t xml:space="preserve"> Сүтті қайта өңдеудің үлесі</w:t>
            </w:r>
          </w:p>
          <w:p w14:paraId="22C60632" w14:textId="77777777" w:rsidR="008C3E97" w:rsidRPr="002E0379" w:rsidRDefault="0014142A">
            <w:pPr>
              <w:pStyle w:val="WW-1"/>
              <w:jc w:val="both"/>
              <w:rPr>
                <w:bCs/>
                <w:sz w:val="28"/>
                <w:szCs w:val="28"/>
                <w:lang w:val="kk-KZ" w:eastAsia="en-US"/>
              </w:rPr>
            </w:pPr>
            <w:r w:rsidRPr="002E0379">
              <w:rPr>
                <w:b/>
                <w:bCs/>
                <w:sz w:val="28"/>
                <w:szCs w:val="28"/>
                <w:lang w:val="kk-KZ" w:eastAsia="en-US"/>
              </w:rPr>
              <w:t>Нәтиже көрсеткіші 3.1.</w:t>
            </w:r>
            <w:r w:rsidRPr="002E0379">
              <w:rPr>
                <w:bCs/>
                <w:sz w:val="28"/>
                <w:szCs w:val="28"/>
                <w:lang w:val="kk-KZ" w:eastAsia="en-US"/>
              </w:rPr>
              <w:t xml:space="preserve"> Майлы дақылдарды (күнбағыс) қайта өңдеудің үлесі</w:t>
            </w:r>
          </w:p>
          <w:p w14:paraId="6B0E83B9" w14:textId="77777777" w:rsidR="008C3E97" w:rsidRDefault="0014142A">
            <w:pPr>
              <w:pStyle w:val="WW-1"/>
              <w:jc w:val="both"/>
              <w:rPr>
                <w:b/>
                <w:bCs/>
                <w:sz w:val="28"/>
                <w:szCs w:val="28"/>
                <w:lang w:eastAsia="en-US"/>
              </w:rPr>
            </w:pPr>
            <w:r>
              <w:rPr>
                <w:b/>
                <w:bCs/>
                <w:sz w:val="28"/>
                <w:szCs w:val="28"/>
                <w:lang w:eastAsia="en-US"/>
              </w:rPr>
              <w:t>Мақсаты: Суармалы жерлерге су үнемдеу технологияларын енгізу</w:t>
            </w:r>
          </w:p>
          <w:p w14:paraId="26E032D1" w14:textId="49F3C400" w:rsidR="008C3E97" w:rsidRDefault="004F3020">
            <w:pPr>
              <w:shd w:val="clear" w:color="auto" w:fill="FFFFFF"/>
              <w:tabs>
                <w:tab w:val="left" w:pos="6567"/>
              </w:tabs>
              <w:jc w:val="both"/>
              <w:rPr>
                <w:rFonts w:ascii="Times New Roman" w:hAnsi="Times New Roman"/>
                <w:b/>
                <w:bCs/>
                <w:sz w:val="28"/>
                <w:szCs w:val="28"/>
                <w:shd w:val="clear" w:color="auto" w:fill="FFFFFF"/>
              </w:rPr>
            </w:pPr>
            <w:r>
              <w:rPr>
                <w:rFonts w:ascii="Times New Roman" w:hAnsi="Times New Roman"/>
                <w:b/>
                <w:bCs/>
                <w:sz w:val="28"/>
                <w:szCs w:val="28"/>
                <w:lang w:val="kk-KZ" w:eastAsia="en-US"/>
              </w:rPr>
              <w:t>Н</w:t>
            </w:r>
            <w:r>
              <w:rPr>
                <w:rFonts w:ascii="Times New Roman" w:hAnsi="Times New Roman"/>
                <w:b/>
                <w:bCs/>
                <w:sz w:val="28"/>
                <w:szCs w:val="28"/>
                <w:lang w:eastAsia="en-US"/>
              </w:rPr>
              <w:t>И - 1.</w:t>
            </w:r>
            <w:r>
              <w:rPr>
                <w:rFonts w:ascii="Times New Roman" w:hAnsi="Times New Roman"/>
                <w:bCs/>
                <w:sz w:val="28"/>
                <w:szCs w:val="28"/>
                <w:lang w:eastAsia="en-US"/>
              </w:rPr>
              <w:t xml:space="preserve"> </w:t>
            </w:r>
            <w:r>
              <w:rPr>
                <w:rFonts w:ascii="Times New Roman" w:hAnsi="Times New Roman"/>
                <w:sz w:val="28"/>
                <w:szCs w:val="28"/>
              </w:rPr>
              <w:t>Суармалы жерлерде су үнемдеу технологияларын енгізу</w:t>
            </w:r>
            <w:r>
              <w:rPr>
                <w:rFonts w:ascii="Times New Roman" w:hAnsi="Times New Roman"/>
                <w:b/>
                <w:bCs/>
                <w:sz w:val="28"/>
                <w:szCs w:val="28"/>
                <w:shd w:val="clear" w:color="auto" w:fill="FFFFFF"/>
              </w:rPr>
              <w:t xml:space="preserve"> </w:t>
            </w:r>
          </w:p>
          <w:p w14:paraId="020A30E7" w14:textId="35044ECA" w:rsidR="008C3E97" w:rsidRDefault="00FB31EC">
            <w:pPr>
              <w:shd w:val="clear" w:color="auto" w:fill="FFFFFF"/>
              <w:tabs>
                <w:tab w:val="left" w:pos="6567"/>
              </w:tabs>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 xml:space="preserve">Бағыт </w:t>
            </w:r>
            <w:r>
              <w:rPr>
                <w:rFonts w:ascii="Times New Roman" w:hAnsi="Times New Roman"/>
                <w:b/>
                <w:bCs/>
                <w:sz w:val="28"/>
                <w:szCs w:val="28"/>
                <w:shd w:val="clear" w:color="auto" w:fill="FFFFFF"/>
                <w:lang w:val="kk-KZ"/>
              </w:rPr>
              <w:t>2</w:t>
            </w:r>
            <w:r>
              <w:rPr>
                <w:rFonts w:ascii="Times New Roman" w:hAnsi="Times New Roman"/>
                <w:b/>
                <w:bCs/>
                <w:sz w:val="28"/>
                <w:szCs w:val="28"/>
                <w:shd w:val="clear" w:color="auto" w:fill="FFFFFF"/>
              </w:rPr>
              <w:t>. Өсудің жаңа нүктелері</w:t>
            </w:r>
            <w:r>
              <w:rPr>
                <w:rFonts w:ascii="Times New Roman" w:hAnsi="Times New Roman"/>
                <w:b/>
                <w:bCs/>
                <w:sz w:val="28"/>
                <w:szCs w:val="28"/>
                <w:shd w:val="clear" w:color="auto" w:fill="FFFFFF"/>
              </w:rPr>
              <w:tab/>
            </w:r>
          </w:p>
          <w:p w14:paraId="5C02D180" w14:textId="77777777" w:rsidR="008C3E97" w:rsidRDefault="0014142A">
            <w:pPr>
              <w:shd w:val="clear" w:color="auto" w:fill="FFFFFF"/>
              <w:jc w:val="both"/>
              <w:rPr>
                <w:rFonts w:ascii="Times New Roman" w:hAnsi="Times New Roman"/>
                <w:b/>
                <w:bCs/>
                <w:sz w:val="28"/>
                <w:szCs w:val="28"/>
                <w:lang w:eastAsia="en-US"/>
              </w:rPr>
            </w:pPr>
            <w:r>
              <w:rPr>
                <w:rFonts w:ascii="Times New Roman" w:hAnsi="Times New Roman"/>
                <w:b/>
                <w:sz w:val="28"/>
                <w:szCs w:val="28"/>
                <w:shd w:val="clear" w:color="auto" w:fill="FFFFFF"/>
              </w:rPr>
              <w:t xml:space="preserve">Мақсат: </w:t>
            </w:r>
            <w:r>
              <w:rPr>
                <w:rFonts w:ascii="Times New Roman" w:hAnsi="Times New Roman"/>
                <w:b/>
                <w:bCs/>
                <w:sz w:val="28"/>
                <w:szCs w:val="28"/>
                <w:lang w:eastAsia="en-US"/>
              </w:rPr>
              <w:t>Ішкі туризмді дамыту үшін қолайлы туристік ортаны қалыптастыру</w:t>
            </w:r>
          </w:p>
          <w:p w14:paraId="732C158F" w14:textId="5C518B6B" w:rsidR="008C3E97" w:rsidRDefault="00FB31EC">
            <w:pPr>
              <w:pStyle w:val="WW-1"/>
              <w:rPr>
                <w:sz w:val="28"/>
                <w:szCs w:val="28"/>
                <w:lang w:eastAsia="en-US"/>
              </w:rPr>
            </w:pPr>
            <w:r>
              <w:rPr>
                <w:b/>
                <w:bCs/>
                <w:sz w:val="28"/>
                <w:szCs w:val="28"/>
                <w:lang w:val="kk-KZ"/>
              </w:rPr>
              <w:t>К</w:t>
            </w:r>
            <w:r>
              <w:rPr>
                <w:b/>
                <w:bCs/>
                <w:sz w:val="28"/>
                <w:szCs w:val="28"/>
              </w:rPr>
              <w:t xml:space="preserve">НИ – 26. </w:t>
            </w:r>
            <w:r>
              <w:rPr>
                <w:bCs/>
                <w:sz w:val="28"/>
                <w:szCs w:val="28"/>
              </w:rPr>
              <w:t>Орналастыру орындары қызмет көрсеткен ішкі туристер саны (республика бойынша)</w:t>
            </w:r>
          </w:p>
          <w:p w14:paraId="7D43FBAB" w14:textId="04423D73" w:rsidR="008C3E97" w:rsidRDefault="0014142A">
            <w:pPr>
              <w:pStyle w:val="WW-1"/>
              <w:jc w:val="both"/>
              <w:rPr>
                <w:sz w:val="28"/>
                <w:szCs w:val="28"/>
                <w:lang w:eastAsia="en-US"/>
              </w:rPr>
            </w:pPr>
            <w:r>
              <w:rPr>
                <w:b/>
                <w:sz w:val="28"/>
                <w:szCs w:val="28"/>
                <w:lang w:eastAsia="en-US"/>
              </w:rPr>
              <w:t xml:space="preserve">Аудан бойынша </w:t>
            </w:r>
            <w:r>
              <w:rPr>
                <w:sz w:val="28"/>
                <w:szCs w:val="28"/>
                <w:lang w:eastAsia="en-US"/>
              </w:rPr>
              <w:t>Орналастыру орындары</w:t>
            </w:r>
            <w:r w:rsidR="00FB31EC">
              <w:rPr>
                <w:sz w:val="28"/>
                <w:szCs w:val="28"/>
                <w:lang w:val="kk-KZ" w:eastAsia="en-US"/>
              </w:rPr>
              <w:t>нда</w:t>
            </w:r>
            <w:r>
              <w:rPr>
                <w:sz w:val="28"/>
                <w:szCs w:val="28"/>
                <w:lang w:eastAsia="en-US"/>
              </w:rPr>
              <w:t xml:space="preserve"> қызмет көрсет</w:t>
            </w:r>
            <w:r w:rsidR="00FB31EC">
              <w:rPr>
                <w:sz w:val="28"/>
                <w:szCs w:val="28"/>
                <w:lang w:val="kk-KZ" w:eastAsia="en-US"/>
              </w:rPr>
              <w:t>ілген</w:t>
            </w:r>
            <w:r>
              <w:rPr>
                <w:sz w:val="28"/>
                <w:szCs w:val="28"/>
                <w:lang w:eastAsia="en-US"/>
              </w:rPr>
              <w:t xml:space="preserve"> ішкі туристер саны, мың адам</w:t>
            </w:r>
          </w:p>
          <w:p w14:paraId="341ABE8A" w14:textId="77777777" w:rsidR="008C3E97" w:rsidRDefault="0014142A">
            <w:pPr>
              <w:pStyle w:val="WW-1"/>
              <w:jc w:val="both"/>
              <w:rPr>
                <w:b/>
                <w:sz w:val="28"/>
                <w:szCs w:val="28"/>
                <w:lang w:eastAsia="en-US"/>
              </w:rPr>
            </w:pPr>
            <w:r>
              <w:rPr>
                <w:b/>
                <w:sz w:val="28"/>
                <w:szCs w:val="28"/>
                <w:lang w:eastAsia="en-US"/>
              </w:rPr>
              <w:t>Мақсаты: Қазақстанның елдік туристік брендін қалыптастыру және оның жағымды имиджін қалыптастыру</w:t>
            </w:r>
          </w:p>
          <w:p w14:paraId="010C91DF" w14:textId="1A298F48" w:rsidR="008C3E97" w:rsidRDefault="00FB31EC">
            <w:pPr>
              <w:pStyle w:val="WW-1"/>
              <w:jc w:val="both"/>
              <w:rPr>
                <w:b/>
                <w:sz w:val="28"/>
                <w:szCs w:val="28"/>
                <w:lang w:eastAsia="en-US"/>
              </w:rPr>
            </w:pPr>
            <w:r>
              <w:rPr>
                <w:b/>
                <w:bCs/>
                <w:sz w:val="28"/>
                <w:szCs w:val="28"/>
                <w:lang w:val="kk-KZ"/>
              </w:rPr>
              <w:t>К</w:t>
            </w:r>
            <w:r>
              <w:rPr>
                <w:b/>
                <w:bCs/>
                <w:sz w:val="28"/>
                <w:szCs w:val="28"/>
              </w:rPr>
              <w:t xml:space="preserve">НИ – 27. </w:t>
            </w:r>
            <w:r w:rsidRPr="00FB31EC">
              <w:rPr>
                <w:sz w:val="28"/>
                <w:szCs w:val="28"/>
              </w:rPr>
              <w:t>Орналастыру орындарында қызмет көрсетілген келу туризмі туристерінің саны (республика бойынша)</w:t>
            </w:r>
          </w:p>
          <w:p w14:paraId="5A44D467" w14:textId="3A936B6E" w:rsidR="008C3E97" w:rsidRDefault="0014142A">
            <w:pPr>
              <w:pStyle w:val="WW-1"/>
              <w:jc w:val="both"/>
              <w:rPr>
                <w:sz w:val="28"/>
                <w:szCs w:val="28"/>
                <w:lang w:eastAsia="en-US"/>
              </w:rPr>
            </w:pPr>
            <w:r>
              <w:rPr>
                <w:b/>
                <w:sz w:val="28"/>
                <w:szCs w:val="28"/>
                <w:lang w:eastAsia="en-US"/>
              </w:rPr>
              <w:t xml:space="preserve">Аудан бойынша. </w:t>
            </w:r>
            <w:r w:rsidR="00FB31EC" w:rsidRPr="00FB31EC">
              <w:rPr>
                <w:sz w:val="28"/>
                <w:szCs w:val="28"/>
              </w:rPr>
              <w:t xml:space="preserve">Орналастыру орындарында қызмет көрсетілген </w:t>
            </w:r>
            <w:r>
              <w:rPr>
                <w:sz w:val="28"/>
                <w:szCs w:val="28"/>
                <w:lang w:eastAsia="en-US"/>
              </w:rPr>
              <w:t>сырттан келуші туристерінің саны, мың адам</w:t>
            </w:r>
          </w:p>
          <w:p w14:paraId="1D955CB2" w14:textId="77777777" w:rsidR="008C3E97" w:rsidRDefault="0014142A">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Бағыт 3. Өмірдің жоғары сапасы</w:t>
            </w:r>
          </w:p>
          <w:p w14:paraId="006EBB63" w14:textId="77777777" w:rsidR="00F5201F" w:rsidRDefault="0014142A">
            <w:pPr>
              <w:shd w:val="clear" w:color="auto" w:fill="FFFFFF"/>
              <w:jc w:val="both"/>
              <w:rPr>
                <w:rFonts w:ascii="Times New Roman" w:hAnsi="Times New Roman"/>
                <w:sz w:val="28"/>
                <w:szCs w:val="28"/>
                <w:shd w:val="clear" w:color="auto" w:fill="FFFFFF"/>
                <w:lang w:val="kk-KZ"/>
              </w:rPr>
            </w:pPr>
            <w:r w:rsidRPr="00F41DEC">
              <w:rPr>
                <w:rFonts w:ascii="Times New Roman" w:hAnsi="Times New Roman"/>
                <w:b/>
                <w:sz w:val="28"/>
                <w:szCs w:val="28"/>
                <w:shd w:val="clear" w:color="auto" w:fill="FFFFFF"/>
              </w:rPr>
              <w:t>ҚНИ - 11.</w:t>
            </w:r>
            <w:r>
              <w:rPr>
                <w:sz w:val="28"/>
                <w:szCs w:val="28"/>
                <w:shd w:val="clear" w:color="auto" w:fill="FFFFFF"/>
              </w:rPr>
              <w:t xml:space="preserve"> </w:t>
            </w:r>
            <w:r w:rsidR="00F5201F" w:rsidRPr="00F5201F">
              <w:rPr>
                <w:rFonts w:ascii="Times New Roman" w:hAnsi="Times New Roman"/>
                <w:sz w:val="28"/>
                <w:szCs w:val="28"/>
                <w:shd w:val="clear" w:color="auto" w:fill="FFFFFF"/>
              </w:rPr>
              <w:t>Табысы күнкөріс минимумынан төмен / кедейлік шегінен төмен халықтың үлесі (республика бойынша)</w:t>
            </w:r>
          </w:p>
          <w:p w14:paraId="76B6F162" w14:textId="5F05E6A9" w:rsidR="008C3E97" w:rsidRPr="00F5201F" w:rsidRDefault="0014142A">
            <w:pPr>
              <w:shd w:val="clear" w:color="auto" w:fill="FFFFFF"/>
              <w:jc w:val="both"/>
              <w:rPr>
                <w:rFonts w:ascii="Times New Roman" w:hAnsi="Times New Roman"/>
                <w:b/>
                <w:bCs/>
                <w:sz w:val="28"/>
                <w:szCs w:val="28"/>
                <w:shd w:val="clear" w:color="auto" w:fill="FFFFFF"/>
                <w:lang w:val="kk-KZ"/>
              </w:rPr>
            </w:pPr>
            <w:r w:rsidRPr="00F5201F">
              <w:rPr>
                <w:rFonts w:ascii="Times New Roman" w:hAnsi="Times New Roman"/>
                <w:b/>
                <w:bCs/>
                <w:sz w:val="28"/>
                <w:szCs w:val="28"/>
                <w:shd w:val="clear" w:color="auto" w:fill="FFFFFF"/>
                <w:lang w:val="kk-KZ"/>
              </w:rPr>
              <w:t>Мақсаты: Халықты жұмыспен қамтуға жәрдемдесу және атаулы әлеуметтік қолдауды күшейту</w:t>
            </w:r>
          </w:p>
          <w:p w14:paraId="635720EE" w14:textId="1E29201F" w:rsidR="008C3E97" w:rsidRPr="0051456B" w:rsidRDefault="004F3020">
            <w:pPr>
              <w:shd w:val="clear" w:color="auto" w:fill="FFFFFF"/>
              <w:jc w:val="both"/>
              <w:rPr>
                <w:rFonts w:ascii="Times New Roman" w:hAnsi="Times New Roman"/>
                <w:sz w:val="28"/>
                <w:szCs w:val="28"/>
                <w:shd w:val="clear" w:color="auto" w:fill="FFFFFF"/>
                <w:lang w:val="kk-KZ"/>
              </w:rPr>
            </w:pPr>
            <w:r>
              <w:rPr>
                <w:rFonts w:ascii="Times New Roman" w:hAnsi="Times New Roman"/>
                <w:b/>
                <w:bCs/>
                <w:sz w:val="28"/>
                <w:szCs w:val="28"/>
                <w:shd w:val="clear" w:color="auto" w:fill="FFFFFF"/>
                <w:lang w:val="kk-KZ"/>
              </w:rPr>
              <w:t>Н</w:t>
            </w:r>
            <w:r w:rsidRPr="0051456B">
              <w:rPr>
                <w:rFonts w:ascii="Times New Roman" w:hAnsi="Times New Roman"/>
                <w:b/>
                <w:bCs/>
                <w:sz w:val="28"/>
                <w:szCs w:val="28"/>
                <w:shd w:val="clear" w:color="auto" w:fill="FFFFFF"/>
                <w:lang w:val="kk-KZ"/>
              </w:rPr>
              <w:t xml:space="preserve">И. </w:t>
            </w:r>
            <w:r w:rsidRPr="0051456B">
              <w:rPr>
                <w:rFonts w:ascii="Times New Roman" w:hAnsi="Times New Roman"/>
                <w:sz w:val="28"/>
                <w:szCs w:val="28"/>
                <w:shd w:val="clear" w:color="auto" w:fill="FFFFFF"/>
                <w:lang w:val="kk-KZ"/>
              </w:rPr>
              <w:t>Жұмыссыздық деңгейі</w:t>
            </w:r>
          </w:p>
          <w:p w14:paraId="20972CB2" w14:textId="77777777" w:rsidR="008C3E97" w:rsidRPr="0051456B" w:rsidRDefault="0014142A">
            <w:pPr>
              <w:pStyle w:val="WW-1"/>
              <w:jc w:val="both"/>
              <w:rPr>
                <w:sz w:val="28"/>
                <w:szCs w:val="28"/>
                <w:lang w:val="kk-KZ"/>
              </w:rPr>
            </w:pPr>
            <w:r w:rsidRPr="0051456B">
              <w:rPr>
                <w:b/>
                <w:sz w:val="28"/>
                <w:szCs w:val="28"/>
                <w:lang w:val="kk-KZ"/>
              </w:rPr>
              <w:t>Міндет -1: Азаматтарды жұмысқа орналастыру</w:t>
            </w:r>
          </w:p>
          <w:p w14:paraId="629A6129" w14:textId="77777777" w:rsidR="008C3E97" w:rsidRPr="0051456B" w:rsidRDefault="0014142A">
            <w:pPr>
              <w:shd w:val="clear" w:color="auto" w:fill="FFFFFF"/>
              <w:jc w:val="both"/>
              <w:rPr>
                <w:rFonts w:ascii="Times New Roman" w:hAnsi="Times New Roman"/>
                <w:sz w:val="28"/>
                <w:szCs w:val="28"/>
                <w:lang w:val="kk-KZ"/>
              </w:rPr>
            </w:pPr>
            <w:r w:rsidRPr="0051456B">
              <w:rPr>
                <w:rFonts w:ascii="Times New Roman" w:hAnsi="Times New Roman"/>
                <w:b/>
                <w:sz w:val="28"/>
                <w:szCs w:val="28"/>
                <w:lang w:val="kk-KZ"/>
              </w:rPr>
              <w:t xml:space="preserve">Нәтиже көрсеткіші 1.1. </w:t>
            </w:r>
            <w:r w:rsidRPr="0051456B">
              <w:rPr>
                <w:rFonts w:ascii="Times New Roman" w:hAnsi="Times New Roman"/>
                <w:sz w:val="28"/>
                <w:szCs w:val="28"/>
                <w:lang w:val="kk-KZ"/>
              </w:rPr>
              <w:t>Жұмысқа орналасқан азаматтардың саны,</w:t>
            </w:r>
          </w:p>
          <w:p w14:paraId="578E3A16" w14:textId="77777777" w:rsidR="008C3E97" w:rsidRPr="0051456B" w:rsidRDefault="0014142A">
            <w:pPr>
              <w:shd w:val="clear" w:color="auto" w:fill="FFFFFF"/>
              <w:jc w:val="both"/>
              <w:rPr>
                <w:rFonts w:ascii="Times New Roman" w:hAnsi="Times New Roman"/>
                <w:sz w:val="28"/>
                <w:szCs w:val="28"/>
                <w:lang w:val="kk-KZ"/>
              </w:rPr>
            </w:pPr>
            <w:r w:rsidRPr="0051456B">
              <w:rPr>
                <w:rFonts w:ascii="Times New Roman" w:hAnsi="Times New Roman"/>
                <w:sz w:val="28"/>
                <w:szCs w:val="28"/>
                <w:lang w:val="kk-KZ"/>
              </w:rPr>
              <w:t>оның ішінде: жастар</w:t>
            </w:r>
          </w:p>
          <w:p w14:paraId="06572FD1" w14:textId="77777777" w:rsidR="008C3E97" w:rsidRPr="0051456B" w:rsidRDefault="0014142A">
            <w:pPr>
              <w:pStyle w:val="WW-1"/>
              <w:rPr>
                <w:sz w:val="28"/>
                <w:szCs w:val="28"/>
                <w:lang w:val="kk-KZ"/>
              </w:rPr>
            </w:pPr>
            <w:r w:rsidRPr="0051456B">
              <w:rPr>
                <w:b/>
                <w:bCs/>
                <w:sz w:val="28"/>
                <w:szCs w:val="28"/>
                <w:shd w:val="clear" w:color="auto" w:fill="FFFFFF"/>
                <w:lang w:val="kk-KZ"/>
              </w:rPr>
              <w:t xml:space="preserve">КНИ - 7. </w:t>
            </w:r>
            <w:r w:rsidRPr="0051456B">
              <w:rPr>
                <w:sz w:val="28"/>
                <w:szCs w:val="28"/>
                <w:shd w:val="clear" w:color="auto" w:fill="FFFFFF"/>
                <w:lang w:val="kk-KZ"/>
              </w:rPr>
              <w:t>PISA тестілеуі негізінде орта білім беру нәтижелерінің сапасы, оқу сауаттылығы (республика бойынша)</w:t>
            </w:r>
          </w:p>
          <w:p w14:paraId="59D225E3" w14:textId="77777777" w:rsidR="008C3E97" w:rsidRPr="0051456B" w:rsidRDefault="0014142A">
            <w:pPr>
              <w:pStyle w:val="WW-1"/>
              <w:rPr>
                <w:sz w:val="28"/>
                <w:szCs w:val="28"/>
                <w:lang w:val="kk-KZ"/>
              </w:rPr>
            </w:pPr>
            <w:r w:rsidRPr="0051456B">
              <w:rPr>
                <w:b/>
                <w:bCs/>
                <w:sz w:val="28"/>
                <w:szCs w:val="28"/>
                <w:shd w:val="clear" w:color="auto" w:fill="FFFFFF"/>
                <w:lang w:val="kk-KZ"/>
              </w:rPr>
              <w:t xml:space="preserve">КНИ - 8. </w:t>
            </w:r>
            <w:r w:rsidRPr="0051456B">
              <w:rPr>
                <w:sz w:val="28"/>
                <w:szCs w:val="28"/>
                <w:shd w:val="clear" w:color="auto" w:fill="FFFFFF"/>
                <w:lang w:val="kk-KZ"/>
              </w:rPr>
              <w:t>PISA тестілеуі негізінде орта білім беру нәтижелерінің сапасы, математикалық сауаттылық (республика бойынша)</w:t>
            </w:r>
          </w:p>
          <w:p w14:paraId="6E0461CF" w14:textId="77777777" w:rsidR="008C3E97" w:rsidRPr="0051456B" w:rsidRDefault="0014142A">
            <w:pPr>
              <w:pStyle w:val="WW-1"/>
              <w:rPr>
                <w:sz w:val="28"/>
                <w:szCs w:val="28"/>
                <w:lang w:val="kk-KZ"/>
              </w:rPr>
            </w:pPr>
            <w:r w:rsidRPr="0051456B">
              <w:rPr>
                <w:b/>
                <w:bCs/>
                <w:sz w:val="28"/>
                <w:szCs w:val="28"/>
                <w:shd w:val="clear" w:color="auto" w:fill="FFFFFF"/>
                <w:lang w:val="kk-KZ"/>
              </w:rPr>
              <w:t xml:space="preserve">КНИ - 9. </w:t>
            </w:r>
            <w:r w:rsidRPr="0051456B">
              <w:rPr>
                <w:sz w:val="28"/>
                <w:szCs w:val="28"/>
                <w:shd w:val="clear" w:color="auto" w:fill="FFFFFF"/>
                <w:lang w:val="kk-KZ"/>
              </w:rPr>
              <w:t>PISA тестілеуі негізінде орта білім беру нәтижелерінің сапасы, жаратылыстану-ғылыми сауаттылық</w:t>
            </w:r>
            <w:r w:rsidRPr="0051456B">
              <w:rPr>
                <w:b/>
                <w:bCs/>
                <w:sz w:val="28"/>
                <w:szCs w:val="28"/>
                <w:shd w:val="clear" w:color="auto" w:fill="FFFFFF"/>
                <w:lang w:val="kk-KZ"/>
              </w:rPr>
              <w:t xml:space="preserve"> </w:t>
            </w:r>
            <w:r w:rsidRPr="0051456B">
              <w:rPr>
                <w:sz w:val="28"/>
                <w:szCs w:val="28"/>
                <w:shd w:val="clear" w:color="auto" w:fill="FFFFFF"/>
                <w:lang w:val="kk-KZ"/>
              </w:rPr>
              <w:t>(республика бойынша)</w:t>
            </w:r>
          </w:p>
          <w:p w14:paraId="39293511" w14:textId="77777777" w:rsidR="008C3E97" w:rsidRPr="00300AE1" w:rsidRDefault="0014142A">
            <w:pPr>
              <w:shd w:val="clear" w:color="auto" w:fill="FFFFFF"/>
              <w:jc w:val="both"/>
              <w:rPr>
                <w:rFonts w:ascii="Times New Roman" w:hAnsi="Times New Roman"/>
                <w:b/>
                <w:bCs/>
                <w:sz w:val="28"/>
                <w:szCs w:val="28"/>
                <w:shd w:val="clear" w:color="auto" w:fill="FFFFFF"/>
                <w:lang w:val="kk-KZ"/>
              </w:rPr>
            </w:pPr>
            <w:r w:rsidRPr="00300AE1">
              <w:rPr>
                <w:rFonts w:ascii="Times New Roman" w:hAnsi="Times New Roman"/>
                <w:b/>
                <w:bCs/>
                <w:sz w:val="28"/>
                <w:szCs w:val="28"/>
                <w:shd w:val="clear" w:color="auto" w:fill="FFFFFF"/>
                <w:lang w:val="kk-KZ"/>
              </w:rPr>
              <w:t>Мақсаты: Мектеп жасына дейінгі балалардың дағдылары мен дағдыларын дамыту деңгейін арттыру</w:t>
            </w:r>
          </w:p>
          <w:p w14:paraId="7CE5922E" w14:textId="6F956F23" w:rsidR="008C3E97" w:rsidRPr="00300AE1" w:rsidRDefault="004F3020">
            <w:pPr>
              <w:shd w:val="clear" w:color="auto" w:fill="FFFFFF"/>
              <w:jc w:val="both"/>
              <w:rPr>
                <w:rFonts w:ascii="Times New Roman" w:hAnsi="Times New Roman"/>
                <w:b/>
                <w:bCs/>
                <w:sz w:val="28"/>
                <w:szCs w:val="28"/>
                <w:shd w:val="clear" w:color="auto" w:fill="FFFFFF"/>
                <w:lang w:val="kk-KZ"/>
              </w:rPr>
            </w:pPr>
            <w:r>
              <w:rPr>
                <w:rFonts w:ascii="Times New Roman" w:hAnsi="Times New Roman"/>
                <w:b/>
                <w:bCs/>
                <w:sz w:val="28"/>
                <w:szCs w:val="28"/>
                <w:shd w:val="clear" w:color="auto" w:fill="FFFFFF"/>
                <w:lang w:val="kk-KZ"/>
              </w:rPr>
              <w:t>Н</w:t>
            </w:r>
            <w:r w:rsidRPr="00300AE1">
              <w:rPr>
                <w:rFonts w:ascii="Times New Roman" w:hAnsi="Times New Roman"/>
                <w:b/>
                <w:bCs/>
                <w:sz w:val="28"/>
                <w:szCs w:val="28"/>
                <w:shd w:val="clear" w:color="auto" w:fill="FFFFFF"/>
                <w:lang w:val="kk-KZ"/>
              </w:rPr>
              <w:t xml:space="preserve">И -1. </w:t>
            </w:r>
            <w:r w:rsidRPr="00300AE1">
              <w:rPr>
                <w:rFonts w:ascii="Times New Roman" w:hAnsi="Times New Roman"/>
                <w:sz w:val="28"/>
                <w:szCs w:val="28"/>
                <w:shd w:val="clear" w:color="auto" w:fill="FFFFFF"/>
                <w:lang w:val="kk-KZ"/>
              </w:rPr>
              <w:t>2 жастан 6 жасқа дейінгі балаларды мектепке дейінгі тәрбиемен және оқытумен қамту</w:t>
            </w:r>
          </w:p>
          <w:p w14:paraId="0E25FA15" w14:textId="77777777" w:rsidR="008C3E97" w:rsidRDefault="0014142A">
            <w:pPr>
              <w:shd w:val="clear" w:color="auto" w:fill="FFFFFF"/>
              <w:jc w:val="both"/>
              <w:rPr>
                <w:rFonts w:ascii="Times New Roman" w:hAnsi="Times New Roman"/>
                <w:b/>
                <w:bCs/>
                <w:sz w:val="28"/>
                <w:szCs w:val="28"/>
                <w:shd w:val="clear" w:color="auto" w:fill="FFFFFF"/>
                <w:lang w:val="kk-KZ"/>
              </w:rPr>
            </w:pPr>
            <w:r w:rsidRPr="00300AE1">
              <w:rPr>
                <w:rFonts w:ascii="Times New Roman" w:hAnsi="Times New Roman"/>
                <w:b/>
                <w:bCs/>
                <w:sz w:val="28"/>
                <w:szCs w:val="28"/>
                <w:shd w:val="clear" w:color="auto" w:fill="FFFFFF"/>
                <w:lang w:val="kk-KZ"/>
              </w:rPr>
              <w:t>Мақсаты: Заманауи материалдық-техникалық базасы бар эргономикалық және қауіпсіз ортаны құру</w:t>
            </w:r>
          </w:p>
          <w:p w14:paraId="61F7A569" w14:textId="6679B40C" w:rsidR="008C3E97" w:rsidRPr="00300AE1" w:rsidRDefault="004F3020">
            <w:pPr>
              <w:shd w:val="clear" w:color="auto" w:fill="FFFFFF"/>
              <w:jc w:val="both"/>
              <w:rPr>
                <w:rFonts w:ascii="Times New Roman" w:hAnsi="Times New Roman"/>
                <w:sz w:val="28"/>
                <w:szCs w:val="28"/>
                <w:shd w:val="clear" w:color="auto" w:fill="FFFFFF"/>
                <w:lang w:val="kk-KZ"/>
              </w:rPr>
            </w:pPr>
            <w:r>
              <w:rPr>
                <w:rFonts w:ascii="Times New Roman" w:hAnsi="Times New Roman"/>
                <w:b/>
                <w:bCs/>
                <w:sz w:val="28"/>
                <w:szCs w:val="28"/>
                <w:shd w:val="clear" w:color="auto" w:fill="FFFFFF"/>
                <w:lang w:val="kk-KZ"/>
              </w:rPr>
              <w:t>Н</w:t>
            </w:r>
            <w:r w:rsidRPr="00300AE1">
              <w:rPr>
                <w:rFonts w:ascii="Times New Roman" w:hAnsi="Times New Roman"/>
                <w:b/>
                <w:bCs/>
                <w:sz w:val="28"/>
                <w:szCs w:val="28"/>
                <w:shd w:val="clear" w:color="auto" w:fill="FFFFFF"/>
                <w:lang w:val="kk-KZ"/>
              </w:rPr>
              <w:t xml:space="preserve">И-2. </w:t>
            </w:r>
            <w:r w:rsidRPr="00300AE1">
              <w:rPr>
                <w:rFonts w:ascii="Times New Roman" w:hAnsi="Times New Roman"/>
                <w:sz w:val="28"/>
                <w:szCs w:val="28"/>
                <w:shd w:val="clear" w:color="auto" w:fill="FFFFFF"/>
                <w:lang w:val="kk-KZ"/>
              </w:rPr>
              <w:t>Физика, химия, биология, робототехника, STEM пәндік кабинеттерімен қамтамасыз етілген негізгі және орта мектептердің үлесі</w:t>
            </w:r>
          </w:p>
          <w:p w14:paraId="7491864E" w14:textId="77777777" w:rsidR="008C3E97" w:rsidRPr="00300AE1" w:rsidRDefault="0014142A">
            <w:pPr>
              <w:pStyle w:val="WW-1"/>
              <w:jc w:val="both"/>
              <w:rPr>
                <w:b/>
                <w:i/>
                <w:sz w:val="28"/>
                <w:szCs w:val="28"/>
                <w:lang w:val="kk-KZ"/>
              </w:rPr>
            </w:pPr>
            <w:r w:rsidRPr="00300AE1">
              <w:rPr>
                <w:b/>
                <w:bCs/>
                <w:sz w:val="28"/>
                <w:szCs w:val="28"/>
                <w:lang w:val="kk-KZ"/>
              </w:rPr>
              <w:t xml:space="preserve">Мақсат: </w:t>
            </w:r>
            <w:r>
              <w:rPr>
                <w:b/>
                <w:bCs/>
                <w:sz w:val="28"/>
                <w:szCs w:val="28"/>
                <w:lang w:val="kk-KZ"/>
              </w:rPr>
              <w:t>Білім беру қабілеттерін жан-жақты қанағаттандыру</w:t>
            </w:r>
            <w:r>
              <w:rPr>
                <w:rStyle w:val="ac"/>
                <w:b/>
                <w:bCs/>
                <w:sz w:val="28"/>
                <w:szCs w:val="28"/>
                <w:shd w:val="clear" w:color="auto" w:fill="FFFFFF"/>
                <w:lang w:val="kk-KZ"/>
              </w:rPr>
              <w:t>,</w:t>
            </w:r>
            <w:r w:rsidRPr="00300AE1">
              <w:rPr>
                <w:rStyle w:val="ac"/>
                <w:b/>
                <w:bCs/>
                <w:sz w:val="28"/>
                <w:szCs w:val="28"/>
                <w:shd w:val="clear" w:color="auto" w:fill="FFFFFF"/>
                <w:lang w:val="kk-KZ"/>
              </w:rPr>
              <w:t xml:space="preserve"> тұрақты өмірлік ұстанымды қалыптастыру</w:t>
            </w:r>
          </w:p>
          <w:p w14:paraId="0DDA6463" w14:textId="3A151A53" w:rsidR="008C3E97" w:rsidRPr="00300AE1" w:rsidRDefault="004F3020">
            <w:pPr>
              <w:ind w:right="127"/>
              <w:jc w:val="both"/>
              <w:rPr>
                <w:rFonts w:ascii="Times New Roman" w:hAnsi="Times New Roman"/>
                <w:sz w:val="28"/>
                <w:szCs w:val="28"/>
                <w:shd w:val="clear" w:color="auto" w:fill="FFFFFF"/>
                <w:lang w:val="kk-KZ"/>
              </w:rPr>
            </w:pPr>
            <w:r>
              <w:rPr>
                <w:rFonts w:ascii="Times New Roman" w:hAnsi="Times New Roman"/>
                <w:b/>
                <w:sz w:val="28"/>
                <w:szCs w:val="28"/>
                <w:lang w:val="kk-KZ" w:eastAsia="en-US"/>
              </w:rPr>
              <w:t>Н</w:t>
            </w:r>
            <w:r w:rsidRPr="00300AE1">
              <w:rPr>
                <w:rFonts w:ascii="Times New Roman" w:hAnsi="Times New Roman"/>
                <w:b/>
                <w:sz w:val="28"/>
                <w:szCs w:val="28"/>
                <w:lang w:val="kk-KZ" w:eastAsia="en-US"/>
              </w:rPr>
              <w:t xml:space="preserve">И-3. </w:t>
            </w:r>
            <w:r w:rsidRPr="00300AE1">
              <w:rPr>
                <w:rFonts w:ascii="Times New Roman" w:hAnsi="Times New Roman"/>
                <w:bCs/>
                <w:sz w:val="28"/>
                <w:szCs w:val="28"/>
                <w:lang w:val="kk-KZ" w:eastAsia="en-US"/>
              </w:rPr>
              <w:t>Балаларды қосымша біліммен қамту</w:t>
            </w:r>
            <w:r w:rsidRPr="00300AE1">
              <w:rPr>
                <w:rFonts w:ascii="Times New Roman" w:hAnsi="Times New Roman"/>
                <w:sz w:val="28"/>
                <w:szCs w:val="28"/>
                <w:shd w:val="clear" w:color="auto" w:fill="FFFFFF"/>
                <w:lang w:val="kk-KZ"/>
              </w:rPr>
              <w:t xml:space="preserve"> </w:t>
            </w:r>
          </w:p>
          <w:p w14:paraId="0E49DBCC" w14:textId="77777777" w:rsidR="008C3E97" w:rsidRPr="00300AE1" w:rsidRDefault="0014142A">
            <w:pPr>
              <w:pStyle w:val="WW-1"/>
              <w:rPr>
                <w:b/>
                <w:sz w:val="28"/>
                <w:szCs w:val="28"/>
                <w:lang w:val="kk-KZ"/>
              </w:rPr>
            </w:pPr>
            <w:r w:rsidRPr="00300AE1">
              <w:rPr>
                <w:b/>
                <w:sz w:val="28"/>
                <w:szCs w:val="28"/>
                <w:lang w:val="kk-KZ"/>
              </w:rPr>
              <w:t>Өңірлік стандарттар жүйесіне сәйкес әлеуметтік игіліктермен және көрсетілетін қызметтермен қамтамасыз етілу деңгейі</w:t>
            </w:r>
          </w:p>
          <w:p w14:paraId="4281CC91" w14:textId="2751AEC4" w:rsidR="008C3E97" w:rsidRDefault="00F5201F">
            <w:pPr>
              <w:pStyle w:val="WW-1"/>
              <w:rPr>
                <w:sz w:val="28"/>
                <w:szCs w:val="28"/>
              </w:rPr>
            </w:pPr>
            <w:r>
              <w:rPr>
                <w:b/>
                <w:sz w:val="28"/>
                <w:szCs w:val="28"/>
                <w:lang w:val="kk-KZ"/>
              </w:rPr>
              <w:t>К</w:t>
            </w:r>
            <w:r>
              <w:rPr>
                <w:b/>
                <w:sz w:val="28"/>
                <w:szCs w:val="28"/>
              </w:rPr>
              <w:t xml:space="preserve">НИ-12. </w:t>
            </w:r>
            <w:r>
              <w:rPr>
                <w:sz w:val="28"/>
                <w:szCs w:val="28"/>
              </w:rPr>
              <w:t>қала (республика бойынша)</w:t>
            </w:r>
          </w:p>
          <w:p w14:paraId="0891BE01" w14:textId="3C8B3992" w:rsidR="008C3E97" w:rsidRDefault="00F5201F">
            <w:pPr>
              <w:pStyle w:val="WW-1"/>
              <w:rPr>
                <w:sz w:val="28"/>
                <w:szCs w:val="28"/>
              </w:rPr>
            </w:pPr>
            <w:r>
              <w:rPr>
                <w:b/>
                <w:sz w:val="28"/>
                <w:szCs w:val="28"/>
                <w:lang w:val="kk-KZ"/>
              </w:rPr>
              <w:t>К</w:t>
            </w:r>
            <w:r>
              <w:rPr>
                <w:b/>
                <w:sz w:val="28"/>
                <w:szCs w:val="28"/>
              </w:rPr>
              <w:t xml:space="preserve">НИ-13. </w:t>
            </w:r>
            <w:r>
              <w:rPr>
                <w:sz w:val="28"/>
                <w:szCs w:val="28"/>
              </w:rPr>
              <w:t>ауыл (республика бойынша)</w:t>
            </w:r>
          </w:p>
          <w:p w14:paraId="5A32F258" w14:textId="51A8D05D" w:rsidR="008C3E97" w:rsidRDefault="0014142A">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Мақсаты: Қалалар мен ауылдардың тұрғындары үшін қолайлы орта құру</w:t>
            </w:r>
          </w:p>
          <w:p w14:paraId="6B8718EC" w14:textId="77777777" w:rsidR="00F41DEC" w:rsidRPr="002E0379" w:rsidRDefault="00F41DEC" w:rsidP="00F41DEC">
            <w:pPr>
              <w:shd w:val="clear" w:color="auto" w:fill="FFFFFF"/>
              <w:jc w:val="both"/>
              <w:rPr>
                <w:rFonts w:ascii="Times New Roman" w:hAnsi="Times New Roman"/>
                <w:sz w:val="28"/>
                <w:szCs w:val="28"/>
                <w:shd w:val="clear" w:color="auto" w:fill="FFFFFF"/>
                <w:lang w:val="kk-KZ"/>
              </w:rPr>
            </w:pPr>
            <w:r w:rsidRPr="00F41DEC">
              <w:rPr>
                <w:rFonts w:ascii="Times New Roman" w:hAnsi="Times New Roman"/>
                <w:sz w:val="28"/>
                <w:szCs w:val="28"/>
                <w:shd w:val="clear" w:color="auto" w:fill="FFFFFF"/>
                <w:lang w:val="kk-KZ"/>
              </w:rPr>
              <w:t>НИ-1. Аудан орталығындағы оқушы орындарының тапшылығын 600 орынға қысқарту.</w:t>
            </w:r>
          </w:p>
          <w:p w14:paraId="6F880CD5" w14:textId="37FC10BC" w:rsidR="008C3E97" w:rsidRDefault="004F3020">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lang w:val="kk-KZ"/>
              </w:rPr>
              <w:t>Н</w:t>
            </w:r>
            <w:r>
              <w:rPr>
                <w:rFonts w:ascii="Times New Roman" w:hAnsi="Times New Roman"/>
                <w:b/>
                <w:bCs/>
                <w:sz w:val="28"/>
                <w:szCs w:val="28"/>
                <w:shd w:val="clear" w:color="auto" w:fill="FFFFFF"/>
              </w:rPr>
              <w:t xml:space="preserve">И – </w:t>
            </w:r>
            <w:r w:rsidR="00F41DEC">
              <w:rPr>
                <w:rFonts w:ascii="Times New Roman" w:hAnsi="Times New Roman"/>
                <w:b/>
                <w:bCs/>
                <w:sz w:val="28"/>
                <w:szCs w:val="28"/>
                <w:shd w:val="clear" w:color="auto" w:fill="FFFFFF"/>
              </w:rPr>
              <w:t>2</w:t>
            </w:r>
            <w:r>
              <w:rPr>
                <w:rFonts w:ascii="Times New Roman" w:hAnsi="Times New Roman"/>
                <w:b/>
                <w:bCs/>
                <w:sz w:val="28"/>
                <w:szCs w:val="28"/>
                <w:shd w:val="clear" w:color="auto" w:fill="FFFFFF"/>
              </w:rPr>
              <w:t xml:space="preserve">. </w:t>
            </w:r>
            <w:r>
              <w:rPr>
                <w:rFonts w:ascii="Times New Roman" w:hAnsi="Times New Roman"/>
                <w:sz w:val="28"/>
                <w:szCs w:val="28"/>
                <w:shd w:val="clear" w:color="auto" w:fill="FFFFFF"/>
              </w:rPr>
              <w:t>Дене шынықтырумен және спортпен шұғылданатын азаматтардың санын жалпы халықтың 50%- и дейін жеткізу</w:t>
            </w:r>
          </w:p>
          <w:p w14:paraId="516132AD" w14:textId="091D965A" w:rsidR="008C3E97" w:rsidRDefault="004F3020">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lang w:val="kk-KZ"/>
              </w:rPr>
              <w:t>Н</w:t>
            </w:r>
            <w:r>
              <w:rPr>
                <w:rFonts w:ascii="Times New Roman" w:hAnsi="Times New Roman"/>
                <w:b/>
                <w:bCs/>
                <w:sz w:val="28"/>
                <w:szCs w:val="28"/>
                <w:shd w:val="clear" w:color="auto" w:fill="FFFFFF"/>
              </w:rPr>
              <w:t xml:space="preserve">И – </w:t>
            </w:r>
            <w:r w:rsidR="00F41DEC">
              <w:rPr>
                <w:rFonts w:ascii="Times New Roman" w:hAnsi="Times New Roman"/>
                <w:b/>
                <w:bCs/>
                <w:sz w:val="28"/>
                <w:szCs w:val="28"/>
                <w:shd w:val="clear" w:color="auto" w:fill="FFFFFF"/>
              </w:rPr>
              <w:t>3</w:t>
            </w:r>
            <w:r>
              <w:rPr>
                <w:rFonts w:ascii="Times New Roman" w:hAnsi="Times New Roman"/>
                <w:b/>
                <w:bCs/>
                <w:sz w:val="28"/>
                <w:szCs w:val="28"/>
                <w:shd w:val="clear" w:color="auto" w:fill="FFFFFF"/>
              </w:rPr>
              <w:t xml:space="preserve">. </w:t>
            </w:r>
            <w:r>
              <w:rPr>
                <w:rFonts w:ascii="Times New Roman" w:hAnsi="Times New Roman"/>
                <w:sz w:val="28"/>
                <w:szCs w:val="28"/>
                <w:shd w:val="clear" w:color="auto" w:fill="FFFFFF"/>
              </w:rPr>
              <w:t>Мәдениет объектілерінің санын ұлғайту</w:t>
            </w:r>
          </w:p>
          <w:p w14:paraId="18E1F4E3" w14:textId="41BAF3A1" w:rsidR="008C3E97" w:rsidRDefault="004F3020">
            <w:pPr>
              <w:shd w:val="clear" w:color="auto" w:fill="FFFFFF"/>
              <w:jc w:val="both"/>
              <w:rPr>
                <w:rFonts w:ascii="Times New Roman" w:hAnsi="Times New Roman"/>
                <w:sz w:val="28"/>
                <w:szCs w:val="28"/>
                <w:shd w:val="clear" w:color="auto" w:fill="FFFFFF"/>
              </w:rPr>
            </w:pPr>
            <w:r>
              <w:rPr>
                <w:rFonts w:ascii="Times New Roman" w:hAnsi="Times New Roman"/>
                <w:b/>
                <w:bCs/>
                <w:sz w:val="28"/>
                <w:szCs w:val="28"/>
                <w:shd w:val="clear" w:color="auto" w:fill="FFFFFF"/>
                <w:lang w:val="kk-KZ"/>
              </w:rPr>
              <w:t>Н</w:t>
            </w:r>
            <w:r>
              <w:rPr>
                <w:rFonts w:ascii="Times New Roman" w:hAnsi="Times New Roman"/>
                <w:b/>
                <w:bCs/>
                <w:sz w:val="28"/>
                <w:szCs w:val="28"/>
                <w:shd w:val="clear" w:color="auto" w:fill="FFFFFF"/>
              </w:rPr>
              <w:t>И –</w:t>
            </w:r>
            <w:r>
              <w:rPr>
                <w:rFonts w:ascii="Times New Roman" w:hAnsi="Times New Roman"/>
                <w:sz w:val="28"/>
                <w:szCs w:val="28"/>
                <w:shd w:val="clear" w:color="auto" w:fill="FFFFFF"/>
              </w:rPr>
              <w:t xml:space="preserve"> </w:t>
            </w:r>
            <w:r w:rsidR="00F41DEC">
              <w:rPr>
                <w:rFonts w:ascii="Times New Roman" w:hAnsi="Times New Roman"/>
                <w:sz w:val="28"/>
                <w:szCs w:val="28"/>
                <w:shd w:val="clear" w:color="auto" w:fill="FFFFFF"/>
              </w:rPr>
              <w:t>4</w:t>
            </w:r>
            <w:r>
              <w:rPr>
                <w:rFonts w:ascii="Times New Roman" w:hAnsi="Times New Roman"/>
                <w:b/>
                <w:bCs/>
                <w:sz w:val="28"/>
                <w:szCs w:val="28"/>
                <w:shd w:val="clear" w:color="auto" w:fill="FFFFFF"/>
              </w:rPr>
              <w:t>.</w:t>
            </w:r>
            <w:r>
              <w:rPr>
                <w:rFonts w:ascii="Times New Roman" w:hAnsi="Times New Roman"/>
                <w:sz w:val="28"/>
                <w:szCs w:val="28"/>
                <w:shd w:val="clear" w:color="auto" w:fill="FFFFFF"/>
              </w:rPr>
              <w:t xml:space="preserve"> Жақсы және қанағаттанарлық жағдайдағы ішкі жо</w:t>
            </w:r>
            <w:r>
              <w:rPr>
                <w:rFonts w:ascii="Times New Roman" w:hAnsi="Times New Roman"/>
                <w:sz w:val="28"/>
                <w:szCs w:val="28"/>
                <w:shd w:val="clear" w:color="auto" w:fill="FFFFFF"/>
              </w:rPr>
              <w:t>л</w:t>
            </w:r>
            <w:r>
              <w:rPr>
                <w:rFonts w:ascii="Times New Roman" w:hAnsi="Times New Roman"/>
                <w:sz w:val="28"/>
                <w:szCs w:val="28"/>
                <w:shd w:val="clear" w:color="auto" w:fill="FFFFFF"/>
              </w:rPr>
              <w:t>дардың үлесін арттыру</w:t>
            </w:r>
          </w:p>
          <w:p w14:paraId="2F7C5A5E" w14:textId="4B1E3E87" w:rsidR="008C3E97" w:rsidRDefault="0014142A">
            <w:pPr>
              <w:pStyle w:val="WW-1"/>
              <w:rPr>
                <w:b/>
                <w:bCs/>
                <w:sz w:val="28"/>
                <w:szCs w:val="28"/>
              </w:rPr>
            </w:pPr>
            <w:r>
              <w:rPr>
                <w:b/>
                <w:sz w:val="28"/>
                <w:szCs w:val="28"/>
                <w:shd w:val="clear" w:color="auto" w:fill="FFFFFF"/>
              </w:rPr>
              <w:t xml:space="preserve">Мақсаты: </w:t>
            </w:r>
            <w:r w:rsidR="00F5201F" w:rsidRPr="00F5201F">
              <w:rPr>
                <w:b/>
                <w:sz w:val="28"/>
                <w:szCs w:val="28"/>
                <w:shd w:val="clear" w:color="auto" w:fill="FFFFFF"/>
              </w:rPr>
              <w:t>Ауыл халқы үшін объектілер мен қызметтердің (игіліктердің) ең төменгі міндетті қолжетімділік деңгейін қамтамасыз ету</w:t>
            </w:r>
          </w:p>
          <w:p w14:paraId="50A3A0F0" w14:textId="05811967" w:rsidR="008C3E97" w:rsidRDefault="004F3020">
            <w:pPr>
              <w:shd w:val="clear" w:color="auto" w:fill="FFFFFF"/>
              <w:jc w:val="both"/>
              <w:rPr>
                <w:rFonts w:ascii="Times New Roman" w:hAnsi="Times New Roman"/>
                <w:sz w:val="28"/>
                <w:szCs w:val="28"/>
              </w:rPr>
            </w:pPr>
            <w:r>
              <w:rPr>
                <w:rFonts w:ascii="Times New Roman" w:hAnsi="Times New Roman"/>
                <w:b/>
                <w:sz w:val="28"/>
                <w:szCs w:val="28"/>
                <w:lang w:val="kk-KZ"/>
              </w:rPr>
              <w:t>Н</w:t>
            </w:r>
            <w:r>
              <w:rPr>
                <w:rFonts w:ascii="Times New Roman" w:hAnsi="Times New Roman"/>
                <w:b/>
                <w:sz w:val="28"/>
                <w:szCs w:val="28"/>
              </w:rPr>
              <w:t xml:space="preserve">И – 1. </w:t>
            </w:r>
            <w:r>
              <w:rPr>
                <w:rFonts w:ascii="Times New Roman" w:hAnsi="Times New Roman"/>
                <w:sz w:val="28"/>
                <w:szCs w:val="28"/>
              </w:rPr>
              <w:t>Аудан халқын сумен қамтамасыз етілу</w:t>
            </w:r>
          </w:p>
          <w:p w14:paraId="3061FA65" w14:textId="18C289D3" w:rsidR="008C3E97" w:rsidRDefault="0014142A">
            <w:pPr>
              <w:pStyle w:val="WW-1"/>
              <w:jc w:val="both"/>
              <w:rPr>
                <w:sz w:val="28"/>
                <w:szCs w:val="28"/>
              </w:rPr>
            </w:pPr>
            <w:r>
              <w:rPr>
                <w:b/>
                <w:sz w:val="28"/>
                <w:szCs w:val="28"/>
              </w:rPr>
              <w:t>Міндет: Тұтынушыларға сумен жабдықтау қызметтерін көрсетудің сенімділігін арттыру</w:t>
            </w:r>
          </w:p>
          <w:p w14:paraId="39CFBB0D" w14:textId="77777777" w:rsidR="008C3E97" w:rsidRDefault="0014142A">
            <w:pPr>
              <w:shd w:val="clear" w:color="auto" w:fill="FFFFFF"/>
              <w:jc w:val="both"/>
              <w:rPr>
                <w:rFonts w:ascii="Times New Roman" w:hAnsi="Times New Roman"/>
                <w:sz w:val="28"/>
                <w:szCs w:val="28"/>
              </w:rPr>
            </w:pPr>
            <w:r>
              <w:rPr>
                <w:rFonts w:ascii="Times New Roman" w:hAnsi="Times New Roman"/>
                <w:b/>
                <w:sz w:val="28"/>
                <w:szCs w:val="28"/>
              </w:rPr>
              <w:t xml:space="preserve">Нәтиже көрсеткіші 1.1. </w:t>
            </w:r>
            <w:r>
              <w:rPr>
                <w:rFonts w:ascii="Times New Roman" w:hAnsi="Times New Roman"/>
                <w:sz w:val="28"/>
                <w:szCs w:val="28"/>
              </w:rPr>
              <w:t>Сумен жабдықтау желілерінің т</w:t>
            </w:r>
            <w:r>
              <w:rPr>
                <w:rFonts w:ascii="Times New Roman" w:hAnsi="Times New Roman"/>
                <w:sz w:val="28"/>
                <w:szCs w:val="28"/>
              </w:rPr>
              <w:t>о</w:t>
            </w:r>
            <w:r>
              <w:rPr>
                <w:rFonts w:ascii="Times New Roman" w:hAnsi="Times New Roman"/>
                <w:sz w:val="28"/>
                <w:szCs w:val="28"/>
              </w:rPr>
              <w:t>зуын төмендету</w:t>
            </w:r>
          </w:p>
          <w:p w14:paraId="7147AAB3" w14:textId="77777777" w:rsidR="008C3E97" w:rsidRDefault="0014142A">
            <w:pPr>
              <w:shd w:val="clear" w:color="auto" w:fill="FFFFFF"/>
              <w:jc w:val="both"/>
              <w:rPr>
                <w:rFonts w:ascii="Times New Roman" w:hAnsi="Times New Roman"/>
                <w:sz w:val="28"/>
                <w:szCs w:val="28"/>
              </w:rPr>
            </w:pPr>
            <w:r>
              <w:rPr>
                <w:rFonts w:ascii="Times New Roman" w:hAnsi="Times New Roman"/>
                <w:b/>
                <w:sz w:val="28"/>
                <w:szCs w:val="28"/>
              </w:rPr>
              <w:t xml:space="preserve">Нәтиже көрсеткіші 1.2. </w:t>
            </w:r>
            <w:r>
              <w:rPr>
                <w:rFonts w:ascii="Times New Roman" w:hAnsi="Times New Roman"/>
                <w:sz w:val="28"/>
                <w:szCs w:val="28"/>
              </w:rPr>
              <w:t>Су бұру желілерінің тозуын төме</w:t>
            </w:r>
            <w:r>
              <w:rPr>
                <w:rFonts w:ascii="Times New Roman" w:hAnsi="Times New Roman"/>
                <w:sz w:val="28"/>
                <w:szCs w:val="28"/>
              </w:rPr>
              <w:t>н</w:t>
            </w:r>
            <w:r>
              <w:rPr>
                <w:rFonts w:ascii="Times New Roman" w:hAnsi="Times New Roman"/>
                <w:sz w:val="28"/>
                <w:szCs w:val="28"/>
              </w:rPr>
              <w:t>дету</w:t>
            </w:r>
          </w:p>
          <w:p w14:paraId="656C9215" w14:textId="69900602" w:rsidR="008C3E97" w:rsidRDefault="004F3020">
            <w:pPr>
              <w:shd w:val="clear" w:color="auto" w:fill="FFFFFF"/>
              <w:jc w:val="both"/>
              <w:rPr>
                <w:rFonts w:ascii="Times New Roman" w:hAnsi="Times New Roman"/>
                <w:sz w:val="28"/>
                <w:szCs w:val="28"/>
              </w:rPr>
            </w:pPr>
            <w:r>
              <w:rPr>
                <w:rFonts w:ascii="Times New Roman" w:hAnsi="Times New Roman"/>
                <w:b/>
                <w:bCs/>
                <w:sz w:val="28"/>
                <w:szCs w:val="28"/>
                <w:lang w:val="kk-KZ"/>
              </w:rPr>
              <w:t>Н</w:t>
            </w:r>
            <w:r>
              <w:rPr>
                <w:rFonts w:ascii="Times New Roman" w:hAnsi="Times New Roman"/>
                <w:b/>
                <w:bCs/>
                <w:sz w:val="28"/>
                <w:szCs w:val="28"/>
              </w:rPr>
              <w:t xml:space="preserve">И -2. </w:t>
            </w:r>
            <w:r>
              <w:rPr>
                <w:rFonts w:ascii="Times New Roman" w:hAnsi="Times New Roman"/>
                <w:bCs/>
                <w:sz w:val="28"/>
                <w:szCs w:val="28"/>
              </w:rPr>
              <w:t>Жылумен жабдықтау желілерін реконструкциялау және салу</w:t>
            </w:r>
          </w:p>
          <w:p w14:paraId="112D0F9D" w14:textId="17687E4D" w:rsidR="008C3E97" w:rsidRDefault="004F3020">
            <w:pPr>
              <w:shd w:val="clear" w:color="auto" w:fill="FFFFFF"/>
              <w:jc w:val="both"/>
              <w:rPr>
                <w:rFonts w:ascii="Times New Roman" w:hAnsi="Times New Roman"/>
                <w:sz w:val="28"/>
                <w:szCs w:val="28"/>
              </w:rPr>
            </w:pPr>
            <w:r>
              <w:rPr>
                <w:rFonts w:ascii="Times New Roman" w:hAnsi="Times New Roman"/>
                <w:b/>
                <w:bCs/>
                <w:sz w:val="28"/>
                <w:szCs w:val="28"/>
                <w:lang w:val="kk-KZ"/>
              </w:rPr>
              <w:t>Н</w:t>
            </w:r>
            <w:r>
              <w:rPr>
                <w:rFonts w:ascii="Times New Roman" w:hAnsi="Times New Roman"/>
                <w:b/>
                <w:bCs/>
                <w:sz w:val="28"/>
                <w:szCs w:val="28"/>
              </w:rPr>
              <w:t xml:space="preserve">И -3. </w:t>
            </w:r>
            <w:r>
              <w:rPr>
                <w:rFonts w:ascii="Times New Roman" w:hAnsi="Times New Roman"/>
                <w:bCs/>
                <w:sz w:val="28"/>
                <w:szCs w:val="28"/>
              </w:rPr>
              <w:t>Пайдалануға берілген тұрғын үйлердің жалпы ауд</w:t>
            </w:r>
            <w:r>
              <w:rPr>
                <w:rFonts w:ascii="Times New Roman" w:hAnsi="Times New Roman"/>
                <w:bCs/>
                <w:sz w:val="28"/>
                <w:szCs w:val="28"/>
              </w:rPr>
              <w:t>а</w:t>
            </w:r>
            <w:r>
              <w:rPr>
                <w:rFonts w:ascii="Times New Roman" w:hAnsi="Times New Roman"/>
                <w:bCs/>
                <w:sz w:val="28"/>
                <w:szCs w:val="28"/>
              </w:rPr>
              <w:t>ны</w:t>
            </w:r>
          </w:p>
          <w:p w14:paraId="08BCC7AA" w14:textId="77777777" w:rsidR="008C3E97" w:rsidRDefault="0014142A">
            <w:pPr>
              <w:shd w:val="clear" w:color="auto" w:fill="FFFFFF"/>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Бағыт 4. Экономика мен қоғамның толассыз өзгерістері</w:t>
            </w:r>
          </w:p>
          <w:p w14:paraId="4D447F20" w14:textId="528A4DB1" w:rsidR="008C3E97" w:rsidRDefault="0013308D">
            <w:pPr>
              <w:pStyle w:val="WW-1"/>
              <w:rPr>
                <w:sz w:val="28"/>
                <w:szCs w:val="28"/>
                <w:shd w:val="clear" w:color="auto" w:fill="FFFFFF"/>
              </w:rPr>
            </w:pPr>
            <w:r>
              <w:rPr>
                <w:b/>
                <w:bCs/>
                <w:sz w:val="28"/>
                <w:szCs w:val="28"/>
                <w:shd w:val="clear" w:color="auto" w:fill="FFFFFF"/>
                <w:lang w:val="kk-KZ"/>
              </w:rPr>
              <w:t>К</w:t>
            </w:r>
            <w:r>
              <w:rPr>
                <w:b/>
                <w:bCs/>
                <w:sz w:val="28"/>
                <w:szCs w:val="28"/>
                <w:shd w:val="clear" w:color="auto" w:fill="FFFFFF"/>
              </w:rPr>
              <w:t xml:space="preserve">НИ - 28. </w:t>
            </w:r>
            <w:r>
              <w:rPr>
                <w:sz w:val="28"/>
                <w:szCs w:val="28"/>
                <w:shd w:val="clear" w:color="auto" w:fill="FFFFFF"/>
              </w:rPr>
              <w:t>ЖІӨ-дегі ШОК ЖҚҚ үлесі (республика бойынша)</w:t>
            </w:r>
          </w:p>
          <w:p w14:paraId="57CDDB92" w14:textId="2B747E3F" w:rsidR="008C3E97" w:rsidRDefault="0013308D">
            <w:pPr>
              <w:pStyle w:val="WW-1"/>
              <w:rPr>
                <w:sz w:val="28"/>
                <w:szCs w:val="28"/>
              </w:rPr>
            </w:pPr>
            <w:r>
              <w:rPr>
                <w:b/>
                <w:bCs/>
                <w:sz w:val="28"/>
                <w:szCs w:val="28"/>
                <w:lang w:val="kk-KZ"/>
              </w:rPr>
              <w:t>К</w:t>
            </w:r>
            <w:r>
              <w:rPr>
                <w:b/>
                <w:bCs/>
                <w:sz w:val="28"/>
                <w:szCs w:val="28"/>
              </w:rPr>
              <w:t xml:space="preserve">НИ - 29.  </w:t>
            </w:r>
            <w:r>
              <w:rPr>
                <w:sz w:val="28"/>
                <w:szCs w:val="28"/>
              </w:rPr>
              <w:t>ЖІӨ-дегі орта кәсіпкерлік ЖҚҚ үлесі (республика бойынша)</w:t>
            </w:r>
          </w:p>
          <w:p w14:paraId="0F6D4DED" w14:textId="77777777" w:rsidR="008C3E97" w:rsidRDefault="0014142A">
            <w:pPr>
              <w:pStyle w:val="WW-1"/>
              <w:jc w:val="both"/>
              <w:rPr>
                <w:b/>
                <w:sz w:val="28"/>
                <w:szCs w:val="28"/>
                <w:lang w:eastAsia="en-US"/>
              </w:rPr>
            </w:pPr>
            <w:r>
              <w:rPr>
                <w:b/>
                <w:sz w:val="28"/>
                <w:szCs w:val="28"/>
                <w:lang w:eastAsia="en-US"/>
              </w:rPr>
              <w:t>Мақсаты: Кәсіпкерлік белсенділікті арттыру</w:t>
            </w:r>
          </w:p>
          <w:p w14:paraId="6F53476D" w14:textId="47C5568A" w:rsidR="008C3E97" w:rsidRDefault="00C5465E">
            <w:pPr>
              <w:pStyle w:val="WW-1"/>
              <w:jc w:val="both"/>
              <w:rPr>
                <w:sz w:val="28"/>
                <w:szCs w:val="28"/>
                <w:lang w:eastAsia="en-US"/>
              </w:rPr>
            </w:pPr>
            <w:r>
              <w:rPr>
                <w:b/>
                <w:sz w:val="28"/>
                <w:szCs w:val="28"/>
                <w:lang w:val="kk-KZ" w:eastAsia="en-US"/>
              </w:rPr>
              <w:t>Н</w:t>
            </w:r>
            <w:r>
              <w:rPr>
                <w:b/>
                <w:sz w:val="28"/>
                <w:szCs w:val="28"/>
                <w:lang w:eastAsia="en-US"/>
              </w:rPr>
              <w:t xml:space="preserve">И-1 </w:t>
            </w:r>
            <w:r>
              <w:rPr>
                <w:sz w:val="28"/>
                <w:szCs w:val="28"/>
                <w:lang w:eastAsia="en-US"/>
              </w:rPr>
              <w:t>Шағын және орта бизнестің белсенді кәсіпорындары санының өсуі</w:t>
            </w:r>
          </w:p>
          <w:p w14:paraId="68E801A1" w14:textId="5EFD4C4E" w:rsidR="008C3E97" w:rsidRDefault="0013308D">
            <w:pPr>
              <w:pStyle w:val="WW-1"/>
              <w:jc w:val="both"/>
              <w:rPr>
                <w:sz w:val="28"/>
                <w:szCs w:val="28"/>
              </w:rPr>
            </w:pPr>
            <w:r>
              <w:rPr>
                <w:b/>
                <w:bCs/>
                <w:sz w:val="28"/>
                <w:szCs w:val="28"/>
                <w:lang w:val="kk-KZ"/>
              </w:rPr>
              <w:t>К</w:t>
            </w:r>
            <w:r>
              <w:rPr>
                <w:b/>
                <w:bCs/>
                <w:sz w:val="28"/>
                <w:szCs w:val="28"/>
              </w:rPr>
              <w:t xml:space="preserve">НИ - 30. </w:t>
            </w:r>
            <w:r>
              <w:rPr>
                <w:sz w:val="28"/>
                <w:szCs w:val="28"/>
              </w:rPr>
              <w:t>Негізгі капиталға инвестициялар (ҚҚИ), ЖІӨ-нің % (республика бойынша)</w:t>
            </w:r>
          </w:p>
          <w:p w14:paraId="27936005" w14:textId="77777777" w:rsidR="008C3E97" w:rsidRDefault="0014142A">
            <w:pPr>
              <w:pStyle w:val="WW-1"/>
              <w:jc w:val="both"/>
              <w:rPr>
                <w:b/>
                <w:sz w:val="28"/>
                <w:szCs w:val="28"/>
                <w:lang w:eastAsia="en-US"/>
              </w:rPr>
            </w:pPr>
            <w:r>
              <w:rPr>
                <w:b/>
                <w:sz w:val="28"/>
                <w:szCs w:val="28"/>
                <w:lang w:eastAsia="en-US"/>
              </w:rPr>
              <w:t>Мақсаты: Инвестициялық ахуалды жақсарту үшін қолайлы жағдайлар жасау</w:t>
            </w:r>
          </w:p>
          <w:p w14:paraId="5BD7742F" w14:textId="24BBF46D" w:rsidR="008C3E97" w:rsidRDefault="00C5465E">
            <w:pPr>
              <w:pStyle w:val="WW-1"/>
              <w:jc w:val="both"/>
              <w:rPr>
                <w:sz w:val="28"/>
                <w:szCs w:val="28"/>
                <w:lang w:val="kk-KZ" w:eastAsia="en-US"/>
              </w:rPr>
            </w:pPr>
            <w:r>
              <w:rPr>
                <w:b/>
                <w:sz w:val="28"/>
                <w:szCs w:val="28"/>
                <w:lang w:val="kk-KZ" w:eastAsia="en-US"/>
              </w:rPr>
              <w:t xml:space="preserve">НИ-1. </w:t>
            </w:r>
            <w:r>
              <w:rPr>
                <w:sz w:val="28"/>
                <w:szCs w:val="28"/>
                <w:lang w:val="kk-KZ" w:eastAsia="en-US"/>
              </w:rPr>
              <w:t>Негізгі капиталға инвестициялар</w:t>
            </w:r>
          </w:p>
          <w:p w14:paraId="73911D24" w14:textId="47E549BD" w:rsidR="008C3E97" w:rsidRDefault="004F3020">
            <w:pPr>
              <w:pStyle w:val="WW-1"/>
              <w:jc w:val="both"/>
              <w:rPr>
                <w:b/>
                <w:sz w:val="28"/>
                <w:szCs w:val="28"/>
                <w:lang w:eastAsia="en-US"/>
              </w:rPr>
            </w:pPr>
            <w:r>
              <w:rPr>
                <w:b/>
                <w:bCs/>
                <w:sz w:val="28"/>
                <w:szCs w:val="28"/>
                <w:lang w:val="kk-KZ"/>
              </w:rPr>
              <w:t>К</w:t>
            </w:r>
            <w:r>
              <w:rPr>
                <w:b/>
                <w:bCs/>
                <w:sz w:val="28"/>
                <w:szCs w:val="28"/>
              </w:rPr>
              <w:t xml:space="preserve">НИ - 15. </w:t>
            </w:r>
            <w:r>
              <w:rPr>
                <w:sz w:val="28"/>
                <w:szCs w:val="28"/>
              </w:rPr>
              <w:t>Халықтың экологиялық тұрмыс сапасына қанағаттану деңгейі (республика бойынша)</w:t>
            </w:r>
          </w:p>
          <w:p w14:paraId="2117E7C4" w14:textId="495F8C74" w:rsidR="008C3E97" w:rsidRDefault="004F3020">
            <w:pPr>
              <w:pStyle w:val="WW-1"/>
              <w:jc w:val="both"/>
              <w:rPr>
                <w:b/>
                <w:sz w:val="28"/>
                <w:szCs w:val="28"/>
                <w:lang w:eastAsia="en-US"/>
              </w:rPr>
            </w:pPr>
            <w:r>
              <w:rPr>
                <w:b/>
                <w:bCs/>
                <w:sz w:val="28"/>
                <w:szCs w:val="28"/>
                <w:shd w:val="clear" w:color="auto" w:fill="FFFFFF"/>
                <w:lang w:val="kk-KZ"/>
              </w:rPr>
              <w:t>К</w:t>
            </w:r>
            <w:r>
              <w:rPr>
                <w:b/>
                <w:bCs/>
                <w:sz w:val="28"/>
                <w:szCs w:val="28"/>
                <w:shd w:val="clear" w:color="auto" w:fill="FFFFFF"/>
              </w:rPr>
              <w:t xml:space="preserve">НИ - 34. </w:t>
            </w:r>
            <w:r>
              <w:rPr>
                <w:bCs/>
                <w:sz w:val="28"/>
                <w:szCs w:val="28"/>
                <w:shd w:val="clear" w:color="auto" w:fill="FFFFFF"/>
              </w:rPr>
              <w:t>Парниктік газдардың шекті көлемі, % (1990 жылғы деңгейге) (республика бойынша)</w:t>
            </w:r>
          </w:p>
          <w:p w14:paraId="28C1A20F" w14:textId="77777777" w:rsidR="004F3020" w:rsidRDefault="0014142A">
            <w:pPr>
              <w:shd w:val="clear" w:color="auto" w:fill="FFFFFF"/>
              <w:jc w:val="both"/>
              <w:rPr>
                <w:rFonts w:ascii="Times New Roman" w:hAnsi="Times New Roman"/>
                <w:b/>
                <w:bCs/>
                <w:sz w:val="28"/>
                <w:szCs w:val="28"/>
                <w:shd w:val="clear" w:color="auto" w:fill="FFFFFF"/>
                <w:lang w:val="kk-KZ"/>
              </w:rPr>
            </w:pPr>
            <w:r>
              <w:rPr>
                <w:rFonts w:ascii="Times New Roman" w:hAnsi="Times New Roman"/>
                <w:b/>
                <w:bCs/>
                <w:sz w:val="28"/>
                <w:szCs w:val="28"/>
                <w:shd w:val="clear" w:color="auto" w:fill="FFFFFF"/>
              </w:rPr>
              <w:t xml:space="preserve">Мақсаты: </w:t>
            </w:r>
            <w:r w:rsidR="004F3020" w:rsidRPr="004F3020">
              <w:rPr>
                <w:rFonts w:ascii="Times New Roman" w:hAnsi="Times New Roman"/>
                <w:b/>
                <w:bCs/>
                <w:sz w:val="28"/>
                <w:szCs w:val="28"/>
                <w:shd w:val="clear" w:color="auto" w:fill="FFFFFF"/>
              </w:rPr>
              <w:t>Қазақстан Республикасының төмен көмірте</w:t>
            </w:r>
            <w:r w:rsidR="004F3020" w:rsidRPr="004F3020">
              <w:rPr>
                <w:rFonts w:ascii="Times New Roman" w:hAnsi="Times New Roman"/>
                <w:b/>
                <w:bCs/>
                <w:sz w:val="28"/>
                <w:szCs w:val="28"/>
                <w:shd w:val="clear" w:color="auto" w:fill="FFFFFF"/>
              </w:rPr>
              <w:t>к</w:t>
            </w:r>
            <w:r w:rsidR="004F3020" w:rsidRPr="004F3020">
              <w:rPr>
                <w:rFonts w:ascii="Times New Roman" w:hAnsi="Times New Roman"/>
                <w:b/>
                <w:bCs/>
                <w:sz w:val="28"/>
                <w:szCs w:val="28"/>
                <w:shd w:val="clear" w:color="auto" w:fill="FFFFFF"/>
              </w:rPr>
              <w:t>ті дамуға көшуі</w:t>
            </w:r>
          </w:p>
          <w:p w14:paraId="421D9299" w14:textId="6B047F6F" w:rsidR="004F3020" w:rsidRDefault="00C5465E">
            <w:pPr>
              <w:pStyle w:val="WW-1"/>
              <w:jc w:val="both"/>
              <w:rPr>
                <w:sz w:val="28"/>
                <w:szCs w:val="28"/>
                <w:shd w:val="clear" w:color="auto" w:fill="FFFFFF"/>
                <w:lang w:val="kk-KZ"/>
              </w:rPr>
            </w:pPr>
            <w:r>
              <w:rPr>
                <w:b/>
                <w:bCs/>
                <w:sz w:val="28"/>
                <w:szCs w:val="28"/>
                <w:shd w:val="clear" w:color="auto" w:fill="FFFFFF"/>
                <w:lang w:val="kk-KZ"/>
              </w:rPr>
              <w:t>Н</w:t>
            </w:r>
            <w:r w:rsidRPr="004F3020">
              <w:rPr>
                <w:b/>
                <w:bCs/>
                <w:sz w:val="28"/>
                <w:szCs w:val="28"/>
                <w:shd w:val="clear" w:color="auto" w:fill="FFFFFF"/>
                <w:lang w:val="kk-KZ"/>
              </w:rPr>
              <w:t xml:space="preserve">И – 1. </w:t>
            </w:r>
            <w:r w:rsidR="004F3020" w:rsidRPr="004F3020">
              <w:rPr>
                <w:sz w:val="28"/>
                <w:szCs w:val="28"/>
                <w:shd w:val="clear" w:color="auto" w:fill="FFFFFF"/>
                <w:lang w:val="kk-KZ"/>
              </w:rPr>
              <w:t>Коммуналдық қалдықтарды қайта өңдеу және кәдеге жарату үлесі</w:t>
            </w:r>
          </w:p>
          <w:p w14:paraId="5435E15D" w14:textId="2A315884" w:rsidR="008C3E97" w:rsidRPr="004F3020" w:rsidRDefault="0014142A">
            <w:pPr>
              <w:pStyle w:val="WW-1"/>
              <w:jc w:val="both"/>
              <w:rPr>
                <w:sz w:val="28"/>
                <w:szCs w:val="28"/>
                <w:lang w:val="kk-KZ"/>
              </w:rPr>
            </w:pPr>
            <w:r w:rsidRPr="004F3020">
              <w:rPr>
                <w:b/>
                <w:sz w:val="28"/>
                <w:szCs w:val="28"/>
                <w:lang w:val="kk-KZ" w:eastAsia="en-US"/>
              </w:rPr>
              <w:t>Міндет</w:t>
            </w:r>
            <w:r w:rsidRPr="004F3020">
              <w:rPr>
                <w:sz w:val="28"/>
                <w:szCs w:val="28"/>
                <w:lang w:val="kk-KZ" w:eastAsia="en-US"/>
              </w:rPr>
              <w:t xml:space="preserve">: </w:t>
            </w:r>
            <w:r w:rsidRPr="004F3020">
              <w:rPr>
                <w:sz w:val="28"/>
                <w:szCs w:val="28"/>
                <w:lang w:val="kk-KZ"/>
              </w:rPr>
              <w:t>Көміртектік бейтараптылыққа қол жеткізу үшін жағдайлар жасау</w:t>
            </w:r>
          </w:p>
          <w:p w14:paraId="32139E61" w14:textId="77777777" w:rsidR="008C3E97" w:rsidRPr="0051456B" w:rsidRDefault="0014142A">
            <w:pPr>
              <w:rPr>
                <w:rFonts w:ascii="Times New Roman" w:hAnsi="Times New Roman"/>
                <w:sz w:val="28"/>
                <w:szCs w:val="28"/>
                <w:lang w:val="kk-KZ"/>
              </w:rPr>
            </w:pPr>
            <w:r w:rsidRPr="0051456B">
              <w:rPr>
                <w:rFonts w:ascii="Times New Roman" w:hAnsi="Times New Roman"/>
                <w:b/>
                <w:bCs/>
                <w:sz w:val="28"/>
                <w:szCs w:val="28"/>
                <w:lang w:val="kk-KZ" w:eastAsia="en-US"/>
              </w:rPr>
              <w:t xml:space="preserve">Нәтиже көрсеткіші 1.1.  </w:t>
            </w:r>
            <w:r w:rsidRPr="0051456B">
              <w:rPr>
                <w:rFonts w:ascii="Times New Roman" w:hAnsi="Times New Roman"/>
                <w:bCs/>
                <w:sz w:val="28"/>
                <w:szCs w:val="28"/>
                <w:lang w:val="kk-KZ" w:eastAsia="en-US"/>
              </w:rPr>
              <w:t xml:space="preserve">Халықты қалдықтарды жинау және шығару қызметтерімен қамтамасыз ету </w:t>
            </w:r>
          </w:p>
          <w:p w14:paraId="5EC8FE6F" w14:textId="77777777" w:rsidR="004F3020" w:rsidRDefault="004F3020">
            <w:pPr>
              <w:shd w:val="clear" w:color="auto" w:fill="FFFFFF"/>
              <w:jc w:val="both"/>
              <w:rPr>
                <w:rFonts w:ascii="Times New Roman" w:hAnsi="Times New Roman"/>
                <w:b/>
                <w:bCs/>
                <w:sz w:val="28"/>
                <w:szCs w:val="28"/>
                <w:lang w:val="kk-KZ"/>
              </w:rPr>
            </w:pPr>
            <w:r w:rsidRPr="0051456B">
              <w:rPr>
                <w:rFonts w:ascii="Times New Roman" w:hAnsi="Times New Roman"/>
                <w:b/>
                <w:bCs/>
                <w:sz w:val="28"/>
                <w:szCs w:val="28"/>
                <w:lang w:val="kk-KZ"/>
              </w:rPr>
              <w:t xml:space="preserve">Өзге жоспарлау құжаттарын іске асыру, мемлекеттік функцияларды, өкілеттіктерді және (немесе) мемлекеттік қызметтерді көрсету </w:t>
            </w:r>
          </w:p>
          <w:p w14:paraId="301E7FD7" w14:textId="2FB21B2B" w:rsidR="008C3E97" w:rsidRPr="004F3020" w:rsidRDefault="0014142A">
            <w:pPr>
              <w:shd w:val="clear" w:color="auto" w:fill="FFFFFF"/>
              <w:jc w:val="both"/>
              <w:rPr>
                <w:rFonts w:ascii="Times New Roman" w:hAnsi="Times New Roman"/>
                <w:b/>
                <w:bCs/>
                <w:sz w:val="28"/>
                <w:szCs w:val="28"/>
                <w:shd w:val="clear" w:color="auto" w:fill="FFFFFF"/>
                <w:lang w:val="kk-KZ"/>
              </w:rPr>
            </w:pPr>
            <w:r w:rsidRPr="004F3020">
              <w:rPr>
                <w:rFonts w:ascii="Times New Roman" w:hAnsi="Times New Roman"/>
                <w:b/>
                <w:bCs/>
                <w:sz w:val="28"/>
                <w:szCs w:val="28"/>
                <w:shd w:val="clear" w:color="auto" w:fill="FFFFFF"/>
                <w:lang w:val="kk-KZ"/>
              </w:rPr>
              <w:t>Мақсаты: Құқықтық тәртіп пен қауіпсіздікті қамтамасыз ету</w:t>
            </w:r>
          </w:p>
          <w:p w14:paraId="1D1B2D01" w14:textId="71A67B88" w:rsidR="008C3E97" w:rsidRPr="0051456B" w:rsidRDefault="00C5465E">
            <w:pPr>
              <w:shd w:val="clear" w:color="auto" w:fill="FFFFFF"/>
              <w:jc w:val="both"/>
              <w:rPr>
                <w:rFonts w:ascii="Times New Roman" w:hAnsi="Times New Roman"/>
                <w:b/>
                <w:bCs/>
                <w:sz w:val="28"/>
                <w:szCs w:val="28"/>
                <w:shd w:val="clear" w:color="auto" w:fill="FFFFFF"/>
                <w:lang w:val="kk-KZ"/>
              </w:rPr>
            </w:pPr>
            <w:r>
              <w:rPr>
                <w:rFonts w:ascii="Times New Roman" w:hAnsi="Times New Roman"/>
                <w:b/>
                <w:bCs/>
                <w:sz w:val="28"/>
                <w:szCs w:val="28"/>
                <w:shd w:val="clear" w:color="auto" w:fill="FFFFFF"/>
                <w:lang w:val="kk-KZ"/>
              </w:rPr>
              <w:t>Н</w:t>
            </w:r>
            <w:r w:rsidRPr="0051456B">
              <w:rPr>
                <w:rFonts w:ascii="Times New Roman" w:hAnsi="Times New Roman"/>
                <w:b/>
                <w:bCs/>
                <w:sz w:val="28"/>
                <w:szCs w:val="28"/>
                <w:shd w:val="clear" w:color="auto" w:fill="FFFFFF"/>
                <w:lang w:val="kk-KZ"/>
              </w:rPr>
              <w:t xml:space="preserve">И -1. </w:t>
            </w:r>
            <w:r w:rsidRPr="0051456B">
              <w:rPr>
                <w:rFonts w:ascii="Times New Roman" w:hAnsi="Times New Roman"/>
                <w:sz w:val="28"/>
                <w:szCs w:val="28"/>
                <w:shd w:val="clear" w:color="auto" w:fill="FFFFFF"/>
                <w:lang w:val="kk-KZ"/>
              </w:rPr>
              <w:t>10 мың тұрғынға шаққандағы қылмыстық құқық бұзушылықтардың деңгейі</w:t>
            </w:r>
          </w:p>
          <w:p w14:paraId="369A474C" w14:textId="77777777" w:rsidR="008C3E97" w:rsidRPr="0051456B" w:rsidRDefault="0014142A">
            <w:pPr>
              <w:shd w:val="clear" w:color="auto" w:fill="FFFFFF"/>
              <w:jc w:val="both"/>
              <w:rPr>
                <w:rFonts w:ascii="Times New Roman" w:hAnsi="Times New Roman"/>
                <w:b/>
                <w:bCs/>
                <w:sz w:val="28"/>
                <w:szCs w:val="28"/>
                <w:shd w:val="clear" w:color="auto" w:fill="FFFFFF"/>
                <w:lang w:val="kk-KZ"/>
              </w:rPr>
            </w:pPr>
            <w:r w:rsidRPr="0051456B">
              <w:rPr>
                <w:rFonts w:ascii="Times New Roman" w:hAnsi="Times New Roman"/>
                <w:b/>
                <w:bCs/>
                <w:sz w:val="28"/>
                <w:szCs w:val="28"/>
                <w:shd w:val="clear" w:color="auto" w:fill="FFFFFF"/>
                <w:lang w:val="kk-KZ"/>
              </w:rPr>
              <w:t>Міндеті: Алдын алу шараларын арттыру арқылы қауіпсіздік деңгейін арттыру</w:t>
            </w:r>
          </w:p>
          <w:p w14:paraId="57ADF078" w14:textId="77777777" w:rsidR="008C3E97" w:rsidRPr="0051456B" w:rsidRDefault="0014142A">
            <w:pPr>
              <w:shd w:val="clear" w:color="auto" w:fill="FFFFFF"/>
              <w:jc w:val="both"/>
              <w:rPr>
                <w:rFonts w:ascii="Times New Roman" w:hAnsi="Times New Roman"/>
                <w:sz w:val="28"/>
                <w:szCs w:val="28"/>
                <w:shd w:val="clear" w:color="auto" w:fill="FFFFFF"/>
                <w:lang w:val="kk-KZ"/>
              </w:rPr>
            </w:pPr>
            <w:r w:rsidRPr="0051456B">
              <w:rPr>
                <w:rFonts w:ascii="Times New Roman" w:hAnsi="Times New Roman"/>
                <w:b/>
                <w:bCs/>
                <w:sz w:val="28"/>
                <w:szCs w:val="28"/>
                <w:shd w:val="clear" w:color="auto" w:fill="FFFFFF"/>
                <w:lang w:val="kk-KZ"/>
              </w:rPr>
              <w:t xml:space="preserve">Нәтиже көрсеткіші 1.1. </w:t>
            </w:r>
            <w:r w:rsidRPr="0051456B">
              <w:rPr>
                <w:rFonts w:ascii="Times New Roman" w:hAnsi="Times New Roman"/>
                <w:sz w:val="28"/>
                <w:szCs w:val="28"/>
                <w:shd w:val="clear" w:color="auto" w:fill="FFFFFF"/>
                <w:lang w:val="kk-KZ"/>
              </w:rPr>
              <w:t>Қылмыстық құқық бұзушылықтар санын азайту.</w:t>
            </w:r>
          </w:p>
          <w:p w14:paraId="46EF1ED5" w14:textId="77777777" w:rsidR="008C3E97" w:rsidRPr="00300AE1" w:rsidRDefault="0014142A">
            <w:pPr>
              <w:shd w:val="clear" w:color="auto" w:fill="FFFFFF"/>
              <w:jc w:val="both"/>
              <w:rPr>
                <w:rFonts w:ascii="Times New Roman" w:hAnsi="Times New Roman"/>
                <w:b/>
                <w:bCs/>
                <w:sz w:val="28"/>
                <w:szCs w:val="28"/>
                <w:shd w:val="clear" w:color="auto" w:fill="FFFFFF"/>
                <w:lang w:val="kk-KZ"/>
              </w:rPr>
            </w:pPr>
            <w:r w:rsidRPr="00300AE1">
              <w:rPr>
                <w:rFonts w:ascii="Times New Roman" w:hAnsi="Times New Roman"/>
                <w:b/>
                <w:bCs/>
                <w:sz w:val="28"/>
                <w:szCs w:val="28"/>
                <w:shd w:val="clear" w:color="auto" w:fill="FFFFFF"/>
                <w:lang w:val="kk-KZ"/>
              </w:rPr>
              <w:t xml:space="preserve">Мақсаты: Қазақстандықтардың мемлекеттік тілі мен лингвистикалық капиталын дамыту </w:t>
            </w:r>
          </w:p>
          <w:p w14:paraId="5E7EB927" w14:textId="537AEA7E" w:rsidR="008C3E97" w:rsidRPr="00300AE1" w:rsidRDefault="00C5465E">
            <w:pPr>
              <w:pStyle w:val="aff5"/>
              <w:ind w:left="0"/>
              <w:jc w:val="both"/>
              <w:rPr>
                <w:rFonts w:ascii="Times New Roman" w:hAnsi="Times New Roman"/>
                <w:caps/>
                <w:sz w:val="28"/>
                <w:szCs w:val="28"/>
                <w:lang w:val="kk-KZ"/>
              </w:rPr>
            </w:pPr>
            <w:r>
              <w:rPr>
                <w:rFonts w:ascii="Times New Roman" w:hAnsi="Times New Roman"/>
                <w:b/>
                <w:bCs/>
                <w:sz w:val="28"/>
                <w:szCs w:val="28"/>
                <w:shd w:val="clear" w:color="auto" w:fill="FFFFFF"/>
                <w:lang w:val="kk-KZ"/>
              </w:rPr>
              <w:t>Н</w:t>
            </w:r>
            <w:r w:rsidRPr="00300AE1">
              <w:rPr>
                <w:rFonts w:ascii="Times New Roman" w:hAnsi="Times New Roman"/>
                <w:b/>
                <w:bCs/>
                <w:sz w:val="28"/>
                <w:szCs w:val="28"/>
                <w:shd w:val="clear" w:color="auto" w:fill="FFFFFF"/>
                <w:lang w:val="kk-KZ"/>
              </w:rPr>
              <w:t xml:space="preserve">И-1. </w:t>
            </w:r>
            <w:r w:rsidRPr="00300AE1">
              <w:rPr>
                <w:rFonts w:ascii="Times New Roman" w:hAnsi="Times New Roman"/>
                <w:sz w:val="28"/>
                <w:szCs w:val="28"/>
                <w:shd w:val="clear" w:color="auto" w:fill="FFFFFF"/>
                <w:lang w:val="kk-KZ"/>
              </w:rPr>
              <w:t>Аудандағы тілдік ахуал мәселелері бойынша әлеуметтік және талдамалық зерттеулер жүргізу</w:t>
            </w:r>
          </w:p>
        </w:tc>
      </w:tr>
      <w:tr w:rsidR="008C3E97" w:rsidRPr="00F41DEC" w14:paraId="507E1A0D" w14:textId="77777777">
        <w:tc>
          <w:tcPr>
            <w:tcW w:w="2552" w:type="dxa"/>
            <w:vAlign w:val="center"/>
          </w:tcPr>
          <w:p w14:paraId="01A24383" w14:textId="77777777" w:rsidR="008C3E97" w:rsidRPr="00300AE1" w:rsidRDefault="008C3E97">
            <w:pPr>
              <w:tabs>
                <w:tab w:val="left" w:leader="dot" w:pos="8820"/>
              </w:tabs>
              <w:snapToGrid w:val="0"/>
              <w:ind w:right="-108"/>
              <w:rPr>
                <w:rFonts w:ascii="Times New Roman" w:hAnsi="Times New Roman"/>
                <w:b/>
                <w:caps/>
                <w:sz w:val="28"/>
                <w:szCs w:val="28"/>
                <w:lang w:val="kk-KZ"/>
              </w:rPr>
            </w:pPr>
          </w:p>
        </w:tc>
        <w:tc>
          <w:tcPr>
            <w:tcW w:w="7560" w:type="dxa"/>
          </w:tcPr>
          <w:p w14:paraId="49049969" w14:textId="77777777" w:rsidR="008C3E97" w:rsidRPr="00300AE1" w:rsidRDefault="008C3E97">
            <w:pPr>
              <w:pStyle w:val="aff5"/>
              <w:snapToGrid w:val="0"/>
              <w:ind w:left="0"/>
              <w:jc w:val="both"/>
              <w:rPr>
                <w:rFonts w:ascii="Times New Roman" w:hAnsi="Times New Roman"/>
                <w:b/>
                <w:caps/>
                <w:sz w:val="28"/>
                <w:szCs w:val="28"/>
                <w:lang w:val="kk-KZ"/>
              </w:rPr>
            </w:pPr>
          </w:p>
        </w:tc>
      </w:tr>
      <w:tr w:rsidR="008C3E97" w:rsidRPr="00F41DEC" w14:paraId="36A36DF8" w14:textId="77777777">
        <w:tc>
          <w:tcPr>
            <w:tcW w:w="2552" w:type="dxa"/>
            <w:vAlign w:val="center"/>
          </w:tcPr>
          <w:p w14:paraId="10BA3FEA" w14:textId="77777777" w:rsidR="008C3E97" w:rsidRPr="00300AE1" w:rsidRDefault="008C3E97">
            <w:pPr>
              <w:tabs>
                <w:tab w:val="left" w:leader="dot" w:pos="8820"/>
              </w:tabs>
              <w:snapToGrid w:val="0"/>
              <w:ind w:right="-108"/>
              <w:rPr>
                <w:rFonts w:ascii="Times New Roman" w:hAnsi="Times New Roman"/>
                <w:b/>
                <w:sz w:val="28"/>
                <w:szCs w:val="28"/>
                <w:lang w:val="kk-KZ"/>
              </w:rPr>
            </w:pPr>
          </w:p>
        </w:tc>
        <w:tc>
          <w:tcPr>
            <w:tcW w:w="7560" w:type="dxa"/>
          </w:tcPr>
          <w:p w14:paraId="5432A9A8" w14:textId="77777777" w:rsidR="008C3E97" w:rsidRPr="00300AE1" w:rsidRDefault="008C3E97">
            <w:pPr>
              <w:pStyle w:val="aff5"/>
              <w:suppressAutoHyphens/>
              <w:snapToGrid w:val="0"/>
              <w:ind w:left="0"/>
              <w:jc w:val="both"/>
              <w:rPr>
                <w:rFonts w:ascii="Times New Roman" w:hAnsi="Times New Roman"/>
                <w:b/>
                <w:sz w:val="28"/>
                <w:szCs w:val="28"/>
                <w:lang w:val="kk-KZ"/>
              </w:rPr>
            </w:pPr>
          </w:p>
        </w:tc>
      </w:tr>
      <w:tr w:rsidR="008C3E97" w:rsidRPr="00F41DEC" w14:paraId="68CA74C5" w14:textId="77777777">
        <w:tc>
          <w:tcPr>
            <w:tcW w:w="2552" w:type="dxa"/>
          </w:tcPr>
          <w:p w14:paraId="36BE9810" w14:textId="77777777" w:rsidR="008C3E97" w:rsidRDefault="0014142A">
            <w:pPr>
              <w:tabs>
                <w:tab w:val="left" w:leader="dot" w:pos="8820"/>
              </w:tabs>
              <w:ind w:right="-108"/>
              <w:rPr>
                <w:rFonts w:ascii="Times New Roman" w:hAnsi="Times New Roman"/>
                <w:b/>
                <w:sz w:val="28"/>
                <w:szCs w:val="28"/>
              </w:rPr>
            </w:pPr>
            <w:r>
              <w:rPr>
                <w:rFonts w:ascii="Times New Roman" w:hAnsi="Times New Roman"/>
                <w:b/>
                <w:sz w:val="28"/>
                <w:szCs w:val="28"/>
              </w:rPr>
              <w:t xml:space="preserve">Қажетті </w:t>
            </w:r>
          </w:p>
          <w:p w14:paraId="48DC76E7" w14:textId="77777777" w:rsidR="008C3E97" w:rsidRDefault="0014142A">
            <w:pPr>
              <w:tabs>
                <w:tab w:val="left" w:leader="dot" w:pos="8820"/>
              </w:tabs>
              <w:ind w:right="-108"/>
              <w:rPr>
                <w:rFonts w:ascii="Times New Roman" w:hAnsi="Times New Roman"/>
                <w:b/>
                <w:sz w:val="28"/>
                <w:szCs w:val="28"/>
              </w:rPr>
            </w:pPr>
            <w:r>
              <w:rPr>
                <w:rFonts w:ascii="Times New Roman" w:hAnsi="Times New Roman"/>
                <w:b/>
                <w:sz w:val="28"/>
                <w:szCs w:val="28"/>
              </w:rPr>
              <w:t>ресурстар</w:t>
            </w:r>
          </w:p>
        </w:tc>
        <w:tc>
          <w:tcPr>
            <w:tcW w:w="7560" w:type="dxa"/>
          </w:tcPr>
          <w:p w14:paraId="07322D32" w14:textId="77777777" w:rsidR="00300AE1" w:rsidRDefault="00300AE1">
            <w:pPr>
              <w:tabs>
                <w:tab w:val="left" w:pos="597"/>
                <w:tab w:val="left" w:pos="785"/>
                <w:tab w:val="left" w:pos="960"/>
              </w:tabs>
              <w:rPr>
                <w:rFonts w:ascii="Times New Roman" w:hAnsi="Times New Roman"/>
                <w:sz w:val="28"/>
                <w:szCs w:val="28"/>
              </w:rPr>
            </w:pPr>
            <w:r w:rsidRPr="00300AE1">
              <w:rPr>
                <w:rStyle w:val="ypks7kbdpwfgdykd3qb9"/>
                <w:rFonts w:ascii="Times New Roman" w:hAnsi="Times New Roman"/>
                <w:b/>
                <w:bCs/>
                <w:sz w:val="28"/>
                <w:szCs w:val="28"/>
              </w:rPr>
              <w:t>Қаржыландыру</w:t>
            </w:r>
            <w:r w:rsidRPr="00300AE1">
              <w:rPr>
                <w:rFonts w:ascii="Times New Roman" w:hAnsi="Times New Roman"/>
                <w:b/>
                <w:bCs/>
                <w:sz w:val="28"/>
                <w:szCs w:val="28"/>
              </w:rPr>
              <w:t xml:space="preserve"> </w:t>
            </w:r>
            <w:r w:rsidRPr="00300AE1">
              <w:rPr>
                <w:rStyle w:val="ypks7kbdpwfgdykd3qb9"/>
                <w:rFonts w:ascii="Times New Roman" w:hAnsi="Times New Roman"/>
                <w:b/>
                <w:bCs/>
                <w:sz w:val="28"/>
                <w:szCs w:val="28"/>
              </w:rPr>
              <w:t>көздері:</w:t>
            </w:r>
            <w:r w:rsidRPr="00300AE1">
              <w:rPr>
                <w:rFonts w:ascii="Times New Roman" w:hAnsi="Times New Roman"/>
                <w:sz w:val="28"/>
                <w:szCs w:val="28"/>
              </w:rPr>
              <w:t xml:space="preserve"> </w:t>
            </w:r>
            <w:r w:rsidRPr="00300AE1">
              <w:rPr>
                <w:rStyle w:val="ypks7kbdpwfgdykd3qb9"/>
                <w:rFonts w:ascii="Times New Roman" w:hAnsi="Times New Roman"/>
                <w:sz w:val="28"/>
                <w:szCs w:val="28"/>
              </w:rPr>
              <w:t>республикалық</w:t>
            </w:r>
            <w:r w:rsidRPr="00300AE1">
              <w:rPr>
                <w:rFonts w:ascii="Times New Roman" w:hAnsi="Times New Roman"/>
                <w:sz w:val="28"/>
                <w:szCs w:val="28"/>
              </w:rPr>
              <w:t xml:space="preserve"> </w:t>
            </w:r>
            <w:r w:rsidRPr="00300AE1">
              <w:rPr>
                <w:rStyle w:val="ypks7kbdpwfgdykd3qb9"/>
                <w:rFonts w:ascii="Times New Roman" w:hAnsi="Times New Roman"/>
                <w:sz w:val="28"/>
                <w:szCs w:val="28"/>
              </w:rPr>
              <w:t>және</w:t>
            </w:r>
            <w:r w:rsidRPr="00300AE1">
              <w:rPr>
                <w:rFonts w:ascii="Times New Roman" w:hAnsi="Times New Roman"/>
                <w:sz w:val="28"/>
                <w:szCs w:val="28"/>
              </w:rPr>
              <w:t xml:space="preserve"> </w:t>
            </w:r>
            <w:r w:rsidRPr="00300AE1">
              <w:rPr>
                <w:rStyle w:val="ypks7kbdpwfgdykd3qb9"/>
                <w:rFonts w:ascii="Times New Roman" w:hAnsi="Times New Roman"/>
                <w:sz w:val="28"/>
                <w:szCs w:val="28"/>
              </w:rPr>
              <w:t>жергілікті</w:t>
            </w:r>
            <w:r w:rsidRPr="00300AE1">
              <w:rPr>
                <w:rFonts w:ascii="Times New Roman" w:hAnsi="Times New Roman"/>
                <w:sz w:val="28"/>
                <w:szCs w:val="28"/>
              </w:rPr>
              <w:t xml:space="preserve"> </w:t>
            </w:r>
            <w:r w:rsidRPr="00300AE1">
              <w:rPr>
                <w:rStyle w:val="ypks7kbdpwfgdykd3qb9"/>
                <w:rFonts w:ascii="Times New Roman" w:hAnsi="Times New Roman"/>
                <w:sz w:val="28"/>
                <w:szCs w:val="28"/>
              </w:rPr>
              <w:t>бюджеттер,</w:t>
            </w:r>
            <w:r w:rsidRPr="00300AE1">
              <w:rPr>
                <w:rFonts w:ascii="Times New Roman" w:hAnsi="Times New Roman"/>
                <w:sz w:val="28"/>
                <w:szCs w:val="28"/>
              </w:rPr>
              <w:t xml:space="preserve"> </w:t>
            </w:r>
            <w:r w:rsidRPr="00300AE1">
              <w:rPr>
                <w:rStyle w:val="ypks7kbdpwfgdykd3qb9"/>
                <w:rFonts w:ascii="Times New Roman" w:hAnsi="Times New Roman"/>
                <w:sz w:val="28"/>
                <w:szCs w:val="28"/>
              </w:rPr>
              <w:t>инвесторлардың</w:t>
            </w:r>
            <w:r w:rsidRPr="00300AE1">
              <w:rPr>
                <w:rFonts w:ascii="Times New Roman" w:hAnsi="Times New Roman"/>
                <w:sz w:val="28"/>
                <w:szCs w:val="28"/>
              </w:rPr>
              <w:t xml:space="preserve"> </w:t>
            </w:r>
            <w:r w:rsidRPr="00300AE1">
              <w:rPr>
                <w:rStyle w:val="ypks7kbdpwfgdykd3qb9"/>
                <w:rFonts w:ascii="Times New Roman" w:hAnsi="Times New Roman"/>
                <w:sz w:val="28"/>
                <w:szCs w:val="28"/>
              </w:rPr>
              <w:t>меншікті</w:t>
            </w:r>
            <w:r w:rsidRPr="00300AE1">
              <w:rPr>
                <w:rFonts w:ascii="Times New Roman" w:hAnsi="Times New Roman"/>
                <w:sz w:val="28"/>
                <w:szCs w:val="28"/>
              </w:rPr>
              <w:t xml:space="preserve"> </w:t>
            </w:r>
            <w:r w:rsidRPr="00300AE1">
              <w:rPr>
                <w:rStyle w:val="ypks7kbdpwfgdykd3qb9"/>
                <w:rFonts w:ascii="Times New Roman" w:hAnsi="Times New Roman"/>
                <w:sz w:val="28"/>
                <w:szCs w:val="28"/>
              </w:rPr>
              <w:t>қаражаты.</w:t>
            </w:r>
            <w:r w:rsidRPr="00300AE1">
              <w:rPr>
                <w:rFonts w:ascii="Times New Roman" w:hAnsi="Times New Roman"/>
                <w:sz w:val="28"/>
                <w:szCs w:val="28"/>
              </w:rPr>
              <w:t xml:space="preserve"> </w:t>
            </w:r>
          </w:p>
          <w:p w14:paraId="3E401837" w14:textId="77777777" w:rsidR="00BC158E" w:rsidRDefault="00300AE1">
            <w:pPr>
              <w:tabs>
                <w:tab w:val="left" w:pos="597"/>
                <w:tab w:val="left" w:pos="785"/>
                <w:tab w:val="left" w:pos="960"/>
              </w:tabs>
              <w:rPr>
                <w:rStyle w:val="ypks7kbdpwfgdykd3qb9"/>
                <w:rFonts w:ascii="Times New Roman" w:hAnsi="Times New Roman"/>
                <w:sz w:val="20"/>
                <w:szCs w:val="20"/>
                <w:lang w:val="kk-KZ"/>
              </w:rPr>
            </w:pPr>
            <w:r w:rsidRPr="00300AE1">
              <w:rPr>
                <w:rStyle w:val="ypks7kbdpwfgdykd3qb9"/>
                <w:rFonts w:ascii="Times New Roman" w:hAnsi="Times New Roman"/>
                <w:b/>
                <w:bCs/>
                <w:sz w:val="28"/>
                <w:szCs w:val="28"/>
              </w:rPr>
              <w:t>Қаржыландыру</w:t>
            </w:r>
            <w:r w:rsidRPr="00300AE1">
              <w:rPr>
                <w:rFonts w:ascii="Times New Roman" w:hAnsi="Times New Roman"/>
                <w:b/>
                <w:bCs/>
                <w:sz w:val="28"/>
                <w:szCs w:val="28"/>
              </w:rPr>
              <w:t xml:space="preserve"> </w:t>
            </w:r>
            <w:r w:rsidRPr="00300AE1">
              <w:rPr>
                <w:rStyle w:val="ypks7kbdpwfgdykd3qb9"/>
                <w:rFonts w:ascii="Times New Roman" w:hAnsi="Times New Roman"/>
                <w:b/>
                <w:bCs/>
                <w:sz w:val="28"/>
                <w:szCs w:val="28"/>
              </w:rPr>
              <w:t>көлемі:</w:t>
            </w:r>
            <w:r w:rsidRPr="00300AE1">
              <w:rPr>
                <w:rFonts w:ascii="Times New Roman" w:hAnsi="Times New Roman"/>
                <w:sz w:val="28"/>
                <w:szCs w:val="28"/>
              </w:rPr>
              <w:t xml:space="preserve"> </w:t>
            </w:r>
            <w:r w:rsidR="00BC158E" w:rsidRPr="00F41DEC">
              <w:rPr>
                <w:rFonts w:ascii="Times New Roman" w:hAnsi="Times New Roman"/>
                <w:sz w:val="28"/>
                <w:szCs w:val="28"/>
              </w:rPr>
              <w:t>Алдын ала есептеулер бойынша, жоспарды іске асыруға 145,0 млрд теңге бағыттау жоспарл</w:t>
            </w:r>
            <w:r w:rsidR="00BC158E" w:rsidRPr="00F41DEC">
              <w:rPr>
                <w:rFonts w:ascii="Times New Roman" w:hAnsi="Times New Roman"/>
                <w:sz w:val="28"/>
                <w:szCs w:val="28"/>
              </w:rPr>
              <w:t>а</w:t>
            </w:r>
            <w:r w:rsidR="00BC158E" w:rsidRPr="00F41DEC">
              <w:rPr>
                <w:rFonts w:ascii="Times New Roman" w:hAnsi="Times New Roman"/>
                <w:sz w:val="28"/>
                <w:szCs w:val="28"/>
              </w:rPr>
              <w:t>нуда, оның ішінде жылдар бойынша: 2026 жылы – 29,0 млрд теңге, 2027 жылы – 42,3 млрд теңге, 2028 жылы – 24,7 млрд теңге, 2029 жылы – 33,6 млрд теңге, 2030 жылы – 15,4 млрд теңге.</w:t>
            </w:r>
          </w:p>
          <w:p w14:paraId="52A6EC77" w14:textId="6FE4F962" w:rsidR="008C3E97" w:rsidRPr="00BC158E" w:rsidRDefault="00300AE1">
            <w:pPr>
              <w:tabs>
                <w:tab w:val="left" w:pos="597"/>
                <w:tab w:val="left" w:pos="785"/>
                <w:tab w:val="left" w:pos="960"/>
              </w:tabs>
              <w:rPr>
                <w:rFonts w:ascii="Times New Roman" w:hAnsi="Times New Roman"/>
                <w:sz w:val="28"/>
                <w:szCs w:val="28"/>
                <w:lang w:val="kk-KZ"/>
              </w:rPr>
            </w:pPr>
            <w:r w:rsidRPr="00BC158E">
              <w:rPr>
                <w:rStyle w:val="ypks7kbdpwfgdykd3qb9"/>
                <w:rFonts w:ascii="Times New Roman" w:hAnsi="Times New Roman"/>
                <w:sz w:val="20"/>
                <w:szCs w:val="20"/>
                <w:lang w:val="kk-KZ"/>
              </w:rPr>
              <w:t>*</w:t>
            </w:r>
            <w:r w:rsidRPr="00BC158E">
              <w:rPr>
                <w:rFonts w:ascii="Times New Roman" w:hAnsi="Times New Roman"/>
                <w:sz w:val="28"/>
                <w:szCs w:val="28"/>
                <w:lang w:val="kk-KZ"/>
              </w:rPr>
              <w:t xml:space="preserve"> </w:t>
            </w:r>
            <w:r w:rsidRPr="00BC158E">
              <w:rPr>
                <w:rStyle w:val="ypks7kbdpwfgdykd3qb9"/>
                <w:rFonts w:ascii="Times New Roman" w:hAnsi="Times New Roman"/>
                <w:i/>
                <w:iCs/>
                <w:lang w:val="kk-KZ"/>
              </w:rPr>
              <w:t>Қаржыландыру</w:t>
            </w:r>
            <w:r w:rsidRPr="00BC158E">
              <w:rPr>
                <w:rFonts w:ascii="Times New Roman" w:hAnsi="Times New Roman"/>
                <w:i/>
                <w:iCs/>
                <w:lang w:val="kk-KZ"/>
              </w:rPr>
              <w:t xml:space="preserve"> </w:t>
            </w:r>
            <w:r w:rsidRPr="00BC158E">
              <w:rPr>
                <w:rStyle w:val="ypks7kbdpwfgdykd3qb9"/>
                <w:rFonts w:ascii="Times New Roman" w:hAnsi="Times New Roman"/>
                <w:i/>
                <w:iCs/>
                <w:lang w:val="kk-KZ"/>
              </w:rPr>
              <w:t>көздері</w:t>
            </w:r>
            <w:r w:rsidRPr="00BC158E">
              <w:rPr>
                <w:rFonts w:ascii="Times New Roman" w:hAnsi="Times New Roman"/>
                <w:i/>
                <w:iCs/>
                <w:lang w:val="kk-KZ"/>
              </w:rPr>
              <w:t xml:space="preserve"> бойынша </w:t>
            </w:r>
            <w:r w:rsidRPr="00BC158E">
              <w:rPr>
                <w:rStyle w:val="ypks7kbdpwfgdykd3qb9"/>
                <w:rFonts w:ascii="Times New Roman" w:hAnsi="Times New Roman"/>
                <w:i/>
                <w:iCs/>
                <w:lang w:val="kk-KZ"/>
              </w:rPr>
              <w:t>шығыстардың</w:t>
            </w:r>
            <w:r w:rsidRPr="00BC158E">
              <w:rPr>
                <w:rFonts w:ascii="Times New Roman" w:hAnsi="Times New Roman"/>
                <w:i/>
                <w:iCs/>
                <w:lang w:val="kk-KZ"/>
              </w:rPr>
              <w:t xml:space="preserve"> </w:t>
            </w:r>
            <w:r w:rsidRPr="00BC158E">
              <w:rPr>
                <w:rStyle w:val="ypks7kbdpwfgdykd3qb9"/>
                <w:rFonts w:ascii="Times New Roman" w:hAnsi="Times New Roman"/>
                <w:i/>
                <w:iCs/>
                <w:lang w:val="kk-KZ"/>
              </w:rPr>
              <w:t>сомалары</w:t>
            </w:r>
            <w:r w:rsidRPr="00BC158E">
              <w:rPr>
                <w:rFonts w:ascii="Times New Roman" w:hAnsi="Times New Roman"/>
                <w:i/>
                <w:iCs/>
                <w:lang w:val="kk-KZ"/>
              </w:rPr>
              <w:t xml:space="preserve"> </w:t>
            </w:r>
            <w:r w:rsidRPr="00BC158E">
              <w:rPr>
                <w:rStyle w:val="ypks7kbdpwfgdykd3qb9"/>
                <w:rFonts w:ascii="Times New Roman" w:hAnsi="Times New Roman"/>
                <w:i/>
                <w:iCs/>
                <w:lang w:val="kk-KZ"/>
              </w:rPr>
              <w:t>РБ</w:t>
            </w:r>
            <w:r w:rsidRPr="00BC158E">
              <w:rPr>
                <w:rFonts w:ascii="Times New Roman" w:hAnsi="Times New Roman"/>
                <w:i/>
                <w:iCs/>
                <w:lang w:val="kk-KZ"/>
              </w:rPr>
              <w:t xml:space="preserve"> </w:t>
            </w:r>
            <w:r w:rsidRPr="00BC158E">
              <w:rPr>
                <w:rStyle w:val="ypks7kbdpwfgdykd3qb9"/>
                <w:rFonts w:ascii="Times New Roman" w:hAnsi="Times New Roman"/>
                <w:i/>
                <w:iCs/>
                <w:lang w:val="kk-KZ"/>
              </w:rPr>
              <w:t>мүмкіндіктеріне</w:t>
            </w:r>
            <w:r w:rsidRPr="00BC158E">
              <w:rPr>
                <w:rFonts w:ascii="Times New Roman" w:hAnsi="Times New Roman"/>
                <w:i/>
                <w:iCs/>
                <w:lang w:val="kk-KZ"/>
              </w:rPr>
              <w:t xml:space="preserve"> </w:t>
            </w:r>
            <w:r w:rsidRPr="00BC158E">
              <w:rPr>
                <w:rStyle w:val="ypks7kbdpwfgdykd3qb9"/>
                <w:rFonts w:ascii="Times New Roman" w:hAnsi="Times New Roman"/>
                <w:i/>
                <w:iCs/>
                <w:lang w:val="kk-KZ"/>
              </w:rPr>
              <w:t>сүйене</w:t>
            </w:r>
            <w:r w:rsidRPr="00BC158E">
              <w:rPr>
                <w:rFonts w:ascii="Times New Roman" w:hAnsi="Times New Roman"/>
                <w:i/>
                <w:iCs/>
                <w:lang w:val="kk-KZ"/>
              </w:rPr>
              <w:t xml:space="preserve"> отырып, </w:t>
            </w:r>
            <w:r w:rsidRPr="00BC158E">
              <w:rPr>
                <w:rStyle w:val="ypks7kbdpwfgdykd3qb9"/>
                <w:rFonts w:ascii="Times New Roman" w:hAnsi="Times New Roman"/>
                <w:i/>
                <w:iCs/>
                <w:lang w:val="kk-KZ"/>
              </w:rPr>
              <w:t>ҚР</w:t>
            </w:r>
            <w:r w:rsidRPr="00BC158E">
              <w:rPr>
                <w:rFonts w:ascii="Times New Roman" w:hAnsi="Times New Roman"/>
                <w:i/>
                <w:iCs/>
                <w:lang w:val="kk-KZ"/>
              </w:rPr>
              <w:t xml:space="preserve"> </w:t>
            </w:r>
            <w:r w:rsidRPr="00BC158E">
              <w:rPr>
                <w:rStyle w:val="ypks7kbdpwfgdykd3qb9"/>
                <w:rFonts w:ascii="Times New Roman" w:hAnsi="Times New Roman"/>
                <w:i/>
                <w:iCs/>
                <w:lang w:val="kk-KZ"/>
              </w:rPr>
              <w:t>заңнамасына</w:t>
            </w:r>
            <w:r w:rsidRPr="00BC158E">
              <w:rPr>
                <w:rFonts w:ascii="Times New Roman" w:hAnsi="Times New Roman"/>
                <w:i/>
                <w:iCs/>
                <w:lang w:val="kk-KZ"/>
              </w:rPr>
              <w:t xml:space="preserve"> </w:t>
            </w:r>
            <w:r w:rsidRPr="00BC158E">
              <w:rPr>
                <w:rStyle w:val="ypks7kbdpwfgdykd3qb9"/>
                <w:rFonts w:ascii="Times New Roman" w:hAnsi="Times New Roman"/>
                <w:i/>
                <w:iCs/>
                <w:lang w:val="kk-KZ"/>
              </w:rPr>
              <w:t>сәйкес</w:t>
            </w:r>
            <w:r w:rsidRPr="00BC158E">
              <w:rPr>
                <w:rFonts w:ascii="Times New Roman" w:hAnsi="Times New Roman"/>
                <w:i/>
                <w:iCs/>
                <w:lang w:val="kk-KZ"/>
              </w:rPr>
              <w:t xml:space="preserve"> </w:t>
            </w:r>
            <w:r w:rsidRPr="00BC158E">
              <w:rPr>
                <w:rStyle w:val="ypks7kbdpwfgdykd3qb9"/>
                <w:rFonts w:ascii="Times New Roman" w:hAnsi="Times New Roman"/>
                <w:i/>
                <w:iCs/>
                <w:lang w:val="kk-KZ"/>
              </w:rPr>
              <w:t>тиісті</w:t>
            </w:r>
            <w:r w:rsidRPr="00BC158E">
              <w:rPr>
                <w:rFonts w:ascii="Times New Roman" w:hAnsi="Times New Roman"/>
                <w:i/>
                <w:iCs/>
                <w:lang w:val="kk-KZ"/>
              </w:rPr>
              <w:t xml:space="preserve"> </w:t>
            </w:r>
            <w:r w:rsidRPr="00BC158E">
              <w:rPr>
                <w:rStyle w:val="ypks7kbdpwfgdykd3qb9"/>
                <w:rFonts w:ascii="Times New Roman" w:hAnsi="Times New Roman"/>
                <w:i/>
                <w:iCs/>
                <w:lang w:val="kk-KZ"/>
              </w:rPr>
              <w:t>қаржы</w:t>
            </w:r>
            <w:r w:rsidRPr="00BC158E">
              <w:rPr>
                <w:rFonts w:ascii="Times New Roman" w:hAnsi="Times New Roman"/>
                <w:i/>
                <w:iCs/>
                <w:lang w:val="kk-KZ"/>
              </w:rPr>
              <w:t xml:space="preserve"> </w:t>
            </w:r>
            <w:r w:rsidRPr="00BC158E">
              <w:rPr>
                <w:rStyle w:val="ypks7kbdpwfgdykd3qb9"/>
                <w:rFonts w:ascii="Times New Roman" w:hAnsi="Times New Roman"/>
                <w:i/>
                <w:iCs/>
                <w:lang w:val="kk-KZ"/>
              </w:rPr>
              <w:t>жылына</w:t>
            </w:r>
            <w:r w:rsidRPr="00BC158E">
              <w:rPr>
                <w:rFonts w:ascii="Times New Roman" w:hAnsi="Times New Roman"/>
                <w:i/>
                <w:iCs/>
                <w:lang w:val="kk-KZ"/>
              </w:rPr>
              <w:t xml:space="preserve"> </w:t>
            </w:r>
            <w:r w:rsidRPr="00BC158E">
              <w:rPr>
                <w:rStyle w:val="ypks7kbdpwfgdykd3qb9"/>
                <w:rFonts w:ascii="Times New Roman" w:hAnsi="Times New Roman"/>
                <w:i/>
                <w:iCs/>
                <w:lang w:val="kk-KZ"/>
              </w:rPr>
              <w:t>арналған</w:t>
            </w:r>
            <w:r w:rsidRPr="00BC158E">
              <w:rPr>
                <w:rFonts w:ascii="Times New Roman" w:hAnsi="Times New Roman"/>
                <w:i/>
                <w:iCs/>
                <w:lang w:val="kk-KZ"/>
              </w:rPr>
              <w:t xml:space="preserve"> </w:t>
            </w:r>
            <w:r w:rsidRPr="00BC158E">
              <w:rPr>
                <w:rStyle w:val="ypks7kbdpwfgdykd3qb9"/>
                <w:rFonts w:ascii="Times New Roman" w:hAnsi="Times New Roman"/>
                <w:i/>
                <w:iCs/>
                <w:lang w:val="kk-KZ"/>
              </w:rPr>
              <w:t>республикалық</w:t>
            </w:r>
            <w:r w:rsidRPr="00BC158E">
              <w:rPr>
                <w:rFonts w:ascii="Times New Roman" w:hAnsi="Times New Roman"/>
                <w:i/>
                <w:iCs/>
                <w:lang w:val="kk-KZ"/>
              </w:rPr>
              <w:t xml:space="preserve"> </w:t>
            </w:r>
            <w:r w:rsidRPr="00BC158E">
              <w:rPr>
                <w:rStyle w:val="ypks7kbdpwfgdykd3qb9"/>
                <w:rFonts w:ascii="Times New Roman" w:hAnsi="Times New Roman"/>
                <w:i/>
                <w:iCs/>
                <w:lang w:val="kk-KZ"/>
              </w:rPr>
              <w:t>және</w:t>
            </w:r>
            <w:r w:rsidRPr="00BC158E">
              <w:rPr>
                <w:rFonts w:ascii="Times New Roman" w:hAnsi="Times New Roman"/>
                <w:i/>
                <w:iCs/>
                <w:lang w:val="kk-KZ"/>
              </w:rPr>
              <w:t xml:space="preserve"> </w:t>
            </w:r>
            <w:r w:rsidRPr="00BC158E">
              <w:rPr>
                <w:rStyle w:val="ypks7kbdpwfgdykd3qb9"/>
                <w:rFonts w:ascii="Times New Roman" w:hAnsi="Times New Roman"/>
                <w:i/>
                <w:iCs/>
                <w:lang w:val="kk-KZ"/>
              </w:rPr>
              <w:t>жергілікті</w:t>
            </w:r>
            <w:r w:rsidRPr="00BC158E">
              <w:rPr>
                <w:rFonts w:ascii="Times New Roman" w:hAnsi="Times New Roman"/>
                <w:i/>
                <w:iCs/>
                <w:lang w:val="kk-KZ"/>
              </w:rPr>
              <w:t xml:space="preserve"> </w:t>
            </w:r>
            <w:r w:rsidRPr="00BC158E">
              <w:rPr>
                <w:rStyle w:val="ypks7kbdpwfgdykd3qb9"/>
                <w:rFonts w:ascii="Times New Roman" w:hAnsi="Times New Roman"/>
                <w:i/>
                <w:iCs/>
                <w:lang w:val="kk-KZ"/>
              </w:rPr>
              <w:t>бюджеттердің</w:t>
            </w:r>
            <w:r w:rsidRPr="00BC158E">
              <w:rPr>
                <w:rFonts w:ascii="Times New Roman" w:hAnsi="Times New Roman"/>
                <w:i/>
                <w:iCs/>
                <w:lang w:val="kk-KZ"/>
              </w:rPr>
              <w:t xml:space="preserve"> </w:t>
            </w:r>
            <w:r w:rsidRPr="00BC158E">
              <w:rPr>
                <w:rStyle w:val="ypks7kbdpwfgdykd3qb9"/>
                <w:rFonts w:ascii="Times New Roman" w:hAnsi="Times New Roman"/>
                <w:i/>
                <w:iCs/>
                <w:lang w:val="kk-KZ"/>
              </w:rPr>
              <w:t>бекітілуі</w:t>
            </w:r>
            <w:r w:rsidRPr="00BC158E">
              <w:rPr>
                <w:rFonts w:ascii="Times New Roman" w:hAnsi="Times New Roman"/>
                <w:i/>
                <w:iCs/>
                <w:lang w:val="kk-KZ"/>
              </w:rPr>
              <w:t xml:space="preserve"> </w:t>
            </w:r>
            <w:r w:rsidRPr="00BC158E">
              <w:rPr>
                <w:rStyle w:val="ypks7kbdpwfgdykd3qb9"/>
                <w:rFonts w:ascii="Times New Roman" w:hAnsi="Times New Roman"/>
                <w:i/>
                <w:iCs/>
                <w:lang w:val="kk-KZ"/>
              </w:rPr>
              <w:t>мен</w:t>
            </w:r>
            <w:r w:rsidRPr="00BC158E">
              <w:rPr>
                <w:rFonts w:ascii="Times New Roman" w:hAnsi="Times New Roman"/>
                <w:i/>
                <w:iCs/>
                <w:lang w:val="kk-KZ"/>
              </w:rPr>
              <w:t xml:space="preserve"> </w:t>
            </w:r>
            <w:r w:rsidRPr="00BC158E">
              <w:rPr>
                <w:rStyle w:val="ypks7kbdpwfgdykd3qb9"/>
                <w:rFonts w:ascii="Times New Roman" w:hAnsi="Times New Roman"/>
                <w:i/>
                <w:iCs/>
                <w:lang w:val="kk-KZ"/>
              </w:rPr>
              <w:t>нақтылануы</w:t>
            </w:r>
            <w:r w:rsidRPr="00BC158E">
              <w:rPr>
                <w:rFonts w:ascii="Times New Roman" w:hAnsi="Times New Roman"/>
                <w:i/>
                <w:iCs/>
                <w:lang w:val="kk-KZ"/>
              </w:rPr>
              <w:t xml:space="preserve"> </w:t>
            </w:r>
            <w:r w:rsidRPr="00BC158E">
              <w:rPr>
                <w:rStyle w:val="ypks7kbdpwfgdykd3qb9"/>
                <w:rFonts w:ascii="Times New Roman" w:hAnsi="Times New Roman"/>
                <w:i/>
                <w:iCs/>
                <w:lang w:val="kk-KZ"/>
              </w:rPr>
              <w:t>ескеріле</w:t>
            </w:r>
            <w:r w:rsidRPr="00BC158E">
              <w:rPr>
                <w:rFonts w:ascii="Times New Roman" w:hAnsi="Times New Roman"/>
                <w:i/>
                <w:iCs/>
                <w:lang w:val="kk-KZ"/>
              </w:rPr>
              <w:t xml:space="preserve"> </w:t>
            </w:r>
            <w:r w:rsidRPr="00BC158E">
              <w:rPr>
                <w:rStyle w:val="ypks7kbdpwfgdykd3qb9"/>
                <w:rFonts w:ascii="Times New Roman" w:hAnsi="Times New Roman"/>
                <w:i/>
                <w:iCs/>
                <w:lang w:val="kk-KZ"/>
              </w:rPr>
              <w:t>отырып</w:t>
            </w:r>
            <w:r w:rsidRPr="00BC158E">
              <w:rPr>
                <w:rFonts w:ascii="Times New Roman" w:hAnsi="Times New Roman"/>
                <w:i/>
                <w:iCs/>
                <w:lang w:val="kk-KZ"/>
              </w:rPr>
              <w:t xml:space="preserve"> түзетілетін </w:t>
            </w:r>
            <w:r w:rsidRPr="00BC158E">
              <w:rPr>
                <w:rStyle w:val="ypks7kbdpwfgdykd3qb9"/>
                <w:rFonts w:ascii="Times New Roman" w:hAnsi="Times New Roman"/>
                <w:i/>
                <w:iCs/>
                <w:lang w:val="kk-KZ"/>
              </w:rPr>
              <w:t>болады.</w:t>
            </w:r>
          </w:p>
        </w:tc>
      </w:tr>
    </w:tbl>
    <w:p w14:paraId="39EEA280" w14:textId="77777777" w:rsidR="008C3E97" w:rsidRDefault="008C3E97">
      <w:pPr>
        <w:rPr>
          <w:rFonts w:ascii="Times New Roman" w:hAnsi="Times New Roman"/>
          <w:b/>
          <w:bCs/>
          <w:sz w:val="28"/>
          <w:szCs w:val="28"/>
          <w:lang w:val="kk-KZ"/>
        </w:rPr>
      </w:pPr>
    </w:p>
    <w:p w14:paraId="3EF9B593" w14:textId="77777777" w:rsidR="00A25017" w:rsidRDefault="00A25017" w:rsidP="00785057">
      <w:pPr>
        <w:tabs>
          <w:tab w:val="left" w:leader="dot" w:pos="8505"/>
        </w:tabs>
        <w:ind w:right="1075"/>
        <w:jc w:val="center"/>
        <w:rPr>
          <w:rFonts w:ascii="Times New Roman" w:hAnsi="Times New Roman"/>
          <w:b/>
          <w:bCs/>
          <w:sz w:val="28"/>
          <w:szCs w:val="28"/>
          <w:lang w:val="kk-KZ"/>
        </w:rPr>
      </w:pPr>
    </w:p>
    <w:p w14:paraId="224F415E" w14:textId="35A967A3" w:rsidR="00C5465E" w:rsidRPr="00C5465E" w:rsidRDefault="00C5465E" w:rsidP="00785057">
      <w:pPr>
        <w:tabs>
          <w:tab w:val="left" w:leader="dot" w:pos="8505"/>
        </w:tabs>
        <w:ind w:right="1075"/>
        <w:jc w:val="center"/>
        <w:rPr>
          <w:rFonts w:ascii="Times New Roman" w:hAnsi="Times New Roman"/>
          <w:b/>
          <w:bCs/>
          <w:sz w:val="28"/>
          <w:szCs w:val="28"/>
          <w:lang w:val="kk-KZ"/>
        </w:rPr>
      </w:pPr>
      <w:r w:rsidRPr="00C5465E">
        <w:rPr>
          <w:rFonts w:ascii="Times New Roman" w:hAnsi="Times New Roman"/>
          <w:b/>
          <w:bCs/>
          <w:sz w:val="28"/>
          <w:szCs w:val="28"/>
          <w:lang w:val="kk-KZ"/>
        </w:rPr>
        <w:t>2. АУДАНДЫ ДАМЫТУ КӨРІНІСІ</w:t>
      </w:r>
    </w:p>
    <w:p w14:paraId="7F18EB8A" w14:textId="77777777" w:rsidR="00F41DEC" w:rsidRDefault="00F41DEC" w:rsidP="00F41DEC">
      <w:pPr>
        <w:tabs>
          <w:tab w:val="left" w:leader="dot" w:pos="709"/>
        </w:tabs>
        <w:jc w:val="both"/>
        <w:rPr>
          <w:rFonts w:ascii="Times New Roman" w:hAnsi="Times New Roman"/>
          <w:sz w:val="28"/>
          <w:szCs w:val="28"/>
          <w:lang w:val="kk-KZ"/>
        </w:rPr>
      </w:pPr>
      <w:r>
        <w:rPr>
          <w:rFonts w:ascii="Times New Roman" w:hAnsi="Times New Roman"/>
          <w:sz w:val="28"/>
          <w:szCs w:val="28"/>
          <w:lang w:val="kk-KZ"/>
        </w:rPr>
        <w:tab/>
      </w:r>
      <w:r w:rsidR="00C5465E" w:rsidRPr="00C5465E">
        <w:rPr>
          <w:rFonts w:ascii="Times New Roman" w:hAnsi="Times New Roman"/>
          <w:sz w:val="28"/>
          <w:szCs w:val="28"/>
          <w:lang w:val="kk-KZ"/>
        </w:rPr>
        <w:t>Ғ. Мүсірепов атындағы аудан – ауыл шаруашылығы саласы экономикасының негізін құрайтын агроөнеркәсіптік аймақ болып табылады, және бұл салада даму әлеуеті зор.</w:t>
      </w:r>
    </w:p>
    <w:p w14:paraId="18C7BA1C" w14:textId="77777777" w:rsidR="00F41DEC" w:rsidRDefault="00F41DEC" w:rsidP="00F41DEC">
      <w:pPr>
        <w:tabs>
          <w:tab w:val="left" w:leader="dot" w:pos="709"/>
        </w:tabs>
        <w:jc w:val="both"/>
        <w:rPr>
          <w:rFonts w:ascii="Times New Roman" w:hAnsi="Times New Roman"/>
          <w:sz w:val="28"/>
          <w:szCs w:val="28"/>
          <w:lang w:val="kk-KZ"/>
        </w:rPr>
      </w:pPr>
      <w:r>
        <w:rPr>
          <w:rFonts w:ascii="Times New Roman" w:hAnsi="Times New Roman"/>
          <w:sz w:val="28"/>
          <w:szCs w:val="28"/>
          <w:lang w:val="kk-KZ"/>
        </w:rPr>
        <w:tab/>
      </w:r>
      <w:r w:rsidR="00C5465E" w:rsidRPr="00C5465E">
        <w:rPr>
          <w:rFonts w:ascii="Times New Roman" w:hAnsi="Times New Roman"/>
          <w:sz w:val="28"/>
          <w:szCs w:val="28"/>
          <w:lang w:val="kk-KZ"/>
        </w:rPr>
        <w:t>Ауыл шаруашылығы мен өңдеу секторын дамытуға ерекше көңіл бөлінеді.</w:t>
      </w:r>
    </w:p>
    <w:p w14:paraId="40624FFE" w14:textId="77777777" w:rsidR="00F41DEC" w:rsidRDefault="00F41DEC" w:rsidP="00F41DEC">
      <w:pPr>
        <w:tabs>
          <w:tab w:val="left" w:leader="dot" w:pos="709"/>
        </w:tabs>
        <w:jc w:val="both"/>
        <w:rPr>
          <w:rFonts w:ascii="Times New Roman" w:hAnsi="Times New Roman"/>
          <w:sz w:val="28"/>
          <w:szCs w:val="28"/>
          <w:lang w:val="kk-KZ"/>
        </w:rPr>
      </w:pPr>
      <w:r>
        <w:rPr>
          <w:rFonts w:ascii="Times New Roman" w:hAnsi="Times New Roman"/>
          <w:sz w:val="28"/>
          <w:szCs w:val="28"/>
          <w:lang w:val="kk-KZ"/>
        </w:rPr>
        <w:tab/>
      </w:r>
      <w:r w:rsidR="00C5465E" w:rsidRPr="00C5465E">
        <w:rPr>
          <w:rFonts w:ascii="Times New Roman" w:hAnsi="Times New Roman"/>
          <w:sz w:val="28"/>
          <w:szCs w:val="28"/>
          <w:lang w:val="kk-KZ"/>
        </w:rPr>
        <w:t>Халықтың тұрмыс деңгейін жақсарту, денсаулық сақтау және білім беру сапасын қамтамасыз ету, әлеуметтік маңызды қызметтерге қолжетімділікті арттыру аудан тұрғындарының өмір сапасын жоғарылатуға мүмкіндік береді.</w:t>
      </w:r>
      <w:r>
        <w:rPr>
          <w:rFonts w:ascii="Times New Roman" w:hAnsi="Times New Roman"/>
          <w:sz w:val="28"/>
          <w:szCs w:val="28"/>
          <w:lang w:val="kk-KZ"/>
        </w:rPr>
        <w:tab/>
      </w:r>
      <w:r w:rsidR="00C5465E" w:rsidRPr="00C5465E">
        <w:rPr>
          <w:rFonts w:ascii="Times New Roman" w:hAnsi="Times New Roman"/>
          <w:sz w:val="28"/>
          <w:szCs w:val="28"/>
          <w:lang w:val="kk-KZ"/>
        </w:rPr>
        <w:t>Аймақ үшін экономиканы әртараптандыру үлкен мәнге ие болады, оның ішінде өңдеу өнеркәсібі, ауыл шаруашылығы, көлік және логистика, жоғары қосылған құнға ие қызмет салаларын жедел дамыту арқылы.</w:t>
      </w:r>
    </w:p>
    <w:p w14:paraId="64B84293" w14:textId="29BDDDA1" w:rsidR="00C5465E" w:rsidRDefault="00F41DEC" w:rsidP="00F41DEC">
      <w:pPr>
        <w:tabs>
          <w:tab w:val="left" w:leader="dot" w:pos="709"/>
        </w:tabs>
        <w:jc w:val="both"/>
        <w:rPr>
          <w:rFonts w:ascii="Times New Roman" w:hAnsi="Times New Roman"/>
          <w:sz w:val="28"/>
          <w:szCs w:val="28"/>
          <w:lang w:val="kk-KZ"/>
        </w:rPr>
      </w:pPr>
      <w:r>
        <w:rPr>
          <w:rFonts w:ascii="Times New Roman" w:hAnsi="Times New Roman"/>
          <w:sz w:val="28"/>
          <w:szCs w:val="28"/>
          <w:lang w:val="kk-KZ"/>
        </w:rPr>
        <w:tab/>
      </w:r>
      <w:r w:rsidR="00C5465E" w:rsidRPr="00C5465E">
        <w:rPr>
          <w:rFonts w:ascii="Times New Roman" w:hAnsi="Times New Roman"/>
          <w:sz w:val="28"/>
          <w:szCs w:val="28"/>
          <w:lang w:val="kk-KZ"/>
        </w:rPr>
        <w:t>Басымдық бағыттар – перспективалы салаларға инвестиция тарту үшін жағдай жасау, іскерлік белсенділікті қолдау және кәсіпкерлікті дамыту.</w:t>
      </w:r>
    </w:p>
    <w:p w14:paraId="0404DC62" w14:textId="18539745" w:rsidR="00F41DEC" w:rsidRDefault="00185422" w:rsidP="00185422">
      <w:pPr>
        <w:tabs>
          <w:tab w:val="left" w:leader="dot" w:pos="709"/>
        </w:tabs>
        <w:jc w:val="both"/>
        <w:rPr>
          <w:rFonts w:ascii="Times New Roman" w:hAnsi="Times New Roman"/>
          <w:sz w:val="28"/>
          <w:szCs w:val="28"/>
          <w:lang w:val="kk-KZ"/>
        </w:rPr>
      </w:pPr>
      <w:r>
        <w:rPr>
          <w:rFonts w:ascii="Times New Roman" w:hAnsi="Times New Roman"/>
          <w:sz w:val="28"/>
          <w:szCs w:val="28"/>
          <w:lang w:val="kk-KZ"/>
        </w:rPr>
        <w:tab/>
      </w:r>
      <w:r w:rsidR="00C5465E" w:rsidRPr="00C5465E">
        <w:rPr>
          <w:rFonts w:ascii="Times New Roman" w:hAnsi="Times New Roman"/>
          <w:sz w:val="28"/>
          <w:szCs w:val="28"/>
          <w:lang w:val="kk-KZ"/>
        </w:rPr>
        <w:t>Агроөнеркәсіптік кешенде 2030 жылға қарай ауыл шаруашылығы өнімдерінің жалпы физикалық көлем индексі 102%-ға дейін артады, сүт өңдеу үлесі – 5,8%. Жоғары рентабельді дақылдардың, атап айтқанда, жасымық, зығыр, рапс және күнбағыс егістіктері ұлғайтылады.</w:t>
      </w:r>
    </w:p>
    <w:p w14:paraId="18E5C1AB" w14:textId="77777777" w:rsidR="00185422" w:rsidRDefault="00185422" w:rsidP="00185422">
      <w:pPr>
        <w:tabs>
          <w:tab w:val="left" w:leader="dot" w:pos="567"/>
        </w:tabs>
        <w:jc w:val="both"/>
        <w:rPr>
          <w:rFonts w:ascii="Times New Roman" w:hAnsi="Times New Roman"/>
          <w:sz w:val="28"/>
          <w:szCs w:val="28"/>
          <w:lang w:val="kk-KZ"/>
        </w:rPr>
      </w:pPr>
      <w:r>
        <w:rPr>
          <w:rFonts w:ascii="Times New Roman" w:hAnsi="Times New Roman"/>
          <w:sz w:val="28"/>
          <w:szCs w:val="28"/>
          <w:lang w:val="kk-KZ"/>
        </w:rPr>
        <w:tab/>
      </w:r>
      <w:r w:rsidR="00C5465E" w:rsidRPr="00C5465E">
        <w:rPr>
          <w:rFonts w:ascii="Times New Roman" w:hAnsi="Times New Roman"/>
          <w:sz w:val="28"/>
          <w:szCs w:val="28"/>
          <w:lang w:val="kk-KZ"/>
        </w:rPr>
        <w:t>Жыл соңына дейін  «Буденное СК»</w:t>
      </w:r>
      <w:r w:rsidR="00C5465E">
        <w:rPr>
          <w:rFonts w:ascii="Times New Roman" w:hAnsi="Times New Roman"/>
          <w:sz w:val="28"/>
          <w:szCs w:val="28"/>
          <w:lang w:val="kk-KZ"/>
        </w:rPr>
        <w:t xml:space="preserve"> ЖШС</w:t>
      </w:r>
      <w:r w:rsidR="00C5465E" w:rsidRPr="00C5465E">
        <w:rPr>
          <w:rFonts w:ascii="Times New Roman" w:hAnsi="Times New Roman"/>
          <w:sz w:val="28"/>
          <w:szCs w:val="28"/>
          <w:lang w:val="kk-KZ"/>
        </w:rPr>
        <w:t>-д</w:t>
      </w:r>
      <w:r w:rsidR="00C5465E">
        <w:rPr>
          <w:rFonts w:ascii="Times New Roman" w:hAnsi="Times New Roman"/>
          <w:sz w:val="28"/>
          <w:szCs w:val="28"/>
          <w:lang w:val="kk-KZ"/>
        </w:rPr>
        <w:t>е</w:t>
      </w:r>
      <w:r w:rsidR="00C5465E" w:rsidRPr="00C5465E">
        <w:rPr>
          <w:rFonts w:ascii="Times New Roman" w:hAnsi="Times New Roman"/>
          <w:sz w:val="28"/>
          <w:szCs w:val="28"/>
          <w:lang w:val="kk-KZ"/>
        </w:rPr>
        <w:t xml:space="preserve"> </w:t>
      </w:r>
      <w:r w:rsidR="00C5465E">
        <w:rPr>
          <w:rFonts w:ascii="Times New Roman" w:hAnsi="Times New Roman"/>
          <w:sz w:val="28"/>
          <w:szCs w:val="28"/>
          <w:lang w:val="kk-KZ"/>
        </w:rPr>
        <w:t>С</w:t>
      </w:r>
      <w:r w:rsidR="00C5465E" w:rsidRPr="00C5465E">
        <w:rPr>
          <w:rFonts w:ascii="Times New Roman" w:hAnsi="Times New Roman"/>
          <w:sz w:val="28"/>
          <w:szCs w:val="28"/>
          <w:lang w:val="kk-KZ"/>
        </w:rPr>
        <w:t>ТФ іске қосылады, сондай-ақ  «Нежинка Ерке»</w:t>
      </w:r>
      <w:r w:rsidR="00C5465E">
        <w:rPr>
          <w:rFonts w:ascii="Times New Roman" w:hAnsi="Times New Roman"/>
          <w:sz w:val="28"/>
          <w:szCs w:val="28"/>
          <w:lang w:val="kk-KZ"/>
        </w:rPr>
        <w:t xml:space="preserve"> ЖШС</w:t>
      </w:r>
      <w:r w:rsidR="00C5465E" w:rsidRPr="00C5465E">
        <w:rPr>
          <w:rFonts w:ascii="Times New Roman" w:hAnsi="Times New Roman"/>
          <w:sz w:val="28"/>
          <w:szCs w:val="28"/>
          <w:lang w:val="kk-KZ"/>
        </w:rPr>
        <w:t xml:space="preserve">-де </w:t>
      </w:r>
      <w:r w:rsidR="00C5465E">
        <w:rPr>
          <w:rFonts w:ascii="Times New Roman" w:hAnsi="Times New Roman"/>
          <w:sz w:val="28"/>
          <w:szCs w:val="28"/>
          <w:lang w:val="kk-KZ"/>
        </w:rPr>
        <w:t>С</w:t>
      </w:r>
      <w:r w:rsidR="00C5465E" w:rsidRPr="00C5465E">
        <w:rPr>
          <w:rFonts w:ascii="Times New Roman" w:hAnsi="Times New Roman"/>
          <w:sz w:val="28"/>
          <w:szCs w:val="28"/>
          <w:lang w:val="kk-KZ"/>
        </w:rPr>
        <w:t>ТФ кеңейтіледі, «Колос»</w:t>
      </w:r>
      <w:r w:rsidR="00C5465E">
        <w:rPr>
          <w:rFonts w:ascii="Times New Roman" w:hAnsi="Times New Roman"/>
          <w:sz w:val="28"/>
          <w:szCs w:val="28"/>
          <w:lang w:val="kk-KZ"/>
        </w:rPr>
        <w:t xml:space="preserve"> ФШ</w:t>
      </w:r>
      <w:r w:rsidR="00C5465E" w:rsidRPr="00C5465E">
        <w:rPr>
          <w:rFonts w:ascii="Times New Roman" w:hAnsi="Times New Roman"/>
          <w:sz w:val="28"/>
          <w:szCs w:val="28"/>
          <w:lang w:val="kk-KZ"/>
        </w:rPr>
        <w:t xml:space="preserve">-та </w:t>
      </w:r>
      <w:r w:rsidR="00C5465E">
        <w:rPr>
          <w:rFonts w:ascii="Times New Roman" w:hAnsi="Times New Roman"/>
          <w:sz w:val="28"/>
          <w:szCs w:val="28"/>
          <w:lang w:val="kk-KZ"/>
        </w:rPr>
        <w:t>С</w:t>
      </w:r>
      <w:r w:rsidR="00C5465E" w:rsidRPr="00C5465E">
        <w:rPr>
          <w:rFonts w:ascii="Times New Roman" w:hAnsi="Times New Roman"/>
          <w:sz w:val="28"/>
          <w:szCs w:val="28"/>
          <w:lang w:val="kk-KZ"/>
        </w:rPr>
        <w:t>ТФ кеңейту жұмыстары жүргізілуде. Мал шаруашылығында асыл тұқымды ірі қара саны артады, 2026 жылғы бірінші тоқсанда голштино-фриз тұқымына 600 бас КРС әкелінеді.</w:t>
      </w:r>
    </w:p>
    <w:p w14:paraId="0BDEDFD1" w14:textId="5A483C0D" w:rsidR="00C5465E" w:rsidRDefault="00C5465E" w:rsidP="00185422">
      <w:pPr>
        <w:tabs>
          <w:tab w:val="left" w:leader="dot" w:pos="567"/>
        </w:tabs>
        <w:ind w:firstLine="709"/>
        <w:jc w:val="both"/>
        <w:rPr>
          <w:rFonts w:ascii="Times New Roman" w:hAnsi="Times New Roman"/>
          <w:sz w:val="28"/>
          <w:szCs w:val="28"/>
          <w:lang w:val="kk-KZ"/>
        </w:rPr>
      </w:pPr>
      <w:r w:rsidRPr="00C5465E">
        <w:rPr>
          <w:rFonts w:ascii="Times New Roman" w:hAnsi="Times New Roman"/>
          <w:sz w:val="28"/>
          <w:szCs w:val="28"/>
          <w:lang w:val="kk-KZ"/>
        </w:rPr>
        <w:t>Өсімдік шаруашылығында дәнді және дәнді-бұршақты дақылдардың егістік алаңын ұлғайту жоспарланған.</w:t>
      </w:r>
    </w:p>
    <w:p w14:paraId="4416BF4E" w14:textId="46D63EAA" w:rsidR="00185422" w:rsidRDefault="00C5465E" w:rsidP="00185422">
      <w:pPr>
        <w:tabs>
          <w:tab w:val="left" w:leader="dot" w:pos="567"/>
        </w:tabs>
        <w:ind w:firstLine="709"/>
        <w:jc w:val="both"/>
        <w:rPr>
          <w:rFonts w:ascii="Times New Roman" w:hAnsi="Times New Roman"/>
          <w:sz w:val="28"/>
          <w:szCs w:val="28"/>
          <w:lang w:val="kk-KZ"/>
        </w:rPr>
      </w:pPr>
      <w:r w:rsidRPr="00C5465E">
        <w:rPr>
          <w:rFonts w:ascii="Times New Roman" w:hAnsi="Times New Roman"/>
          <w:sz w:val="28"/>
          <w:szCs w:val="28"/>
          <w:lang w:val="kk-KZ"/>
        </w:rPr>
        <w:t>2030 жылдың соңына қарай шағын және орта бизнес субъектілерінің саны 2092 бірлікке дейін артады.</w:t>
      </w:r>
    </w:p>
    <w:p w14:paraId="003D0350" w14:textId="4CF0A427" w:rsidR="00C5465E" w:rsidRPr="00C5465E" w:rsidRDefault="00C5465E" w:rsidP="00185422">
      <w:pPr>
        <w:tabs>
          <w:tab w:val="left" w:leader="dot" w:pos="567"/>
        </w:tabs>
        <w:ind w:firstLine="709"/>
        <w:jc w:val="both"/>
        <w:rPr>
          <w:rFonts w:ascii="Times New Roman" w:hAnsi="Times New Roman"/>
          <w:sz w:val="28"/>
          <w:szCs w:val="28"/>
          <w:lang w:val="kk-KZ"/>
        </w:rPr>
      </w:pPr>
      <w:r w:rsidRPr="00C5465E">
        <w:rPr>
          <w:rFonts w:ascii="Times New Roman" w:hAnsi="Times New Roman"/>
          <w:sz w:val="28"/>
          <w:szCs w:val="28"/>
          <w:lang w:val="kk-KZ"/>
        </w:rPr>
        <w:t>Экономиканың негізгі салаларында жобаларды іске асыру 2030 жылға дейін жыл сайын жаңа жұмыс орындарын құруға және жұмыссыздық деңгейін 4,5%-ға дейін төмендетуге мүмкіндік береді.</w:t>
      </w:r>
    </w:p>
    <w:p w14:paraId="3FB4B1E2" w14:textId="242ED913" w:rsidR="00C5465E" w:rsidRPr="00C5465E" w:rsidRDefault="00C5465E" w:rsidP="00185422">
      <w:pPr>
        <w:tabs>
          <w:tab w:val="left" w:leader="dot" w:pos="8505"/>
        </w:tabs>
        <w:ind w:firstLine="709"/>
        <w:jc w:val="both"/>
        <w:rPr>
          <w:rFonts w:ascii="Times New Roman" w:hAnsi="Times New Roman"/>
          <w:sz w:val="28"/>
          <w:szCs w:val="28"/>
          <w:lang w:val="kk-KZ"/>
        </w:rPr>
      </w:pPr>
      <w:r w:rsidRPr="00C5465E">
        <w:rPr>
          <w:rFonts w:ascii="Times New Roman" w:hAnsi="Times New Roman"/>
          <w:sz w:val="28"/>
          <w:szCs w:val="28"/>
          <w:lang w:val="kk-KZ"/>
        </w:rPr>
        <w:t>Білім саласында 2-6 жас аралығындағы балаларды сапалы балабақша тәрбиесі мен оқытуға (100%-ға дейін) қамту, оқушылардың функционалдық сауаттылығын арттыру, қосымша білім беруді дамыту бойынша шаралар жүргізіледі.</w:t>
      </w:r>
    </w:p>
    <w:p w14:paraId="1219102F" w14:textId="344A7529" w:rsidR="00C5465E" w:rsidRPr="00C5465E" w:rsidRDefault="00C5465E" w:rsidP="00185422">
      <w:pPr>
        <w:tabs>
          <w:tab w:val="left" w:leader="dot" w:pos="8505"/>
        </w:tabs>
        <w:ind w:firstLine="709"/>
        <w:jc w:val="both"/>
        <w:rPr>
          <w:rFonts w:ascii="Times New Roman" w:hAnsi="Times New Roman"/>
          <w:sz w:val="28"/>
          <w:szCs w:val="28"/>
          <w:lang w:val="kk-KZ"/>
        </w:rPr>
      </w:pPr>
      <w:r w:rsidRPr="00C5465E">
        <w:rPr>
          <w:rFonts w:ascii="Times New Roman" w:hAnsi="Times New Roman"/>
          <w:sz w:val="28"/>
          <w:szCs w:val="28"/>
          <w:lang w:val="kk-KZ"/>
        </w:rPr>
        <w:t>Көлік инфрақұрылымын дамыту аудан экономикасының қажеттіліктерін қамтамасыз ету және транзиттік әлеуетін жүзеге асыру мақсатында автомобиль жолдарын жөндеу жобаларын іске асыру арқылы жүзеге асады. Нәтижесінде жақсы және қанағаттанарлық жағдайдағы автомобиль жолдарының үлесі 95%-ға дейін артады.</w:t>
      </w:r>
    </w:p>
    <w:p w14:paraId="2D5AA007" w14:textId="77777777" w:rsidR="00185422" w:rsidRDefault="00C5465E" w:rsidP="00185422">
      <w:pPr>
        <w:tabs>
          <w:tab w:val="left" w:leader="dot" w:pos="8505"/>
        </w:tabs>
        <w:ind w:firstLine="709"/>
        <w:jc w:val="both"/>
        <w:rPr>
          <w:rFonts w:ascii="Times New Roman" w:hAnsi="Times New Roman"/>
          <w:sz w:val="28"/>
          <w:szCs w:val="28"/>
          <w:lang w:val="kk-KZ"/>
        </w:rPr>
      </w:pPr>
      <w:r w:rsidRPr="00C5465E">
        <w:rPr>
          <w:rFonts w:ascii="Times New Roman" w:hAnsi="Times New Roman"/>
          <w:sz w:val="28"/>
          <w:szCs w:val="28"/>
          <w:lang w:val="kk-KZ"/>
        </w:rPr>
        <w:t>Ауданның даму жоспары жаңа экономикалық курсты жүзеге асыруға бағытталған, ол ауданның бәсекелестік артықшылықтарын тиімді пайдалану және негізгі өндіріс факторларының, ауыл шаруашылығы мен туризмнің әлеуетін ашуға негізделген.</w:t>
      </w:r>
    </w:p>
    <w:p w14:paraId="668E9E35" w14:textId="08B9EF4F" w:rsidR="00C5465E" w:rsidRPr="00C5465E" w:rsidRDefault="00C5465E" w:rsidP="00185422">
      <w:pPr>
        <w:tabs>
          <w:tab w:val="left" w:leader="dot" w:pos="8505"/>
        </w:tabs>
        <w:ind w:firstLine="709"/>
        <w:jc w:val="both"/>
        <w:rPr>
          <w:rFonts w:ascii="Times New Roman" w:hAnsi="Times New Roman"/>
          <w:sz w:val="28"/>
          <w:szCs w:val="28"/>
          <w:lang w:val="kk-KZ"/>
        </w:rPr>
      </w:pPr>
      <w:r w:rsidRPr="00C5465E">
        <w:rPr>
          <w:rFonts w:ascii="Times New Roman" w:hAnsi="Times New Roman"/>
          <w:sz w:val="28"/>
          <w:szCs w:val="28"/>
          <w:lang w:val="kk-KZ"/>
        </w:rPr>
        <w:t>Негізгі жетістік – аудан тұрғындарының барлығы үшін базалық инфрақұрылым мен сапалы қызметтерге қолжетімділікті қамтамасыз ету, сондай-ақ әрбір азаматқа тең мүмкіндіктер жасау болады.</w:t>
      </w:r>
    </w:p>
    <w:p w14:paraId="21C34257" w14:textId="77777777" w:rsidR="008C3E97" w:rsidRDefault="008C3E97">
      <w:pPr>
        <w:tabs>
          <w:tab w:val="left" w:leader="dot" w:pos="8820"/>
        </w:tabs>
        <w:ind w:right="1075"/>
        <w:rPr>
          <w:rFonts w:ascii="Times New Roman" w:hAnsi="Times New Roman"/>
          <w:b/>
          <w:bCs/>
          <w:sz w:val="28"/>
          <w:szCs w:val="28"/>
          <w:lang w:val="kk-KZ"/>
        </w:rPr>
      </w:pPr>
    </w:p>
    <w:p w14:paraId="1D2ADAC0" w14:textId="77777777" w:rsidR="00395842" w:rsidRPr="00395842" w:rsidRDefault="00395842" w:rsidP="00395842">
      <w:pPr>
        <w:pBdr>
          <w:bottom w:val="single" w:sz="4" w:space="31" w:color="FFFFFF"/>
        </w:pBdr>
        <w:autoSpaceDE w:val="0"/>
        <w:ind w:firstLine="851"/>
        <w:jc w:val="center"/>
        <w:rPr>
          <w:rFonts w:ascii="Times New Roman" w:hAnsi="Times New Roman"/>
          <w:b/>
          <w:bCs/>
          <w:sz w:val="28"/>
          <w:szCs w:val="28"/>
          <w:lang w:val="kk-KZ"/>
        </w:rPr>
      </w:pPr>
      <w:r w:rsidRPr="00395842">
        <w:rPr>
          <w:rFonts w:ascii="Times New Roman" w:hAnsi="Times New Roman"/>
          <w:b/>
          <w:bCs/>
          <w:sz w:val="28"/>
          <w:szCs w:val="28"/>
          <w:lang w:val="kk-KZ"/>
        </w:rPr>
        <w:t>3. АҒЫМДАҒЫ ЖАҒДАЙДЫ ТАЛДАУ</w:t>
      </w:r>
    </w:p>
    <w:p w14:paraId="1F6EB89D" w14:textId="77777777" w:rsid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Ғ. Мүсірепов атындағы аудан ауылшаруашылық саласы дамыған аграрлық-индустриялық аймақ болып табылады және аудан экономикасының негізін ауыл шаруашылығы құрайды.</w:t>
      </w:r>
    </w:p>
    <w:p w14:paraId="7B5BD73B" w14:textId="77777777" w:rsid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Аудан облыстың ауылшаруашылық өнімінің 12,1%-ын өндіреді.</w:t>
      </w:r>
    </w:p>
    <w:p w14:paraId="630564BC" w14:textId="77777777" w:rsid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Ауылшаруашылық өнімін өндірумен 302 ауылшаруашылық құрылымы айналысады, оның ішінде 71 ауылшаруашылық ұйымы және 231 шаруашылық пен фермерлік үй шаруашылықтары.</w:t>
      </w:r>
    </w:p>
    <w:p w14:paraId="48165EC7" w14:textId="77777777" w:rsid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2022 жылы ауыл шаруашылығының жалпы өнім көлемі 150,1 млрд. теңге болды, индекс фактической оценкасы (ИФО) 121,3%; 2023 жылы – 106,2 млрд. теңге, ИФО 83%; 2024 жылы – 113,5 млрд. теңге, ИФО 131,1%. Өндірілген өнімнің ең үлкен үлесі егін шаруашылығына тиесілі.</w:t>
      </w:r>
    </w:p>
    <w:p w14:paraId="2C94718D" w14:textId="77777777" w:rsid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Ауыл шаруашылығы өнімінің жалпы көлемінің динамикасы оң, негізінен егін шаруашылығы есебінен.</w:t>
      </w:r>
    </w:p>
    <w:p w14:paraId="1016C322" w14:textId="55D50776" w:rsidR="00395842" w:rsidRP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Егін шаруашылығында негізгі өндіріс бағыты – астық және майлы дақылдарды өсіру. Негізгі егін дақылдары – бидай, ол астық дақылдарының аумағының шамамен 70%-ын құрайды.</w:t>
      </w:r>
    </w:p>
    <w:p w14:paraId="5448987C" w14:textId="77777777" w:rsidR="00395842" w:rsidRP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2022 жылы егін шаруашылығында егістік жерлерді әртараптандыру шеңберінде жалпы егістік алаңы 664 мың га болды, оның ішінде астық және бұршақ дақылдары – 518 мың га, жоғары рентабельді майлы дақылдарға – 115 мың га, мал азығы – 31 мың га. 2024 жылы егістік алаңы 2022 жылмен салыстырғанда 6 мың га-ға ұлғайып, 670 мың га болды, оның ішінде астық және бұршақ дақылдары – 560 мың га, майлы дақылдар – 74 мың га, мал азығы – 35 мың га.</w:t>
      </w:r>
    </w:p>
    <w:p w14:paraId="000EC28A" w14:textId="77777777" w:rsidR="00395842" w:rsidRP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2022 жылы астық және бұршақ дақылдарының жалпы өнімін 785,6 мың тонна құрады, өнімділігі 15,3 ц/га; 2024 жылы – 1004,5 мың тонна, өнімділігі 18 ц/га, өнімділіктің 2,7 ц/га-ға өсуі және астық көлемінің 218,9 мың тоннаға артуы ауыл шаруашылығы өнімінің жалпы көлемін арттыруға, ИФО 31,1%-ға өсуіне себеп болды.</w:t>
      </w:r>
    </w:p>
    <w:p w14:paraId="3EC3F6BB" w14:textId="77777777" w:rsidR="00C65C4F" w:rsidRDefault="00395842" w:rsidP="00C65C4F">
      <w:pPr>
        <w:pBdr>
          <w:bottom w:val="single" w:sz="4" w:space="31" w:color="FFFFFF"/>
        </w:pBdr>
        <w:tabs>
          <w:tab w:val="num" w:pos="720"/>
        </w:tabs>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Аудан орманды суландыру жерлерін біртіндеп ұлғайту шараларын жүзеге асыруда.</w:t>
      </w:r>
    </w:p>
    <w:p w14:paraId="0212AB9F" w14:textId="77777777" w:rsidR="00C65C4F" w:rsidRDefault="00395842" w:rsidP="00C65C4F">
      <w:pPr>
        <w:pBdr>
          <w:bottom w:val="single" w:sz="4" w:space="31" w:color="FFFFFF"/>
        </w:pBdr>
        <w:tabs>
          <w:tab w:val="num" w:pos="720"/>
        </w:tabs>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«Астық Привольный»</w:t>
      </w:r>
      <w:r w:rsidR="00C65C4F">
        <w:rPr>
          <w:rFonts w:ascii="Times New Roman" w:hAnsi="Times New Roman"/>
          <w:sz w:val="28"/>
          <w:szCs w:val="28"/>
          <w:lang w:val="kk-KZ"/>
        </w:rPr>
        <w:t xml:space="preserve"> ЖСШ</w:t>
      </w:r>
      <w:r w:rsidRPr="00395842">
        <w:rPr>
          <w:rFonts w:ascii="Times New Roman" w:hAnsi="Times New Roman"/>
          <w:sz w:val="28"/>
          <w:szCs w:val="28"/>
          <w:lang w:val="kk-KZ"/>
        </w:rPr>
        <w:t xml:space="preserve"> 330 га мал азығын суландырады.</w:t>
      </w:r>
      <w:r w:rsidR="00C65C4F">
        <w:rPr>
          <w:rFonts w:ascii="Times New Roman" w:hAnsi="Times New Roman"/>
          <w:sz w:val="28"/>
          <w:szCs w:val="28"/>
          <w:lang w:val="kk-KZ"/>
        </w:rPr>
        <w:t xml:space="preserve"> </w:t>
      </w:r>
      <w:r w:rsidRPr="00395842">
        <w:rPr>
          <w:rFonts w:ascii="Times New Roman" w:hAnsi="Times New Roman"/>
          <w:sz w:val="28"/>
          <w:szCs w:val="28"/>
          <w:lang w:val="kk-KZ"/>
        </w:rPr>
        <w:t xml:space="preserve">«АЗКО» </w:t>
      </w:r>
      <w:r w:rsidR="00C65C4F">
        <w:rPr>
          <w:rFonts w:ascii="Times New Roman" w:hAnsi="Times New Roman"/>
          <w:sz w:val="28"/>
          <w:szCs w:val="28"/>
          <w:lang w:val="kk-KZ"/>
        </w:rPr>
        <w:t>ЖСШ</w:t>
      </w:r>
      <w:r w:rsidR="00C65C4F" w:rsidRPr="00395842">
        <w:rPr>
          <w:rFonts w:ascii="Times New Roman" w:hAnsi="Times New Roman"/>
          <w:sz w:val="28"/>
          <w:szCs w:val="28"/>
          <w:lang w:val="kk-KZ"/>
        </w:rPr>
        <w:t xml:space="preserve"> </w:t>
      </w:r>
      <w:r w:rsidRPr="00395842">
        <w:rPr>
          <w:rFonts w:ascii="Times New Roman" w:hAnsi="Times New Roman"/>
          <w:sz w:val="28"/>
          <w:szCs w:val="28"/>
          <w:lang w:val="kk-KZ"/>
        </w:rPr>
        <w:t>астық және майлы дақылдарды 598 га суландырады, оның ішінде бидай – 200 га, рапс – 398 га. «ES Global Agro»</w:t>
      </w:r>
      <w:r w:rsidR="00C65C4F">
        <w:rPr>
          <w:rFonts w:ascii="Times New Roman" w:hAnsi="Times New Roman"/>
          <w:sz w:val="28"/>
          <w:szCs w:val="28"/>
          <w:lang w:val="kk-KZ"/>
        </w:rPr>
        <w:t xml:space="preserve"> ЖСШ</w:t>
      </w:r>
      <w:r w:rsidRPr="00395842">
        <w:rPr>
          <w:rFonts w:ascii="Times New Roman" w:hAnsi="Times New Roman"/>
          <w:sz w:val="28"/>
          <w:szCs w:val="28"/>
          <w:lang w:val="kk-KZ"/>
        </w:rPr>
        <w:t xml:space="preserve"> картоп және мал азығын 300 га суландырады, оның ішінде картоп – 60 га, мал азығы – 240 га. </w:t>
      </w:r>
    </w:p>
    <w:p w14:paraId="003AE1BD" w14:textId="051B442A" w:rsidR="00395842" w:rsidRPr="00395842" w:rsidRDefault="00395842" w:rsidP="00C65C4F">
      <w:pPr>
        <w:pBdr>
          <w:bottom w:val="single" w:sz="4" w:space="31" w:color="FFFFFF"/>
        </w:pBdr>
        <w:tabs>
          <w:tab w:val="num" w:pos="720"/>
        </w:tabs>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 xml:space="preserve">«Буденное СК» </w:t>
      </w:r>
      <w:r w:rsidR="00C65C4F">
        <w:rPr>
          <w:rFonts w:ascii="Times New Roman" w:hAnsi="Times New Roman"/>
          <w:sz w:val="28"/>
          <w:szCs w:val="28"/>
          <w:lang w:val="kk-KZ"/>
        </w:rPr>
        <w:t>ЖСШ</w:t>
      </w:r>
      <w:r w:rsidR="00C65C4F" w:rsidRPr="00395842">
        <w:rPr>
          <w:rFonts w:ascii="Times New Roman" w:hAnsi="Times New Roman"/>
          <w:sz w:val="28"/>
          <w:szCs w:val="28"/>
          <w:lang w:val="kk-KZ"/>
        </w:rPr>
        <w:t xml:space="preserve"> </w:t>
      </w:r>
      <w:r w:rsidRPr="00395842">
        <w:rPr>
          <w:rFonts w:ascii="Times New Roman" w:hAnsi="Times New Roman"/>
          <w:sz w:val="28"/>
          <w:szCs w:val="28"/>
          <w:lang w:val="kk-KZ"/>
        </w:rPr>
        <w:t>547 га ауыл шаруашылық жерлерін суландыруды жоспарлап отыр, мал азығы (жүгері).</w:t>
      </w:r>
    </w:p>
    <w:p w14:paraId="7C1AB817" w14:textId="045C1C2F" w:rsidR="00395842" w:rsidRPr="00395842" w:rsidRDefault="00395842" w:rsidP="00C65C4F">
      <w:pPr>
        <w:pBdr>
          <w:bottom w:val="single" w:sz="4" w:space="31" w:color="FFFFFF"/>
        </w:pBdr>
        <w:tabs>
          <w:tab w:val="num" w:pos="720"/>
        </w:tabs>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Ауыл шаруашылық дақылдарының өнімділігін арттыру және топырақ құнарлылығын сақтау үшін жыл сайын минералдық тыңайтқыштар енгізіледі:</w:t>
      </w:r>
      <w:r w:rsidR="00C65C4F">
        <w:rPr>
          <w:rFonts w:ascii="Times New Roman" w:hAnsi="Times New Roman"/>
          <w:sz w:val="28"/>
          <w:szCs w:val="28"/>
          <w:lang w:val="kk-KZ"/>
        </w:rPr>
        <w:t xml:space="preserve"> </w:t>
      </w:r>
      <w:r w:rsidRPr="00395842">
        <w:rPr>
          <w:rFonts w:ascii="Times New Roman" w:hAnsi="Times New Roman"/>
          <w:sz w:val="28"/>
          <w:szCs w:val="28"/>
          <w:lang w:val="kk-KZ"/>
        </w:rPr>
        <w:t>2022 жылы – 27 мың тонна,</w:t>
      </w:r>
      <w:r w:rsidR="00C65C4F">
        <w:rPr>
          <w:rFonts w:ascii="Times New Roman" w:hAnsi="Times New Roman"/>
          <w:sz w:val="28"/>
          <w:szCs w:val="28"/>
          <w:lang w:val="kk-KZ"/>
        </w:rPr>
        <w:t xml:space="preserve"> </w:t>
      </w:r>
      <w:r w:rsidRPr="00395842">
        <w:rPr>
          <w:rFonts w:ascii="Times New Roman" w:hAnsi="Times New Roman"/>
          <w:sz w:val="28"/>
          <w:szCs w:val="28"/>
          <w:lang w:val="kk-KZ"/>
        </w:rPr>
        <w:t>2023 жылы – 28,2 мың тонна,</w:t>
      </w:r>
      <w:r w:rsidR="00C65C4F">
        <w:rPr>
          <w:rFonts w:ascii="Times New Roman" w:hAnsi="Times New Roman"/>
          <w:sz w:val="28"/>
          <w:szCs w:val="28"/>
          <w:lang w:val="kk-KZ"/>
        </w:rPr>
        <w:t xml:space="preserve"> </w:t>
      </w:r>
      <w:r w:rsidRPr="00395842">
        <w:rPr>
          <w:rFonts w:ascii="Times New Roman" w:hAnsi="Times New Roman"/>
          <w:sz w:val="28"/>
          <w:szCs w:val="28"/>
          <w:lang w:val="kk-KZ"/>
        </w:rPr>
        <w:t>2024 жылы – 39,5 мың тонна, 2022 жылмен салыстырғанда 46% немесе 12,5 мың тоннаға өсу.</w:t>
      </w:r>
    </w:p>
    <w:p w14:paraId="061D0D93" w14:textId="77777777" w:rsidR="00C65C4F" w:rsidRDefault="00C65C4F" w:rsidP="00395842">
      <w:pPr>
        <w:pBdr>
          <w:bottom w:val="single" w:sz="4" w:space="31" w:color="FFFFFF"/>
        </w:pBdr>
        <w:autoSpaceDE w:val="0"/>
        <w:ind w:firstLine="851"/>
        <w:jc w:val="both"/>
        <w:rPr>
          <w:rFonts w:ascii="Times New Roman" w:hAnsi="Times New Roman"/>
          <w:sz w:val="28"/>
          <w:szCs w:val="28"/>
          <w:lang w:val="kk-KZ"/>
        </w:rPr>
      </w:pPr>
      <w:r w:rsidRPr="00C65C4F">
        <w:rPr>
          <w:rFonts w:ascii="Times New Roman" w:hAnsi="Times New Roman"/>
          <w:sz w:val="28"/>
          <w:szCs w:val="28"/>
          <w:lang w:val="kk-KZ"/>
        </w:rPr>
        <w:t>Жыл сайын ауыл шаруашылығы техникалары жаңартылып отырады, мысалы, 2022 жылдан 2024 жылға дейінгі үш жыл ішінде 834 бірлік ауыл шаруашылығы техникасы жалпы 28,2 млрд теңге сомасына сатып алынды.</w:t>
      </w:r>
      <w:r w:rsidRPr="00C65C4F">
        <w:rPr>
          <w:rFonts w:ascii="Times New Roman" w:hAnsi="Times New Roman"/>
          <w:sz w:val="28"/>
          <w:szCs w:val="28"/>
          <w:lang w:val="kk-KZ"/>
        </w:rPr>
        <w:br/>
      </w:r>
      <w:r>
        <w:rPr>
          <w:rFonts w:ascii="Times New Roman" w:hAnsi="Times New Roman"/>
          <w:sz w:val="28"/>
          <w:szCs w:val="28"/>
          <w:lang w:val="kk-KZ"/>
        </w:rPr>
        <w:t xml:space="preserve">            </w:t>
      </w:r>
      <w:r w:rsidRPr="00C65C4F">
        <w:rPr>
          <w:rFonts w:ascii="Times New Roman" w:hAnsi="Times New Roman"/>
          <w:sz w:val="28"/>
          <w:szCs w:val="28"/>
          <w:lang w:val="kk-KZ"/>
        </w:rPr>
        <w:t>Ауданда 2 элиталық тұқым өсіру шаруашылығы жұмыс істейді – «Тұқым» ЖШС және «Содружество-2» ЖШС, олар дәнді және майлы дақылдардың тұқымдарын өндіреді және өткізеді, 2022 жылдан бастап «Приишимский» АҚ бір тұқым шаруашылығы да жұмыс істейді.</w:t>
      </w:r>
    </w:p>
    <w:p w14:paraId="7E3156D4" w14:textId="32D9AEE7" w:rsidR="00395842" w:rsidRPr="00395842" w:rsidRDefault="00C65C4F" w:rsidP="00395842">
      <w:pPr>
        <w:pBdr>
          <w:bottom w:val="single" w:sz="4" w:space="31" w:color="FFFFFF"/>
        </w:pBdr>
        <w:autoSpaceDE w:val="0"/>
        <w:ind w:firstLine="851"/>
        <w:jc w:val="both"/>
        <w:rPr>
          <w:rFonts w:ascii="Times New Roman" w:hAnsi="Times New Roman"/>
          <w:sz w:val="28"/>
          <w:szCs w:val="28"/>
          <w:lang w:val="kk-KZ"/>
        </w:rPr>
      </w:pPr>
      <w:r w:rsidRPr="00C65C4F">
        <w:rPr>
          <w:rFonts w:ascii="Times New Roman" w:hAnsi="Times New Roman"/>
          <w:sz w:val="28"/>
          <w:szCs w:val="28"/>
          <w:lang w:val="kk-KZ"/>
        </w:rPr>
        <w:t>Д</w:t>
      </w:r>
      <w:r>
        <w:rPr>
          <w:rFonts w:ascii="Times New Roman" w:hAnsi="Times New Roman"/>
          <w:sz w:val="28"/>
          <w:szCs w:val="28"/>
          <w:lang w:val="kk-KZ"/>
        </w:rPr>
        <w:t>ә</w:t>
      </w:r>
      <w:r w:rsidRPr="00C65C4F">
        <w:rPr>
          <w:rFonts w:ascii="Times New Roman" w:hAnsi="Times New Roman"/>
          <w:sz w:val="28"/>
          <w:szCs w:val="28"/>
          <w:lang w:val="kk-KZ"/>
        </w:rPr>
        <w:t>н қабылдау үшін ауданда 9 лицензияланған астық қабылдау кәсіпорны бар, жалпы сыйымдылығы 482,5 мың тоннаны құрайды. Сонымен қатар, аудандағы шаруашылықтарда 85 астық қоймасы бар, жалпы сыйымдылығы 1080 мың тоннаны құрайды, оның ішінде складтық – 620 мың тонна, элеваторлық – 460 мың тонна.</w:t>
      </w:r>
    </w:p>
    <w:p w14:paraId="45DD095D" w14:textId="2B522BA8" w:rsidR="00395842" w:rsidRPr="00395842" w:rsidRDefault="00395842" w:rsidP="00395842">
      <w:pPr>
        <w:pBdr>
          <w:bottom w:val="single" w:sz="4" w:space="31" w:color="FFFFFF"/>
        </w:pBdr>
        <w:autoSpaceDE w:val="0"/>
        <w:ind w:firstLine="851"/>
        <w:jc w:val="both"/>
        <w:rPr>
          <w:rFonts w:ascii="Times New Roman" w:hAnsi="Times New Roman"/>
          <w:sz w:val="28"/>
          <w:szCs w:val="28"/>
        </w:rPr>
      </w:pPr>
      <w:r w:rsidRPr="00395842">
        <w:rPr>
          <w:rFonts w:ascii="Times New Roman" w:hAnsi="Times New Roman"/>
          <w:sz w:val="28"/>
          <w:szCs w:val="28"/>
        </w:rPr>
        <w:t>Ауданның мал шаруашылығы да қарқынды дамуда. Өндірісті интенсиф</w:t>
      </w:r>
      <w:r w:rsidRPr="00395842">
        <w:rPr>
          <w:rFonts w:ascii="Times New Roman" w:hAnsi="Times New Roman"/>
          <w:sz w:val="28"/>
          <w:szCs w:val="28"/>
        </w:rPr>
        <w:t>и</w:t>
      </w:r>
      <w:r w:rsidRPr="00395842">
        <w:rPr>
          <w:rFonts w:ascii="Times New Roman" w:hAnsi="Times New Roman"/>
          <w:sz w:val="28"/>
          <w:szCs w:val="28"/>
        </w:rPr>
        <w:t>кациялау шаралары нәтижесінде өсу тенденциясы байқалады. Сүт бағы мал ш</w:t>
      </w:r>
      <w:r w:rsidRPr="00395842">
        <w:rPr>
          <w:rFonts w:ascii="Times New Roman" w:hAnsi="Times New Roman"/>
          <w:sz w:val="28"/>
          <w:szCs w:val="28"/>
        </w:rPr>
        <w:t>а</w:t>
      </w:r>
      <w:r w:rsidRPr="00395842">
        <w:rPr>
          <w:rFonts w:ascii="Times New Roman" w:hAnsi="Times New Roman"/>
          <w:sz w:val="28"/>
          <w:szCs w:val="28"/>
        </w:rPr>
        <w:t>руашылығы дамыған:  «Нежинка-Ерке»</w:t>
      </w:r>
      <w:r w:rsidR="001A53E0">
        <w:rPr>
          <w:rFonts w:ascii="Times New Roman" w:hAnsi="Times New Roman"/>
          <w:sz w:val="28"/>
          <w:szCs w:val="28"/>
          <w:lang w:val="kk-KZ"/>
        </w:rPr>
        <w:t xml:space="preserve"> ЖШС</w:t>
      </w:r>
      <w:r w:rsidRPr="00395842">
        <w:rPr>
          <w:rFonts w:ascii="Times New Roman" w:hAnsi="Times New Roman"/>
          <w:sz w:val="28"/>
          <w:szCs w:val="28"/>
        </w:rPr>
        <w:t>, «Астық Привольный»</w:t>
      </w:r>
      <w:r w:rsidR="001A53E0">
        <w:rPr>
          <w:rFonts w:ascii="Times New Roman" w:hAnsi="Times New Roman"/>
          <w:sz w:val="28"/>
          <w:szCs w:val="28"/>
          <w:lang w:val="kk-KZ"/>
        </w:rPr>
        <w:t xml:space="preserve"> ЖШС</w:t>
      </w:r>
      <w:r w:rsidRPr="00395842">
        <w:rPr>
          <w:rFonts w:ascii="Times New Roman" w:hAnsi="Times New Roman"/>
          <w:sz w:val="28"/>
          <w:szCs w:val="28"/>
        </w:rPr>
        <w:t>, «Возвышенка СК»</w:t>
      </w:r>
      <w:r w:rsidR="001A53E0">
        <w:rPr>
          <w:rFonts w:ascii="Times New Roman" w:hAnsi="Times New Roman"/>
          <w:sz w:val="28"/>
          <w:szCs w:val="28"/>
          <w:lang w:val="kk-KZ"/>
        </w:rPr>
        <w:t xml:space="preserve"> ЖШС</w:t>
      </w:r>
      <w:r w:rsidRPr="00395842">
        <w:rPr>
          <w:rFonts w:ascii="Times New Roman" w:hAnsi="Times New Roman"/>
          <w:sz w:val="28"/>
          <w:szCs w:val="28"/>
        </w:rPr>
        <w:t>, «УК «Әділ»</w:t>
      </w:r>
      <w:r w:rsidR="001A53E0">
        <w:rPr>
          <w:rFonts w:ascii="Times New Roman" w:hAnsi="Times New Roman"/>
          <w:sz w:val="28"/>
          <w:szCs w:val="28"/>
          <w:lang w:val="kk-KZ"/>
        </w:rPr>
        <w:t xml:space="preserve"> ЖШС</w:t>
      </w:r>
      <w:r w:rsidRPr="00395842">
        <w:rPr>
          <w:rFonts w:ascii="Times New Roman" w:hAnsi="Times New Roman"/>
          <w:sz w:val="28"/>
          <w:szCs w:val="28"/>
        </w:rPr>
        <w:t>, «Колос»</w:t>
      </w:r>
      <w:r w:rsidR="001A53E0" w:rsidRPr="001A53E0">
        <w:rPr>
          <w:rFonts w:ascii="Times New Roman" w:hAnsi="Times New Roman"/>
          <w:sz w:val="28"/>
          <w:szCs w:val="28"/>
        </w:rPr>
        <w:t xml:space="preserve"> </w:t>
      </w:r>
      <w:r w:rsidR="001A53E0" w:rsidRPr="00395842">
        <w:rPr>
          <w:rFonts w:ascii="Times New Roman" w:hAnsi="Times New Roman"/>
          <w:sz w:val="28"/>
          <w:szCs w:val="28"/>
        </w:rPr>
        <w:t>Ф</w:t>
      </w:r>
      <w:r w:rsidR="001A53E0">
        <w:rPr>
          <w:rFonts w:ascii="Times New Roman" w:hAnsi="Times New Roman"/>
          <w:sz w:val="28"/>
          <w:szCs w:val="28"/>
          <w:lang w:val="kk-KZ"/>
        </w:rPr>
        <w:t>Ш</w:t>
      </w:r>
      <w:r w:rsidRPr="00395842">
        <w:rPr>
          <w:rFonts w:ascii="Times New Roman" w:hAnsi="Times New Roman"/>
          <w:sz w:val="28"/>
          <w:szCs w:val="28"/>
        </w:rPr>
        <w:t>.</w:t>
      </w:r>
    </w:p>
    <w:p w14:paraId="736446B2" w14:textId="77777777" w:rsidR="001A53E0" w:rsidRDefault="00395842" w:rsidP="001A53E0">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rPr>
        <w:t>Селекциялық мал шаруашылығы дамыған: «Нежинка-Ерке»</w:t>
      </w:r>
      <w:r w:rsidR="001A53E0">
        <w:rPr>
          <w:rFonts w:ascii="Times New Roman" w:hAnsi="Times New Roman"/>
          <w:sz w:val="28"/>
          <w:szCs w:val="28"/>
          <w:lang w:val="kk-KZ"/>
        </w:rPr>
        <w:t xml:space="preserve"> ЖШС</w:t>
      </w:r>
      <w:r w:rsidRPr="00395842">
        <w:rPr>
          <w:rFonts w:ascii="Times New Roman" w:hAnsi="Times New Roman"/>
          <w:sz w:val="28"/>
          <w:szCs w:val="28"/>
        </w:rPr>
        <w:t>, «Во</w:t>
      </w:r>
      <w:r w:rsidRPr="00395842">
        <w:rPr>
          <w:rFonts w:ascii="Times New Roman" w:hAnsi="Times New Roman"/>
          <w:sz w:val="28"/>
          <w:szCs w:val="28"/>
        </w:rPr>
        <w:t>з</w:t>
      </w:r>
      <w:r w:rsidRPr="00395842">
        <w:rPr>
          <w:rFonts w:ascii="Times New Roman" w:hAnsi="Times New Roman"/>
          <w:sz w:val="28"/>
          <w:szCs w:val="28"/>
        </w:rPr>
        <w:t>вышенка СК»</w:t>
      </w:r>
      <w:r w:rsidR="001A53E0">
        <w:rPr>
          <w:rFonts w:ascii="Times New Roman" w:hAnsi="Times New Roman"/>
          <w:sz w:val="28"/>
          <w:szCs w:val="28"/>
          <w:lang w:val="kk-KZ"/>
        </w:rPr>
        <w:t xml:space="preserve"> ЖШС</w:t>
      </w:r>
      <w:r w:rsidRPr="00395842">
        <w:rPr>
          <w:rFonts w:ascii="Times New Roman" w:hAnsi="Times New Roman"/>
          <w:sz w:val="28"/>
          <w:szCs w:val="28"/>
        </w:rPr>
        <w:t>, «Атамекен-Агро-Шукырколь»</w:t>
      </w:r>
      <w:r w:rsidR="001A53E0">
        <w:rPr>
          <w:rFonts w:ascii="Times New Roman" w:hAnsi="Times New Roman"/>
          <w:sz w:val="28"/>
          <w:szCs w:val="28"/>
          <w:lang w:val="kk-KZ"/>
        </w:rPr>
        <w:t xml:space="preserve"> ЖШС</w:t>
      </w:r>
      <w:r w:rsidRPr="00395842">
        <w:rPr>
          <w:rFonts w:ascii="Times New Roman" w:hAnsi="Times New Roman"/>
          <w:sz w:val="28"/>
          <w:szCs w:val="28"/>
        </w:rPr>
        <w:t>, «Акселеу»</w:t>
      </w:r>
      <w:r w:rsidR="001A53E0">
        <w:rPr>
          <w:rFonts w:ascii="Times New Roman" w:hAnsi="Times New Roman"/>
          <w:sz w:val="28"/>
          <w:szCs w:val="28"/>
          <w:lang w:val="kk-KZ"/>
        </w:rPr>
        <w:t xml:space="preserve"> ЖШС</w:t>
      </w:r>
      <w:r w:rsidRPr="00395842">
        <w:rPr>
          <w:rFonts w:ascii="Times New Roman" w:hAnsi="Times New Roman"/>
          <w:sz w:val="28"/>
          <w:szCs w:val="28"/>
        </w:rPr>
        <w:t>, «Агрофирма Приишимский»</w:t>
      </w:r>
      <w:r w:rsidR="001A53E0">
        <w:rPr>
          <w:rFonts w:ascii="Times New Roman" w:hAnsi="Times New Roman"/>
          <w:sz w:val="28"/>
          <w:szCs w:val="28"/>
          <w:lang w:val="kk-KZ"/>
        </w:rPr>
        <w:t xml:space="preserve"> ЖШС</w:t>
      </w:r>
      <w:r w:rsidRPr="00395842">
        <w:rPr>
          <w:rFonts w:ascii="Times New Roman" w:hAnsi="Times New Roman"/>
          <w:sz w:val="28"/>
          <w:szCs w:val="28"/>
        </w:rPr>
        <w:t>, «Намыс»</w:t>
      </w:r>
      <w:r w:rsidR="001A53E0">
        <w:rPr>
          <w:rFonts w:ascii="Times New Roman" w:hAnsi="Times New Roman"/>
          <w:sz w:val="28"/>
          <w:szCs w:val="28"/>
          <w:lang w:val="kk-KZ"/>
        </w:rPr>
        <w:t xml:space="preserve"> ЖШС</w:t>
      </w:r>
      <w:r w:rsidRPr="00395842">
        <w:rPr>
          <w:rFonts w:ascii="Times New Roman" w:hAnsi="Times New Roman"/>
          <w:sz w:val="28"/>
          <w:szCs w:val="28"/>
        </w:rPr>
        <w:t>, «Адани-Агро»</w:t>
      </w:r>
      <w:r w:rsidR="001A53E0">
        <w:rPr>
          <w:rFonts w:ascii="Times New Roman" w:hAnsi="Times New Roman"/>
          <w:sz w:val="28"/>
          <w:szCs w:val="28"/>
          <w:lang w:val="kk-KZ"/>
        </w:rPr>
        <w:t xml:space="preserve"> ЖШС</w:t>
      </w:r>
      <w:r w:rsidRPr="00395842">
        <w:rPr>
          <w:rFonts w:ascii="Times New Roman" w:hAnsi="Times New Roman"/>
          <w:sz w:val="28"/>
          <w:szCs w:val="28"/>
        </w:rPr>
        <w:t>, «К</w:t>
      </w:r>
      <w:r w:rsidRPr="00395842">
        <w:rPr>
          <w:rFonts w:ascii="Times New Roman" w:hAnsi="Times New Roman"/>
          <w:sz w:val="28"/>
          <w:szCs w:val="28"/>
        </w:rPr>
        <w:t>о</w:t>
      </w:r>
      <w:r w:rsidRPr="00395842">
        <w:rPr>
          <w:rFonts w:ascii="Times New Roman" w:hAnsi="Times New Roman"/>
          <w:sz w:val="28"/>
          <w:szCs w:val="28"/>
        </w:rPr>
        <w:t>лос»</w:t>
      </w:r>
      <w:r w:rsidR="001A53E0">
        <w:rPr>
          <w:rFonts w:ascii="Times New Roman" w:hAnsi="Times New Roman"/>
          <w:sz w:val="28"/>
          <w:szCs w:val="28"/>
          <w:lang w:val="kk-KZ"/>
        </w:rPr>
        <w:t xml:space="preserve"> ФШ</w:t>
      </w:r>
      <w:r w:rsidRPr="00395842">
        <w:rPr>
          <w:rFonts w:ascii="Times New Roman" w:hAnsi="Times New Roman"/>
          <w:sz w:val="28"/>
          <w:szCs w:val="28"/>
        </w:rPr>
        <w:t>. «</w:t>
      </w:r>
      <w:r w:rsidRPr="00395842">
        <w:rPr>
          <w:rFonts w:ascii="Times New Roman" w:hAnsi="Times New Roman"/>
          <w:sz w:val="28"/>
          <w:szCs w:val="28"/>
          <w:lang w:val="en-US"/>
        </w:rPr>
        <w:t>ES</w:t>
      </w:r>
      <w:r w:rsidRPr="00395842">
        <w:rPr>
          <w:rFonts w:ascii="Times New Roman" w:hAnsi="Times New Roman"/>
          <w:sz w:val="28"/>
          <w:szCs w:val="28"/>
        </w:rPr>
        <w:t xml:space="preserve"> </w:t>
      </w:r>
      <w:r w:rsidRPr="00395842">
        <w:rPr>
          <w:rFonts w:ascii="Times New Roman" w:hAnsi="Times New Roman"/>
          <w:sz w:val="28"/>
          <w:szCs w:val="28"/>
          <w:lang w:val="en-US"/>
        </w:rPr>
        <w:t>Global</w:t>
      </w:r>
      <w:r w:rsidRPr="00395842">
        <w:rPr>
          <w:rFonts w:ascii="Times New Roman" w:hAnsi="Times New Roman"/>
          <w:sz w:val="28"/>
          <w:szCs w:val="28"/>
        </w:rPr>
        <w:t xml:space="preserve"> </w:t>
      </w:r>
      <w:r w:rsidRPr="00395842">
        <w:rPr>
          <w:rFonts w:ascii="Times New Roman" w:hAnsi="Times New Roman"/>
          <w:sz w:val="28"/>
          <w:szCs w:val="28"/>
          <w:lang w:val="en-US"/>
        </w:rPr>
        <w:t>Agro</w:t>
      </w:r>
      <w:r w:rsidRPr="00395842">
        <w:rPr>
          <w:rFonts w:ascii="Times New Roman" w:hAnsi="Times New Roman"/>
          <w:sz w:val="28"/>
          <w:szCs w:val="28"/>
        </w:rPr>
        <w:t>»</w:t>
      </w:r>
      <w:r w:rsidR="001A53E0">
        <w:rPr>
          <w:rFonts w:ascii="Times New Roman" w:hAnsi="Times New Roman"/>
          <w:sz w:val="28"/>
          <w:szCs w:val="28"/>
          <w:lang w:val="kk-KZ"/>
        </w:rPr>
        <w:t xml:space="preserve"> ЖШС</w:t>
      </w:r>
      <w:r w:rsidRPr="00395842">
        <w:rPr>
          <w:rFonts w:ascii="Times New Roman" w:hAnsi="Times New Roman"/>
          <w:sz w:val="28"/>
          <w:szCs w:val="28"/>
        </w:rPr>
        <w:t xml:space="preserve"> 300 басты </w:t>
      </w:r>
      <w:r w:rsidR="001A53E0">
        <w:rPr>
          <w:rFonts w:ascii="Times New Roman" w:hAnsi="Times New Roman"/>
          <w:sz w:val="28"/>
          <w:szCs w:val="28"/>
          <w:lang w:val="kk-KZ"/>
        </w:rPr>
        <w:t>қ</w:t>
      </w:r>
      <w:r w:rsidRPr="00395842">
        <w:rPr>
          <w:rFonts w:ascii="Times New Roman" w:hAnsi="Times New Roman"/>
          <w:sz w:val="28"/>
          <w:szCs w:val="28"/>
        </w:rPr>
        <w:t>азақ</w:t>
      </w:r>
      <w:r w:rsidR="001A53E0">
        <w:rPr>
          <w:rFonts w:ascii="Times New Roman" w:hAnsi="Times New Roman"/>
          <w:sz w:val="28"/>
          <w:szCs w:val="28"/>
          <w:lang w:val="kk-KZ"/>
        </w:rPr>
        <w:t xml:space="preserve"> ақ бас</w:t>
      </w:r>
      <w:r w:rsidRPr="00395842">
        <w:rPr>
          <w:rFonts w:ascii="Times New Roman" w:hAnsi="Times New Roman"/>
          <w:sz w:val="28"/>
          <w:szCs w:val="28"/>
        </w:rPr>
        <w:t xml:space="preserve"> тұқымды ірі қара әкелді.</w:t>
      </w:r>
    </w:p>
    <w:p w14:paraId="17D31218" w14:textId="77777777" w:rsidR="00D539BA" w:rsidRPr="00D539BA" w:rsidRDefault="001A53E0" w:rsidP="00D539BA">
      <w:pPr>
        <w:pBdr>
          <w:bottom w:val="single" w:sz="4" w:space="31" w:color="FFFFFF"/>
        </w:pBdr>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 xml:space="preserve">Ауданда сүт сатып алумен айналысатын ауыл шаруашылығы кооперативі бар. Сатып алынған сүт </w:t>
      </w:r>
      <w:r w:rsidR="00D539BA" w:rsidRPr="00D539BA">
        <w:rPr>
          <w:rFonts w:ascii="Times New Roman" w:hAnsi="Times New Roman"/>
          <w:sz w:val="28"/>
          <w:szCs w:val="28"/>
          <w:lang w:val="kk-KZ"/>
        </w:rPr>
        <w:t xml:space="preserve">Көкшетау </w:t>
      </w:r>
      <w:r w:rsidRPr="00D539BA">
        <w:rPr>
          <w:rFonts w:ascii="Times New Roman" w:hAnsi="Times New Roman"/>
          <w:sz w:val="28"/>
          <w:szCs w:val="28"/>
          <w:lang w:val="kk-KZ"/>
        </w:rPr>
        <w:t>қаласындағы сүт өңдеу кәсіпорнына өткізіледі (Көкшетау сүт зауыты).</w:t>
      </w:r>
    </w:p>
    <w:p w14:paraId="56757DDB" w14:textId="77777777" w:rsidR="00D539BA" w:rsidRPr="00D539BA" w:rsidRDefault="001A53E0" w:rsidP="00D539BA">
      <w:pPr>
        <w:pBdr>
          <w:bottom w:val="single" w:sz="4" w:space="31" w:color="FFFFFF"/>
        </w:pBdr>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2023 жылғы 1 қаңтардағы мүйізді ірі қара саны 38,6 мың бас, қой мен ешкі – 40,5 мың бас, аттар – 14,6 мың бас, шошқалар – 24,3 мың бас, құстар – 233,4 мың бас болды.</w:t>
      </w:r>
    </w:p>
    <w:p w14:paraId="77D5CF73" w14:textId="77777777" w:rsidR="00D539BA" w:rsidRPr="00D539BA" w:rsidRDefault="001A53E0" w:rsidP="00D539BA">
      <w:pPr>
        <w:pBdr>
          <w:bottom w:val="single" w:sz="4" w:space="31" w:color="FFFFFF"/>
        </w:pBdr>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2024 жылғы 1 қаңтардағы мүйізді ірі қара саны 27,5 мың бас, қой мен ешкі – 25,4 мың бас, аттар – 12,3 мың бас, шошқалар – 7,8 мың бас, құстар – 98,8 мың бас болды.</w:t>
      </w:r>
    </w:p>
    <w:p w14:paraId="1229A85D" w14:textId="54C1D7FF" w:rsidR="00395842" w:rsidRPr="00395842" w:rsidRDefault="001A53E0" w:rsidP="00D539BA">
      <w:pPr>
        <w:pBdr>
          <w:bottom w:val="single" w:sz="4" w:space="31" w:color="FFFFFF"/>
        </w:pBdr>
        <w:tabs>
          <w:tab w:val="num" w:pos="720"/>
        </w:tabs>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2025 жылғы 1 қаңтардағы мүйізді ірі қара саны 25,5 мың бас, қой мен ешкі – 27,2 мың бас, аттар – 13,7 мың бас, шошқалар – 6,8 мың бас, құстар – 98,8 мың бас болды.</w:t>
      </w:r>
    </w:p>
    <w:p w14:paraId="632CBCCB" w14:textId="36FC9F52" w:rsidR="00395842" w:rsidRPr="00395842" w:rsidRDefault="00395842" w:rsidP="00395842">
      <w:pPr>
        <w:pBdr>
          <w:bottom w:val="single" w:sz="4" w:space="31" w:color="FFFFFF"/>
        </w:pBdr>
        <w:autoSpaceDE w:val="0"/>
        <w:ind w:firstLine="851"/>
        <w:jc w:val="both"/>
        <w:rPr>
          <w:rFonts w:ascii="Times New Roman" w:hAnsi="Times New Roman"/>
          <w:sz w:val="28"/>
          <w:szCs w:val="28"/>
          <w:lang w:val="kk-KZ"/>
        </w:rPr>
      </w:pPr>
      <w:r w:rsidRPr="00395842">
        <w:rPr>
          <w:rFonts w:ascii="Times New Roman" w:hAnsi="Times New Roman"/>
          <w:sz w:val="28"/>
          <w:szCs w:val="28"/>
          <w:lang w:val="kk-KZ"/>
        </w:rPr>
        <w:t xml:space="preserve">2022 жылы Березовка ауылында «Возвышенка СК» </w:t>
      </w:r>
      <w:r w:rsidR="00D539BA">
        <w:rPr>
          <w:rFonts w:ascii="Times New Roman" w:hAnsi="Times New Roman"/>
          <w:sz w:val="28"/>
          <w:szCs w:val="28"/>
          <w:lang w:val="kk-KZ"/>
        </w:rPr>
        <w:t xml:space="preserve">ЖШС </w:t>
      </w:r>
      <w:r w:rsidRPr="00395842">
        <w:rPr>
          <w:rFonts w:ascii="Times New Roman" w:hAnsi="Times New Roman"/>
          <w:sz w:val="28"/>
          <w:szCs w:val="28"/>
          <w:lang w:val="kk-KZ"/>
        </w:rPr>
        <w:t xml:space="preserve">1800 басты сүт фермасы іске қосылды, инвестиция – 4,5 млрд. теңге. 934 бас </w:t>
      </w:r>
      <w:r w:rsidR="00D539BA">
        <w:rPr>
          <w:rFonts w:ascii="Times New Roman" w:hAnsi="Times New Roman"/>
          <w:sz w:val="28"/>
          <w:szCs w:val="28"/>
          <w:lang w:val="kk-KZ"/>
        </w:rPr>
        <w:t>ІҚМ</w:t>
      </w:r>
      <w:r w:rsidRPr="00395842">
        <w:rPr>
          <w:rFonts w:ascii="Times New Roman" w:hAnsi="Times New Roman"/>
          <w:sz w:val="28"/>
          <w:szCs w:val="28"/>
          <w:lang w:val="kk-KZ"/>
        </w:rPr>
        <w:t xml:space="preserve"> (голштино-фриздік тұқым) әкелінді.</w:t>
      </w:r>
    </w:p>
    <w:p w14:paraId="66D6E356" w14:textId="77777777" w:rsidR="00D539BA" w:rsidRPr="00D539BA" w:rsidRDefault="00D539BA" w:rsidP="00D539BA">
      <w:pPr>
        <w:pBdr>
          <w:bottom w:val="single" w:sz="4" w:space="31" w:color="FFFFFF"/>
        </w:pBdr>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2022 жылы Червонное ауылында ТОО «Әділ» 400 басқа арналған сүт өнімділігі жоғары ферма құрылысы басталды, инвестиция көлемі 700 млн теңге болды. 93 бас аналық мүйізді ірі қара, симменталь тұқымы әкелінді. 2023 жылы ферма пайдалануға берілді. Симменталь тұқымды 217 бас КРС әкелінді.</w:t>
      </w:r>
    </w:p>
    <w:p w14:paraId="5CDC465D" w14:textId="77777777" w:rsidR="00D539BA" w:rsidRPr="00D539BA" w:rsidRDefault="00D539BA" w:rsidP="00D539BA">
      <w:pPr>
        <w:pBdr>
          <w:bottom w:val="single" w:sz="4" w:space="31" w:color="FFFFFF"/>
        </w:pBdr>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Аудан дамуының маңызды көрсеткіштерінің бірі – инвестициялар. 2023 жылы инвестициялар көлемі 27,1 млрд теңгені құрады. 2024 жылы – 9,9 млрд теңге.</w:t>
      </w:r>
    </w:p>
    <w:p w14:paraId="30AA27DA" w14:textId="77777777" w:rsidR="00D539BA" w:rsidRDefault="00D539BA" w:rsidP="00D539BA">
      <w:pPr>
        <w:pBdr>
          <w:bottom w:val="single" w:sz="4" w:space="31" w:color="FFFFFF"/>
        </w:pBdr>
        <w:tabs>
          <w:tab w:val="num" w:pos="720"/>
        </w:tabs>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Аудан аумағында ауыл шаруашылығы өнімдерін өңдейтін кәсіпорындар жұмыс істейді, мысалы:</w:t>
      </w:r>
      <w:r>
        <w:rPr>
          <w:rFonts w:ascii="Times New Roman" w:hAnsi="Times New Roman"/>
          <w:sz w:val="28"/>
          <w:szCs w:val="28"/>
          <w:lang w:val="kk-KZ"/>
        </w:rPr>
        <w:t xml:space="preserve"> </w:t>
      </w:r>
      <w:r w:rsidRPr="00D539BA">
        <w:rPr>
          <w:rFonts w:ascii="Times New Roman" w:hAnsi="Times New Roman"/>
          <w:sz w:val="28"/>
          <w:szCs w:val="28"/>
          <w:lang w:val="kk-KZ"/>
        </w:rPr>
        <w:t xml:space="preserve">«Маслодел» </w:t>
      </w:r>
      <w:r>
        <w:rPr>
          <w:rFonts w:ascii="Times New Roman" w:hAnsi="Times New Roman"/>
          <w:sz w:val="28"/>
          <w:szCs w:val="28"/>
          <w:lang w:val="kk-KZ"/>
        </w:rPr>
        <w:t>ЖШС</w:t>
      </w:r>
      <w:r w:rsidRPr="00D539BA">
        <w:rPr>
          <w:rFonts w:ascii="Times New Roman" w:hAnsi="Times New Roman"/>
          <w:sz w:val="28"/>
          <w:szCs w:val="28"/>
          <w:lang w:val="kk-KZ"/>
        </w:rPr>
        <w:t xml:space="preserve"> – тәулігіне 400 тонна өнім өндіріс қабілеттілігі бар зауыт. Кәсіпорын өсімдік майларын өндіреді: рапс, зығыр, күнбағыс және шрот. </w:t>
      </w:r>
    </w:p>
    <w:p w14:paraId="3D36197C" w14:textId="21D2D7B6" w:rsidR="00D539BA" w:rsidRDefault="00D539BA" w:rsidP="00D539BA">
      <w:pPr>
        <w:pBdr>
          <w:bottom w:val="single" w:sz="4" w:space="31" w:color="FFFFFF"/>
        </w:pBdr>
        <w:tabs>
          <w:tab w:val="num" w:pos="720"/>
        </w:tabs>
        <w:autoSpaceDE w:val="0"/>
        <w:ind w:firstLine="851"/>
        <w:jc w:val="both"/>
        <w:rPr>
          <w:rFonts w:ascii="Times New Roman" w:hAnsi="Times New Roman"/>
          <w:sz w:val="28"/>
          <w:szCs w:val="28"/>
          <w:lang w:val="kk-KZ"/>
        </w:rPr>
      </w:pPr>
      <w:r w:rsidRPr="00D539BA">
        <w:rPr>
          <w:rFonts w:ascii="Times New Roman" w:hAnsi="Times New Roman"/>
          <w:sz w:val="28"/>
          <w:szCs w:val="28"/>
          <w:lang w:val="kk-KZ"/>
        </w:rPr>
        <w:t>«Казмил»</w:t>
      </w:r>
      <w:r>
        <w:rPr>
          <w:rFonts w:ascii="Times New Roman" w:hAnsi="Times New Roman"/>
          <w:sz w:val="28"/>
          <w:szCs w:val="28"/>
          <w:lang w:val="kk-KZ"/>
        </w:rPr>
        <w:t xml:space="preserve"> ЖШС</w:t>
      </w:r>
      <w:r w:rsidRPr="00D539BA">
        <w:rPr>
          <w:rFonts w:ascii="Times New Roman" w:hAnsi="Times New Roman"/>
          <w:sz w:val="28"/>
          <w:szCs w:val="28"/>
          <w:lang w:val="kk-KZ"/>
        </w:rPr>
        <w:t xml:space="preserve"> – жем зауыты, тәулігіне 1800 тонна өнім өндіру қуатымен. </w:t>
      </w:r>
      <w:r w:rsidRPr="0051456B">
        <w:rPr>
          <w:rFonts w:ascii="Times New Roman" w:hAnsi="Times New Roman"/>
          <w:sz w:val="28"/>
          <w:szCs w:val="28"/>
          <w:lang w:val="kk-KZ"/>
        </w:rPr>
        <w:t>Зауыт 4–5 сыныптағы бидайды өңдейді, сонымен қатар жабдықты жаңғыртты, бұл өндіріс көлемін ұлғайтуға мүмкіндік берді. Болашақта өндірілетін өнім Қытайға экспортталады.</w:t>
      </w:r>
    </w:p>
    <w:p w14:paraId="218DD0DE" w14:textId="77777777" w:rsidR="00502CBD" w:rsidRP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Ауданда 3 ұн тарту кәсіпорны жұмыс істейді: «АЗКО» ЖШС, «Астық-Жер» ЖШС, «Атамекен-Агро-Целинный» ЖШС, олардың жылдық жалпы өндірістік қуаты 1400 тоннадан асады.</w:t>
      </w:r>
    </w:p>
    <w:p w14:paraId="761CEBD0" w14:textId="77777777" w:rsidR="00607782"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 xml:space="preserve">«Клименко С.П.» жеке кәсіпкерінің негізгі қызмет түрі – ет өңдеу. </w:t>
      </w:r>
    </w:p>
    <w:p w14:paraId="589297A2" w14:textId="5992F70F" w:rsidR="00502CBD" w:rsidRP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Өндірістік қуаты шикізат бойынша жылына 45 тонна, дайын өнім бойынша жылына 40 тоннаны құрайды. Цехта шұжық өнімдерінің 12 атауы және жартылай фабрикаттардың 6 түрі (тұшпара, манты, вареник және т.б.) өндіріледі.</w:t>
      </w:r>
    </w:p>
    <w:p w14:paraId="0AD00A88" w14:textId="77777777" w:rsidR="00502CBD" w:rsidRP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«Вердиева В.М.» жеке кәсіпкері тәулігіне 5–20 тонна сүт өнімдерін өндіру көлемімен сүт өңдеу кешенін ашуды жоспарлауда. Жобаның жалпы құны 700 млн теңгені құрайды (500 млн теңге – несиелік қаражат, 200 млн теңге – меншікті қаражат). Кәсіпорында 15 жаңа жұмыс орнын ашу көзделген.</w:t>
      </w:r>
    </w:p>
    <w:p w14:paraId="6A30AD5D" w14:textId="66CF8F20" w:rsidR="00502CBD" w:rsidRP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Сондай-ақ Кәсіпкерлікті дамыту жөніндегі ұлттық жоба (</w:t>
      </w:r>
      <w:r w:rsidR="00607782">
        <w:rPr>
          <w:rFonts w:ascii="Times New Roman" w:hAnsi="Times New Roman"/>
          <w:sz w:val="28"/>
          <w:szCs w:val="28"/>
          <w:lang w:val="kk-KZ"/>
        </w:rPr>
        <w:t>БЖК</w:t>
      </w:r>
      <w:r w:rsidRPr="00502CBD">
        <w:rPr>
          <w:rFonts w:ascii="Times New Roman" w:hAnsi="Times New Roman"/>
          <w:sz w:val="28"/>
          <w:szCs w:val="28"/>
          <w:lang w:val="kk-KZ"/>
        </w:rPr>
        <w:t>) аясында жетіспейтін инфрақұрылым жеткізілді: электрмен жабдықтау, сумен жабдықтау және кәріз жүйесі, жалпы сомасы 36,7 млн теңге. Қажетті құжаттарды жинау жұмыстары жүргізілуде (РФ, Екатеринбург қаласындағы жабдық өндіруші зауытпен келісімшарт жасасу) және «Солтүстік» ӘКК арқылы 500 млн теңге көлемінде кредит алу үшін кепілдік қамтамасыз ету (қайта кепілге қою) рәсімделуде. Құжаттар кредиттеуге тапсырылды.</w:t>
      </w:r>
    </w:p>
    <w:p w14:paraId="6877BE32" w14:textId="77777777" w:rsidR="00502CBD" w:rsidRP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2025 жылғы 1 қаңтардағы мониторинг қорытындысы бойынша ауданда халық саны 34 560 адамды құрайтын 61 ауылдық елді мекен бар, оның ішінде халқы 50 адамнан аз 21 ауылдық елді мекен бар.</w:t>
      </w:r>
    </w:p>
    <w:p w14:paraId="54C87634" w14:textId="77777777" w:rsidR="00502CBD" w:rsidRP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2022–2024 жылдар аралығында халық саны 2,0 мың адамға азайды. Халық санының кемуінің негізгі себептері – еңбекке қабілетті халықтың облыс орталығына (Петропавл қаласына) қоныс аударуы және жергілікті емес ұлт өкілдерінің тарихи отанына көшуі.</w:t>
      </w:r>
    </w:p>
    <w:p w14:paraId="296B9444" w14:textId="77777777" w:rsidR="00502CBD" w:rsidRDefault="00502CBD" w:rsidP="00502CBD">
      <w:pPr>
        <w:pBdr>
          <w:bottom w:val="single" w:sz="4" w:space="31" w:color="FFFFFF"/>
        </w:pBdr>
        <w:tabs>
          <w:tab w:val="num" w:pos="720"/>
        </w:tabs>
        <w:autoSpaceDE w:val="0"/>
        <w:ind w:firstLine="851"/>
        <w:jc w:val="both"/>
        <w:rPr>
          <w:rFonts w:ascii="Times New Roman" w:hAnsi="Times New Roman"/>
          <w:sz w:val="28"/>
          <w:szCs w:val="28"/>
          <w:lang w:val="kk-KZ"/>
        </w:rPr>
      </w:pPr>
      <w:r w:rsidRPr="00502CBD">
        <w:rPr>
          <w:rFonts w:ascii="Times New Roman" w:hAnsi="Times New Roman"/>
          <w:sz w:val="28"/>
          <w:szCs w:val="28"/>
          <w:lang w:val="kk-KZ"/>
        </w:rPr>
        <w:t>Ауданда 32 перспективалы ауылдық елді мекеннің тізбесі айқындалды (12 – тірек ауыл, 20 – серіктес ауыл), онда 32 мыңнан астам адам тұрады, бұл ауыл халқының жалпы санының 95%-ын құрайды.</w:t>
      </w:r>
    </w:p>
    <w:p w14:paraId="2EDECB47"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Аталған ауылдарды дамыту мақсатында «Ауыл – Ел бесігі» жобасы аясында қаржыландырудың кластерлік тәсілі айқындалды, сондай-ақ қолданыстағы мемлекеттік және өңірлік бағдарламаларды ескере отырып, бюджеттен тыс қаражаттарды тарту көзделген. Бұл олардың Өңірлік стандарттар жүйесінің талаптарына жеткізілуіне мүмкіндік береді.</w:t>
      </w:r>
    </w:p>
    <w:p w14:paraId="3429257B"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«Ауыл – Ел бесігі» жобасы шеңберінде 2022–2023 жылдары 9 ауылда жалпы құны 1,7 млрд теңгеге 10 жоба іске асырылды (2022 жылы – 3 жоба, 2023 жылы – 7 жоба), оның ішінде республикалық бюджеттен – 0,8 млрд теңге, облыстық бюджеттен – 0,9 млрд теңге бөлінді.</w:t>
      </w:r>
    </w:p>
    <w:p w14:paraId="298FAC7D"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2024 жылы «Ауыл – Ел бесігі» жобасы аясында 7 ауылды (4 тірек, 3 серіктес) дамытуға 1,9 млрд теңге бағытталып, 5 жоба іске асырылды, оның ішінде: білім беру саласындағы әлеуметтік инфрақұрылым бойынша – 2 жоба, коммуналдық-инженерлік инфрақұрылым бойынша – 1 жоба, көлік инфрақұрылымы бойынша – 2 жоба.</w:t>
      </w:r>
    </w:p>
    <w:p w14:paraId="07D8F1DC"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2024 жылы «Дипломмен ауылға!» бағдарламасы аясында ауылдық елді мекендерге жұмыс істеу және тұру үшін келген 18 маманға тұрғын үй сатып алуға республикалық бюджеттен 153,2 млн теңге көлемінде бюджеттік кредиттер бөлінді.</w:t>
      </w:r>
    </w:p>
    <w:p w14:paraId="28C32C1C"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2022–2024 жылдар аралығында 170 жас маманға 58,1 млн теңге сомасында көтерме жәрдемақы төленді, 76 маманға 428,2 млн теңге көлемінде кредиттер берілді.</w:t>
      </w:r>
    </w:p>
    <w:p w14:paraId="628007EF"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Аудан облыстың өнеркәсіп өндірісінің 6,6%-ын құрайды. Облыста өндірілетін өсімдік майларының негізгі үлесі «Масло-Дел» ЖШС Новоишим май өңдеу зауытына тиесілі.</w:t>
      </w:r>
    </w:p>
    <w:p w14:paraId="64BD4CE4"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Өнеркәсіп құрылымында жалпы көлемнің ең үлкен үлесін өңдеу өнеркәсібі алады – 89,7%, оның ішінде: тамақ өнеркәсібі – 76,3%, машина жасау – 17,9%, басқа салалар – 5,8%.</w:t>
      </w:r>
    </w:p>
    <w:p w14:paraId="4D3BA457"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Өңдеу өнеркәсібінде негізгі қызмет түрі «Өнеркәсіп» болып табылатын 73 кәсіпорын жұмыс істейді, оның ішінде 2 орта және 71 шағын кәсіпорын бар.</w:t>
      </w:r>
    </w:p>
    <w:p w14:paraId="041C6B76"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2022–2024 жылдар кезеңінде инвестициялық салымдар көлемі 29,1%-ға артты.</w:t>
      </w:r>
    </w:p>
    <w:p w14:paraId="515336C7" w14:textId="7777777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2022–2024 жылдар аралығында аудан экономикасына жалпы 108,9 млрд теңге инвестиция тартылды, оның ішінде 2022 жылы – 41,3 млрд теңге, 2023 жылы – 29,3 млрд теңге, 2024 жылы – 41,9 млрд теңге. Инвестициялар құрылымында жеке инвестициялардың үлесі ең жоғары – 78,3%. Осы секторда келесі динамика байқалады: 2022 жылы – 101,4%, 2023 жылы – 64%, 2024 жылы – 118,1%, сәйкесінше көлемі 41,0 млрд теңге, 27,4 млрд теңге және 41,9 млрд теңгені құрады.</w:t>
      </w:r>
    </w:p>
    <w:p w14:paraId="006950E1" w14:textId="02E7FD87" w:rsidR="00607782" w:rsidRP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 xml:space="preserve">Ағымдағы жылы негізгі капиталға салынатын инвестициялар көлемін 45 млрд теңгеге жеткізу (НКИ – 101,7%) ауыл шаруашылығы техникасын сатып алу, теміржол вагондарын алу, «ASTANA LOGISTICS.KZ» ЖШС-нің Новоишим ауылындағы вагон жөндеу депосын жөндеу, бюджет қаражаты есебінен (автожолдарды жөндеу, Новоишим ауылында жылу трассасын жүргізу) және жоспарланған екі инвестициялық жобаны іске асыру («Kazmeal» </w:t>
      </w:r>
      <w:r w:rsidR="00184867" w:rsidRPr="00607782">
        <w:rPr>
          <w:rFonts w:ascii="Times New Roman" w:hAnsi="Times New Roman"/>
          <w:sz w:val="28"/>
          <w:szCs w:val="28"/>
          <w:lang w:val="kk-KZ"/>
        </w:rPr>
        <w:t xml:space="preserve">ЖШС </w:t>
      </w:r>
      <w:r w:rsidRPr="00607782">
        <w:rPr>
          <w:rFonts w:ascii="Times New Roman" w:hAnsi="Times New Roman"/>
          <w:sz w:val="28"/>
          <w:szCs w:val="28"/>
          <w:lang w:val="kk-KZ"/>
        </w:rPr>
        <w:t>құрамажем зауытын жаңғырту, «Новоишимский мелькомбинат» ЖШС роботтандырылған құрамажем зауытын салудың бірінші кезеңі) есебінен қамтамасыз етіледі деп жоспарлануда.</w:t>
      </w:r>
    </w:p>
    <w:p w14:paraId="29EF7FC7" w14:textId="77777777" w:rsidR="00184867" w:rsidRDefault="00607782" w:rsidP="00607782">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Жалпы алғанда, 2030 жылға дейін аудан бойынша келесі инвестициялық жобаларды іске асыру жоспарлануда:</w:t>
      </w:r>
    </w:p>
    <w:p w14:paraId="425CA9D8" w14:textId="77777777" w:rsidR="00184867"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 xml:space="preserve"> «Новоишимский мелькомбинат» ЖШС тәулігіне 2500 тонна дайын өнім (жылына 750 мың тонна) өндіретін роботтандырылған құрамажем зауытын салуды жүзеге асыруда, инвестиция көлемі – 4,1 млрд теңге;</w:t>
      </w:r>
    </w:p>
    <w:p w14:paraId="5B5A4FB1" w14:textId="77777777" w:rsidR="00184867"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«Қазақстан Бидайы» ЖШС жарма мен үлпек өндіру зауытын (шикізатты сақтау, тазалау және кептіру жабдықтарымен, сыйымдылығы 9 000 тонна элеватормен) салуда, инвестиция көлемі – 3,2 млрд теңгеден астам;</w:t>
      </w:r>
    </w:p>
    <w:p w14:paraId="5525FA87" w14:textId="77777777" w:rsidR="00184867"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«Astana-Logistik KZ» ЖШС вагон жөндеу депосының құрылысын жалғастыруда, инвестиция көлемі – 1,2 млрд теңге;</w:t>
      </w:r>
    </w:p>
    <w:p w14:paraId="179519AC" w14:textId="77777777" w:rsidR="00184867"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«Вердиева В.М.» ЖК тәулігіне 5–20 тонна сүт өнімдерін өндіретін сүт өңдеу кешенін ашуды жоспарлауда, жоба құны – 700 млн теңге;</w:t>
      </w:r>
    </w:p>
    <w:p w14:paraId="63508062" w14:textId="378FBACF" w:rsidR="00607782" w:rsidRPr="0051456B" w:rsidRDefault="00607782" w:rsidP="00607782">
      <w:pPr>
        <w:pBdr>
          <w:bottom w:val="single" w:sz="4" w:space="31" w:color="FFFFFF"/>
        </w:pBdr>
        <w:autoSpaceDE w:val="0"/>
        <w:ind w:firstLine="851"/>
        <w:jc w:val="both"/>
        <w:rPr>
          <w:rFonts w:ascii="Times New Roman" w:hAnsi="Times New Roman"/>
          <w:sz w:val="28"/>
          <w:szCs w:val="28"/>
          <w:lang w:val="kk-KZ"/>
        </w:rPr>
      </w:pPr>
      <w:r w:rsidRPr="00607782">
        <w:rPr>
          <w:rFonts w:ascii="Times New Roman" w:hAnsi="Times New Roman"/>
          <w:sz w:val="28"/>
          <w:szCs w:val="28"/>
          <w:lang w:val="kk-KZ"/>
        </w:rPr>
        <w:t xml:space="preserve">Новоселов ауылында «BG Sun Operations» ЖШС жылына 30 мың тонна май өңдеу зауытын, жылына 150 мың тонна құрамажем зауытын, сондай-ақ теміржол кірме жолдары бар 100 мың тоннаға арналған желілік элеватор салуды жоспарлап отыр. </w:t>
      </w:r>
      <w:r w:rsidRPr="0051456B">
        <w:rPr>
          <w:rFonts w:ascii="Times New Roman" w:hAnsi="Times New Roman"/>
          <w:sz w:val="28"/>
          <w:szCs w:val="28"/>
          <w:lang w:val="kk-KZ"/>
        </w:rPr>
        <w:t>Инвестиция көлемі 14 млрд теңгеден асады.</w:t>
      </w:r>
    </w:p>
    <w:p w14:paraId="225A15BC" w14:textId="77777777" w:rsidR="00607782" w:rsidRDefault="00607782" w:rsidP="00607782">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2024 жылы жұмыс істеп тұрған шағын және орта кәсіпкерлік субъектілерінің саны 1971 бірлікті құрады, бұл 2023 жылмен салыстырғанда 2%-ға артық (1932 бірлік).</w:t>
      </w:r>
    </w:p>
    <w:p w14:paraId="2671C661"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lang w:val="kk-KZ"/>
        </w:rPr>
        <w:t>2025 жылғы 1 қарашадағы жағдай бойынша ауданда шағын және орта кәсіпкерліктің 2101 субъектісі тіркелген, оның ішінде заңды тұлғалар – 309, жеке кәсіпкерлер – 1433, шаруа және фермер қожалықтары – 359 бірлік. Жұмыс істеп тұрған шағын және орта кәсіпкерлік субъектілерінің саны 2029 бірлікті құрады, оның ішінде заңды тұлғалар – 274, шаруа және фермер қожалықтары – 353, жеке кәсіпкерлер – 1402.</w:t>
      </w:r>
    </w:p>
    <w:p w14:paraId="75D42E3C"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lang w:val="kk-KZ"/>
        </w:rPr>
        <w:t>Ауданда әрекетсіз кәсіпорындар санын азайту мақсатында «Ғабит Мүсірепов атындағы ауданның шағын және орта кәсіпкерліктің әрекетсіз субъектілерінің қызметін қайта жандандыру немесе тарату мәселелері» бойынша жұмыс тобы жұмыс істейді.</w:t>
      </w:r>
    </w:p>
    <w:p w14:paraId="67FE9A12"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lang w:val="kk-KZ"/>
        </w:rPr>
        <w:t>Әрекетсіз кәсіпорындар санын қысқарту жөніндегі жұмыс статистика басқармасымен, мемлекеттік кірістер басқармасымен және ауылдық округтер әкімдерімен бірлесіп жалғастырылатын болады.</w:t>
      </w:r>
    </w:p>
    <w:p w14:paraId="2D69A27F"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lang w:val="kk-KZ"/>
        </w:rPr>
        <w:t>«Шағын және орта бизнесті бірыңғай кешенді қолдау» аясында мемлекеттік қолдау шараларын «North-logistik.kz», «Express-Log.KZ», сондай-ақ «Адани-Агро» ЖШС субсидиялау түрінде жалпы сомасы 3,3 млрд теңгеге пайдаланды.</w:t>
      </w:r>
    </w:p>
    <w:p w14:paraId="488BA293"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lang w:val="kk-KZ"/>
        </w:rPr>
        <w:t>Сауда – аудан экономикасындағы ірі қызмет салаларының бірі.</w:t>
      </w:r>
    </w:p>
    <w:p w14:paraId="2FE8C356"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lang w:val="kk-KZ"/>
        </w:rPr>
        <w:t>2024 жылы ауданда 690 бөлшек сауда объектісі жұмыс істеді (2023 жылмен салыстырғанда өсім – 13,9%), оның ішінде 495 сауда кәсіпорны, 90 қоғамдық тамақтану нысаны, 5 дәріхана және 1 базар бар.</w:t>
      </w:r>
    </w:p>
    <w:p w14:paraId="0F9A7D3B"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2024 жылы шағын және орта бизнес саласында жалпы сомасы 170 млн теңгеге 13 объект іске асырылды.</w:t>
      </w:r>
    </w:p>
    <w:p w14:paraId="34C302BF"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Ағымдағы жылы шағын және орта бизнес саласында жалпы сомасы 183 млн теңгеге 14 объект іске асырылды.</w:t>
      </w:r>
    </w:p>
    <w:p w14:paraId="384D29B6"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2022–2024 жылдар аралығында ішкі және келу туризмі туристерінің саны 34%-ға артты (2022 жылы – 4950 адам, 2023 жылы – 4973 адам, 2024 жылы – 6631 адам).</w:t>
      </w:r>
    </w:p>
    <w:p w14:paraId="0345FA2C" w14:textId="2B072D43"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Ғабит Мүсірепов атындағы аудан Қазақстан Республикасының екі обл</w:t>
      </w:r>
      <w:r w:rsidRPr="009B7E0B">
        <w:rPr>
          <w:rFonts w:ascii="Times New Roman" w:hAnsi="Times New Roman"/>
          <w:sz w:val="28"/>
          <w:szCs w:val="28"/>
        </w:rPr>
        <w:t>ы</w:t>
      </w:r>
      <w:r w:rsidRPr="009B7E0B">
        <w:rPr>
          <w:rFonts w:ascii="Times New Roman" w:hAnsi="Times New Roman"/>
          <w:sz w:val="28"/>
          <w:szCs w:val="28"/>
        </w:rPr>
        <w:t>сымен – Ақмола және Қостанай облыстарымен шектеседі. Аудан орталығы – Новоишим ауылы.</w:t>
      </w:r>
    </w:p>
    <w:p w14:paraId="2E9B0F4D"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Қазіргі таңда ауданда туризм саласында 22 кафе, 3 мейрамхана, бір мезгілде 159 төсек-орынға арналған 5 қонақ үй қызмет көрсетуде.</w:t>
      </w:r>
    </w:p>
    <w:p w14:paraId="0DA6C1FD" w14:textId="1CDA5F16"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Новоишим ауылында жергілікті маңызы бар, тарих және мәдениет е</w:t>
      </w:r>
      <w:r w:rsidRPr="009B7E0B">
        <w:rPr>
          <w:rFonts w:ascii="Times New Roman" w:hAnsi="Times New Roman"/>
          <w:sz w:val="28"/>
          <w:szCs w:val="28"/>
        </w:rPr>
        <w:t>с</w:t>
      </w:r>
      <w:r w:rsidRPr="009B7E0B">
        <w:rPr>
          <w:rFonts w:ascii="Times New Roman" w:hAnsi="Times New Roman"/>
          <w:sz w:val="28"/>
          <w:szCs w:val="28"/>
        </w:rPr>
        <w:t>керткіштерінің мемлекеттік тізіміне енгізілген ескерткіштер бар: мемлекет қайраткері Е. Әуелбековтің қола мүсін-бюсті және Қазақстан Республикасының Тәуелсіздігіне арналған «Алтын адам» стеласы.</w:t>
      </w:r>
    </w:p>
    <w:p w14:paraId="516CB630"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Аудан аумағында қола дәуірі мен неолит кезеңіне жататын 82 археолог</w:t>
      </w:r>
      <w:r w:rsidRPr="009B7E0B">
        <w:rPr>
          <w:rFonts w:ascii="Times New Roman" w:hAnsi="Times New Roman"/>
          <w:sz w:val="28"/>
          <w:szCs w:val="28"/>
        </w:rPr>
        <w:t>и</w:t>
      </w:r>
      <w:r w:rsidRPr="009B7E0B">
        <w:rPr>
          <w:rFonts w:ascii="Times New Roman" w:hAnsi="Times New Roman"/>
          <w:sz w:val="28"/>
          <w:szCs w:val="28"/>
        </w:rPr>
        <w:t>ялық ескерткіш орналасқан.</w:t>
      </w:r>
    </w:p>
    <w:p w14:paraId="529640E1"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2006 жылы Токсан би ауылының маңында Токсан Жабайұлының құ</w:t>
      </w:r>
      <w:r w:rsidRPr="009B7E0B">
        <w:rPr>
          <w:rFonts w:ascii="Times New Roman" w:hAnsi="Times New Roman"/>
          <w:sz w:val="28"/>
          <w:szCs w:val="28"/>
        </w:rPr>
        <w:t>р</w:t>
      </w:r>
      <w:r w:rsidRPr="009B7E0B">
        <w:rPr>
          <w:rFonts w:ascii="Times New Roman" w:hAnsi="Times New Roman"/>
          <w:sz w:val="28"/>
          <w:szCs w:val="28"/>
        </w:rPr>
        <w:t>метіне Токсан би мазары салынды. Мазардың бой көтеруі тарихи-мәдени мұр</w:t>
      </w:r>
      <w:r w:rsidRPr="009B7E0B">
        <w:rPr>
          <w:rFonts w:ascii="Times New Roman" w:hAnsi="Times New Roman"/>
          <w:sz w:val="28"/>
          <w:szCs w:val="28"/>
        </w:rPr>
        <w:t>а</w:t>
      </w:r>
      <w:r w:rsidRPr="009B7E0B">
        <w:rPr>
          <w:rFonts w:ascii="Times New Roman" w:hAnsi="Times New Roman"/>
          <w:sz w:val="28"/>
          <w:szCs w:val="28"/>
        </w:rPr>
        <w:t>ны дәріптеу, тарих және мәдениет ескерткіштеріне құрметпен қарауды қалыпт</w:t>
      </w:r>
      <w:r w:rsidRPr="009B7E0B">
        <w:rPr>
          <w:rFonts w:ascii="Times New Roman" w:hAnsi="Times New Roman"/>
          <w:sz w:val="28"/>
          <w:szCs w:val="28"/>
        </w:rPr>
        <w:t>а</w:t>
      </w:r>
      <w:r w:rsidRPr="009B7E0B">
        <w:rPr>
          <w:rFonts w:ascii="Times New Roman" w:hAnsi="Times New Roman"/>
          <w:sz w:val="28"/>
          <w:szCs w:val="28"/>
        </w:rPr>
        <w:t>стыру, қазақстандықтардың ұлттық санасын нығайту және патриотизмді артт</w:t>
      </w:r>
      <w:r w:rsidRPr="009B7E0B">
        <w:rPr>
          <w:rFonts w:ascii="Times New Roman" w:hAnsi="Times New Roman"/>
          <w:sz w:val="28"/>
          <w:szCs w:val="28"/>
        </w:rPr>
        <w:t>ы</w:t>
      </w:r>
      <w:r w:rsidRPr="009B7E0B">
        <w:rPr>
          <w:rFonts w:ascii="Times New Roman" w:hAnsi="Times New Roman"/>
          <w:sz w:val="28"/>
          <w:szCs w:val="28"/>
        </w:rPr>
        <w:t>руға ықпал етеді.</w:t>
      </w:r>
    </w:p>
    <w:p w14:paraId="6943D1BA"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Ауданда тарихи-өлкетану мұражайы жұмыс істейді, онда 2000-нан астам экспонат пен 12 стендте Қазақстан тарихы және Ғабит Мүсірепов атындағы а</w:t>
      </w:r>
      <w:r w:rsidRPr="009B7E0B">
        <w:rPr>
          <w:rFonts w:ascii="Times New Roman" w:hAnsi="Times New Roman"/>
          <w:sz w:val="28"/>
          <w:szCs w:val="28"/>
        </w:rPr>
        <w:t>у</w:t>
      </w:r>
      <w:r w:rsidRPr="009B7E0B">
        <w:rPr>
          <w:rFonts w:ascii="Times New Roman" w:hAnsi="Times New Roman"/>
          <w:sz w:val="28"/>
          <w:szCs w:val="28"/>
        </w:rPr>
        <w:t>данның тарихи оқиғалары көрсетілген. Мұражайды аудан тұрғындары мен аудан орталығының қонақтары тамашалайды. 2024 жылы мұражайға 800-ден астам адам келді.</w:t>
      </w:r>
    </w:p>
    <w:p w14:paraId="69D1AC2D" w14:textId="77777777" w:rsidR="009B7E0B" w:rsidRPr="009B7E0B" w:rsidRDefault="009B7E0B" w:rsidP="009B7E0B">
      <w:pPr>
        <w:pBdr>
          <w:bottom w:val="single" w:sz="4" w:space="31" w:color="FFFFFF"/>
        </w:pBdr>
        <w:autoSpaceDE w:val="0"/>
        <w:ind w:firstLine="851"/>
        <w:jc w:val="both"/>
        <w:rPr>
          <w:rFonts w:ascii="Times New Roman" w:hAnsi="Times New Roman"/>
          <w:sz w:val="28"/>
          <w:szCs w:val="28"/>
        </w:rPr>
      </w:pPr>
      <w:r w:rsidRPr="009B7E0B">
        <w:rPr>
          <w:rFonts w:ascii="Times New Roman" w:hAnsi="Times New Roman"/>
          <w:sz w:val="28"/>
          <w:szCs w:val="28"/>
        </w:rPr>
        <w:t>Ауданда тұрғындарды сапалы тұрғын үймен қамтамасыз ету, жайлы өмір сүру ортасын қалыптастыру, оның ішінде абаттандырылған инфрақұрылымды дамыту бағытында жүйелі жұмыс жүргізілуде.</w:t>
      </w:r>
    </w:p>
    <w:p w14:paraId="2BC731DC" w14:textId="77777777" w:rsidR="009B7E0B" w:rsidRDefault="009B7E0B" w:rsidP="009B7E0B">
      <w:pPr>
        <w:pBdr>
          <w:bottom w:val="single" w:sz="4" w:space="31" w:color="FFFFFF"/>
        </w:pBdr>
        <w:autoSpaceDE w:val="0"/>
        <w:ind w:firstLine="851"/>
        <w:jc w:val="both"/>
        <w:rPr>
          <w:rFonts w:ascii="Times New Roman" w:hAnsi="Times New Roman"/>
          <w:sz w:val="28"/>
          <w:szCs w:val="28"/>
          <w:lang w:val="kk-KZ"/>
        </w:rPr>
      </w:pPr>
      <w:r w:rsidRPr="009B7E0B">
        <w:rPr>
          <w:rFonts w:ascii="Times New Roman" w:hAnsi="Times New Roman"/>
          <w:sz w:val="28"/>
          <w:szCs w:val="28"/>
        </w:rPr>
        <w:t>2022–2024 жылдары барлық қаржыландыру көздері есебінен шамамен 50,3 мың шаршы метр тұрғын үй пайдалануға берілді, жыл сайынғы орташа өсім қарқыны – 107,3%.</w:t>
      </w:r>
    </w:p>
    <w:p w14:paraId="2AC81F3B" w14:textId="77777777" w:rsidR="001E49D0" w:rsidRPr="001E49D0" w:rsidRDefault="001E49D0" w:rsidP="001E49D0">
      <w:pPr>
        <w:pBdr>
          <w:bottom w:val="single" w:sz="4" w:space="31" w:color="FFFFFF"/>
        </w:pBdr>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Ауданда 43 ауыл орталықтандырылған сумен жабдықтаумен қамтылған (ауыл халқының 98,2%-ы), орталықтандырылған сумен жабдықтаумен қамтылмаған ауылдар саны – 18 (29,5%). Төрт жыл ішінде (2021–2025 жж.) орталықтандырылған сумен жабдықтауға қолжетімділік 9,2%-ға артты.</w:t>
      </w:r>
    </w:p>
    <w:p w14:paraId="5A62EFA0" w14:textId="2741C108" w:rsidR="001E49D0" w:rsidRPr="001E49D0" w:rsidRDefault="001E49D0" w:rsidP="001E49D0">
      <w:pPr>
        <w:pBdr>
          <w:bottom w:val="single" w:sz="4" w:space="31" w:color="FFFFFF"/>
        </w:pBdr>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Новоселов ауылында жергілікті су көзін салу жұмыстары жалғасуда; Старобелка ауылында тарату су құбыры желісінің құрылысы жүргізілуде; Тахтаброд ауылы үшін жергілікті су көзін салу жоспарланған.</w:t>
      </w:r>
    </w:p>
    <w:p w14:paraId="208FBB1F" w14:textId="293F2167" w:rsidR="001E49D0" w:rsidRPr="001E49D0" w:rsidRDefault="001E49D0" w:rsidP="001E49D0">
      <w:pPr>
        <w:pBdr>
          <w:bottom w:val="single" w:sz="4" w:space="31" w:color="FFFFFF"/>
        </w:pBdr>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Сарқынды суларды бұру (кәріз жүйесі) Новоишим ауылында жүзеге асырылады.</w:t>
      </w:r>
    </w:p>
    <w:p w14:paraId="6C954CCC"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Сумен жабдықтау жүйелерін қайта жаңғырту бойынша келесі жобалық-сметалық құжаттамалар әзірленді:</w:t>
      </w:r>
    </w:p>
    <w:p w14:paraId="6F435B08"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Pr="001E49D0">
        <w:rPr>
          <w:rFonts w:ascii="Times New Roman" w:hAnsi="Times New Roman"/>
          <w:sz w:val="28"/>
          <w:szCs w:val="28"/>
          <w:lang w:val="kk-KZ"/>
        </w:rPr>
        <w:t>Дружба ауылындағы сумен жабдықтау жүйесін қайта жаңғыртуға арналған жобалық-сметалық құжаттама – жоба әзірленген, сараптама қорытындысы бар;</w:t>
      </w:r>
    </w:p>
    <w:p w14:paraId="4865481F"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Pr="001E49D0">
        <w:rPr>
          <w:rFonts w:ascii="Times New Roman" w:hAnsi="Times New Roman"/>
          <w:sz w:val="28"/>
          <w:szCs w:val="28"/>
          <w:lang w:val="kk-KZ"/>
        </w:rPr>
        <w:t>Тахтаброд ауылының жергілікті су көзі мен тарату желілерін қайта жаңғыртуға арналған жобалық-сметалық құжаттама – жоба әзірленген, сараптама қорытындысы бар;</w:t>
      </w:r>
    </w:p>
    <w:p w14:paraId="3CEFC91D"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-ұ</w:t>
      </w:r>
      <w:r w:rsidRPr="001E49D0">
        <w:rPr>
          <w:rFonts w:ascii="Times New Roman" w:hAnsi="Times New Roman"/>
          <w:sz w:val="28"/>
          <w:szCs w:val="28"/>
          <w:lang w:val="kk-KZ"/>
        </w:rPr>
        <w:t>ңғымадан Бірлік ауылына дейінгі су құбыры желісін қайта жаңғыртуға арналған жобалық-сметалық құжаттама – жоба әзірленген, сараптама қорытындысы бар;</w:t>
      </w:r>
    </w:p>
    <w:p w14:paraId="12A97756"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Pr="001E49D0">
        <w:rPr>
          <w:rFonts w:ascii="Times New Roman" w:hAnsi="Times New Roman"/>
          <w:sz w:val="28"/>
          <w:szCs w:val="28"/>
          <w:lang w:val="kk-KZ"/>
        </w:rPr>
        <w:t>Ломоносовка ауылындағы сумен жабдықтау жүйесін қайта жаңғыртуға арналған жобалық-сметалық құжаттама – жоба әзірленген, сараптама қорытындысы бар;</w:t>
      </w:r>
    </w:p>
    <w:p w14:paraId="1AB295D2"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Pr="001E49D0">
        <w:rPr>
          <w:rFonts w:ascii="Times New Roman" w:hAnsi="Times New Roman"/>
          <w:sz w:val="28"/>
          <w:szCs w:val="28"/>
          <w:lang w:val="kk-KZ"/>
        </w:rPr>
        <w:t>Нежинка ауылында 200 м³ ауыз су қоры резервуарын салуға арналған жобалық-сметалық құжаттама – жоба әзірленген, сараптама қорытындысы алу сатысында;</w:t>
      </w:r>
    </w:p>
    <w:p w14:paraId="3D0590E3"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Pr="001E49D0">
        <w:rPr>
          <w:rFonts w:ascii="Times New Roman" w:hAnsi="Times New Roman"/>
          <w:sz w:val="28"/>
          <w:szCs w:val="28"/>
          <w:lang w:val="kk-KZ"/>
        </w:rPr>
        <w:t>Пески ауылында 100 м³ ауыз су қоры резервуарын салуға арналған жобалық-сметалық құжаттама – жоба әзірленген, сараптама қорытындысы бар;</w:t>
      </w:r>
    </w:p>
    <w:p w14:paraId="1A060F6C" w14:textId="199422FE" w:rsidR="001E49D0" w:rsidRP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Pr="001E49D0">
        <w:rPr>
          <w:rFonts w:ascii="Times New Roman" w:hAnsi="Times New Roman"/>
          <w:sz w:val="28"/>
          <w:szCs w:val="28"/>
          <w:lang w:val="kk-KZ"/>
        </w:rPr>
        <w:t>Андреевка ауылында сумен жабдықтау жүйесінің тарату желілерін салуға арналған жобалық-сметалық құжаттама – жоба әзірленген, сараптама қорытындысы бар.</w:t>
      </w:r>
    </w:p>
    <w:p w14:paraId="61952D40"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Көлік инфрақұрылымының сапасы жақсаруда. Аудандағы автомобиль жолдарының жалпы ұзындығы 891 км құрайды, оның ішінде:</w:t>
      </w:r>
    </w:p>
    <w:p w14:paraId="23EBC9F0"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республикалық маңызы бар жолдар – 304 км;</w:t>
      </w:r>
    </w:p>
    <w:p w14:paraId="654FAC39" w14:textId="77777777" w:rsid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облыстық маңызы бар жолдар – 141 км;</w:t>
      </w:r>
    </w:p>
    <w:p w14:paraId="3FEA2CC3" w14:textId="737EDF76" w:rsidR="001E49D0" w:rsidRP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аудандық маңызы бар жолдар – 446 км.</w:t>
      </w:r>
    </w:p>
    <w:p w14:paraId="15C41E44" w14:textId="77777777" w:rsidR="001E49D0" w:rsidRPr="0051456B" w:rsidRDefault="001E49D0" w:rsidP="001E49D0">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Аудандық маңызы бар автомобиль жолдарының ұзындығы 446 км, оның ішінде 103,4 км жақсы жағдайда, 169,6 км қанағаттанарлық жағдайда, ал 173 км жол орташа және күрделі жөндеуді қажет етеді.</w:t>
      </w:r>
    </w:p>
    <w:p w14:paraId="1FC9DFFC" w14:textId="77777777" w:rsidR="001E49D0" w:rsidRPr="0051456B" w:rsidRDefault="001E49D0" w:rsidP="001E49D0">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2024 жылы 2023 жылмен салыстырғанда жақсы және қанағаттанарлық жағдайдағы жергілікті маңызы бар автомобиль жолдарының үлесі 61%-ға дейін өсті (өсім – 5%). 2024 жылы жалпы құны 1,6 млрд теңгеге жергілікті маңызы бар автомобиль жолдарының 34,9 км орташа жөндеу бойынша 3 жоба іске асырылды.</w:t>
      </w:r>
    </w:p>
    <w:p w14:paraId="1EA292C0" w14:textId="77777777" w:rsidR="001E49D0" w:rsidRPr="0051456B" w:rsidRDefault="001E49D0" w:rsidP="001E49D0">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Қатты тұрмыстық қалдықтарды (ҚТҚ), күл-қож қалдықтарын және ауыл шаруашылығы өндірісі қалдықтарын шығару және көму жұмыстарын «Жасыл-Есіл» ЖШС жүзеге асырады.</w:t>
      </w:r>
    </w:p>
    <w:p w14:paraId="5DE49F2C" w14:textId="77777777" w:rsidR="001E49D0" w:rsidRPr="0051456B" w:rsidRDefault="001E49D0" w:rsidP="001E49D0">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2025 жылы ҚТҚ-ны кәдеге жарату үлесі қалдықтардың жалпы тіркелген көлемінен 17,9%-ды құрады және 2024 жылмен салыстырғанда 1,4%-ға артты.</w:t>
      </w:r>
    </w:p>
    <w:p w14:paraId="26BB4981" w14:textId="77777777" w:rsidR="001E49D0" w:rsidRPr="0051456B" w:rsidRDefault="001E49D0" w:rsidP="001E49D0">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Төтенше жағдайлардың (ТЖ) қаупі мен туындауы туралы халықты уақтылы хабарландырумен елді мекендерді қамту қамтамасыз етілуде.</w:t>
      </w:r>
    </w:p>
    <w:p w14:paraId="03895562" w14:textId="77777777" w:rsidR="001E49D0" w:rsidRDefault="001E49D0" w:rsidP="001E49D0">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Аудандағы 61 елді мекеннің ішінде төтенше жағдай кезінде халықты хабарландыру үшін 9 сирена орнатылған, оның ішінде:</w:t>
      </w:r>
      <w:r w:rsidRPr="0051456B">
        <w:rPr>
          <w:rFonts w:ascii="Times New Roman" w:hAnsi="Times New Roman"/>
          <w:sz w:val="28"/>
          <w:szCs w:val="28"/>
          <w:lang w:val="kk-KZ"/>
        </w:rPr>
        <w:br/>
        <w:t>(СРУ) Новоишимское ауылында – 2 сирена,</w:t>
      </w:r>
      <w:r>
        <w:rPr>
          <w:rFonts w:ascii="Times New Roman" w:hAnsi="Times New Roman"/>
          <w:sz w:val="28"/>
          <w:szCs w:val="28"/>
          <w:lang w:val="kk-KZ"/>
        </w:rPr>
        <w:t xml:space="preserve"> </w:t>
      </w:r>
      <w:r w:rsidRPr="0051456B">
        <w:rPr>
          <w:rFonts w:ascii="Times New Roman" w:hAnsi="Times New Roman"/>
          <w:sz w:val="28"/>
          <w:szCs w:val="28"/>
          <w:lang w:val="kk-KZ"/>
        </w:rPr>
        <w:t>Новоселовка ауылында – 1,</w:t>
      </w:r>
      <w:r>
        <w:rPr>
          <w:rFonts w:ascii="Times New Roman" w:hAnsi="Times New Roman"/>
          <w:sz w:val="28"/>
          <w:szCs w:val="28"/>
          <w:lang w:val="kk-KZ"/>
        </w:rPr>
        <w:t xml:space="preserve"> </w:t>
      </w:r>
      <w:r w:rsidRPr="0051456B">
        <w:rPr>
          <w:rFonts w:ascii="Times New Roman" w:hAnsi="Times New Roman"/>
          <w:sz w:val="28"/>
          <w:szCs w:val="28"/>
          <w:lang w:val="kk-KZ"/>
        </w:rPr>
        <w:t>Тахтабродта – 2,Рузаевкада – 1,</w:t>
      </w:r>
      <w:r>
        <w:rPr>
          <w:rFonts w:ascii="Times New Roman" w:hAnsi="Times New Roman"/>
          <w:sz w:val="28"/>
          <w:szCs w:val="28"/>
          <w:lang w:val="kk-KZ"/>
        </w:rPr>
        <w:t xml:space="preserve"> </w:t>
      </w:r>
      <w:r w:rsidRPr="0051456B">
        <w:rPr>
          <w:rFonts w:ascii="Times New Roman" w:hAnsi="Times New Roman"/>
          <w:sz w:val="28"/>
          <w:szCs w:val="28"/>
          <w:lang w:val="kk-KZ"/>
        </w:rPr>
        <w:t>Чистопольеде – 1,</w:t>
      </w:r>
      <w:r>
        <w:rPr>
          <w:rFonts w:ascii="Times New Roman" w:hAnsi="Times New Roman"/>
          <w:sz w:val="28"/>
          <w:szCs w:val="28"/>
          <w:lang w:val="kk-KZ"/>
        </w:rPr>
        <w:t xml:space="preserve"> </w:t>
      </w:r>
      <w:r w:rsidRPr="0051456B">
        <w:rPr>
          <w:rFonts w:ascii="Times New Roman" w:hAnsi="Times New Roman"/>
          <w:sz w:val="28"/>
          <w:szCs w:val="28"/>
          <w:lang w:val="kk-KZ"/>
        </w:rPr>
        <w:t>Новоишимское ауылында – 2 (С-40).</w:t>
      </w:r>
    </w:p>
    <w:p w14:paraId="6127F75D" w14:textId="6836CF0F" w:rsidR="001E49D0" w:rsidRPr="001E49D0" w:rsidRDefault="001E49D0" w:rsidP="001E49D0">
      <w:pPr>
        <w:pBdr>
          <w:bottom w:val="single" w:sz="4" w:space="31" w:color="FFFFFF"/>
        </w:pBdr>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Барлық сиреналар жарамды күйде, олардың жұмыс қабілеттілігі ай сайын актілермен расталады.</w:t>
      </w:r>
      <w:r>
        <w:rPr>
          <w:rFonts w:ascii="Times New Roman" w:hAnsi="Times New Roman"/>
          <w:sz w:val="28"/>
          <w:szCs w:val="28"/>
          <w:lang w:val="kk-KZ"/>
        </w:rPr>
        <w:t xml:space="preserve"> </w:t>
      </w:r>
      <w:r w:rsidRPr="001E49D0">
        <w:rPr>
          <w:rFonts w:ascii="Times New Roman" w:hAnsi="Times New Roman"/>
          <w:sz w:val="28"/>
          <w:szCs w:val="28"/>
          <w:lang w:val="kk-KZ"/>
        </w:rPr>
        <w:t>Төтенше жағдайлар туындаған жағдайда аудан әкімінің аппараты телефон және факс байланысы арқылы ауылдық округ әкімдерін хабардар етіп, ақпарат халыққа жеткізіледі.</w:t>
      </w:r>
    </w:p>
    <w:p w14:paraId="749FFCDC" w14:textId="5EA0C48D" w:rsidR="001E49D0" w:rsidRPr="001E49D0" w:rsidRDefault="001E49D0" w:rsidP="001E49D0">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Жергілікті атқарушы органдар мен ауданның ТЖ бөлімі 13 елді мекенді бақылауға алған, оның ішінде:</w:t>
      </w:r>
      <w:r>
        <w:rPr>
          <w:rFonts w:ascii="Times New Roman" w:hAnsi="Times New Roman"/>
          <w:sz w:val="28"/>
          <w:szCs w:val="28"/>
          <w:lang w:val="kk-KZ"/>
        </w:rPr>
        <w:t xml:space="preserve"> </w:t>
      </w:r>
      <w:r w:rsidRPr="001E49D0">
        <w:rPr>
          <w:rFonts w:ascii="Times New Roman" w:hAnsi="Times New Roman"/>
          <w:sz w:val="28"/>
          <w:szCs w:val="28"/>
          <w:lang w:val="kk-KZ"/>
        </w:rPr>
        <w:t>шағын Ақанбұрлық, Шарық, Жембарақ өзендеріндегі су деңгейінің көтерілуіне байланысты 5 ауыл (Чистопол, Қ</w:t>
      </w:r>
      <w:r>
        <w:rPr>
          <w:rFonts w:ascii="Times New Roman" w:hAnsi="Times New Roman"/>
          <w:sz w:val="28"/>
          <w:szCs w:val="28"/>
          <w:lang w:val="kk-KZ"/>
        </w:rPr>
        <w:t>ұ</w:t>
      </w:r>
      <w:r w:rsidRPr="001E49D0">
        <w:rPr>
          <w:rFonts w:ascii="Times New Roman" w:hAnsi="Times New Roman"/>
          <w:sz w:val="28"/>
          <w:szCs w:val="28"/>
          <w:lang w:val="kk-KZ"/>
        </w:rPr>
        <w:t>й</w:t>
      </w:r>
      <w:r>
        <w:rPr>
          <w:rFonts w:ascii="Times New Roman" w:hAnsi="Times New Roman"/>
          <w:sz w:val="28"/>
          <w:szCs w:val="28"/>
          <w:lang w:val="kk-KZ"/>
        </w:rPr>
        <w:t>ғ</w:t>
      </w:r>
      <w:r w:rsidRPr="001E49D0">
        <w:rPr>
          <w:rFonts w:ascii="Times New Roman" w:hAnsi="Times New Roman"/>
          <w:sz w:val="28"/>
          <w:szCs w:val="28"/>
          <w:lang w:val="kk-KZ"/>
        </w:rPr>
        <w:t>ан, Раисовка, Рузаевка, Сивковка);</w:t>
      </w:r>
      <w:r>
        <w:rPr>
          <w:rFonts w:ascii="Times New Roman" w:hAnsi="Times New Roman"/>
          <w:sz w:val="28"/>
          <w:szCs w:val="28"/>
          <w:lang w:val="kk-KZ"/>
        </w:rPr>
        <w:t xml:space="preserve"> </w:t>
      </w:r>
      <w:r w:rsidRPr="001E49D0">
        <w:rPr>
          <w:rFonts w:ascii="Times New Roman" w:hAnsi="Times New Roman"/>
          <w:sz w:val="28"/>
          <w:szCs w:val="28"/>
          <w:lang w:val="kk-KZ"/>
        </w:rPr>
        <w:t>Есіл өзеніндегі су деңгейінің көтерілуіне байланысты 2 ауыл (Бірлік, Дружба);</w:t>
      </w:r>
      <w:r>
        <w:rPr>
          <w:rFonts w:ascii="Times New Roman" w:hAnsi="Times New Roman"/>
          <w:sz w:val="28"/>
          <w:szCs w:val="28"/>
          <w:lang w:val="kk-KZ"/>
        </w:rPr>
        <w:t xml:space="preserve"> </w:t>
      </w:r>
      <w:r w:rsidRPr="001E49D0">
        <w:rPr>
          <w:rFonts w:ascii="Times New Roman" w:hAnsi="Times New Roman"/>
          <w:sz w:val="28"/>
          <w:szCs w:val="28"/>
          <w:lang w:val="kk-KZ"/>
        </w:rPr>
        <w:t xml:space="preserve">Ұлыкөл және </w:t>
      </w:r>
      <w:r>
        <w:rPr>
          <w:rFonts w:ascii="Times New Roman" w:hAnsi="Times New Roman"/>
          <w:sz w:val="28"/>
          <w:szCs w:val="28"/>
          <w:lang w:val="kk-KZ"/>
        </w:rPr>
        <w:t>Ұ</w:t>
      </w:r>
      <w:r w:rsidRPr="001E49D0">
        <w:rPr>
          <w:rFonts w:ascii="Times New Roman" w:hAnsi="Times New Roman"/>
          <w:sz w:val="28"/>
          <w:szCs w:val="28"/>
          <w:lang w:val="kk-KZ"/>
        </w:rPr>
        <w:t xml:space="preserve">зынкөл көлдеріндегі су деңгейінің көтерілуіне байланысты 2 ауыл (Старобелка, </w:t>
      </w:r>
      <w:r>
        <w:rPr>
          <w:rFonts w:ascii="Times New Roman" w:hAnsi="Times New Roman"/>
          <w:sz w:val="28"/>
          <w:szCs w:val="28"/>
          <w:lang w:val="kk-KZ"/>
        </w:rPr>
        <w:t>Ұ</w:t>
      </w:r>
      <w:r w:rsidRPr="001E49D0">
        <w:rPr>
          <w:rFonts w:ascii="Times New Roman" w:hAnsi="Times New Roman"/>
          <w:sz w:val="28"/>
          <w:szCs w:val="28"/>
          <w:lang w:val="kk-KZ"/>
        </w:rPr>
        <w:t>зынкөл);</w:t>
      </w:r>
      <w:r>
        <w:rPr>
          <w:rFonts w:ascii="Times New Roman" w:hAnsi="Times New Roman"/>
          <w:sz w:val="28"/>
          <w:szCs w:val="28"/>
          <w:lang w:val="kk-KZ"/>
        </w:rPr>
        <w:t xml:space="preserve"> </w:t>
      </w:r>
      <w:r w:rsidRPr="001E49D0">
        <w:rPr>
          <w:rFonts w:ascii="Times New Roman" w:hAnsi="Times New Roman"/>
          <w:sz w:val="28"/>
          <w:szCs w:val="28"/>
          <w:lang w:val="kk-KZ"/>
        </w:rPr>
        <w:t>еріген қар суларының салдарынан 4 ауыл (Новоишим, Тахтаброд, Березовка, Ялты).</w:t>
      </w:r>
    </w:p>
    <w:p w14:paraId="56CA3170" w14:textId="77777777" w:rsidR="00884F26" w:rsidRDefault="001E49D0" w:rsidP="00884F26">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lang w:val="kk-KZ"/>
        </w:rPr>
        <w:t>2024 жылы келесі іс-шаралар жүзеге асырылды:</w:t>
      </w:r>
    </w:p>
    <w:p w14:paraId="5FDBF3F2"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ұзындығы 5,5 км айналма канал арнасын тазалау және бөгетті нығайту бойынша алдын алу су тасқынына қарсы жұмыстар жүргізілді;</w:t>
      </w:r>
    </w:p>
    <w:p w14:paraId="49AC382E"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Рузаевка ауылында Шарық өзеніндегі айналма каналға бөгет салу жұмыстары орындалды;</w:t>
      </w:r>
    </w:p>
    <w:p w14:paraId="2F443089" w14:textId="6EF423CF" w:rsidR="001E49D0" w:rsidRPr="001E49D0"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ауылдық округ әкімдері ауыл шаруашылығы құрылымдарының техникасын тарта отырып, арықтарды, каналдарды, кюветтерді тазалау және еріген қар суларының өтуі үшін қаралау жұмыстарын жүргізді.</w:t>
      </w:r>
    </w:p>
    <w:p w14:paraId="2C8D281E" w14:textId="77777777" w:rsidR="00884F26" w:rsidRDefault="001E49D0" w:rsidP="00884F26">
      <w:pPr>
        <w:pBdr>
          <w:bottom w:val="single" w:sz="4" w:space="31" w:color="FFFFFF"/>
        </w:pBdr>
        <w:tabs>
          <w:tab w:val="num" w:pos="720"/>
        </w:tabs>
        <w:autoSpaceDE w:val="0"/>
        <w:ind w:firstLine="851"/>
        <w:jc w:val="both"/>
        <w:rPr>
          <w:rFonts w:ascii="Times New Roman" w:hAnsi="Times New Roman"/>
          <w:sz w:val="28"/>
          <w:szCs w:val="28"/>
          <w:lang w:val="kk-KZ"/>
        </w:rPr>
      </w:pPr>
      <w:r w:rsidRPr="001E49D0">
        <w:rPr>
          <w:rFonts w:ascii="Times New Roman" w:hAnsi="Times New Roman"/>
          <w:sz w:val="28"/>
          <w:szCs w:val="28"/>
        </w:rPr>
        <w:t>Келесі материалдық-техникалық құралдар сатып алынды:</w:t>
      </w:r>
    </w:p>
    <w:p w14:paraId="09E97A13"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20 дана мотопомпа;</w:t>
      </w:r>
    </w:p>
    <w:p w14:paraId="0E8DAB05"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жанар-жағармай қоры: АИ-92 бензині – 3 т, дизель отыны – 15 т, қосымша 25 т дизель отыны және 8 т бензин сатып алынды;</w:t>
      </w:r>
    </w:p>
    <w:p w14:paraId="5FC6219B"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еріген қар суларының бағытын бақылау үшін квадрокоптер;</w:t>
      </w:r>
    </w:p>
    <w:p w14:paraId="6F5E1763"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барлық маусымға және қысқа арналған шатырлар;</w:t>
      </w:r>
    </w:p>
    <w:p w14:paraId="18278E4A"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rPr>
        <w:t>моторы бар «Ривера» қайығы;</w:t>
      </w:r>
    </w:p>
    <w:p w14:paraId="69EC64FF"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rPr>
        <w:t>3 дана генератор;</w:t>
      </w:r>
    </w:p>
    <w:p w14:paraId="29C00A18"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қар көлігі;</w:t>
      </w:r>
    </w:p>
    <w:p w14:paraId="398D0AD9" w14:textId="77777777" w:rsid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20 дана су өтпейтін жартылай комбинезон;</w:t>
      </w:r>
    </w:p>
    <w:p w14:paraId="3D412C05" w14:textId="72E60AEF" w:rsidR="001E49D0" w:rsidRPr="001E49D0"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Pr>
          <w:rFonts w:ascii="Times New Roman" w:hAnsi="Times New Roman"/>
          <w:sz w:val="28"/>
          <w:szCs w:val="28"/>
          <w:lang w:val="kk-KZ"/>
        </w:rPr>
        <w:t>-</w:t>
      </w:r>
      <w:r w:rsidR="001E49D0" w:rsidRPr="001E49D0">
        <w:rPr>
          <w:rFonts w:ascii="Times New Roman" w:hAnsi="Times New Roman"/>
          <w:sz w:val="28"/>
          <w:szCs w:val="28"/>
          <w:lang w:val="kk-KZ"/>
        </w:rPr>
        <w:t>жылу бейнелеу құралы (тепловизор).</w:t>
      </w:r>
    </w:p>
    <w:p w14:paraId="1D57558B" w14:textId="77777777"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Ауданда экономикалық белсенді халық құрамындағы жұмыспен қамтылған азаматтардың үлесі 95,0–95,2% деңгейінде сақталуда, бұл ретте жұмыспен қамтылған халықтың жалпы санының серпіні байқалады (2022 ж. – 19,2 мың адам, 2023 ж. – 19,2 мың адам, 2024 ж. – 18,0 мың адам).</w:t>
      </w:r>
    </w:p>
    <w:p w14:paraId="3A797077" w14:textId="77777777"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Сонымен қатар, аудан халқының жалпы санындағы жұмыс күшінің үлесі 54,6%-ды құрайды, бұл облыстық көрсеткіштен 0,9%-ға жоғары (облыс бойынша – 53,7%).</w:t>
      </w:r>
    </w:p>
    <w:p w14:paraId="5FDC5D32" w14:textId="77777777"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Өңірдегі еңбек ресурстары тапшылығын қысқарту мақсатында басқа өңірлерден азаматтарды қоныс аудару мәселесіне ерекше назар аударылуда.</w:t>
      </w:r>
    </w:p>
    <w:p w14:paraId="23F02A72" w14:textId="77777777"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Осылайша, 2022–2024 жылдар аралығында ауданға 609 адам қоныс аударды, оның ішінде еңбекке қабілетті жастағылар – 306 адам. Сонымен қатар, жаңа кәсіпорындарды ашу және қолданыстағы кәсіпорындарды кеңейту есебінен жаңа жұмыс орындарын құру бойынша жұмыстар жүргізілуде.</w:t>
      </w:r>
    </w:p>
    <w:p w14:paraId="4F9924BD" w14:textId="0E1AAF95"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 xml:space="preserve">Ауданда жыл сайын шамамен </w:t>
      </w:r>
      <w:r>
        <w:rPr>
          <w:rFonts w:ascii="Times New Roman" w:hAnsi="Times New Roman"/>
          <w:sz w:val="28"/>
          <w:szCs w:val="28"/>
          <w:lang w:val="kk-KZ"/>
        </w:rPr>
        <w:t>мың</w:t>
      </w:r>
      <w:r w:rsidRPr="00884F26">
        <w:rPr>
          <w:rFonts w:ascii="Times New Roman" w:hAnsi="Times New Roman"/>
          <w:sz w:val="28"/>
          <w:szCs w:val="28"/>
          <w:lang w:val="kk-KZ"/>
        </w:rPr>
        <w:t xml:space="preserve"> жұмыс орны ашылады, олардың 90%-ы тұрақты жұмыс орындары болып табылады.</w:t>
      </w:r>
    </w:p>
    <w:p w14:paraId="412351E2" w14:textId="77777777"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Табысы ең төменгі күнкөріс деңгейінен төмен халықтың үлесін азайту мақсатында мемлекет тарапынан әлеуметтік осал санаттағы азаматтарға жәрдемақылар төлеу және түрлі көмек көрсету түріндегі қолдау шаралары тұрақты түрде жүзеге асырылуда. Атаулы әлеуметтік көмектен бөлек, үйде оқитын мүгедек балалары бар отбасыларға материалдық көмек, тұрғын үй көмегі, белгілі бір санаттағы азаматтарға атаулы күндер мен мерекелік даталарға орай әлеуметтік көмек, сондай-ақ қиын өмірлік жағдайға тап болған азаматтарға қолдау көрсетіледі.</w:t>
      </w:r>
    </w:p>
    <w:p w14:paraId="0309222C" w14:textId="77777777" w:rsidR="00884F26" w:rsidRPr="00884F26" w:rsidRDefault="00884F26" w:rsidP="00884F26">
      <w:pPr>
        <w:pBdr>
          <w:bottom w:val="single" w:sz="4" w:space="31" w:color="FFFFFF"/>
        </w:pBdr>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Болжамды индикаторларға қол жеткізу мақсатында ауданда жұмыс берушілермен бірлескен жұмыс қолданыстағы жұмыс орындарын сақтау және жаңа жұмыс орындарын ашу бағытында жалғасатын болады. Бұл 2026–2030 жылдары жұмыссыздық деңгейін 4,8%-дан 4,6%-ға дейін төмендетуге, ал 2025 жылы 4,9% деңгейінде ұстауға мүмкіндік береді.</w:t>
      </w:r>
    </w:p>
    <w:p w14:paraId="786B7503" w14:textId="1A6632FB" w:rsidR="00884F26" w:rsidRPr="00884F26" w:rsidRDefault="00884F26" w:rsidP="00884F26">
      <w:pPr>
        <w:pBdr>
          <w:bottom w:val="single" w:sz="4" w:space="31" w:color="FFFFFF"/>
        </w:pBdr>
        <w:tabs>
          <w:tab w:val="num" w:pos="720"/>
        </w:tabs>
        <w:autoSpaceDE w:val="0"/>
        <w:ind w:firstLine="851"/>
        <w:jc w:val="both"/>
        <w:rPr>
          <w:rFonts w:ascii="Times New Roman" w:hAnsi="Times New Roman"/>
          <w:sz w:val="28"/>
          <w:szCs w:val="28"/>
          <w:lang w:val="kk-KZ"/>
        </w:rPr>
      </w:pPr>
      <w:r w:rsidRPr="00884F26">
        <w:rPr>
          <w:rFonts w:ascii="Times New Roman" w:hAnsi="Times New Roman"/>
          <w:sz w:val="28"/>
          <w:szCs w:val="28"/>
          <w:lang w:val="kk-KZ"/>
        </w:rPr>
        <w:t>Аталған көрсеткішті төмендету тұрақты жұмыс орындарына орналастыру және мемлекеттік гранттар беру арқылы жеке кәсіп ашу есебінен қамтамасыз етіледі – барлығы 1 739 адам, оның ішінде:субсидияланатын жұмыс орындары аяқталғаннан кейін жұмысқа орналасқандар – 257 адам (әлеуметтік жұмыс орындары – 13 адам, қоғамдық жұмыстар – 130 адам, жастар практикасы – 65 адам, ұрпақтар келісімшарты – 1 адам, алғашқы жұмыс орны – 24 адам, «Күміс жас» жобасы – 24 адам);</w:t>
      </w:r>
      <w:r>
        <w:rPr>
          <w:rFonts w:ascii="Times New Roman" w:hAnsi="Times New Roman"/>
          <w:sz w:val="28"/>
          <w:szCs w:val="28"/>
          <w:lang w:val="kk-KZ"/>
        </w:rPr>
        <w:t xml:space="preserve"> </w:t>
      </w:r>
      <w:r w:rsidRPr="00884F26">
        <w:rPr>
          <w:rFonts w:ascii="Times New Roman" w:hAnsi="Times New Roman"/>
          <w:sz w:val="28"/>
          <w:szCs w:val="28"/>
          <w:lang w:val="kk-KZ"/>
        </w:rPr>
        <w:t>жаңа құрылған жұмыс орындарына орналастыру – 914 адам;</w:t>
      </w:r>
      <w:r>
        <w:rPr>
          <w:rFonts w:ascii="Times New Roman" w:hAnsi="Times New Roman"/>
          <w:sz w:val="28"/>
          <w:szCs w:val="28"/>
          <w:lang w:val="kk-KZ"/>
        </w:rPr>
        <w:t xml:space="preserve"> </w:t>
      </w:r>
      <w:r w:rsidRPr="00884F26">
        <w:rPr>
          <w:rFonts w:ascii="Times New Roman" w:hAnsi="Times New Roman"/>
          <w:sz w:val="28"/>
          <w:szCs w:val="28"/>
          <w:lang w:val="kk-KZ"/>
        </w:rPr>
        <w:t>бұрын құрылған жұмыс орындарына орналастыру – 800 адам;</w:t>
      </w:r>
      <w:r>
        <w:rPr>
          <w:rFonts w:ascii="Times New Roman" w:hAnsi="Times New Roman"/>
          <w:sz w:val="28"/>
          <w:szCs w:val="28"/>
          <w:lang w:val="kk-KZ"/>
        </w:rPr>
        <w:t xml:space="preserve"> </w:t>
      </w:r>
      <w:r w:rsidRPr="00884F26">
        <w:rPr>
          <w:rFonts w:ascii="Times New Roman" w:hAnsi="Times New Roman"/>
          <w:sz w:val="28"/>
          <w:szCs w:val="28"/>
          <w:lang w:val="kk-KZ"/>
        </w:rPr>
        <w:t>25 мемлекеттік грант беру.</w:t>
      </w:r>
    </w:p>
    <w:p w14:paraId="4117499C"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2025 жылғы 1 қаңтардағы жағдай бойынша ауданның білім беру жүйесіне: 36 жалпы білім беретін мектеп, психологиялық-педагогикалық түзету кабинеті, балалар-жасөспірімдер спорт мектебі (БЖСМ), балалар-жасөспірімдер сауықтыру орталығы, Өнер мектебі, 41 мектепке дейінгі ұйым кіреді, оның ішінде 5 мемлекеттік балабақша, мектептер жанындағы 34 шағын орталық, сондай-ақ 2 балабақша жауапкершілігі шектеулі серіктестіктер жанында жұмыс істейді.</w:t>
      </w:r>
    </w:p>
    <w:p w14:paraId="356FC3EF"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Ғабит Мүсірепов атындағы ауданның мектепке дейінгі тәрбие мен оқыту жүйесі халықтың білім беру қызметтеріне деген сұранысын толық қанағаттандыруға бағытталған оң өзгерістермен сипатталады.</w:t>
      </w:r>
    </w:p>
    <w:p w14:paraId="1BBC6EA2"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2025 жылы мектепке дейінгі ұйымдар желісі 41 бірлікті құрайды (2024 ж. – 41), оның ішінде 7 балабақша (2024 ж. – 7) және 34 шағын орталық (2024 ж. – 34). 2–6 жас аралығындағы балаларды қамту деңгейі 98,9%-ды құрады (2024 ж. – 98,8%).</w:t>
      </w:r>
    </w:p>
    <w:p w14:paraId="26ED0948"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Мектепке дейінгі тәрбие мен оқытумен қамтудың артуы Новоишимское қазақ орта мектебі жанындағы шағын орталықта 25 орынға арналған екі топтың (ерте жас тобы және ересек топ) ашылуы есебінен қамтамасыз етілді.</w:t>
      </w:r>
    </w:p>
    <w:p w14:paraId="6E89CD1F"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2025 жылы 3–6 жас аралығындағы балаларды мектепке дейінгі тәрбиемен қамту деңгейі 100%-ды құрады (2024 ж. – 100%).</w:t>
      </w:r>
    </w:p>
    <w:p w14:paraId="378F006B"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1–6 жас аралығындағы балалар саны 1 836 баланы құрайды (2024 ж. – 2 056), оның ішінде 1 461 бала мектепке дейінгі тәрбие мен оқытумен қамтылған (шағын орталықтарда – 587 бала, балабақшаларда – 434 бала), мектепалды сыныптар мен топтарда – 440 бала.</w:t>
      </w:r>
    </w:p>
    <w:p w14:paraId="040FE0EA" w14:textId="22595C3A"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Новоишим ауылында 2025–2026 оқу жылында мектепке дейінгі тәрбие мен оқытумен қамтылмаған балалардың болуына байланысты, КММ «Новоишимская орта мектебі №2» базасында 25 орындық шағын орталық ашу мүмкіндігі қарастырылуда.</w:t>
      </w:r>
    </w:p>
    <w:p w14:paraId="703434E4"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2026–2027 жылдары 2–6 жас аралығындағы балаларды мектепке дейінгі тәрбиемен және оқытумен қамту деңгейін арттыру мектепке дейінгі ұйымдарға қамтылмаған балалар үшін консультациялық пункттер ұйымдастыру арқылы жүзеге асырылатын болады.</w:t>
      </w:r>
    </w:p>
    <w:p w14:paraId="1DDDFE66" w14:textId="77777777"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Негізгі және орта мектептердің физика, химия, биология, робототехника, STEM пәндік кабинеттерімен қамтылу үлесі.</w:t>
      </w:r>
    </w:p>
    <w:p w14:paraId="6875545C" w14:textId="6F2CCC5C"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2025 жылы пәндік кабинеттермен жабдықталу деңгейі 88,2%-ды құрады (2024 ж. – 86,1%). Бұл «Қазақстан халқына» қорының бірлескен жобасы аясында КММ «Новоишим орта мектебі №1» мектептерін жаңғырту нәтижесінде қол жеткізілді, онда биология, химия, физика кабинеттері, ART-студия, «Интеллектум» кабинеті, STEM-зертхана, инклюзияны қолдау кабинеті және мектеп телестудиясы жабдықталды.</w:t>
      </w:r>
    </w:p>
    <w:p w14:paraId="78324E4C" w14:textId="55EEC9D9"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2026 жылы мектептерді жаңғырту шеңберінде КММ «Чистопол орта мектебінде» химия және биология пәндері бойынша 2 кабинет ашылады. Сондай-ақ «Қазақстан халқына» қорының бірлескен жобасы аясында КММ «Новоишим орта мектебі №1», КММ «</w:t>
      </w:r>
      <w:r>
        <w:rPr>
          <w:rFonts w:ascii="Times New Roman" w:hAnsi="Times New Roman"/>
          <w:sz w:val="28"/>
          <w:szCs w:val="28"/>
          <w:lang w:val="kk-KZ"/>
        </w:rPr>
        <w:t>Бірлік</w:t>
      </w:r>
      <w:r w:rsidRPr="00B618EF">
        <w:rPr>
          <w:rFonts w:ascii="Times New Roman" w:hAnsi="Times New Roman"/>
          <w:sz w:val="28"/>
          <w:szCs w:val="28"/>
          <w:lang w:val="kk-KZ"/>
        </w:rPr>
        <w:t xml:space="preserve"> орта мектебі», КММ «Червонн</w:t>
      </w:r>
      <w:r>
        <w:rPr>
          <w:rFonts w:ascii="Times New Roman" w:hAnsi="Times New Roman"/>
          <w:sz w:val="28"/>
          <w:szCs w:val="28"/>
          <w:lang w:val="kk-KZ"/>
        </w:rPr>
        <w:t>ый</w:t>
      </w:r>
      <w:r w:rsidRPr="00B618EF">
        <w:rPr>
          <w:rFonts w:ascii="Times New Roman" w:hAnsi="Times New Roman"/>
          <w:sz w:val="28"/>
          <w:szCs w:val="28"/>
          <w:lang w:val="kk-KZ"/>
        </w:rPr>
        <w:t xml:space="preserve"> орта мектебі», КММ «Нежин</w:t>
      </w:r>
      <w:r>
        <w:rPr>
          <w:rFonts w:ascii="Times New Roman" w:hAnsi="Times New Roman"/>
          <w:sz w:val="28"/>
          <w:szCs w:val="28"/>
          <w:lang w:val="kk-KZ"/>
        </w:rPr>
        <w:t>ка</w:t>
      </w:r>
      <w:r w:rsidRPr="00B618EF">
        <w:rPr>
          <w:rFonts w:ascii="Times New Roman" w:hAnsi="Times New Roman"/>
          <w:sz w:val="28"/>
          <w:szCs w:val="28"/>
          <w:lang w:val="kk-KZ"/>
        </w:rPr>
        <w:t xml:space="preserve"> орта мектебі», КММ «Привольн</w:t>
      </w:r>
      <w:r>
        <w:rPr>
          <w:rFonts w:ascii="Times New Roman" w:hAnsi="Times New Roman"/>
          <w:sz w:val="28"/>
          <w:szCs w:val="28"/>
          <w:lang w:val="kk-KZ"/>
        </w:rPr>
        <w:t>ый</w:t>
      </w:r>
      <w:r w:rsidRPr="00B618EF">
        <w:rPr>
          <w:rFonts w:ascii="Times New Roman" w:hAnsi="Times New Roman"/>
          <w:sz w:val="28"/>
          <w:szCs w:val="28"/>
          <w:lang w:val="kk-KZ"/>
        </w:rPr>
        <w:t xml:space="preserve"> орта мектебі» базасында әрқайсысында бір пәндік кабинеттен (химия, физика, биология, робототехника) ашу жоспарлануда. Бұл көрсеткішті 90,9%-ға дейін арттыруға мүмкіндік береді.</w:t>
      </w:r>
    </w:p>
    <w:p w14:paraId="3CF2A3A2" w14:textId="14EAB780"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2027 жылы мектептерді жаңғырту аясында келесі білім беру ұйымдарында пәндік кабинеттер сатып алынады:</w:t>
      </w:r>
      <w:r>
        <w:rPr>
          <w:rFonts w:ascii="Times New Roman" w:hAnsi="Times New Roman"/>
          <w:sz w:val="28"/>
          <w:szCs w:val="28"/>
          <w:lang w:val="kk-KZ"/>
        </w:rPr>
        <w:t xml:space="preserve"> </w:t>
      </w:r>
      <w:r w:rsidRPr="00B618EF">
        <w:rPr>
          <w:rFonts w:ascii="Times New Roman" w:hAnsi="Times New Roman"/>
          <w:sz w:val="28"/>
          <w:szCs w:val="28"/>
          <w:lang w:val="kk-KZ"/>
        </w:rPr>
        <w:t>КММ «Рузаев орта мектебі» – химия кабинеті,</w:t>
      </w:r>
      <w:r>
        <w:rPr>
          <w:rFonts w:ascii="Times New Roman" w:hAnsi="Times New Roman"/>
          <w:sz w:val="28"/>
          <w:szCs w:val="28"/>
          <w:lang w:val="kk-KZ"/>
        </w:rPr>
        <w:t xml:space="preserve"> </w:t>
      </w:r>
      <w:r w:rsidRPr="00B618EF">
        <w:rPr>
          <w:rFonts w:ascii="Times New Roman" w:hAnsi="Times New Roman"/>
          <w:sz w:val="28"/>
          <w:szCs w:val="28"/>
          <w:lang w:val="kk-KZ"/>
        </w:rPr>
        <w:t>КММ «Новоишим орта мектебі №2» – физика кабинеті,</w:t>
      </w:r>
      <w:r>
        <w:rPr>
          <w:rFonts w:ascii="Times New Roman" w:hAnsi="Times New Roman"/>
          <w:sz w:val="28"/>
          <w:szCs w:val="28"/>
          <w:lang w:val="kk-KZ"/>
        </w:rPr>
        <w:t xml:space="preserve"> </w:t>
      </w:r>
      <w:r w:rsidRPr="00B618EF">
        <w:rPr>
          <w:rFonts w:ascii="Times New Roman" w:hAnsi="Times New Roman"/>
          <w:sz w:val="28"/>
          <w:szCs w:val="28"/>
          <w:lang w:val="kk-KZ"/>
        </w:rPr>
        <w:t>КММ «Калинов орта мектебі» – биология кабинеті,</w:t>
      </w:r>
      <w:r>
        <w:rPr>
          <w:rFonts w:ascii="Times New Roman" w:hAnsi="Times New Roman"/>
          <w:sz w:val="28"/>
          <w:szCs w:val="28"/>
          <w:lang w:val="kk-KZ"/>
        </w:rPr>
        <w:t xml:space="preserve"> </w:t>
      </w:r>
      <w:r w:rsidRPr="00B618EF">
        <w:rPr>
          <w:rFonts w:ascii="Times New Roman" w:hAnsi="Times New Roman"/>
          <w:sz w:val="28"/>
          <w:szCs w:val="28"/>
          <w:lang w:val="kk-KZ"/>
        </w:rPr>
        <w:t>КММ «Привольн</w:t>
      </w:r>
      <w:r>
        <w:rPr>
          <w:rFonts w:ascii="Times New Roman" w:hAnsi="Times New Roman"/>
          <w:sz w:val="28"/>
          <w:szCs w:val="28"/>
          <w:lang w:val="kk-KZ"/>
        </w:rPr>
        <w:t>ый</w:t>
      </w:r>
      <w:r w:rsidRPr="00B618EF">
        <w:rPr>
          <w:rFonts w:ascii="Times New Roman" w:hAnsi="Times New Roman"/>
          <w:sz w:val="28"/>
          <w:szCs w:val="28"/>
          <w:lang w:val="kk-KZ"/>
        </w:rPr>
        <w:t xml:space="preserve"> орта мектебі» – биология кабинеті.</w:t>
      </w:r>
      <w:r>
        <w:rPr>
          <w:rFonts w:ascii="Times New Roman" w:hAnsi="Times New Roman"/>
          <w:sz w:val="28"/>
          <w:szCs w:val="28"/>
          <w:lang w:val="kk-KZ"/>
        </w:rPr>
        <w:t xml:space="preserve"> </w:t>
      </w:r>
      <w:r w:rsidRPr="00B618EF">
        <w:rPr>
          <w:rFonts w:ascii="Times New Roman" w:hAnsi="Times New Roman"/>
          <w:sz w:val="28"/>
          <w:szCs w:val="28"/>
          <w:lang w:val="kk-KZ"/>
        </w:rPr>
        <w:t>Нәтижесінде жабдықталу деңгейі 93,6%-ға жетеді.</w:t>
      </w:r>
    </w:p>
    <w:p w14:paraId="437C5897" w14:textId="78796304" w:rsidR="00B618EF" w:rsidRP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2028 жылы мектептерді жаңғырту аясында КММ «Урожайн</w:t>
      </w:r>
      <w:r>
        <w:rPr>
          <w:rFonts w:ascii="Times New Roman" w:hAnsi="Times New Roman"/>
          <w:sz w:val="28"/>
          <w:szCs w:val="28"/>
          <w:lang w:val="kk-KZ"/>
        </w:rPr>
        <w:t>ый</w:t>
      </w:r>
      <w:r w:rsidRPr="00B618EF">
        <w:rPr>
          <w:rFonts w:ascii="Times New Roman" w:hAnsi="Times New Roman"/>
          <w:sz w:val="28"/>
          <w:szCs w:val="28"/>
          <w:lang w:val="kk-KZ"/>
        </w:rPr>
        <w:t xml:space="preserve"> орта мектебі» (физика кабинеті), КММ «Червонн</w:t>
      </w:r>
      <w:r>
        <w:rPr>
          <w:rFonts w:ascii="Times New Roman" w:hAnsi="Times New Roman"/>
          <w:sz w:val="28"/>
          <w:szCs w:val="28"/>
          <w:lang w:val="kk-KZ"/>
        </w:rPr>
        <w:t>ый</w:t>
      </w:r>
      <w:r w:rsidRPr="00B618EF">
        <w:rPr>
          <w:rFonts w:ascii="Times New Roman" w:hAnsi="Times New Roman"/>
          <w:sz w:val="28"/>
          <w:szCs w:val="28"/>
          <w:lang w:val="kk-KZ"/>
        </w:rPr>
        <w:t xml:space="preserve"> орта мектебі» (физика кабинеті), КММ «</w:t>
      </w:r>
      <w:r>
        <w:rPr>
          <w:rFonts w:ascii="Times New Roman" w:hAnsi="Times New Roman"/>
          <w:sz w:val="28"/>
          <w:szCs w:val="28"/>
          <w:lang w:val="kk-KZ"/>
        </w:rPr>
        <w:t>Бірлік</w:t>
      </w:r>
      <w:r w:rsidRPr="00B618EF">
        <w:rPr>
          <w:rFonts w:ascii="Times New Roman" w:hAnsi="Times New Roman"/>
          <w:sz w:val="28"/>
          <w:szCs w:val="28"/>
          <w:lang w:val="kk-KZ"/>
        </w:rPr>
        <w:t xml:space="preserve"> орта мектебі» (химия кабинеті) жабдықталып, пәндік кабинеттермен қамтамасыз ету деңгейі 96,1%-ға дейін ұлғаяды.</w:t>
      </w:r>
    </w:p>
    <w:p w14:paraId="145F716C" w14:textId="77777777" w:rsidR="00B618EF" w:rsidRDefault="00B618EF" w:rsidP="00B618EF">
      <w:pPr>
        <w:pBdr>
          <w:bottom w:val="single" w:sz="4" w:space="31" w:color="FFFFFF"/>
        </w:pBdr>
        <w:autoSpaceDE w:val="0"/>
        <w:ind w:firstLine="851"/>
        <w:jc w:val="both"/>
        <w:rPr>
          <w:rFonts w:ascii="Times New Roman" w:hAnsi="Times New Roman"/>
          <w:sz w:val="28"/>
          <w:szCs w:val="28"/>
          <w:lang w:val="kk-KZ"/>
        </w:rPr>
      </w:pPr>
      <w:r w:rsidRPr="00B618EF">
        <w:rPr>
          <w:rFonts w:ascii="Times New Roman" w:hAnsi="Times New Roman"/>
          <w:sz w:val="28"/>
          <w:szCs w:val="28"/>
          <w:lang w:val="kk-KZ"/>
        </w:rPr>
        <w:t>2029 жылы күрделі жөндеу жүргізу шеңберінде пәндік кабинеттер сатып алынып, мектептердің пәндік кабинеттермен қамтамасыз етілуі 100%-ға жеткізілетін болады.</w:t>
      </w:r>
    </w:p>
    <w:p w14:paraId="1DADD3E6" w14:textId="77777777" w:rsidR="00185422" w:rsidRDefault="00185422" w:rsidP="0024060A">
      <w:pPr>
        <w:pBdr>
          <w:bottom w:val="single" w:sz="4" w:space="31" w:color="FFFFFF"/>
        </w:pBdr>
        <w:autoSpaceDE w:val="0"/>
        <w:ind w:firstLine="851"/>
        <w:jc w:val="both"/>
        <w:rPr>
          <w:rFonts w:ascii="Times New Roman" w:hAnsi="Times New Roman"/>
          <w:b/>
          <w:bCs/>
          <w:sz w:val="28"/>
          <w:szCs w:val="28"/>
          <w:lang w:val="kk-KZ"/>
        </w:rPr>
      </w:pPr>
    </w:p>
    <w:p w14:paraId="4ECCF6CD" w14:textId="20349E69" w:rsidR="0024060A" w:rsidRPr="0024060A" w:rsidRDefault="0024060A" w:rsidP="0024060A">
      <w:pPr>
        <w:pBdr>
          <w:bottom w:val="single" w:sz="4" w:space="31" w:color="FFFFFF"/>
        </w:pBdr>
        <w:autoSpaceDE w:val="0"/>
        <w:ind w:firstLine="851"/>
        <w:jc w:val="both"/>
        <w:rPr>
          <w:rFonts w:ascii="Times New Roman" w:hAnsi="Times New Roman"/>
          <w:sz w:val="28"/>
          <w:szCs w:val="28"/>
          <w:lang w:val="kk-KZ"/>
        </w:rPr>
      </w:pPr>
      <w:r w:rsidRPr="0024060A">
        <w:rPr>
          <w:rFonts w:ascii="Times New Roman" w:hAnsi="Times New Roman"/>
          <w:b/>
          <w:bCs/>
          <w:sz w:val="28"/>
          <w:szCs w:val="28"/>
          <w:lang w:val="kk-KZ"/>
        </w:rPr>
        <w:t>Балаларды қосымша біліммен қамту</w:t>
      </w:r>
    </w:p>
    <w:p w14:paraId="28250571" w14:textId="77777777" w:rsidR="0024060A" w:rsidRPr="0024060A" w:rsidRDefault="0024060A" w:rsidP="0024060A">
      <w:pPr>
        <w:pBdr>
          <w:bottom w:val="single" w:sz="4" w:space="31" w:color="FFFFFF"/>
        </w:pBdr>
        <w:autoSpaceDE w:val="0"/>
        <w:ind w:firstLine="851"/>
        <w:jc w:val="both"/>
        <w:rPr>
          <w:rFonts w:ascii="Times New Roman" w:hAnsi="Times New Roman"/>
          <w:sz w:val="28"/>
          <w:szCs w:val="28"/>
          <w:lang w:val="kk-KZ"/>
        </w:rPr>
      </w:pPr>
      <w:r w:rsidRPr="0024060A">
        <w:rPr>
          <w:rFonts w:ascii="Times New Roman" w:hAnsi="Times New Roman"/>
          <w:sz w:val="28"/>
          <w:szCs w:val="28"/>
          <w:lang w:val="kk-KZ"/>
        </w:rPr>
        <w:t>Қосымша білім беру бүгінгі күні өзекті, толыққанды және қажетті құрамдас бөлік болып табылады.</w:t>
      </w:r>
    </w:p>
    <w:p w14:paraId="11B67250" w14:textId="77777777" w:rsidR="0024060A" w:rsidRDefault="0024060A" w:rsidP="0024060A">
      <w:pPr>
        <w:pBdr>
          <w:bottom w:val="single" w:sz="4" w:space="31" w:color="FFFFFF"/>
        </w:pBdr>
        <w:tabs>
          <w:tab w:val="num" w:pos="720"/>
        </w:tabs>
        <w:autoSpaceDE w:val="0"/>
        <w:ind w:firstLine="851"/>
        <w:jc w:val="both"/>
        <w:rPr>
          <w:rFonts w:ascii="Times New Roman" w:hAnsi="Times New Roman"/>
          <w:sz w:val="28"/>
          <w:szCs w:val="28"/>
          <w:lang w:val="kk-KZ"/>
        </w:rPr>
      </w:pPr>
      <w:r w:rsidRPr="0024060A">
        <w:rPr>
          <w:rFonts w:ascii="Times New Roman" w:hAnsi="Times New Roman"/>
          <w:sz w:val="28"/>
          <w:szCs w:val="28"/>
          <w:lang w:val="kk-KZ"/>
        </w:rPr>
        <w:t>2024–2025 оқу жылында ауданда 36 мектеп жұмыс істейді, онда 5 139 оқушы білім алуда. Қосымша біліммен қамтылғандар саны:</w:t>
      </w:r>
      <w:r w:rsidRPr="0024060A">
        <w:rPr>
          <w:rFonts w:ascii="Times New Roman" w:hAnsi="Times New Roman"/>
          <w:sz w:val="28"/>
          <w:szCs w:val="28"/>
          <w:lang w:val="kk-KZ"/>
        </w:rPr>
        <w:br/>
      </w:r>
      <w:r w:rsidRPr="0024060A">
        <w:rPr>
          <w:rFonts w:ascii="Times New Roman" w:hAnsi="Times New Roman"/>
          <w:b/>
          <w:bCs/>
          <w:sz w:val="28"/>
          <w:szCs w:val="28"/>
          <w:lang w:val="kk-KZ"/>
        </w:rPr>
        <w:t>мектептен тыс ұйымдарда – 2 566 оқушы</w:t>
      </w:r>
      <w:r w:rsidRPr="0024060A">
        <w:rPr>
          <w:rFonts w:ascii="Times New Roman" w:hAnsi="Times New Roman"/>
          <w:sz w:val="28"/>
          <w:szCs w:val="28"/>
          <w:lang w:val="kk-KZ"/>
        </w:rPr>
        <w:t>, оның ішінде:</w:t>
      </w:r>
    </w:p>
    <w:p w14:paraId="6F1AD5D8" w14:textId="77777777" w:rsidR="0024060A" w:rsidRDefault="0024060A" w:rsidP="0024060A">
      <w:pPr>
        <w:pBdr>
          <w:bottom w:val="single" w:sz="4" w:space="31" w:color="FFFFFF"/>
        </w:pBdr>
        <w:tabs>
          <w:tab w:val="num" w:pos="720"/>
        </w:tabs>
        <w:autoSpaceDE w:val="0"/>
        <w:ind w:firstLine="851"/>
        <w:jc w:val="both"/>
        <w:rPr>
          <w:rFonts w:ascii="Times New Roman" w:hAnsi="Times New Roman"/>
          <w:sz w:val="28"/>
          <w:szCs w:val="28"/>
          <w:lang w:val="kk-KZ"/>
        </w:rPr>
      </w:pPr>
      <w:r w:rsidRPr="0024060A">
        <w:rPr>
          <w:rFonts w:ascii="Times New Roman" w:hAnsi="Times New Roman"/>
          <w:sz w:val="28"/>
          <w:szCs w:val="28"/>
          <w:lang w:val="kk-KZ"/>
        </w:rPr>
        <w:t>Өнер мектебі – 1 655;</w:t>
      </w:r>
    </w:p>
    <w:p w14:paraId="7A5F8831" w14:textId="77777777" w:rsidR="0024060A" w:rsidRDefault="0024060A" w:rsidP="0024060A">
      <w:pPr>
        <w:pBdr>
          <w:bottom w:val="single" w:sz="4" w:space="31" w:color="FFFFFF"/>
        </w:pBdr>
        <w:tabs>
          <w:tab w:val="num" w:pos="720"/>
        </w:tabs>
        <w:autoSpaceDE w:val="0"/>
        <w:ind w:firstLine="851"/>
        <w:jc w:val="both"/>
        <w:rPr>
          <w:rFonts w:ascii="Times New Roman" w:hAnsi="Times New Roman"/>
          <w:sz w:val="28"/>
          <w:szCs w:val="28"/>
          <w:lang w:val="kk-KZ"/>
        </w:rPr>
      </w:pPr>
      <w:r w:rsidRPr="0024060A">
        <w:rPr>
          <w:rFonts w:ascii="Times New Roman" w:hAnsi="Times New Roman"/>
          <w:sz w:val="28"/>
          <w:szCs w:val="28"/>
          <w:lang w:val="kk-KZ"/>
        </w:rPr>
        <w:t>Балалар-жасөспірімдер спорт-сауықтыру орталығы (БЖСО) – 555;</w:t>
      </w:r>
    </w:p>
    <w:p w14:paraId="60457330" w14:textId="77777777" w:rsidR="0024060A" w:rsidRDefault="0024060A" w:rsidP="0024060A">
      <w:pPr>
        <w:pBdr>
          <w:bottom w:val="single" w:sz="4" w:space="31" w:color="FFFFFF"/>
        </w:pBdr>
        <w:tabs>
          <w:tab w:val="num" w:pos="720"/>
        </w:tabs>
        <w:autoSpaceDE w:val="0"/>
        <w:ind w:firstLine="851"/>
        <w:jc w:val="both"/>
        <w:rPr>
          <w:rFonts w:ascii="Times New Roman" w:hAnsi="Times New Roman"/>
          <w:sz w:val="28"/>
          <w:szCs w:val="28"/>
          <w:lang w:val="kk-KZ"/>
        </w:rPr>
      </w:pPr>
      <w:r w:rsidRPr="0024060A">
        <w:rPr>
          <w:rFonts w:ascii="Times New Roman" w:hAnsi="Times New Roman"/>
          <w:sz w:val="28"/>
          <w:szCs w:val="28"/>
          <w:lang w:val="kk-KZ"/>
        </w:rPr>
        <w:t>Балалар-жасөспірімдер спорт мектебі (БЖСМ) – 536;</w:t>
      </w:r>
    </w:p>
    <w:p w14:paraId="0F14A281" w14:textId="082A77E0" w:rsidR="0024060A" w:rsidRPr="0051456B" w:rsidRDefault="0024060A" w:rsidP="0024060A">
      <w:pPr>
        <w:pBdr>
          <w:bottom w:val="single" w:sz="4" w:space="31" w:color="FFFFFF"/>
        </w:pBdr>
        <w:tabs>
          <w:tab w:val="num" w:pos="720"/>
        </w:tabs>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«Ел тірегі» – 20.</w:t>
      </w:r>
    </w:p>
    <w:p w14:paraId="25AADF45" w14:textId="77777777" w:rsidR="0024060A" w:rsidRPr="0051456B" w:rsidRDefault="0024060A" w:rsidP="0024060A">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Мектеп ішіндегі үйірмелер мен секцияларда 2 110 оқушы қамтылған, бұл жалпы оқушылар санының 90%-ын құрайды (2024 ж. – 82%).</w:t>
      </w:r>
    </w:p>
    <w:p w14:paraId="7ABC88A9" w14:textId="7131D241" w:rsidR="0024060A" w:rsidRPr="0024060A" w:rsidRDefault="0024060A" w:rsidP="0024060A">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Қамтудың артуы робототехника бойынша 7 үйірменің ашылуы есебінен жүзеге асты, қамту – 140 оқушы (Новоишим ОМ №1, Новоишим қазақ орта мектебі, Новоишим ОМ №2).</w:t>
      </w:r>
      <w:r>
        <w:rPr>
          <w:rFonts w:ascii="Times New Roman" w:hAnsi="Times New Roman"/>
          <w:sz w:val="28"/>
          <w:szCs w:val="28"/>
          <w:lang w:val="kk-KZ"/>
        </w:rPr>
        <w:t xml:space="preserve"> </w:t>
      </w:r>
      <w:r w:rsidRPr="0024060A">
        <w:rPr>
          <w:rFonts w:ascii="Times New Roman" w:hAnsi="Times New Roman"/>
          <w:sz w:val="28"/>
          <w:szCs w:val="28"/>
          <w:lang w:val="kk-KZ"/>
        </w:rPr>
        <w:t>Мектепке дейінгі жастағы балалардың робототехника және жасанды интеллект салаларындағы базалық дағдыларын дамыту мақсатында мектепке дейінгі ұйымдарда «SMART-бала» жобасы іске асырылуда.</w:t>
      </w:r>
    </w:p>
    <w:p w14:paraId="2DD3C6FD" w14:textId="77777777" w:rsidR="0024060A" w:rsidRPr="0051456B" w:rsidRDefault="0024060A" w:rsidP="0024060A">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«Біртұтас тәрбие» бағдарламасын іске асыру мақсатында КММ «Өнер мектебінде» домбыра сыныбы бойынша қосымша 1,5 педагогикалық ставка бөлініп, нәтижесінде контингент ұлғайды. Сонымен қатар Привольное ауылы мен станцияда тұратын балалар үшін сабақтар ұйымдастырылды.</w:t>
      </w:r>
    </w:p>
    <w:p w14:paraId="5490764C" w14:textId="3D9BBE1D" w:rsidR="0024060A" w:rsidRPr="0051456B" w:rsidRDefault="0024060A" w:rsidP="0024060A">
      <w:pPr>
        <w:pBdr>
          <w:bottom w:val="single" w:sz="4" w:space="31" w:color="FFFFFF"/>
        </w:pBdr>
        <w:tabs>
          <w:tab w:val="num" w:pos="720"/>
        </w:tabs>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Аудан мектептері базасында шаруашылық жүргізуші субъектілердің қатысуымен қосымша үйірмелер ашылды, атап айтқанда:</w:t>
      </w:r>
      <w:r>
        <w:rPr>
          <w:rFonts w:ascii="Times New Roman" w:hAnsi="Times New Roman"/>
          <w:sz w:val="28"/>
          <w:szCs w:val="28"/>
          <w:lang w:val="kk-KZ"/>
        </w:rPr>
        <w:t xml:space="preserve"> </w:t>
      </w:r>
      <w:r w:rsidRPr="0051456B">
        <w:rPr>
          <w:rFonts w:ascii="Times New Roman" w:hAnsi="Times New Roman"/>
          <w:sz w:val="28"/>
          <w:szCs w:val="28"/>
          <w:lang w:val="kk-KZ"/>
        </w:rPr>
        <w:t>Раисовка орта мектебінде – хоккей секциясы;</w:t>
      </w:r>
      <w:r>
        <w:rPr>
          <w:rFonts w:ascii="Times New Roman" w:hAnsi="Times New Roman"/>
          <w:sz w:val="28"/>
          <w:szCs w:val="28"/>
          <w:lang w:val="kk-KZ"/>
        </w:rPr>
        <w:t xml:space="preserve"> </w:t>
      </w:r>
      <w:r w:rsidRPr="0051456B">
        <w:rPr>
          <w:rFonts w:ascii="Times New Roman" w:hAnsi="Times New Roman"/>
          <w:sz w:val="28"/>
          <w:szCs w:val="28"/>
          <w:lang w:val="kk-KZ"/>
        </w:rPr>
        <w:t>Ставропол орта мектебінде – хореография, фитнес орталығы және 3 үйірме (қамту – 111 оқушы).</w:t>
      </w:r>
    </w:p>
    <w:p w14:paraId="451735E6" w14:textId="77777777" w:rsidR="0024060A" w:rsidRPr="0051456B" w:rsidRDefault="0024060A" w:rsidP="0024060A">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 xml:space="preserve">2026 жылы қосымша біліммен қамту деңгейі </w:t>
      </w:r>
      <w:r w:rsidRPr="0051456B">
        <w:rPr>
          <w:rFonts w:ascii="Times New Roman" w:hAnsi="Times New Roman"/>
          <w:b/>
          <w:bCs/>
          <w:sz w:val="28"/>
          <w:szCs w:val="28"/>
          <w:lang w:val="kk-KZ"/>
        </w:rPr>
        <w:t>95%-ға</w:t>
      </w:r>
      <w:r w:rsidRPr="0051456B">
        <w:rPr>
          <w:rFonts w:ascii="Times New Roman" w:hAnsi="Times New Roman"/>
          <w:sz w:val="28"/>
          <w:szCs w:val="28"/>
          <w:lang w:val="kk-KZ"/>
        </w:rPr>
        <w:t xml:space="preserve"> жетеді. Бұл аудан орталығындағы мектептерде «Қазақстан халқына» қорының бірлескен жобасы аясында қосымша білім беру педагогтері штат бірліктерін енгізу есебінен қамтамасыз етіледі. Жаңғыртылған кабинеттер базасында (ART-студия, «Интеллектум» кабинеті, STEM-зертхана, инклюзияны қолдау кабинеті, шеберханалар – тігін-аспаздық, ағаш және слесарлық, мектеп телестудиясы, оқушыларға арналған коворкинг аймағы, информатика және робототехника кабинеттері) жаңа үйірмелер ашылатын болады.</w:t>
      </w:r>
    </w:p>
    <w:p w14:paraId="267B8ECD" w14:textId="71EBCC88" w:rsidR="0024060A" w:rsidRPr="0051456B" w:rsidRDefault="0024060A" w:rsidP="0024060A">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Сондай-ақ қамту деңгейінің артуына КММ «Новоишим орта мектебі №2» аумағында орналасқан жаңа дене шынықтыру-сауықтыру кешенінің пайдалануға берілуі ықпал етеді. Мұнда футбол, волейбол, күрес және баскетбол секциялары ұйымдастырылады.</w:t>
      </w:r>
    </w:p>
    <w:p w14:paraId="6D220492" w14:textId="73CE560A" w:rsidR="0024060A" w:rsidRDefault="0024060A" w:rsidP="0024060A">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2027 жылы КММ «Б</w:t>
      </w:r>
      <w:r>
        <w:rPr>
          <w:rFonts w:ascii="Times New Roman" w:hAnsi="Times New Roman"/>
          <w:sz w:val="28"/>
          <w:szCs w:val="28"/>
          <w:lang w:val="kk-KZ"/>
        </w:rPr>
        <w:t>ірлік</w:t>
      </w:r>
      <w:r w:rsidRPr="0051456B">
        <w:rPr>
          <w:rFonts w:ascii="Times New Roman" w:hAnsi="Times New Roman"/>
          <w:sz w:val="28"/>
          <w:szCs w:val="28"/>
          <w:lang w:val="kk-KZ"/>
        </w:rPr>
        <w:t xml:space="preserve"> орта мектебі» және КММ «Новоишим орта мектебі №1» базасында робототехника кабинеттерінің ашылуы есебінен робототехника үйірмелері жұмысын бастайды, бұл балаларды қосымша біліммен қамту деңгейін </w:t>
      </w:r>
      <w:r w:rsidRPr="0051456B">
        <w:rPr>
          <w:rFonts w:ascii="Times New Roman" w:hAnsi="Times New Roman"/>
          <w:b/>
          <w:bCs/>
          <w:sz w:val="28"/>
          <w:szCs w:val="28"/>
          <w:lang w:val="kk-KZ"/>
        </w:rPr>
        <w:t>100%-ға</w:t>
      </w:r>
      <w:r w:rsidRPr="0051456B">
        <w:rPr>
          <w:rFonts w:ascii="Times New Roman" w:hAnsi="Times New Roman"/>
          <w:sz w:val="28"/>
          <w:szCs w:val="28"/>
          <w:lang w:val="kk-KZ"/>
        </w:rPr>
        <w:t xml:space="preserve"> жеткізуге мүмкіндік береді.</w:t>
      </w:r>
    </w:p>
    <w:p w14:paraId="7CD877D7" w14:textId="0A9AB354" w:rsidR="00B66416" w:rsidRPr="00B66416" w:rsidRDefault="00B66416" w:rsidP="00B66416">
      <w:pPr>
        <w:pBdr>
          <w:bottom w:val="single" w:sz="4" w:space="31" w:color="FFFFFF"/>
        </w:pBdr>
        <w:autoSpaceDE w:val="0"/>
        <w:ind w:firstLine="851"/>
        <w:jc w:val="both"/>
        <w:rPr>
          <w:rFonts w:ascii="Times New Roman" w:hAnsi="Times New Roman"/>
          <w:sz w:val="28"/>
          <w:szCs w:val="28"/>
          <w:lang w:val="kk-KZ"/>
        </w:rPr>
      </w:pPr>
      <w:r w:rsidRPr="00B66416">
        <w:rPr>
          <w:rFonts w:ascii="Times New Roman" w:hAnsi="Times New Roman"/>
          <w:sz w:val="28"/>
          <w:szCs w:val="28"/>
          <w:lang w:val="kk-KZ"/>
        </w:rPr>
        <w:t xml:space="preserve">Жалпы алғанда, 2024 жылы аудан желісінде </w:t>
      </w:r>
      <w:r w:rsidRPr="00B66416">
        <w:rPr>
          <w:rFonts w:ascii="Times New Roman" w:hAnsi="Times New Roman"/>
          <w:b/>
          <w:bCs/>
          <w:sz w:val="28"/>
          <w:szCs w:val="28"/>
          <w:lang w:val="kk-KZ"/>
        </w:rPr>
        <w:t>67 мәдениет нысаны</w:t>
      </w:r>
      <w:r w:rsidRPr="00B66416">
        <w:rPr>
          <w:rFonts w:ascii="Times New Roman" w:hAnsi="Times New Roman"/>
          <w:sz w:val="28"/>
          <w:szCs w:val="28"/>
          <w:lang w:val="kk-KZ"/>
        </w:rPr>
        <w:t xml:space="preserve"> жұмыс істеді, оның ішінде:</w:t>
      </w:r>
      <w:r>
        <w:rPr>
          <w:rFonts w:ascii="Times New Roman" w:hAnsi="Times New Roman"/>
          <w:sz w:val="28"/>
          <w:szCs w:val="28"/>
          <w:lang w:val="kk-KZ"/>
        </w:rPr>
        <w:t xml:space="preserve"> </w:t>
      </w:r>
      <w:r w:rsidRPr="00B66416">
        <w:rPr>
          <w:rFonts w:ascii="Times New Roman" w:hAnsi="Times New Roman"/>
          <w:b/>
          <w:bCs/>
          <w:sz w:val="28"/>
          <w:szCs w:val="28"/>
          <w:lang w:val="kk-KZ"/>
        </w:rPr>
        <w:t>30 клубтық мекеме</w:t>
      </w:r>
      <w:r w:rsidRPr="00B66416">
        <w:rPr>
          <w:rFonts w:ascii="Times New Roman" w:hAnsi="Times New Roman"/>
          <w:sz w:val="28"/>
          <w:szCs w:val="28"/>
          <w:lang w:val="kk-KZ"/>
        </w:rPr>
        <w:t>, оның 8-і мемлекеттік (аудандық Мәдениет үйі, Рузаев Мәдениет үйі, Чистопол Мәдениет үйі, Шұқыркөл ауылдық мәдениет үйі, Ялты ауылдық мәдениет үйі, Червонное ауылдық клубы, Буденное ауылдық клубы, Привольное ауылдық клубы),</w:t>
      </w:r>
      <w:r w:rsidRPr="00B66416">
        <w:rPr>
          <w:rFonts w:ascii="Times New Roman" w:hAnsi="Times New Roman"/>
          <w:sz w:val="28"/>
          <w:szCs w:val="28"/>
          <w:lang w:val="kk-KZ"/>
        </w:rPr>
        <w:br/>
      </w:r>
      <w:r w:rsidRPr="00B66416">
        <w:rPr>
          <w:rFonts w:ascii="Times New Roman" w:hAnsi="Times New Roman"/>
          <w:b/>
          <w:bCs/>
          <w:sz w:val="28"/>
          <w:szCs w:val="28"/>
          <w:lang w:val="kk-KZ"/>
        </w:rPr>
        <w:t>22 жеке меншік мекеме</w:t>
      </w:r>
      <w:r w:rsidRPr="00B66416">
        <w:rPr>
          <w:rFonts w:ascii="Times New Roman" w:hAnsi="Times New Roman"/>
          <w:sz w:val="28"/>
          <w:szCs w:val="28"/>
          <w:lang w:val="kk-KZ"/>
        </w:rPr>
        <w:t xml:space="preserve"> (оның ішінде 13 клуб және </w:t>
      </w:r>
      <w:r>
        <w:rPr>
          <w:rFonts w:ascii="Times New Roman" w:hAnsi="Times New Roman"/>
          <w:sz w:val="28"/>
          <w:szCs w:val="28"/>
          <w:lang w:val="kk-KZ"/>
        </w:rPr>
        <w:t>ЖШС</w:t>
      </w:r>
      <w:r w:rsidRPr="00B66416">
        <w:rPr>
          <w:rFonts w:ascii="Times New Roman" w:hAnsi="Times New Roman"/>
          <w:sz w:val="28"/>
          <w:szCs w:val="28"/>
          <w:lang w:val="kk-KZ"/>
        </w:rPr>
        <w:t xml:space="preserve"> қаражаты есебінен ұсталатын 9 демалыс орталығы),</w:t>
      </w:r>
      <w:r>
        <w:rPr>
          <w:rFonts w:ascii="Times New Roman" w:hAnsi="Times New Roman"/>
          <w:sz w:val="28"/>
          <w:szCs w:val="28"/>
          <w:lang w:val="kk-KZ"/>
        </w:rPr>
        <w:t xml:space="preserve"> </w:t>
      </w:r>
      <w:r w:rsidRPr="00B66416">
        <w:rPr>
          <w:rFonts w:ascii="Times New Roman" w:hAnsi="Times New Roman"/>
          <w:sz w:val="28"/>
          <w:szCs w:val="28"/>
          <w:lang w:val="kk-KZ"/>
        </w:rPr>
        <w:t xml:space="preserve">сондай-ақ </w:t>
      </w:r>
      <w:r w:rsidRPr="00B66416">
        <w:rPr>
          <w:rFonts w:ascii="Times New Roman" w:hAnsi="Times New Roman"/>
          <w:b/>
          <w:bCs/>
          <w:sz w:val="28"/>
          <w:szCs w:val="28"/>
          <w:lang w:val="kk-KZ"/>
        </w:rPr>
        <w:t>37 мемлекеттік кітапхана</w:t>
      </w:r>
      <w:r w:rsidRPr="00B66416">
        <w:rPr>
          <w:rFonts w:ascii="Times New Roman" w:hAnsi="Times New Roman"/>
          <w:sz w:val="28"/>
          <w:szCs w:val="28"/>
          <w:lang w:val="kk-KZ"/>
        </w:rPr>
        <w:t>.</w:t>
      </w:r>
    </w:p>
    <w:p w14:paraId="177A769C"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lang w:val="kk-KZ"/>
        </w:rPr>
      </w:pPr>
      <w:r w:rsidRPr="00B66416">
        <w:rPr>
          <w:rFonts w:ascii="Times New Roman" w:hAnsi="Times New Roman"/>
          <w:sz w:val="28"/>
          <w:szCs w:val="28"/>
          <w:lang w:val="kk-KZ"/>
        </w:rPr>
        <w:t xml:space="preserve">2024 жылы ауданның клубтық мекемелерімен </w:t>
      </w:r>
      <w:r w:rsidRPr="00B66416">
        <w:rPr>
          <w:rFonts w:ascii="Times New Roman" w:hAnsi="Times New Roman"/>
          <w:b/>
          <w:bCs/>
          <w:sz w:val="28"/>
          <w:szCs w:val="28"/>
          <w:lang w:val="kk-KZ"/>
        </w:rPr>
        <w:t>1 490 бұқаралық іс-шара</w:t>
      </w:r>
      <w:r w:rsidRPr="00B66416">
        <w:rPr>
          <w:rFonts w:ascii="Times New Roman" w:hAnsi="Times New Roman"/>
          <w:sz w:val="28"/>
          <w:szCs w:val="28"/>
          <w:lang w:val="kk-KZ"/>
        </w:rPr>
        <w:t xml:space="preserve"> (концерттер, спектакльдер, шерулер, митингілер, КВН, спартакиадалар және басқа да шаралар) өткізілді, </w:t>
      </w:r>
      <w:r w:rsidRPr="00B66416">
        <w:rPr>
          <w:rFonts w:ascii="Times New Roman" w:hAnsi="Times New Roman"/>
          <w:b/>
          <w:bCs/>
          <w:sz w:val="28"/>
          <w:szCs w:val="28"/>
          <w:lang w:val="kk-KZ"/>
        </w:rPr>
        <w:t>96 740 адамға</w:t>
      </w:r>
      <w:r w:rsidRPr="00B66416">
        <w:rPr>
          <w:rFonts w:ascii="Times New Roman" w:hAnsi="Times New Roman"/>
          <w:sz w:val="28"/>
          <w:szCs w:val="28"/>
          <w:lang w:val="kk-KZ"/>
        </w:rPr>
        <w:t xml:space="preserve"> қызмет көрсетілді.</w:t>
      </w:r>
    </w:p>
    <w:p w14:paraId="5024E9C1" w14:textId="4940A42E" w:rsidR="00B66416" w:rsidRPr="00B66416" w:rsidRDefault="00B66416" w:rsidP="00B66416">
      <w:pPr>
        <w:pBdr>
          <w:bottom w:val="single" w:sz="4" w:space="31" w:color="FFFFFF"/>
        </w:pBdr>
        <w:autoSpaceDE w:val="0"/>
        <w:ind w:firstLine="851"/>
        <w:jc w:val="both"/>
        <w:rPr>
          <w:rFonts w:ascii="Times New Roman" w:hAnsi="Times New Roman"/>
          <w:sz w:val="28"/>
          <w:szCs w:val="28"/>
          <w:lang w:val="kk-KZ"/>
        </w:rPr>
      </w:pPr>
      <w:r w:rsidRPr="00B66416">
        <w:rPr>
          <w:rFonts w:ascii="Times New Roman" w:hAnsi="Times New Roman"/>
          <w:sz w:val="28"/>
          <w:szCs w:val="28"/>
          <w:lang w:val="kk-KZ"/>
        </w:rPr>
        <w:t xml:space="preserve">30 клубтық мекемеде </w:t>
      </w:r>
      <w:r w:rsidRPr="00B66416">
        <w:rPr>
          <w:rFonts w:ascii="Times New Roman" w:hAnsi="Times New Roman"/>
          <w:b/>
          <w:bCs/>
          <w:sz w:val="28"/>
          <w:szCs w:val="28"/>
          <w:lang w:val="kk-KZ"/>
        </w:rPr>
        <w:t>96 шығармашылық ұжым</w:t>
      </w:r>
      <w:r w:rsidRPr="00B66416">
        <w:rPr>
          <w:rFonts w:ascii="Times New Roman" w:hAnsi="Times New Roman"/>
          <w:sz w:val="28"/>
          <w:szCs w:val="28"/>
          <w:lang w:val="kk-KZ"/>
        </w:rPr>
        <w:t xml:space="preserve"> жұмыс істейді, оның ішінде:</w:t>
      </w:r>
      <w:r>
        <w:rPr>
          <w:rFonts w:ascii="Times New Roman" w:hAnsi="Times New Roman"/>
          <w:sz w:val="28"/>
          <w:szCs w:val="28"/>
          <w:lang w:val="kk-KZ"/>
        </w:rPr>
        <w:t xml:space="preserve"> </w:t>
      </w:r>
      <w:r w:rsidRPr="00B66416">
        <w:rPr>
          <w:rFonts w:ascii="Times New Roman" w:hAnsi="Times New Roman"/>
          <w:sz w:val="28"/>
          <w:szCs w:val="28"/>
          <w:lang w:val="kk-KZ"/>
        </w:rPr>
        <w:t>36 вокалдық, 31 би, 12 драма, 6 аспаптық және 11 өзге бағыттағы ұжымдар.</w:t>
      </w:r>
    </w:p>
    <w:p w14:paraId="33287BF6"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lang w:val="kk-KZ"/>
        </w:rPr>
      </w:pPr>
      <w:r w:rsidRPr="00B66416">
        <w:rPr>
          <w:rFonts w:ascii="Times New Roman" w:hAnsi="Times New Roman"/>
          <w:sz w:val="28"/>
          <w:szCs w:val="28"/>
          <w:lang w:val="kk-KZ"/>
        </w:rPr>
        <w:t xml:space="preserve">Аудандағы 63 елді мекеннің </w:t>
      </w:r>
      <w:r w:rsidRPr="00B66416">
        <w:rPr>
          <w:rFonts w:ascii="Times New Roman" w:hAnsi="Times New Roman"/>
          <w:b/>
          <w:bCs/>
          <w:sz w:val="28"/>
          <w:szCs w:val="28"/>
          <w:lang w:val="kk-KZ"/>
        </w:rPr>
        <w:t>37-сі кітапханалық қызметпен қамтылған</w:t>
      </w:r>
      <w:r w:rsidRPr="00B66416">
        <w:rPr>
          <w:rFonts w:ascii="Times New Roman" w:hAnsi="Times New Roman"/>
          <w:sz w:val="28"/>
          <w:szCs w:val="28"/>
          <w:lang w:val="kk-KZ"/>
        </w:rPr>
        <w:t xml:space="preserve">, онда 37 мемлекеттік кітапхана жұмыс істейді. Оқырмандар саны </w:t>
      </w:r>
      <w:r w:rsidRPr="00B66416">
        <w:rPr>
          <w:rFonts w:ascii="Times New Roman" w:hAnsi="Times New Roman"/>
          <w:b/>
          <w:bCs/>
          <w:sz w:val="28"/>
          <w:szCs w:val="28"/>
          <w:lang w:val="kk-KZ"/>
        </w:rPr>
        <w:t>17 708 адамды</w:t>
      </w:r>
      <w:r w:rsidRPr="00B66416">
        <w:rPr>
          <w:rFonts w:ascii="Times New Roman" w:hAnsi="Times New Roman"/>
          <w:sz w:val="28"/>
          <w:szCs w:val="28"/>
          <w:lang w:val="kk-KZ"/>
        </w:rPr>
        <w:t xml:space="preserve"> құрады, </w:t>
      </w:r>
      <w:r w:rsidRPr="00B66416">
        <w:rPr>
          <w:rFonts w:ascii="Times New Roman" w:hAnsi="Times New Roman"/>
          <w:b/>
          <w:bCs/>
          <w:sz w:val="28"/>
          <w:szCs w:val="28"/>
          <w:lang w:val="kk-KZ"/>
        </w:rPr>
        <w:t>3 575 дана кітап</w:t>
      </w:r>
      <w:r w:rsidRPr="00B66416">
        <w:rPr>
          <w:rFonts w:ascii="Times New Roman" w:hAnsi="Times New Roman"/>
          <w:sz w:val="28"/>
          <w:szCs w:val="28"/>
          <w:lang w:val="kk-KZ"/>
        </w:rPr>
        <w:t xml:space="preserve"> келіп түсті, жалпы сомасы </w:t>
      </w:r>
      <w:r w:rsidRPr="00B66416">
        <w:rPr>
          <w:rFonts w:ascii="Times New Roman" w:hAnsi="Times New Roman"/>
          <w:b/>
          <w:bCs/>
          <w:sz w:val="28"/>
          <w:szCs w:val="28"/>
          <w:lang w:val="kk-KZ"/>
        </w:rPr>
        <w:t>6 903,9 мың теңге</w:t>
      </w:r>
      <w:r w:rsidRPr="00B66416">
        <w:rPr>
          <w:rFonts w:ascii="Times New Roman" w:hAnsi="Times New Roman"/>
          <w:sz w:val="28"/>
          <w:szCs w:val="28"/>
          <w:lang w:val="kk-KZ"/>
        </w:rPr>
        <w:t>.</w:t>
      </w:r>
    </w:p>
    <w:p w14:paraId="332866F5"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lang w:val="kk-KZ"/>
        </w:rPr>
      </w:pPr>
      <w:r w:rsidRPr="00B66416">
        <w:rPr>
          <w:rFonts w:ascii="Times New Roman" w:hAnsi="Times New Roman"/>
          <w:sz w:val="28"/>
          <w:szCs w:val="28"/>
          <w:lang w:val="kk-KZ"/>
        </w:rPr>
        <w:t xml:space="preserve">63 елді мекеннің </w:t>
      </w:r>
      <w:r w:rsidRPr="00B66416">
        <w:rPr>
          <w:rFonts w:ascii="Times New Roman" w:hAnsi="Times New Roman"/>
          <w:b/>
          <w:bCs/>
          <w:sz w:val="28"/>
          <w:szCs w:val="28"/>
          <w:lang w:val="kk-KZ"/>
        </w:rPr>
        <w:t>38-інде мәдениет мекемелері бар</w:t>
      </w:r>
      <w:r w:rsidRPr="00B66416">
        <w:rPr>
          <w:rFonts w:ascii="Times New Roman" w:hAnsi="Times New Roman"/>
          <w:sz w:val="28"/>
          <w:szCs w:val="28"/>
          <w:lang w:val="kk-KZ"/>
        </w:rPr>
        <w:t>, оның ішінде 25 елді мекенде екі нысаннан (клуб пен кітапхана), 13 елді мекенде бір нысаннан (клуб немесе кітапхана) жұмыс істейді.</w:t>
      </w:r>
    </w:p>
    <w:p w14:paraId="30028FA2"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lang w:val="kk-KZ"/>
        </w:rPr>
      </w:pPr>
      <w:r w:rsidRPr="00B66416">
        <w:rPr>
          <w:rFonts w:ascii="Times New Roman" w:hAnsi="Times New Roman"/>
          <w:sz w:val="28"/>
          <w:szCs w:val="28"/>
          <w:lang w:val="kk-KZ"/>
        </w:rPr>
        <w:t xml:space="preserve">Ауданның мәдениет саласында </w:t>
      </w:r>
      <w:r w:rsidRPr="00B66416">
        <w:rPr>
          <w:rFonts w:ascii="Times New Roman" w:hAnsi="Times New Roman"/>
          <w:b/>
          <w:bCs/>
          <w:sz w:val="28"/>
          <w:szCs w:val="28"/>
          <w:lang w:val="kk-KZ"/>
        </w:rPr>
        <w:t>119 адам</w:t>
      </w:r>
      <w:r w:rsidRPr="00B66416">
        <w:rPr>
          <w:rFonts w:ascii="Times New Roman" w:hAnsi="Times New Roman"/>
          <w:sz w:val="28"/>
          <w:szCs w:val="28"/>
          <w:lang w:val="kk-KZ"/>
        </w:rPr>
        <w:t xml:space="preserve"> еңбек етеді, оның ішінде жоғары білімді – 28 адам, арнаулы орта білімді – 62 адам, орта білімді – 29 адам. Сонымен қатар, ауылдық елді мекендерде жоғары білікті мамандардың тапшылығы сақталуда.</w:t>
      </w:r>
    </w:p>
    <w:p w14:paraId="6D4D1064"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rPr>
      </w:pPr>
      <w:r w:rsidRPr="00B66416">
        <w:rPr>
          <w:rFonts w:ascii="Times New Roman" w:hAnsi="Times New Roman"/>
          <w:sz w:val="28"/>
          <w:szCs w:val="28"/>
        </w:rPr>
        <w:t>2024 жылдың басында «Дипломмен – ауылға!» бағдарламасы аясында Андрей Котельник жұмысқа орналастырылды.</w:t>
      </w:r>
    </w:p>
    <w:p w14:paraId="407AC4AA"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rPr>
      </w:pPr>
      <w:r w:rsidRPr="00B66416">
        <w:rPr>
          <w:rFonts w:ascii="Times New Roman" w:hAnsi="Times New Roman"/>
          <w:sz w:val="28"/>
          <w:szCs w:val="28"/>
        </w:rPr>
        <w:t>2023 жылы Привольное ауылындағы Мәдениет үйін қайта жаңғырту жұмыстары аяқталды (239 млн теңге), сондай-ақ Червонное ауылындағы ауы</w:t>
      </w:r>
      <w:r w:rsidRPr="00B66416">
        <w:rPr>
          <w:rFonts w:ascii="Times New Roman" w:hAnsi="Times New Roman"/>
          <w:sz w:val="28"/>
          <w:szCs w:val="28"/>
        </w:rPr>
        <w:t>л</w:t>
      </w:r>
      <w:r w:rsidRPr="00B66416">
        <w:rPr>
          <w:rFonts w:ascii="Times New Roman" w:hAnsi="Times New Roman"/>
          <w:sz w:val="28"/>
          <w:szCs w:val="28"/>
        </w:rPr>
        <w:t xml:space="preserve">дық Мәдениет үйінде ағымдағы жөндеу жұмыстары жүргізілді. Жобаның мердігері – «Максимум-Север» ЖШС (бас директоры Махметов Кенжеболат). Жоба екі жылдық, жалпы қаржыландыру көлемі </w:t>
      </w:r>
      <w:r w:rsidRPr="00B66416">
        <w:rPr>
          <w:rFonts w:ascii="Times New Roman" w:hAnsi="Times New Roman"/>
          <w:b/>
          <w:bCs/>
          <w:sz w:val="28"/>
          <w:szCs w:val="28"/>
        </w:rPr>
        <w:t>82 303,0 мың теңгені</w:t>
      </w:r>
      <w:r w:rsidRPr="00B66416">
        <w:rPr>
          <w:rFonts w:ascii="Times New Roman" w:hAnsi="Times New Roman"/>
          <w:sz w:val="28"/>
          <w:szCs w:val="28"/>
        </w:rPr>
        <w:t xml:space="preserve"> құрады.</w:t>
      </w:r>
    </w:p>
    <w:p w14:paraId="40D77CCF"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rPr>
      </w:pPr>
      <w:r w:rsidRPr="00B66416">
        <w:rPr>
          <w:rFonts w:ascii="Times New Roman" w:hAnsi="Times New Roman"/>
          <w:sz w:val="28"/>
          <w:szCs w:val="28"/>
        </w:rPr>
        <w:t>2024 жылы Буденное ауылындағы Мәдениет үйін қайта жаңғырту жұм</w:t>
      </w:r>
      <w:r w:rsidRPr="00B66416">
        <w:rPr>
          <w:rFonts w:ascii="Times New Roman" w:hAnsi="Times New Roman"/>
          <w:sz w:val="28"/>
          <w:szCs w:val="28"/>
        </w:rPr>
        <w:t>ы</w:t>
      </w:r>
      <w:r w:rsidRPr="00B66416">
        <w:rPr>
          <w:rFonts w:ascii="Times New Roman" w:hAnsi="Times New Roman"/>
          <w:sz w:val="28"/>
          <w:szCs w:val="28"/>
        </w:rPr>
        <w:t>стары аяқталды (208 млн теңге).</w:t>
      </w:r>
    </w:p>
    <w:p w14:paraId="25DBDCE1"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rPr>
      </w:pPr>
      <w:r w:rsidRPr="00B66416">
        <w:rPr>
          <w:rFonts w:ascii="Times New Roman" w:hAnsi="Times New Roman"/>
          <w:sz w:val="28"/>
          <w:szCs w:val="28"/>
        </w:rPr>
        <w:t>2023 жылы Рузаевка және Чистополье Мәдениет үйлерінде қазандықта</w:t>
      </w:r>
      <w:r w:rsidRPr="00B66416">
        <w:rPr>
          <w:rFonts w:ascii="Times New Roman" w:hAnsi="Times New Roman"/>
          <w:sz w:val="28"/>
          <w:szCs w:val="28"/>
        </w:rPr>
        <w:t>р</w:t>
      </w:r>
      <w:r w:rsidRPr="00B66416">
        <w:rPr>
          <w:rFonts w:ascii="Times New Roman" w:hAnsi="Times New Roman"/>
          <w:sz w:val="28"/>
          <w:szCs w:val="28"/>
        </w:rPr>
        <w:t>ды жөндеу жұмыстары жүргізілді (6,992 млн теңге). Жөндеу жұмыстарын адал емес мердігерлер орындауына байланысты сот процестері жүргізілуде. 2024 ж</w:t>
      </w:r>
      <w:r w:rsidRPr="00B66416">
        <w:rPr>
          <w:rFonts w:ascii="Times New Roman" w:hAnsi="Times New Roman"/>
          <w:sz w:val="28"/>
          <w:szCs w:val="28"/>
        </w:rPr>
        <w:t>ы</w:t>
      </w:r>
      <w:r w:rsidRPr="00B66416">
        <w:rPr>
          <w:rFonts w:ascii="Times New Roman" w:hAnsi="Times New Roman"/>
          <w:sz w:val="28"/>
          <w:szCs w:val="28"/>
        </w:rPr>
        <w:t>лы Рузаевка және Чистополье Мәдениет үйлерінде қазандықтарды жөндеу қайта жүргізілді (6,618 млн теңге).</w:t>
      </w:r>
    </w:p>
    <w:p w14:paraId="7EB568BE" w14:textId="77777777" w:rsidR="00B66416" w:rsidRPr="00B66416" w:rsidRDefault="00B66416" w:rsidP="00B66416">
      <w:pPr>
        <w:pBdr>
          <w:bottom w:val="single" w:sz="4" w:space="31" w:color="FFFFFF"/>
        </w:pBdr>
        <w:autoSpaceDE w:val="0"/>
        <w:ind w:firstLine="851"/>
        <w:jc w:val="both"/>
        <w:rPr>
          <w:rFonts w:ascii="Times New Roman" w:hAnsi="Times New Roman"/>
          <w:sz w:val="28"/>
          <w:szCs w:val="28"/>
        </w:rPr>
      </w:pPr>
      <w:r w:rsidRPr="00B66416">
        <w:rPr>
          <w:rFonts w:ascii="Times New Roman" w:hAnsi="Times New Roman"/>
          <w:sz w:val="28"/>
          <w:szCs w:val="28"/>
        </w:rPr>
        <w:t xml:space="preserve">2024 жылы ауданда </w:t>
      </w:r>
      <w:r w:rsidRPr="00B66416">
        <w:rPr>
          <w:rFonts w:ascii="Times New Roman" w:hAnsi="Times New Roman"/>
          <w:b/>
          <w:bCs/>
          <w:sz w:val="28"/>
          <w:szCs w:val="28"/>
        </w:rPr>
        <w:t>278 спорт нысаны</w:t>
      </w:r>
      <w:r w:rsidRPr="00B66416">
        <w:rPr>
          <w:rFonts w:ascii="Times New Roman" w:hAnsi="Times New Roman"/>
          <w:sz w:val="28"/>
          <w:szCs w:val="28"/>
        </w:rPr>
        <w:t xml:space="preserve"> жұмыс істеді (2023 жылы – 350). 2024 жылмен салыстырғанда спорт нысандарының саны </w:t>
      </w:r>
      <w:r w:rsidRPr="00B66416">
        <w:rPr>
          <w:rFonts w:ascii="Times New Roman" w:hAnsi="Times New Roman"/>
          <w:b/>
          <w:bCs/>
          <w:sz w:val="28"/>
          <w:szCs w:val="28"/>
        </w:rPr>
        <w:t>72 бірлікке азайды</w:t>
      </w:r>
      <w:r w:rsidRPr="00B66416">
        <w:rPr>
          <w:rFonts w:ascii="Times New Roman" w:hAnsi="Times New Roman"/>
          <w:sz w:val="28"/>
          <w:szCs w:val="28"/>
        </w:rPr>
        <w:t xml:space="preserve">, бұл инвентаризация жүргізілуіне байланысты. Сонымен қатар, Рузаевка, Пески және Целиное ауылдарында жасанды жабындысы бар 3 шағын футбол алаңының салынуына байланысты жазық типтегі спорт нысандары </w:t>
      </w:r>
      <w:r w:rsidRPr="00B66416">
        <w:rPr>
          <w:rFonts w:ascii="Times New Roman" w:hAnsi="Times New Roman"/>
          <w:b/>
          <w:bCs/>
          <w:sz w:val="28"/>
          <w:szCs w:val="28"/>
        </w:rPr>
        <w:t>6 бірлікке артты</w:t>
      </w:r>
      <w:r w:rsidRPr="00B66416">
        <w:rPr>
          <w:rFonts w:ascii="Times New Roman" w:hAnsi="Times New Roman"/>
          <w:sz w:val="28"/>
          <w:szCs w:val="28"/>
        </w:rPr>
        <w:t>. А</w:t>
      </w:r>
      <w:r w:rsidRPr="00B66416">
        <w:rPr>
          <w:rFonts w:ascii="Times New Roman" w:hAnsi="Times New Roman"/>
          <w:sz w:val="28"/>
          <w:szCs w:val="28"/>
        </w:rPr>
        <w:t>у</w:t>
      </w:r>
      <w:r w:rsidRPr="00B66416">
        <w:rPr>
          <w:rFonts w:ascii="Times New Roman" w:hAnsi="Times New Roman"/>
          <w:sz w:val="28"/>
          <w:szCs w:val="28"/>
        </w:rPr>
        <w:t xml:space="preserve">данда </w:t>
      </w:r>
      <w:r w:rsidRPr="00B66416">
        <w:rPr>
          <w:rFonts w:ascii="Times New Roman" w:hAnsi="Times New Roman"/>
          <w:b/>
          <w:bCs/>
          <w:sz w:val="28"/>
          <w:szCs w:val="28"/>
        </w:rPr>
        <w:t>1 балалар-жасөспірімдер спорт мектебі</w:t>
      </w:r>
      <w:r w:rsidRPr="00B66416">
        <w:rPr>
          <w:rFonts w:ascii="Times New Roman" w:hAnsi="Times New Roman"/>
          <w:sz w:val="28"/>
          <w:szCs w:val="28"/>
        </w:rPr>
        <w:t xml:space="preserve"> жұмыс істейді.</w:t>
      </w:r>
    </w:p>
    <w:p w14:paraId="10804C65" w14:textId="2E62FBB7" w:rsidR="00B66416" w:rsidRDefault="00B66416" w:rsidP="00B66416">
      <w:pPr>
        <w:pBdr>
          <w:bottom w:val="single" w:sz="4" w:space="31" w:color="FFFFFF"/>
        </w:pBdr>
        <w:autoSpaceDE w:val="0"/>
        <w:ind w:firstLine="851"/>
        <w:jc w:val="both"/>
        <w:rPr>
          <w:rFonts w:ascii="Times New Roman" w:hAnsi="Times New Roman"/>
          <w:sz w:val="28"/>
          <w:szCs w:val="28"/>
        </w:rPr>
      </w:pPr>
      <w:r w:rsidRPr="00B66416">
        <w:rPr>
          <w:rFonts w:ascii="Times New Roman" w:hAnsi="Times New Roman"/>
          <w:sz w:val="28"/>
          <w:szCs w:val="28"/>
        </w:rPr>
        <w:t xml:space="preserve">2024 жылы аудан бойынша дене шынықтырумен және спортпен жүйелі түрде шұғылданатындар саны </w:t>
      </w:r>
      <w:r w:rsidRPr="00B66416">
        <w:rPr>
          <w:rFonts w:ascii="Times New Roman" w:hAnsi="Times New Roman"/>
          <w:b/>
          <w:bCs/>
          <w:sz w:val="28"/>
          <w:szCs w:val="28"/>
        </w:rPr>
        <w:t>16 545 адамды</w:t>
      </w:r>
      <w:r w:rsidRPr="00B66416">
        <w:rPr>
          <w:rFonts w:ascii="Times New Roman" w:hAnsi="Times New Roman"/>
          <w:sz w:val="28"/>
          <w:szCs w:val="28"/>
        </w:rPr>
        <w:t xml:space="preserve"> құрады, бұл аудан халқының жа</w:t>
      </w:r>
      <w:r w:rsidRPr="00B66416">
        <w:rPr>
          <w:rFonts w:ascii="Times New Roman" w:hAnsi="Times New Roman"/>
          <w:sz w:val="28"/>
          <w:szCs w:val="28"/>
        </w:rPr>
        <w:t>л</w:t>
      </w:r>
      <w:r w:rsidRPr="00B66416">
        <w:rPr>
          <w:rFonts w:ascii="Times New Roman" w:hAnsi="Times New Roman"/>
          <w:sz w:val="28"/>
          <w:szCs w:val="28"/>
        </w:rPr>
        <w:t xml:space="preserve">пы санының (38 539 адам) </w:t>
      </w:r>
      <w:r w:rsidRPr="00B66416">
        <w:rPr>
          <w:rFonts w:ascii="Times New Roman" w:hAnsi="Times New Roman"/>
          <w:b/>
          <w:bCs/>
          <w:sz w:val="28"/>
          <w:szCs w:val="28"/>
        </w:rPr>
        <w:t>47,58%-ын</w:t>
      </w:r>
      <w:r w:rsidRPr="00B66416">
        <w:rPr>
          <w:rFonts w:ascii="Times New Roman" w:hAnsi="Times New Roman"/>
          <w:sz w:val="28"/>
          <w:szCs w:val="28"/>
        </w:rPr>
        <w:t xml:space="preserve"> құрайды. 2023 жылмен салыстырғанда өсім </w:t>
      </w:r>
      <w:r w:rsidRPr="00B66416">
        <w:rPr>
          <w:rFonts w:ascii="Times New Roman" w:hAnsi="Times New Roman"/>
          <w:b/>
          <w:bCs/>
          <w:sz w:val="28"/>
          <w:szCs w:val="28"/>
        </w:rPr>
        <w:t>0,41%-ды</w:t>
      </w:r>
      <w:r w:rsidRPr="00B66416">
        <w:rPr>
          <w:rFonts w:ascii="Times New Roman" w:hAnsi="Times New Roman"/>
          <w:sz w:val="28"/>
          <w:szCs w:val="28"/>
        </w:rPr>
        <w:t xml:space="preserve"> құрады.</w:t>
      </w:r>
    </w:p>
    <w:p w14:paraId="265F72C6" w14:textId="5CBA74F8" w:rsidR="00185422" w:rsidRPr="00B66416" w:rsidRDefault="00185422" w:rsidP="00B66416">
      <w:pPr>
        <w:pBdr>
          <w:bottom w:val="single" w:sz="4" w:space="31" w:color="FFFFFF"/>
        </w:pBdr>
        <w:autoSpaceDE w:val="0"/>
        <w:ind w:firstLine="851"/>
        <w:jc w:val="both"/>
        <w:rPr>
          <w:rFonts w:ascii="Times New Roman" w:hAnsi="Times New Roman"/>
          <w:sz w:val="28"/>
          <w:szCs w:val="28"/>
        </w:rPr>
      </w:pPr>
      <w:r w:rsidRPr="00185422">
        <w:rPr>
          <w:rFonts w:ascii="Times New Roman" w:hAnsi="Times New Roman"/>
          <w:sz w:val="28"/>
          <w:szCs w:val="28"/>
        </w:rPr>
        <w:t>2024 жылы 50 спорттық-бұқаралық іс-шара өткізілді (2023 жылы да – 50 іс-шара).</w:t>
      </w:r>
    </w:p>
    <w:p w14:paraId="72AD6575" w14:textId="6C7C2C37" w:rsidR="00185422" w:rsidRDefault="00185422" w:rsidP="00F45EFB">
      <w:pPr>
        <w:pBdr>
          <w:bottom w:val="single" w:sz="4" w:space="31" w:color="FFFFFF"/>
        </w:pBdr>
        <w:autoSpaceDE w:val="0"/>
        <w:ind w:firstLine="851"/>
        <w:jc w:val="both"/>
        <w:rPr>
          <w:rFonts w:ascii="Times New Roman" w:hAnsi="Times New Roman"/>
          <w:sz w:val="28"/>
          <w:szCs w:val="28"/>
          <w:lang w:val="kk-KZ"/>
        </w:rPr>
      </w:pPr>
    </w:p>
    <w:p w14:paraId="6065DC35" w14:textId="1E3FA68A" w:rsidR="00185422" w:rsidRPr="00185422" w:rsidRDefault="00B302A1" w:rsidP="00B302A1">
      <w:pPr>
        <w:pBdr>
          <w:bottom w:val="single" w:sz="4" w:space="31" w:color="FFFFFF"/>
        </w:pBdr>
        <w:autoSpaceDE w:val="0"/>
        <w:ind w:firstLine="851"/>
        <w:rPr>
          <w:rFonts w:ascii="Times New Roman" w:hAnsi="Times New Roman"/>
          <w:b/>
          <w:bCs/>
          <w:sz w:val="28"/>
          <w:szCs w:val="28"/>
          <w:lang w:val="kk-KZ"/>
        </w:rPr>
      </w:pPr>
      <w:r w:rsidRPr="00B302A1">
        <w:rPr>
          <w:rFonts w:ascii="Times New Roman" w:hAnsi="Times New Roman"/>
          <w:b/>
          <w:bCs/>
          <w:sz w:val="28"/>
          <w:szCs w:val="28"/>
          <w:lang w:val="kk-KZ"/>
        </w:rPr>
        <w:t>Негізгі проблемалардың кешенді сипаттамасы</w:t>
      </w:r>
    </w:p>
    <w:p w14:paraId="6A6DFAF4" w14:textId="4566F803" w:rsidR="00185422" w:rsidRPr="00185422" w:rsidRDefault="00185422" w:rsidP="00185422">
      <w:pPr>
        <w:pBdr>
          <w:bottom w:val="single" w:sz="4" w:space="31" w:color="FFFFFF"/>
        </w:pBdr>
        <w:autoSpaceDE w:val="0"/>
        <w:ind w:firstLine="851"/>
        <w:jc w:val="both"/>
        <w:rPr>
          <w:rFonts w:ascii="Times New Roman" w:hAnsi="Times New Roman"/>
          <w:sz w:val="28"/>
          <w:szCs w:val="28"/>
          <w:lang w:val="kk-KZ"/>
        </w:rPr>
      </w:pPr>
      <w:r w:rsidRPr="00185422">
        <w:rPr>
          <w:rFonts w:ascii="Times New Roman" w:hAnsi="Times New Roman"/>
          <w:sz w:val="28"/>
          <w:szCs w:val="28"/>
          <w:lang w:val="kk-KZ"/>
        </w:rPr>
        <w:t>Ауданда осы Жоспарды іске асыру шеңберінде шешуді талап ететін бірқатар проблемалық мәселелер бар.</w:t>
      </w:r>
    </w:p>
    <w:p w14:paraId="346544D7" w14:textId="77777777" w:rsidR="00185422" w:rsidRPr="00185422" w:rsidRDefault="00185422" w:rsidP="00185422">
      <w:pPr>
        <w:pBdr>
          <w:bottom w:val="single" w:sz="4" w:space="31" w:color="FFFFFF"/>
        </w:pBdr>
        <w:autoSpaceDE w:val="0"/>
        <w:ind w:firstLine="851"/>
        <w:jc w:val="both"/>
        <w:rPr>
          <w:rFonts w:ascii="Times New Roman" w:hAnsi="Times New Roman"/>
          <w:sz w:val="28"/>
          <w:szCs w:val="28"/>
          <w:lang w:val="kk-KZ"/>
        </w:rPr>
      </w:pPr>
      <w:r w:rsidRPr="00185422">
        <w:rPr>
          <w:rFonts w:ascii="Times New Roman" w:hAnsi="Times New Roman"/>
          <w:sz w:val="28"/>
          <w:szCs w:val="28"/>
          <w:lang w:val="kk-KZ"/>
        </w:rPr>
        <w:t xml:space="preserve">Аудан халқы санының жыл сайын төмендеу үрдісі байқалуда. Соңғы үш жылда (2022–2024 жж.) аудан тұрғындарының саны </w:t>
      </w:r>
      <w:r w:rsidRPr="00185422">
        <w:rPr>
          <w:rFonts w:ascii="Times New Roman" w:hAnsi="Times New Roman"/>
          <w:b/>
          <w:bCs/>
          <w:sz w:val="28"/>
          <w:szCs w:val="28"/>
          <w:lang w:val="kk-KZ"/>
        </w:rPr>
        <w:t>4,3 мың адамға</w:t>
      </w:r>
      <w:r w:rsidRPr="00185422">
        <w:rPr>
          <w:rFonts w:ascii="Times New Roman" w:hAnsi="Times New Roman"/>
          <w:sz w:val="28"/>
          <w:szCs w:val="28"/>
          <w:lang w:val="kk-KZ"/>
        </w:rPr>
        <w:t xml:space="preserve"> азайып, 2025 жылғы 1 қаңтардағы жағдай бойынша </w:t>
      </w:r>
      <w:r w:rsidRPr="00185422">
        <w:rPr>
          <w:rFonts w:ascii="Times New Roman" w:hAnsi="Times New Roman"/>
          <w:b/>
          <w:bCs/>
          <w:sz w:val="28"/>
          <w:szCs w:val="28"/>
          <w:lang w:val="kk-KZ"/>
        </w:rPr>
        <w:t>34,6 мың адамды</w:t>
      </w:r>
      <w:r w:rsidRPr="00185422">
        <w:rPr>
          <w:rFonts w:ascii="Times New Roman" w:hAnsi="Times New Roman"/>
          <w:sz w:val="28"/>
          <w:szCs w:val="28"/>
          <w:lang w:val="kk-KZ"/>
        </w:rPr>
        <w:t xml:space="preserve"> құрады.</w:t>
      </w:r>
    </w:p>
    <w:p w14:paraId="6E7EC74F" w14:textId="57D71E2C" w:rsidR="00F45EFB" w:rsidRPr="0051456B" w:rsidRDefault="00F45EFB" w:rsidP="00F45EFB">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 xml:space="preserve">Халықтың көші-қон белсенділігі жоғары. 2024 жылы көші-қонның теріс сальдосы </w:t>
      </w:r>
      <w:r w:rsidRPr="0051456B">
        <w:rPr>
          <w:rFonts w:ascii="Times New Roman" w:hAnsi="Times New Roman"/>
          <w:b/>
          <w:bCs/>
          <w:sz w:val="28"/>
          <w:szCs w:val="28"/>
          <w:lang w:val="kk-KZ"/>
        </w:rPr>
        <w:t>–0,5 мың адамды</w:t>
      </w:r>
      <w:r w:rsidRPr="0051456B">
        <w:rPr>
          <w:rFonts w:ascii="Times New Roman" w:hAnsi="Times New Roman"/>
          <w:sz w:val="28"/>
          <w:szCs w:val="28"/>
          <w:lang w:val="kk-KZ"/>
        </w:rPr>
        <w:t xml:space="preserve"> құрады, 1,7 мың адам ауданнан көшіп кеткен, ал 1,2 мың адам көшіп келген.</w:t>
      </w:r>
    </w:p>
    <w:p w14:paraId="10B104D5" w14:textId="77777777" w:rsidR="00F45EFB" w:rsidRPr="0051456B" w:rsidRDefault="00F45EFB" w:rsidP="00F45EFB">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 xml:space="preserve">Сонымен қатар, халықтың табиғи кемуі тіркелуде: </w:t>
      </w:r>
      <w:r w:rsidRPr="0051456B">
        <w:rPr>
          <w:rFonts w:ascii="Times New Roman" w:hAnsi="Times New Roman"/>
          <w:b/>
          <w:bCs/>
          <w:sz w:val="28"/>
          <w:szCs w:val="28"/>
          <w:lang w:val="kk-KZ"/>
        </w:rPr>
        <w:t>51 адам</w:t>
      </w:r>
      <w:r w:rsidRPr="0051456B">
        <w:rPr>
          <w:rFonts w:ascii="Times New Roman" w:hAnsi="Times New Roman"/>
          <w:sz w:val="28"/>
          <w:szCs w:val="28"/>
          <w:lang w:val="kk-KZ"/>
        </w:rPr>
        <w:t xml:space="preserve">, оның ішінде туғандар саны – </w:t>
      </w:r>
      <w:r w:rsidRPr="0051456B">
        <w:rPr>
          <w:rFonts w:ascii="Times New Roman" w:hAnsi="Times New Roman"/>
          <w:b/>
          <w:bCs/>
          <w:sz w:val="28"/>
          <w:szCs w:val="28"/>
          <w:lang w:val="kk-KZ"/>
        </w:rPr>
        <w:t>287 адам</w:t>
      </w:r>
      <w:r w:rsidRPr="0051456B">
        <w:rPr>
          <w:rFonts w:ascii="Times New Roman" w:hAnsi="Times New Roman"/>
          <w:sz w:val="28"/>
          <w:szCs w:val="28"/>
          <w:lang w:val="kk-KZ"/>
        </w:rPr>
        <w:t xml:space="preserve">, қайтыс болғандар – </w:t>
      </w:r>
      <w:r w:rsidRPr="0051456B">
        <w:rPr>
          <w:rFonts w:ascii="Times New Roman" w:hAnsi="Times New Roman"/>
          <w:b/>
          <w:bCs/>
          <w:sz w:val="28"/>
          <w:szCs w:val="28"/>
          <w:lang w:val="kk-KZ"/>
        </w:rPr>
        <w:t>338 адам</w:t>
      </w:r>
      <w:r w:rsidRPr="0051456B">
        <w:rPr>
          <w:rFonts w:ascii="Times New Roman" w:hAnsi="Times New Roman"/>
          <w:sz w:val="28"/>
          <w:szCs w:val="28"/>
          <w:lang w:val="kk-KZ"/>
        </w:rPr>
        <w:t>.</w:t>
      </w:r>
    </w:p>
    <w:p w14:paraId="72131ED7" w14:textId="77777777" w:rsidR="00F45EFB" w:rsidRPr="0051456B" w:rsidRDefault="00F45EFB" w:rsidP="00F45EFB">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Агроөнеркәсіптік кешенде мал шаруашылығы өнімдерін өндірудің ұсақ тауарлы сипатта болуы өзекті мәселе болып отыр, себебі мал мен құстың барлық түрлерінің негізгі бөлігі жеке қосалқы шаруашылықтарда шоғырланған.</w:t>
      </w:r>
    </w:p>
    <w:p w14:paraId="62931889" w14:textId="77777777" w:rsidR="00F45EFB" w:rsidRPr="0051456B" w:rsidRDefault="00F45EFB" w:rsidP="00F45EFB">
      <w:pPr>
        <w:pBdr>
          <w:bottom w:val="single" w:sz="4" w:space="31" w:color="FFFFFF"/>
        </w:pBdr>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Сондай-ақ өңірде заманауи балық өсіру питомнигінің және балық өңдеу кәсіпорындарының болмауы проблемалардың бірі болып табылады.</w:t>
      </w:r>
    </w:p>
    <w:p w14:paraId="508685B4"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51456B">
        <w:rPr>
          <w:rFonts w:ascii="Times New Roman" w:hAnsi="Times New Roman"/>
          <w:sz w:val="28"/>
          <w:szCs w:val="28"/>
          <w:lang w:val="kk-KZ"/>
        </w:rPr>
        <w:t>Экология саласындағы негізгі проблемалар:</w:t>
      </w:r>
    </w:p>
    <w:p w14:paraId="6591EA25"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ауданда пайдаланудан шыққан уран кен орындарының болуы (Шақпақ, Аққан-Бұрлық кен орындары, сондай-ақ Тоқсан би ауылы маңында орналасқан атауы жоқ кеніш);</w:t>
      </w:r>
    </w:p>
    <w:p w14:paraId="534D0B24"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қатты тұрмыстық қалдықтарды (ҚТҚ) бөлек жинау және қайта өңдеу жүйесінің дамымауы, стихиялық қоқыс орындарының пайда болуы. Ауданда тек бір ғана ҚТҚ полигоны аудан орталығында орналасқан.</w:t>
      </w:r>
    </w:p>
    <w:p w14:paraId="2F74A5EE" w14:textId="77777777" w:rsidR="00F45EFB" w:rsidRDefault="00F45EFB" w:rsidP="00F45EFB">
      <w:pPr>
        <w:pBdr>
          <w:bottom w:val="single" w:sz="4" w:space="31" w:color="FFFFFF"/>
        </w:pBdr>
        <w:tabs>
          <w:tab w:val="num" w:pos="720"/>
        </w:tabs>
        <w:autoSpaceDE w:val="0"/>
        <w:ind w:firstLine="851"/>
        <w:jc w:val="both"/>
        <w:rPr>
          <w:rFonts w:ascii="Times New Roman" w:hAnsi="Times New Roman"/>
          <w:b/>
          <w:bCs/>
          <w:sz w:val="28"/>
          <w:szCs w:val="28"/>
          <w:lang w:val="kk-KZ"/>
        </w:rPr>
      </w:pPr>
      <w:r w:rsidRPr="00F45EFB">
        <w:rPr>
          <w:rFonts w:ascii="Times New Roman" w:hAnsi="Times New Roman"/>
          <w:b/>
          <w:bCs/>
          <w:sz w:val="28"/>
          <w:szCs w:val="28"/>
          <w:lang w:val="kk-KZ"/>
        </w:rPr>
        <w:t>Бәсекелестік артықшылықтар</w:t>
      </w:r>
    </w:p>
    <w:p w14:paraId="1CE8D8C3"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бонитет балы жоғары, құнарлы жер ресурстарының болуы;</w:t>
      </w:r>
    </w:p>
    <w:p w14:paraId="442AE0DD"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ауыл шаруашылығы дақылдарының тұрақты өнімділігі;</w:t>
      </w:r>
    </w:p>
    <w:p w14:paraId="08435BB7"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мал шаруашылығы өнімдерін өндіруді арттыруға қолайлы жағдайлардың болуы;</w:t>
      </w:r>
    </w:p>
    <w:p w14:paraId="0BEA3F57"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темір жол желісінің және екі темір жол станциясының болуы.</w:t>
      </w:r>
    </w:p>
    <w:p w14:paraId="7FC1F3D6" w14:textId="77777777" w:rsidR="00F45EFB" w:rsidRDefault="00F45EFB" w:rsidP="00F45EFB">
      <w:pPr>
        <w:pBdr>
          <w:bottom w:val="single" w:sz="4" w:space="31" w:color="FFFFFF"/>
        </w:pBdr>
        <w:tabs>
          <w:tab w:val="num" w:pos="720"/>
        </w:tabs>
        <w:autoSpaceDE w:val="0"/>
        <w:ind w:firstLine="851"/>
        <w:jc w:val="both"/>
        <w:rPr>
          <w:rFonts w:ascii="Times New Roman" w:hAnsi="Times New Roman"/>
          <w:b/>
          <w:bCs/>
          <w:sz w:val="28"/>
          <w:szCs w:val="28"/>
          <w:lang w:val="kk-KZ"/>
        </w:rPr>
      </w:pPr>
      <w:r w:rsidRPr="00F45EFB">
        <w:rPr>
          <w:rFonts w:ascii="Times New Roman" w:hAnsi="Times New Roman"/>
          <w:b/>
          <w:bCs/>
          <w:sz w:val="28"/>
          <w:szCs w:val="28"/>
          <w:lang w:val="kk-KZ"/>
        </w:rPr>
        <w:t>Мүмкіндіктер</w:t>
      </w:r>
    </w:p>
    <w:p w14:paraId="2EB12AEA"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ауыл шаруашылығы өнімдерінің бәсекеге қабілеттілігін арттыру;</w:t>
      </w:r>
    </w:p>
    <w:p w14:paraId="58699681"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агроөнеркәсіптік кешеннің техникалық жарақтандырылуын жақсарту;</w:t>
      </w:r>
    </w:p>
    <w:p w14:paraId="4B7F0467"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ірі тауарлы мал шаруашылығы шаруашылықтарын дамыту;</w:t>
      </w:r>
    </w:p>
    <w:p w14:paraId="33056DAA"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жемшөп базасын қалыптастыру, қолданыстағы тұқымдардың генетикалық әлеуетін жақсарту;</w:t>
      </w:r>
    </w:p>
    <w:p w14:paraId="58AAEEDD"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меншікті шикізат базасының болуы;</w:t>
      </w:r>
    </w:p>
    <w:p w14:paraId="0EBFA2C7" w14:textId="77777777"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экспортқа бағдарланған өнім өндіретін кәсіпорындардың болуы;</w:t>
      </w:r>
    </w:p>
    <w:p w14:paraId="1A0C9375" w14:textId="77777777" w:rsidR="00346CF6"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ауданның инвестициялық тартымдылығын арттыру;</w:t>
      </w:r>
    </w:p>
    <w:p w14:paraId="67FD60D4" w14:textId="6FD3590F" w:rsidR="00F45EFB" w:rsidRDefault="00F45EFB" w:rsidP="00F45EFB">
      <w:pPr>
        <w:pBdr>
          <w:bottom w:val="single" w:sz="4" w:space="31" w:color="FFFFFF"/>
        </w:pBdr>
        <w:tabs>
          <w:tab w:val="num" w:pos="720"/>
        </w:tabs>
        <w:autoSpaceDE w:val="0"/>
        <w:ind w:firstLine="851"/>
        <w:jc w:val="both"/>
        <w:rPr>
          <w:rFonts w:ascii="Times New Roman" w:hAnsi="Times New Roman"/>
          <w:sz w:val="28"/>
          <w:szCs w:val="28"/>
          <w:lang w:val="kk-KZ"/>
        </w:rPr>
      </w:pPr>
      <w:r w:rsidRPr="00F45EFB">
        <w:rPr>
          <w:rFonts w:ascii="Times New Roman" w:hAnsi="Times New Roman"/>
          <w:sz w:val="28"/>
          <w:szCs w:val="28"/>
          <w:lang w:val="kk-KZ"/>
        </w:rPr>
        <w:t>еңбек ресурстары артық өңірлерден азаматтарды қоныс аударту.</w:t>
      </w:r>
    </w:p>
    <w:p w14:paraId="12FEA236" w14:textId="77777777" w:rsidR="00346CF6" w:rsidRDefault="00346CF6">
      <w:pPr>
        <w:widowControl w:val="0"/>
        <w:pBdr>
          <w:bottom w:val="single" w:sz="4" w:space="18" w:color="FFFFFF"/>
        </w:pBdr>
        <w:tabs>
          <w:tab w:val="left" w:pos="0"/>
        </w:tabs>
        <w:ind w:firstLine="709"/>
        <w:jc w:val="both"/>
        <w:rPr>
          <w:rFonts w:ascii="Times New Roman" w:hAnsi="Times New Roman"/>
          <w:sz w:val="28"/>
          <w:szCs w:val="28"/>
          <w:lang w:val="kk-KZ"/>
        </w:rPr>
      </w:pPr>
    </w:p>
    <w:p w14:paraId="25979498" w14:textId="77777777" w:rsidR="00346CF6" w:rsidRPr="00346CF6" w:rsidRDefault="00346CF6">
      <w:pPr>
        <w:widowControl w:val="0"/>
        <w:pBdr>
          <w:bottom w:val="single" w:sz="4" w:space="18" w:color="FFFFFF"/>
        </w:pBdr>
        <w:tabs>
          <w:tab w:val="left" w:pos="0"/>
        </w:tabs>
        <w:ind w:firstLine="709"/>
        <w:jc w:val="both"/>
        <w:rPr>
          <w:rFonts w:ascii="Times New Roman" w:hAnsi="Times New Roman"/>
          <w:sz w:val="28"/>
          <w:szCs w:val="28"/>
          <w:lang w:val="kk-KZ"/>
        </w:rPr>
        <w:sectPr w:rsidR="00346CF6" w:rsidRPr="00346CF6" w:rsidSect="00300AE1">
          <w:headerReference w:type="default" r:id="rId9"/>
          <w:footerReference w:type="default" r:id="rId10"/>
          <w:headerReference w:type="first" r:id="rId11"/>
          <w:footerReference w:type="first" r:id="rId12"/>
          <w:pgSz w:w="11906" w:h="16838"/>
          <w:pgMar w:top="1134" w:right="707" w:bottom="899" w:left="1418" w:header="709" w:footer="709" w:gutter="0"/>
          <w:cols w:space="720"/>
          <w:formProt w:val="0"/>
          <w:titlePg/>
          <w:docGrid w:linePitch="360"/>
        </w:sectPr>
      </w:pPr>
    </w:p>
    <w:p w14:paraId="432C42D1" w14:textId="77777777" w:rsidR="008C3E97" w:rsidRPr="0051456B" w:rsidRDefault="0014142A">
      <w:pPr>
        <w:widowControl w:val="0"/>
        <w:shd w:val="clear" w:color="auto" w:fill="FFFFFF"/>
        <w:jc w:val="center"/>
        <w:rPr>
          <w:rFonts w:ascii="Times New Roman" w:eastAsia="Calibri" w:hAnsi="Times New Roman"/>
          <w:b/>
          <w:sz w:val="28"/>
          <w:szCs w:val="28"/>
          <w:lang w:val="kk-KZ" w:eastAsia="en-US"/>
        </w:rPr>
      </w:pPr>
      <w:r w:rsidRPr="0051456B">
        <w:rPr>
          <w:rFonts w:ascii="Times New Roman" w:eastAsia="Calibri" w:hAnsi="Times New Roman"/>
          <w:b/>
          <w:sz w:val="28"/>
          <w:szCs w:val="28"/>
          <w:lang w:val="kk-KZ" w:eastAsia="en-US"/>
        </w:rPr>
        <w:t>Тарау 4. Негізгі бағыттар, мақсаттар, нысаналы индикаторлар, міндеттер, нәтижелер көрсеткіштері және ресурстар</w:t>
      </w:r>
    </w:p>
    <w:p w14:paraId="140C1D3A" w14:textId="77777777" w:rsidR="008C3E97" w:rsidRPr="0051456B" w:rsidRDefault="008C3E97">
      <w:pPr>
        <w:shd w:val="clear" w:color="auto" w:fill="FFFFFF"/>
        <w:rPr>
          <w:rFonts w:ascii="Times New Roman" w:eastAsia="Calibri" w:hAnsi="Times New Roman"/>
          <w:b/>
          <w:sz w:val="24"/>
          <w:szCs w:val="24"/>
          <w:lang w:val="kk-KZ" w:eastAsia="en-US"/>
        </w:rPr>
      </w:pPr>
    </w:p>
    <w:tbl>
      <w:tblPr>
        <w:tblW w:w="16018" w:type="dxa"/>
        <w:tblInd w:w="-5" w:type="dxa"/>
        <w:tblLayout w:type="fixed"/>
        <w:tblLook w:val="04A0" w:firstRow="1" w:lastRow="0" w:firstColumn="1" w:lastColumn="0" w:noHBand="0" w:noVBand="1"/>
      </w:tblPr>
      <w:tblGrid>
        <w:gridCol w:w="425"/>
        <w:gridCol w:w="3544"/>
        <w:gridCol w:w="1843"/>
        <w:gridCol w:w="177"/>
        <w:gridCol w:w="1099"/>
        <w:gridCol w:w="114"/>
        <w:gridCol w:w="736"/>
        <w:gridCol w:w="1134"/>
        <w:gridCol w:w="72"/>
        <w:gridCol w:w="1062"/>
        <w:gridCol w:w="72"/>
        <w:gridCol w:w="1066"/>
        <w:gridCol w:w="12"/>
        <w:gridCol w:w="1122"/>
        <w:gridCol w:w="12"/>
        <w:gridCol w:w="1122"/>
        <w:gridCol w:w="12"/>
        <w:gridCol w:w="1264"/>
        <w:gridCol w:w="12"/>
        <w:gridCol w:w="1118"/>
      </w:tblGrid>
      <w:tr w:rsidR="009810FF" w14:paraId="2723B1D6" w14:textId="77777777" w:rsidTr="007D7B05">
        <w:trPr>
          <w:trHeight w:val="533"/>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C9F09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20C03A"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Индикатор</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07B6151"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Жауаптылар</w:t>
            </w:r>
          </w:p>
        </w:tc>
        <w:tc>
          <w:tcPr>
            <w:tcW w:w="12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5117CC"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Ақпарат көзі</w:t>
            </w:r>
          </w:p>
        </w:tc>
        <w:tc>
          <w:tcPr>
            <w:tcW w:w="8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0ACFDE"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Ө</w:t>
            </w:r>
            <w:r>
              <w:rPr>
                <w:rFonts w:ascii="Times New Roman" w:eastAsia="Calibri" w:hAnsi="Times New Roman"/>
                <w:sz w:val="24"/>
                <w:szCs w:val="24"/>
                <w:shd w:val="clear" w:color="auto" w:fill="FFFFFF"/>
                <w:lang w:eastAsia="en-US"/>
              </w:rPr>
              <w:t>л</w:t>
            </w:r>
            <w:r>
              <w:rPr>
                <w:rFonts w:ascii="Times New Roman" w:eastAsia="Calibri" w:hAnsi="Times New Roman"/>
                <w:sz w:val="24"/>
                <w:szCs w:val="24"/>
                <w:shd w:val="clear" w:color="auto" w:fill="FFFFFF"/>
                <w:lang w:eastAsia="en-US"/>
              </w:rPr>
              <w:t>шем бірлігі</w:t>
            </w:r>
          </w:p>
        </w:tc>
        <w:tc>
          <w:tcPr>
            <w:tcW w:w="1134" w:type="dxa"/>
            <w:tcBorders>
              <w:top w:val="single" w:sz="4" w:space="0" w:color="000000"/>
              <w:bottom w:val="single" w:sz="4" w:space="0" w:color="000000"/>
              <w:right w:val="single" w:sz="4" w:space="0" w:color="000000"/>
            </w:tcBorders>
            <w:shd w:val="clear" w:color="auto" w:fill="FFFFFF"/>
            <w:vAlign w:val="center"/>
          </w:tcPr>
          <w:p w14:paraId="5BD53A8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Есепті жыл</w:t>
            </w:r>
          </w:p>
        </w:tc>
        <w:tc>
          <w:tcPr>
            <w:tcW w:w="1134" w:type="dxa"/>
            <w:gridSpan w:val="2"/>
            <w:tcBorders>
              <w:top w:val="single" w:sz="4" w:space="0" w:color="000000"/>
              <w:bottom w:val="single" w:sz="4" w:space="0" w:color="000000"/>
              <w:right w:val="single" w:sz="4" w:space="0" w:color="000000"/>
            </w:tcBorders>
            <w:shd w:val="clear" w:color="auto" w:fill="FFFFFF"/>
            <w:vAlign w:val="center"/>
          </w:tcPr>
          <w:p w14:paraId="1E3461A8"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Ағы</w:t>
            </w:r>
            <w:r>
              <w:rPr>
                <w:rFonts w:ascii="Times New Roman" w:eastAsia="Calibri" w:hAnsi="Times New Roman"/>
                <w:sz w:val="24"/>
                <w:szCs w:val="24"/>
                <w:lang w:eastAsia="en-US"/>
              </w:rPr>
              <w:t>м</w:t>
            </w:r>
            <w:r>
              <w:rPr>
                <w:rFonts w:ascii="Times New Roman" w:eastAsia="Calibri" w:hAnsi="Times New Roman"/>
                <w:sz w:val="24"/>
                <w:szCs w:val="24"/>
                <w:lang w:eastAsia="en-US"/>
              </w:rPr>
              <w:t>дағы жылдың жоспары (фактісі)</w:t>
            </w:r>
          </w:p>
        </w:tc>
        <w:tc>
          <w:tcPr>
            <w:tcW w:w="5812" w:type="dxa"/>
            <w:gridSpan w:val="10"/>
            <w:tcBorders>
              <w:top w:val="single" w:sz="4" w:space="0" w:color="000000"/>
              <w:bottom w:val="single" w:sz="4" w:space="0" w:color="000000"/>
              <w:right w:val="single" w:sz="4" w:space="0" w:color="000000"/>
            </w:tcBorders>
            <w:shd w:val="clear" w:color="auto" w:fill="FFFFFF"/>
            <w:vAlign w:val="center"/>
          </w:tcPr>
          <w:p w14:paraId="5A933E79"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Жоспарлы кезең</w:t>
            </w:r>
          </w:p>
        </w:tc>
      </w:tr>
      <w:tr w:rsidR="009810FF" w14:paraId="365B890F" w14:textId="77777777" w:rsidTr="007D7B05">
        <w:trPr>
          <w:trHeight w:val="75"/>
        </w:trPr>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6A385C" w14:textId="77777777" w:rsidR="009810FF" w:rsidRDefault="009810FF">
            <w:pPr>
              <w:shd w:val="clear" w:color="auto" w:fill="FFFFFF"/>
              <w:snapToGrid w:val="0"/>
              <w:rPr>
                <w:rFonts w:ascii="Times New Roman" w:eastAsia="Calibri" w:hAnsi="Times New Roman"/>
                <w:sz w:val="24"/>
                <w:szCs w:val="24"/>
                <w:lang w:eastAsia="en-US"/>
              </w:rPr>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00DE30" w14:textId="77777777" w:rsidR="009810FF" w:rsidRDefault="009810FF">
            <w:pPr>
              <w:shd w:val="clear" w:color="auto" w:fill="FFFFFF"/>
              <w:snapToGrid w:val="0"/>
              <w:jc w:val="center"/>
              <w:rPr>
                <w:rFonts w:ascii="Times New Roman" w:eastAsia="Calibri" w:hAnsi="Times New Roman"/>
                <w:sz w:val="24"/>
                <w:szCs w:val="24"/>
                <w:shd w:val="clear" w:color="auto" w:fill="FFFFFF"/>
                <w:lang w:eastAsia="en-US"/>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58BD31" w14:textId="77777777" w:rsidR="009810FF" w:rsidRDefault="009810FF">
            <w:pPr>
              <w:shd w:val="clear" w:color="auto" w:fill="FFFFFF"/>
              <w:snapToGrid w:val="0"/>
              <w:rPr>
                <w:rFonts w:ascii="Times New Roman" w:eastAsia="Calibri" w:hAnsi="Times New Roman"/>
                <w:sz w:val="24"/>
                <w:szCs w:val="24"/>
                <w:shd w:val="clear" w:color="auto" w:fill="FFFFFF"/>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5ECDE8" w14:textId="77777777" w:rsidR="009810FF" w:rsidRDefault="009810FF">
            <w:pPr>
              <w:shd w:val="clear" w:color="auto" w:fill="FFFFFF"/>
              <w:snapToGrid w:val="0"/>
              <w:rPr>
                <w:rFonts w:ascii="Times New Roman" w:eastAsia="Calibri" w:hAnsi="Times New Roman"/>
                <w:sz w:val="24"/>
                <w:szCs w:val="24"/>
                <w:shd w:val="clear" w:color="auto" w:fill="FFFFFF"/>
                <w:lang w:eastAsia="en-US"/>
              </w:rPr>
            </w:pPr>
          </w:p>
        </w:tc>
        <w:tc>
          <w:tcPr>
            <w:tcW w:w="8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0DED3C" w14:textId="77777777" w:rsidR="009810FF" w:rsidRDefault="009810FF">
            <w:pPr>
              <w:shd w:val="clear" w:color="auto" w:fill="FFFFFF"/>
              <w:snapToGrid w:val="0"/>
              <w:rPr>
                <w:rFonts w:ascii="Times New Roman" w:eastAsia="Calibri" w:hAnsi="Times New Roman"/>
                <w:sz w:val="24"/>
                <w:szCs w:val="24"/>
                <w:shd w:val="clear" w:color="auto" w:fill="FFFFFF"/>
                <w:lang w:eastAsia="en-US"/>
              </w:rPr>
            </w:pPr>
          </w:p>
        </w:tc>
        <w:tc>
          <w:tcPr>
            <w:tcW w:w="1134" w:type="dxa"/>
            <w:tcBorders>
              <w:bottom w:val="single" w:sz="4" w:space="0" w:color="000000"/>
              <w:right w:val="single" w:sz="4" w:space="0" w:color="000000"/>
            </w:tcBorders>
            <w:shd w:val="clear" w:color="auto" w:fill="FFFFFF"/>
            <w:vAlign w:val="center"/>
          </w:tcPr>
          <w:p w14:paraId="6552FA3A"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2024 жыл</w:t>
            </w:r>
          </w:p>
        </w:tc>
        <w:tc>
          <w:tcPr>
            <w:tcW w:w="1134" w:type="dxa"/>
            <w:gridSpan w:val="2"/>
            <w:tcBorders>
              <w:bottom w:val="single" w:sz="4" w:space="0" w:color="000000"/>
              <w:right w:val="single" w:sz="4" w:space="0" w:color="000000"/>
            </w:tcBorders>
            <w:shd w:val="clear" w:color="auto" w:fill="FFFFFF"/>
            <w:vAlign w:val="center"/>
          </w:tcPr>
          <w:p w14:paraId="3B565E55"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2025 жыл</w:t>
            </w:r>
          </w:p>
        </w:tc>
        <w:tc>
          <w:tcPr>
            <w:tcW w:w="1138" w:type="dxa"/>
            <w:gridSpan w:val="2"/>
            <w:tcBorders>
              <w:bottom w:val="single" w:sz="4" w:space="0" w:color="000000"/>
              <w:right w:val="single" w:sz="4" w:space="0" w:color="000000"/>
            </w:tcBorders>
            <w:shd w:val="clear" w:color="auto" w:fill="FFFFFF"/>
            <w:vAlign w:val="center"/>
          </w:tcPr>
          <w:p w14:paraId="7B6DC5DB"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2026 жыл</w:t>
            </w:r>
          </w:p>
        </w:tc>
        <w:tc>
          <w:tcPr>
            <w:tcW w:w="1134" w:type="dxa"/>
            <w:gridSpan w:val="2"/>
            <w:tcBorders>
              <w:bottom w:val="single" w:sz="4" w:space="0" w:color="000000"/>
              <w:right w:val="single" w:sz="4" w:space="0" w:color="000000"/>
            </w:tcBorders>
            <w:shd w:val="clear" w:color="auto" w:fill="FFFFFF"/>
            <w:vAlign w:val="center"/>
          </w:tcPr>
          <w:p w14:paraId="3D4C60BD"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2027 жыл</w:t>
            </w:r>
          </w:p>
        </w:tc>
        <w:tc>
          <w:tcPr>
            <w:tcW w:w="1134" w:type="dxa"/>
            <w:gridSpan w:val="2"/>
            <w:tcBorders>
              <w:bottom w:val="single" w:sz="4" w:space="0" w:color="000000"/>
              <w:right w:val="single" w:sz="4" w:space="0" w:color="000000"/>
            </w:tcBorders>
            <w:shd w:val="clear" w:color="auto" w:fill="FFFFFF"/>
            <w:vAlign w:val="center"/>
          </w:tcPr>
          <w:p w14:paraId="36280801"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2028 жыл</w:t>
            </w:r>
          </w:p>
        </w:tc>
        <w:tc>
          <w:tcPr>
            <w:tcW w:w="1276" w:type="dxa"/>
            <w:gridSpan w:val="2"/>
            <w:tcBorders>
              <w:bottom w:val="single" w:sz="4" w:space="0" w:color="000000"/>
              <w:right w:val="single" w:sz="4" w:space="0" w:color="000000"/>
            </w:tcBorders>
            <w:shd w:val="clear" w:color="auto" w:fill="FFFFFF"/>
            <w:vAlign w:val="center"/>
          </w:tcPr>
          <w:p w14:paraId="38C7E3E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2029 жыл</w:t>
            </w:r>
          </w:p>
        </w:tc>
        <w:tc>
          <w:tcPr>
            <w:tcW w:w="1130" w:type="dxa"/>
            <w:gridSpan w:val="2"/>
            <w:tcBorders>
              <w:bottom w:val="single" w:sz="4" w:space="0" w:color="000000"/>
              <w:right w:val="single" w:sz="4" w:space="0" w:color="000000"/>
            </w:tcBorders>
            <w:shd w:val="clear" w:color="auto" w:fill="FFFFFF"/>
            <w:vAlign w:val="center"/>
          </w:tcPr>
          <w:p w14:paraId="67800BE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2030 жыл</w:t>
            </w:r>
          </w:p>
        </w:tc>
      </w:tr>
      <w:tr w:rsidR="009810FF" w14:paraId="08AB74A3" w14:textId="77777777" w:rsidTr="007D7B05">
        <w:trPr>
          <w:trHeight w:val="301"/>
        </w:trPr>
        <w:tc>
          <w:tcPr>
            <w:tcW w:w="425" w:type="dxa"/>
            <w:tcBorders>
              <w:left w:val="single" w:sz="4" w:space="0" w:color="000000"/>
              <w:bottom w:val="single" w:sz="4" w:space="0" w:color="000000"/>
              <w:right w:val="single" w:sz="4" w:space="0" w:color="000000"/>
            </w:tcBorders>
            <w:shd w:val="clear" w:color="auto" w:fill="FFFFFF"/>
            <w:vAlign w:val="center"/>
          </w:tcPr>
          <w:p w14:paraId="70A5D91E"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3544" w:type="dxa"/>
            <w:tcBorders>
              <w:bottom w:val="single" w:sz="4" w:space="0" w:color="000000"/>
              <w:right w:val="single" w:sz="4" w:space="0" w:color="000000"/>
            </w:tcBorders>
            <w:shd w:val="clear" w:color="auto" w:fill="FFFFFF"/>
            <w:vAlign w:val="center"/>
          </w:tcPr>
          <w:p w14:paraId="2587377B"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2</w:t>
            </w:r>
          </w:p>
        </w:tc>
        <w:tc>
          <w:tcPr>
            <w:tcW w:w="1843" w:type="dxa"/>
            <w:tcBorders>
              <w:bottom w:val="single" w:sz="4" w:space="0" w:color="000000"/>
              <w:right w:val="single" w:sz="4" w:space="0" w:color="000000"/>
            </w:tcBorders>
            <w:shd w:val="clear" w:color="auto" w:fill="FFFFFF"/>
            <w:vAlign w:val="center"/>
          </w:tcPr>
          <w:p w14:paraId="4F682C98"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w:t>
            </w:r>
          </w:p>
        </w:tc>
        <w:tc>
          <w:tcPr>
            <w:tcW w:w="1276" w:type="dxa"/>
            <w:gridSpan w:val="2"/>
            <w:tcBorders>
              <w:bottom w:val="single" w:sz="4" w:space="0" w:color="000000"/>
              <w:right w:val="single" w:sz="4" w:space="0" w:color="000000"/>
            </w:tcBorders>
            <w:shd w:val="clear" w:color="auto" w:fill="FFFFFF"/>
            <w:vAlign w:val="center"/>
          </w:tcPr>
          <w:p w14:paraId="6A83A4EC" w14:textId="77777777" w:rsidR="009810FF" w:rsidRDefault="009810FF">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4</w:t>
            </w:r>
          </w:p>
        </w:tc>
        <w:tc>
          <w:tcPr>
            <w:tcW w:w="850" w:type="dxa"/>
            <w:gridSpan w:val="2"/>
            <w:tcBorders>
              <w:bottom w:val="single" w:sz="4" w:space="0" w:color="000000"/>
              <w:right w:val="single" w:sz="4" w:space="0" w:color="000000"/>
            </w:tcBorders>
            <w:shd w:val="clear" w:color="auto" w:fill="FFFFFF"/>
            <w:vAlign w:val="center"/>
          </w:tcPr>
          <w:p w14:paraId="575AEC8A"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c>
          <w:tcPr>
            <w:tcW w:w="1134" w:type="dxa"/>
            <w:tcBorders>
              <w:bottom w:val="single" w:sz="4" w:space="0" w:color="000000"/>
              <w:right w:val="single" w:sz="4" w:space="0" w:color="000000"/>
            </w:tcBorders>
            <w:shd w:val="clear" w:color="auto" w:fill="FFFFFF"/>
            <w:vAlign w:val="center"/>
          </w:tcPr>
          <w:p w14:paraId="56315F2B"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w:t>
            </w:r>
          </w:p>
        </w:tc>
        <w:tc>
          <w:tcPr>
            <w:tcW w:w="1134" w:type="dxa"/>
            <w:gridSpan w:val="2"/>
            <w:tcBorders>
              <w:bottom w:val="single" w:sz="4" w:space="0" w:color="000000"/>
              <w:right w:val="single" w:sz="4" w:space="0" w:color="000000"/>
            </w:tcBorders>
            <w:shd w:val="clear" w:color="auto" w:fill="FFFFFF"/>
            <w:vAlign w:val="center"/>
          </w:tcPr>
          <w:p w14:paraId="3F1CEA2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7</w:t>
            </w:r>
          </w:p>
        </w:tc>
        <w:tc>
          <w:tcPr>
            <w:tcW w:w="1138" w:type="dxa"/>
            <w:gridSpan w:val="2"/>
            <w:tcBorders>
              <w:bottom w:val="single" w:sz="4" w:space="0" w:color="000000"/>
              <w:right w:val="single" w:sz="4" w:space="0" w:color="000000"/>
            </w:tcBorders>
            <w:shd w:val="clear" w:color="auto" w:fill="FFFFFF"/>
            <w:vAlign w:val="center"/>
          </w:tcPr>
          <w:p w14:paraId="5350E6B0"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w:t>
            </w:r>
          </w:p>
        </w:tc>
        <w:tc>
          <w:tcPr>
            <w:tcW w:w="1134" w:type="dxa"/>
            <w:gridSpan w:val="2"/>
            <w:tcBorders>
              <w:bottom w:val="single" w:sz="4" w:space="0" w:color="000000"/>
              <w:right w:val="single" w:sz="4" w:space="0" w:color="000000"/>
            </w:tcBorders>
            <w:shd w:val="clear" w:color="auto" w:fill="FFFFFF"/>
            <w:vAlign w:val="center"/>
          </w:tcPr>
          <w:p w14:paraId="61AED111"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w:t>
            </w:r>
          </w:p>
        </w:tc>
        <w:tc>
          <w:tcPr>
            <w:tcW w:w="1134" w:type="dxa"/>
            <w:gridSpan w:val="2"/>
            <w:tcBorders>
              <w:bottom w:val="single" w:sz="4" w:space="0" w:color="000000"/>
              <w:right w:val="single" w:sz="4" w:space="0" w:color="000000"/>
            </w:tcBorders>
            <w:shd w:val="clear" w:color="auto" w:fill="FFFFFF"/>
            <w:vAlign w:val="center"/>
          </w:tcPr>
          <w:p w14:paraId="0A975EE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w:t>
            </w:r>
          </w:p>
        </w:tc>
        <w:tc>
          <w:tcPr>
            <w:tcW w:w="1276" w:type="dxa"/>
            <w:gridSpan w:val="2"/>
            <w:tcBorders>
              <w:bottom w:val="single" w:sz="4" w:space="0" w:color="000000"/>
              <w:right w:val="single" w:sz="4" w:space="0" w:color="000000"/>
            </w:tcBorders>
            <w:shd w:val="clear" w:color="auto" w:fill="FFFFFF"/>
            <w:vAlign w:val="center"/>
          </w:tcPr>
          <w:p w14:paraId="6C219D8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11</w:t>
            </w:r>
          </w:p>
        </w:tc>
        <w:tc>
          <w:tcPr>
            <w:tcW w:w="1130" w:type="dxa"/>
            <w:gridSpan w:val="2"/>
            <w:tcBorders>
              <w:bottom w:val="single" w:sz="4" w:space="0" w:color="000000"/>
              <w:right w:val="single" w:sz="4" w:space="0" w:color="000000"/>
            </w:tcBorders>
            <w:shd w:val="clear" w:color="auto" w:fill="FFFFFF"/>
            <w:vAlign w:val="center"/>
          </w:tcPr>
          <w:p w14:paraId="60A673A1"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12</w:t>
            </w:r>
          </w:p>
        </w:tc>
      </w:tr>
      <w:tr w:rsidR="009810FF" w14:paraId="0C41734B" w14:textId="77777777" w:rsidTr="007D7B05">
        <w:trPr>
          <w:trHeight w:val="146"/>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34A64DFC" w14:textId="77777777" w:rsidR="009810FF" w:rsidRDefault="009810FF">
            <w:pPr>
              <w:shd w:val="clear" w:color="auto" w:fill="FFFFFF"/>
              <w:jc w:val="center"/>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Ауданның даму жоспарын жүзеге асыру</w:t>
            </w:r>
          </w:p>
        </w:tc>
      </w:tr>
      <w:tr w:rsidR="009810FF" w14:paraId="56D85B28" w14:textId="77777777" w:rsidTr="007D7B05">
        <w:trPr>
          <w:trHeight w:val="142"/>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45F0B446" w14:textId="77777777" w:rsidR="009810FF" w:rsidRDefault="009810FF">
            <w:pPr>
              <w:shd w:val="clear" w:color="auto" w:fill="FFFFFF"/>
              <w:jc w:val="center"/>
              <w:rPr>
                <w:rFonts w:ascii="Times New Roman" w:eastAsia="Calibri" w:hAnsi="Times New Roman"/>
                <w:b/>
                <w:bCs/>
                <w:i/>
                <w:color w:val="C00000"/>
                <w:sz w:val="24"/>
                <w:szCs w:val="24"/>
                <w:shd w:val="clear" w:color="auto" w:fill="FFFFFF"/>
                <w:lang w:eastAsia="en-US"/>
              </w:rPr>
            </w:pPr>
            <w:r>
              <w:rPr>
                <w:rFonts w:ascii="Times New Roman" w:eastAsia="Calibri" w:hAnsi="Times New Roman"/>
                <w:b/>
                <w:bCs/>
                <w:i/>
                <w:color w:val="C00000"/>
                <w:sz w:val="24"/>
                <w:szCs w:val="24"/>
                <w:shd w:val="clear" w:color="auto" w:fill="FFFFFF"/>
                <w:lang w:eastAsia="en-US"/>
              </w:rPr>
              <w:t>Бағыт 1. Экономиканың берік іргетасы</w:t>
            </w:r>
          </w:p>
        </w:tc>
      </w:tr>
      <w:tr w:rsidR="009810FF" w14:paraId="0EF4EF38" w14:textId="77777777" w:rsidTr="007D7B05">
        <w:trPr>
          <w:trHeight w:val="75"/>
        </w:trPr>
        <w:tc>
          <w:tcPr>
            <w:tcW w:w="425" w:type="dxa"/>
            <w:tcBorders>
              <w:left w:val="single" w:sz="4" w:space="0" w:color="000000"/>
              <w:bottom w:val="single" w:sz="4" w:space="0" w:color="000000"/>
              <w:right w:val="single" w:sz="4" w:space="0" w:color="000000"/>
            </w:tcBorders>
            <w:shd w:val="clear" w:color="auto" w:fill="FFFFFF"/>
            <w:vAlign w:val="center"/>
          </w:tcPr>
          <w:p w14:paraId="452DF0E3" w14:textId="77777777" w:rsidR="009810FF" w:rsidRDefault="009810FF">
            <w:pPr>
              <w:shd w:val="clear" w:color="auto" w:fill="FFFFFF"/>
              <w:snapToGrid w:val="0"/>
              <w:ind w:firstLine="459"/>
              <w:rPr>
                <w:rFonts w:ascii="Times New Roman" w:eastAsia="Calibri" w:hAnsi="Times New Roman"/>
                <w:b/>
                <w:bCs/>
                <w:sz w:val="24"/>
                <w:szCs w:val="24"/>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0E7F08C3" w14:textId="4F77E22C" w:rsidR="009810FF" w:rsidRDefault="009810FF">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 xml:space="preserve">НИ - 23. </w:t>
            </w:r>
            <w:r>
              <w:rPr>
                <w:rFonts w:ascii="Times New Roman" w:eastAsia="Calibri" w:hAnsi="Times New Roman"/>
                <w:sz w:val="24"/>
                <w:szCs w:val="24"/>
                <w:lang w:eastAsia="en-US"/>
              </w:rPr>
              <w:t>АӨК-де қайта өңде</w:t>
            </w:r>
            <w:r>
              <w:rPr>
                <w:rFonts w:ascii="Times New Roman" w:eastAsia="Calibri" w:hAnsi="Times New Roman"/>
                <w:sz w:val="24"/>
                <w:szCs w:val="24"/>
                <w:lang w:eastAsia="en-US"/>
              </w:rPr>
              <w:t>л</w:t>
            </w:r>
            <w:r>
              <w:rPr>
                <w:rFonts w:ascii="Times New Roman" w:eastAsia="Calibri" w:hAnsi="Times New Roman"/>
                <w:sz w:val="24"/>
                <w:szCs w:val="24"/>
                <w:lang w:eastAsia="en-US"/>
              </w:rPr>
              <w:t>ген өнім үлесі, %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3A7FE194" w14:textId="77777777" w:rsidR="009810FF" w:rsidRDefault="009810FF" w:rsidP="00E973E6">
            <w:pPr>
              <w:shd w:val="clear" w:color="auto" w:fill="FFFFFF"/>
              <w:rPr>
                <w:rFonts w:ascii="Times New Roman" w:eastAsia="Calibri" w:hAnsi="Times New Roman"/>
                <w:sz w:val="24"/>
                <w:szCs w:val="24"/>
                <w:lang w:eastAsia="en-US"/>
              </w:rPr>
            </w:pPr>
            <w:r>
              <w:rPr>
                <w:rFonts w:ascii="Times New Roman" w:hAnsi="Times New Roman"/>
                <w:sz w:val="24"/>
                <w:szCs w:val="24"/>
                <w:lang w:eastAsia="en-US"/>
              </w:rPr>
              <w:t xml:space="preserve">       </w:t>
            </w:r>
            <w:r>
              <w:rPr>
                <w:rFonts w:ascii="Times New Roman" w:eastAsia="Calibri" w:hAnsi="Times New Roman"/>
                <w:sz w:val="24"/>
                <w:szCs w:val="24"/>
                <w:lang w:eastAsia="en-US"/>
              </w:rPr>
              <w:t>АШМ</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56FDC235" w14:textId="77777777" w:rsidR="009810FF" w:rsidRDefault="009810FF">
            <w:pPr>
              <w:shd w:val="clear" w:color="auto" w:fill="FFFFFF"/>
              <w:jc w:val="center"/>
              <w:rPr>
                <w:rFonts w:ascii="Times New Roman" w:eastAsia="Calibri" w:hAnsi="Times New Roman"/>
                <w:b/>
                <w:bCs/>
                <w:sz w:val="24"/>
                <w:szCs w:val="24"/>
                <w:lang w:eastAsia="en-US"/>
              </w:rPr>
            </w:pPr>
            <w:r>
              <w:rPr>
                <w:rFonts w:ascii="Times New Roman" w:eastAsia="Calibri" w:hAnsi="Times New Roman"/>
                <w:sz w:val="24"/>
                <w:szCs w:val="24"/>
                <w:lang w:eastAsia="en-US"/>
              </w:rPr>
              <w:t>Ведо</w:t>
            </w:r>
            <w:r>
              <w:rPr>
                <w:rFonts w:ascii="Times New Roman" w:eastAsia="Calibri" w:hAnsi="Times New Roman"/>
                <w:sz w:val="24"/>
                <w:szCs w:val="24"/>
                <w:lang w:eastAsia="en-US"/>
              </w:rPr>
              <w:t>м</w:t>
            </w:r>
            <w:r>
              <w:rPr>
                <w:rFonts w:ascii="Times New Roman" w:eastAsia="Calibri" w:hAnsi="Times New Roman"/>
                <w:sz w:val="24"/>
                <w:szCs w:val="24"/>
                <w:lang w:eastAsia="en-US"/>
              </w:rPr>
              <w:t>стволық деректер</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6010441E" w14:textId="77777777" w:rsidR="009810FF" w:rsidRDefault="009810FF">
            <w:pPr>
              <w:shd w:val="clear" w:color="auto" w:fill="FFFFFF"/>
              <w:rPr>
                <w:rFonts w:ascii="Times New Roman" w:eastAsia="Calibri" w:hAnsi="Times New Roman"/>
                <w:sz w:val="24"/>
                <w:szCs w:val="24"/>
                <w:lang w:eastAsia="en-US"/>
              </w:rPr>
            </w:pPr>
            <w:r>
              <w:rPr>
                <w:rFonts w:ascii="Times New Roman" w:hAnsi="Times New Roman"/>
                <w:sz w:val="24"/>
                <w:szCs w:val="24"/>
                <w:lang w:eastAsia="en-US"/>
              </w:rPr>
              <w:t xml:space="preserve">     </w:t>
            </w:r>
            <w:r>
              <w:rPr>
                <w:rFonts w:ascii="Times New Roman" w:eastAsia="Calibri" w:hAnsi="Times New Roman"/>
                <w:sz w:val="24"/>
                <w:szCs w:val="24"/>
                <w:lang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6B121D12" w14:textId="77777777" w:rsidR="009810FF" w:rsidRDefault="009810FF">
            <w:pPr>
              <w:shd w:val="clear" w:color="auto" w:fill="FFFFFF"/>
              <w:rPr>
                <w:rFonts w:ascii="Times New Roman" w:eastAsia="Calibri" w:hAnsi="Times New Roman"/>
                <w:sz w:val="24"/>
                <w:szCs w:val="24"/>
                <w:lang w:eastAsia="en-US"/>
              </w:rPr>
            </w:pPr>
            <w:r>
              <w:rPr>
                <w:rFonts w:ascii="Times New Roman" w:hAnsi="Times New Roman"/>
                <w:sz w:val="24"/>
                <w:szCs w:val="24"/>
                <w:lang w:eastAsia="en-US"/>
              </w:rPr>
              <w:t xml:space="preserve">  </w:t>
            </w:r>
            <w:r>
              <w:rPr>
                <w:rFonts w:ascii="Times New Roman" w:eastAsia="Calibri" w:hAnsi="Times New Roman"/>
                <w:sz w:val="24"/>
                <w:szCs w:val="24"/>
                <w:lang w:eastAsia="en-US"/>
              </w:rPr>
              <w:t>40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30F22424" w14:textId="77777777" w:rsidR="009810FF" w:rsidRDefault="009810FF">
            <w:pPr>
              <w:shd w:val="clear" w:color="auto" w:fill="FFFFFF"/>
              <w:ind w:firstLine="459"/>
              <w:jc w:val="center"/>
              <w:rPr>
                <w:rFonts w:ascii="Times New Roman" w:eastAsia="Calibri" w:hAnsi="Times New Roman"/>
                <w:sz w:val="24"/>
                <w:szCs w:val="24"/>
                <w:lang w:eastAsia="en-US"/>
              </w:rPr>
            </w:pPr>
            <w:r>
              <w:rPr>
                <w:rFonts w:ascii="Times New Roman" w:eastAsia="Calibri" w:hAnsi="Times New Roman"/>
                <w:sz w:val="24"/>
                <w:szCs w:val="24"/>
                <w:lang w:eastAsia="en-US"/>
              </w:rPr>
              <w:t>50</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5461426F" w14:textId="77777777" w:rsidR="009810FF" w:rsidRDefault="009810FF">
            <w:pPr>
              <w:shd w:val="clear" w:color="auto" w:fill="FFFFFF"/>
              <w:ind w:firstLine="459"/>
              <w:jc w:val="center"/>
              <w:rPr>
                <w:rFonts w:ascii="Times New Roman" w:eastAsia="Calibri" w:hAnsi="Times New Roman"/>
                <w:sz w:val="24"/>
                <w:szCs w:val="24"/>
                <w:lang w:eastAsia="en-US"/>
              </w:rPr>
            </w:pPr>
            <w:r>
              <w:rPr>
                <w:rFonts w:ascii="Times New Roman" w:eastAsia="Calibri" w:hAnsi="Times New Roman"/>
                <w:sz w:val="24"/>
                <w:szCs w:val="24"/>
                <w:lang w:eastAsia="en-US"/>
              </w:rPr>
              <w:t>70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323E6F7F"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Кемінде 70</w:t>
            </w:r>
          </w:p>
        </w:tc>
        <w:tc>
          <w:tcPr>
            <w:tcW w:w="1134" w:type="dxa"/>
            <w:gridSpan w:val="2"/>
            <w:tcBorders>
              <w:left w:val="single" w:sz="4" w:space="0" w:color="000000"/>
              <w:bottom w:val="single" w:sz="4" w:space="0" w:color="000000"/>
              <w:right w:val="single" w:sz="4" w:space="0" w:color="000000"/>
            </w:tcBorders>
            <w:shd w:val="clear" w:color="auto" w:fill="FFFFFF"/>
          </w:tcPr>
          <w:p w14:paraId="20482671"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hAnsi="Times New Roman"/>
                <w:sz w:val="24"/>
                <w:szCs w:val="24"/>
              </w:rPr>
              <w:t>Кемінде 70</w:t>
            </w:r>
          </w:p>
        </w:tc>
        <w:tc>
          <w:tcPr>
            <w:tcW w:w="1276" w:type="dxa"/>
            <w:gridSpan w:val="2"/>
            <w:tcBorders>
              <w:left w:val="single" w:sz="4" w:space="0" w:color="000000"/>
              <w:bottom w:val="single" w:sz="4" w:space="0" w:color="000000"/>
              <w:right w:val="single" w:sz="4" w:space="0" w:color="000000"/>
            </w:tcBorders>
            <w:shd w:val="clear" w:color="auto" w:fill="FFFFFF"/>
          </w:tcPr>
          <w:p w14:paraId="0AF78596"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hAnsi="Times New Roman"/>
                <w:sz w:val="24"/>
                <w:szCs w:val="24"/>
              </w:rPr>
              <w:t>Кемінде 70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54CC7860" w14:textId="77777777" w:rsidR="009810FF" w:rsidRDefault="009810FF">
            <w:pPr>
              <w:shd w:val="clear" w:color="auto" w:fill="FFFFFF"/>
              <w:snapToGrid w:val="0"/>
              <w:ind w:firstLine="459"/>
              <w:jc w:val="center"/>
              <w:rPr>
                <w:rFonts w:ascii="Times New Roman" w:eastAsia="Calibri" w:hAnsi="Times New Roman"/>
                <w:sz w:val="24"/>
                <w:szCs w:val="24"/>
                <w:lang w:eastAsia="en-US"/>
              </w:rPr>
            </w:pPr>
          </w:p>
        </w:tc>
      </w:tr>
      <w:tr w:rsidR="009810FF" w14:paraId="6D54A0D4" w14:textId="77777777" w:rsidTr="007D7B05">
        <w:trPr>
          <w:trHeight w:val="75"/>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6589E499" w14:textId="77777777" w:rsidR="009810FF" w:rsidRDefault="009810FF">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lang w:eastAsia="en-US"/>
              </w:rPr>
              <w:t>Мақсаты: АӨК субъектілерінің бәсекеге қабілеттілігін арттыру үшін жағдайлар жасау</w:t>
            </w:r>
          </w:p>
        </w:tc>
      </w:tr>
      <w:tr w:rsidR="009810FF" w14:paraId="4546B757" w14:textId="77777777" w:rsidTr="007D7B05">
        <w:trPr>
          <w:trHeight w:val="783"/>
        </w:trPr>
        <w:tc>
          <w:tcPr>
            <w:tcW w:w="425" w:type="dxa"/>
            <w:tcBorders>
              <w:left w:val="single" w:sz="4" w:space="0" w:color="000000"/>
              <w:bottom w:val="single" w:sz="4" w:space="0" w:color="000000"/>
              <w:right w:val="single" w:sz="4" w:space="0" w:color="000000"/>
            </w:tcBorders>
            <w:shd w:val="clear" w:color="auto" w:fill="FFFFFF"/>
            <w:vAlign w:val="center"/>
          </w:tcPr>
          <w:p w14:paraId="62AAE105" w14:textId="77777777" w:rsidR="009810FF" w:rsidRDefault="009810FF">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0876E55" w14:textId="59394C9B" w:rsidR="009810FF" w:rsidRDefault="009810FF">
            <w:pPr>
              <w:shd w:val="clear" w:color="auto" w:fill="FFFFFF"/>
              <w:rPr>
                <w:rFonts w:ascii="Times New Roman" w:eastAsia="Calibri" w:hAnsi="Times New Roman"/>
                <w:sz w:val="24"/>
                <w:szCs w:val="24"/>
                <w:lang w:eastAsia="en-US"/>
              </w:rPr>
            </w:pPr>
            <w:r>
              <w:rPr>
                <w:rFonts w:ascii="Times New Roman" w:eastAsia="Calibri" w:hAnsi="Times New Roman"/>
                <w:b/>
                <w:sz w:val="24"/>
                <w:szCs w:val="24"/>
                <w:lang w:val="kk-KZ" w:eastAsia="en-US"/>
              </w:rPr>
              <w:t>Н</w:t>
            </w:r>
            <w:r>
              <w:rPr>
                <w:rFonts w:ascii="Times New Roman" w:eastAsia="Calibri" w:hAnsi="Times New Roman"/>
                <w:b/>
                <w:sz w:val="24"/>
                <w:szCs w:val="24"/>
                <w:lang w:eastAsia="en-US"/>
              </w:rPr>
              <w:t>И</w:t>
            </w:r>
            <w:r>
              <w:rPr>
                <w:rFonts w:ascii="Times New Roman" w:eastAsia="Calibri" w:hAnsi="Times New Roman"/>
                <w:b/>
                <w:sz w:val="24"/>
                <w:szCs w:val="24"/>
                <w:lang w:val="kk-KZ" w:eastAsia="en-US"/>
              </w:rPr>
              <w:t>-1</w:t>
            </w:r>
            <w:r>
              <w:rPr>
                <w:rFonts w:ascii="Times New Roman" w:eastAsia="Calibri" w:hAnsi="Times New Roman"/>
                <w:sz w:val="24"/>
                <w:szCs w:val="24"/>
                <w:lang w:eastAsia="en-US"/>
              </w:rPr>
              <w:t xml:space="preserve"> </w:t>
            </w:r>
          </w:p>
          <w:p w14:paraId="76A093D5" w14:textId="77777777" w:rsidR="009810FF" w:rsidRDefault="009810FF">
            <w:pPr>
              <w:shd w:val="clear" w:color="auto" w:fill="FFFFFF"/>
              <w:rPr>
                <w:rFonts w:ascii="Times New Roman" w:eastAsia="Calibri" w:hAnsi="Times New Roman"/>
                <w:b/>
                <w:bCs/>
                <w:sz w:val="24"/>
                <w:szCs w:val="24"/>
                <w:lang w:eastAsia="en-US"/>
              </w:rPr>
            </w:pPr>
            <w:r>
              <w:rPr>
                <w:rFonts w:ascii="Times New Roman" w:eastAsia="Calibri" w:hAnsi="Times New Roman"/>
                <w:sz w:val="24"/>
                <w:szCs w:val="24"/>
                <w:lang w:eastAsia="en-US"/>
              </w:rPr>
              <w:t>Ауыл шаруашылығы жалпы өнімінің нақты көлем индексі</w:t>
            </w:r>
          </w:p>
        </w:tc>
        <w:tc>
          <w:tcPr>
            <w:tcW w:w="1843" w:type="dxa"/>
            <w:tcBorders>
              <w:bottom w:val="single" w:sz="4" w:space="0" w:color="000000"/>
              <w:right w:val="single" w:sz="4" w:space="0" w:color="000000"/>
            </w:tcBorders>
            <w:shd w:val="clear" w:color="auto" w:fill="FFFFFF"/>
            <w:vAlign w:val="center"/>
          </w:tcPr>
          <w:p w14:paraId="0954543C" w14:textId="55B8EA7E"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Жетекшілік ететін аудан әкімінің оры</w:t>
            </w:r>
            <w:r>
              <w:rPr>
                <w:rFonts w:ascii="Times New Roman" w:eastAsia="Calibri" w:hAnsi="Times New Roman"/>
                <w:sz w:val="24"/>
                <w:szCs w:val="24"/>
                <w:lang w:eastAsia="en-US"/>
              </w:rPr>
              <w:t>н</w:t>
            </w:r>
            <w:r>
              <w:rPr>
                <w:rFonts w:ascii="Times New Roman" w:eastAsia="Calibri" w:hAnsi="Times New Roman"/>
                <w:sz w:val="24"/>
                <w:szCs w:val="24"/>
                <w:lang w:eastAsia="en-US"/>
              </w:rPr>
              <w:t>басары, АШ</w:t>
            </w:r>
            <w:r>
              <w:rPr>
                <w:rFonts w:ascii="Times New Roman" w:eastAsia="Calibri" w:hAnsi="Times New Roman"/>
                <w:sz w:val="24"/>
                <w:szCs w:val="24"/>
                <w:lang w:val="kk-KZ" w:eastAsia="en-US"/>
              </w:rPr>
              <w:t>және ВБ</w:t>
            </w:r>
            <w:r>
              <w:rPr>
                <w:rFonts w:ascii="Times New Roman" w:eastAsia="Calibri" w:hAnsi="Times New Roman"/>
                <w:sz w:val="24"/>
                <w:szCs w:val="24"/>
                <w:lang w:eastAsia="en-US"/>
              </w:rPr>
              <w:t xml:space="preserve"> басшысы</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03302D09"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ҚР БҒС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калық мәліме</w:t>
            </w:r>
            <w:r>
              <w:rPr>
                <w:rFonts w:ascii="Times New Roman" w:eastAsia="Calibri" w:hAnsi="Times New Roman"/>
                <w:sz w:val="24"/>
                <w:szCs w:val="24"/>
                <w:lang w:eastAsia="en-US"/>
              </w:rPr>
              <w:t>т</w:t>
            </w:r>
            <w:r>
              <w:rPr>
                <w:rFonts w:ascii="Times New Roman" w:eastAsia="Calibri" w:hAnsi="Times New Roman"/>
                <w:sz w:val="24"/>
                <w:szCs w:val="24"/>
                <w:lang w:eastAsia="en-US"/>
              </w:rPr>
              <w:t>тері</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6A3C5E53"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28FB8EDE" w14:textId="2A2D38D6" w:rsidR="009810FF" w:rsidRPr="00E973E6" w:rsidRDefault="009810FF">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131,3</w:t>
            </w:r>
          </w:p>
        </w:tc>
        <w:tc>
          <w:tcPr>
            <w:tcW w:w="1134" w:type="dxa"/>
            <w:gridSpan w:val="2"/>
            <w:tcBorders>
              <w:bottom w:val="single" w:sz="4" w:space="0" w:color="000000"/>
              <w:right w:val="single" w:sz="4" w:space="0" w:color="000000"/>
            </w:tcBorders>
            <w:shd w:val="clear" w:color="auto" w:fill="FFFFFF"/>
            <w:vAlign w:val="center"/>
          </w:tcPr>
          <w:p w14:paraId="55A496AA"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105,5</w:t>
            </w:r>
          </w:p>
        </w:tc>
        <w:tc>
          <w:tcPr>
            <w:tcW w:w="1138" w:type="dxa"/>
            <w:gridSpan w:val="2"/>
            <w:tcBorders>
              <w:bottom w:val="single" w:sz="4" w:space="0" w:color="000000"/>
              <w:right w:val="single" w:sz="4" w:space="0" w:color="000000"/>
            </w:tcBorders>
            <w:shd w:val="clear" w:color="auto" w:fill="FFFFFF"/>
            <w:vAlign w:val="center"/>
          </w:tcPr>
          <w:p w14:paraId="2634E48E"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101,1</w:t>
            </w:r>
          </w:p>
        </w:tc>
        <w:tc>
          <w:tcPr>
            <w:tcW w:w="1134" w:type="dxa"/>
            <w:gridSpan w:val="2"/>
            <w:tcBorders>
              <w:bottom w:val="single" w:sz="4" w:space="0" w:color="000000"/>
              <w:right w:val="single" w:sz="4" w:space="0" w:color="000000"/>
            </w:tcBorders>
            <w:shd w:val="clear" w:color="auto" w:fill="FFFFFF"/>
            <w:vAlign w:val="center"/>
          </w:tcPr>
          <w:p w14:paraId="5630EB89" w14:textId="77777777" w:rsidR="009810FF" w:rsidRPr="00E973E6" w:rsidRDefault="009810FF">
            <w:pPr>
              <w:shd w:val="clear" w:color="auto" w:fill="FFFFFF"/>
              <w:jc w:val="center"/>
              <w:rPr>
                <w:rFonts w:ascii="Times New Roman" w:eastAsia="Calibri" w:hAnsi="Times New Roman"/>
                <w:color w:val="000000"/>
                <w:sz w:val="24"/>
                <w:szCs w:val="24"/>
                <w:lang w:eastAsia="en-US"/>
              </w:rPr>
            </w:pPr>
            <w:r w:rsidRPr="00E973E6">
              <w:rPr>
                <w:rFonts w:ascii="Times New Roman" w:eastAsia="Calibri" w:hAnsi="Times New Roman"/>
                <w:color w:val="000000"/>
                <w:sz w:val="24"/>
                <w:szCs w:val="24"/>
                <w:lang w:eastAsia="en-US"/>
              </w:rPr>
              <w:t>101,1</w:t>
            </w:r>
          </w:p>
        </w:tc>
        <w:tc>
          <w:tcPr>
            <w:tcW w:w="1134" w:type="dxa"/>
            <w:gridSpan w:val="2"/>
            <w:tcBorders>
              <w:bottom w:val="single" w:sz="4" w:space="0" w:color="000000"/>
              <w:right w:val="single" w:sz="4" w:space="0" w:color="000000"/>
            </w:tcBorders>
            <w:shd w:val="clear" w:color="auto" w:fill="FFFFFF"/>
            <w:vAlign w:val="center"/>
          </w:tcPr>
          <w:p w14:paraId="2DC8B958" w14:textId="77777777" w:rsidR="009810FF" w:rsidRPr="00E973E6" w:rsidRDefault="009810FF">
            <w:pPr>
              <w:shd w:val="clear" w:color="auto" w:fill="FFFFFF"/>
              <w:jc w:val="center"/>
              <w:rPr>
                <w:rFonts w:ascii="Times New Roman" w:eastAsia="Calibri" w:hAnsi="Times New Roman"/>
                <w:color w:val="000000"/>
                <w:sz w:val="24"/>
                <w:szCs w:val="24"/>
                <w:lang w:eastAsia="en-US"/>
              </w:rPr>
            </w:pPr>
            <w:r w:rsidRPr="00E973E6">
              <w:rPr>
                <w:rFonts w:ascii="Times New Roman" w:eastAsia="Calibri" w:hAnsi="Times New Roman"/>
                <w:color w:val="000000"/>
                <w:sz w:val="24"/>
                <w:szCs w:val="24"/>
                <w:lang w:eastAsia="en-US"/>
              </w:rPr>
              <w:t>101,1</w:t>
            </w:r>
          </w:p>
        </w:tc>
        <w:tc>
          <w:tcPr>
            <w:tcW w:w="1276" w:type="dxa"/>
            <w:gridSpan w:val="2"/>
            <w:tcBorders>
              <w:bottom w:val="single" w:sz="4" w:space="0" w:color="000000"/>
              <w:right w:val="single" w:sz="4" w:space="0" w:color="000000"/>
            </w:tcBorders>
            <w:shd w:val="clear" w:color="auto" w:fill="FFFFFF"/>
            <w:vAlign w:val="center"/>
          </w:tcPr>
          <w:p w14:paraId="087B1EE4"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102</w:t>
            </w:r>
          </w:p>
        </w:tc>
        <w:tc>
          <w:tcPr>
            <w:tcW w:w="1130" w:type="dxa"/>
            <w:gridSpan w:val="2"/>
            <w:tcBorders>
              <w:bottom w:val="single" w:sz="4" w:space="0" w:color="000000"/>
              <w:right w:val="single" w:sz="4" w:space="0" w:color="000000"/>
            </w:tcBorders>
            <w:shd w:val="clear" w:color="auto" w:fill="FFFFFF"/>
            <w:vAlign w:val="center"/>
          </w:tcPr>
          <w:p w14:paraId="765CD3F6"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102,5</w:t>
            </w:r>
          </w:p>
        </w:tc>
      </w:tr>
      <w:tr w:rsidR="009810FF" w14:paraId="02C31936" w14:textId="77777777" w:rsidTr="007D7B05">
        <w:trPr>
          <w:trHeight w:val="783"/>
        </w:trPr>
        <w:tc>
          <w:tcPr>
            <w:tcW w:w="425" w:type="dxa"/>
            <w:tcBorders>
              <w:left w:val="single" w:sz="4" w:space="0" w:color="000000"/>
              <w:bottom w:val="single" w:sz="4" w:space="0" w:color="000000"/>
              <w:right w:val="single" w:sz="4" w:space="0" w:color="000000"/>
            </w:tcBorders>
            <w:shd w:val="clear" w:color="auto" w:fill="FFFFFF"/>
            <w:vAlign w:val="center"/>
          </w:tcPr>
          <w:p w14:paraId="44F45B5F" w14:textId="77777777" w:rsidR="009810FF" w:rsidRDefault="009810FF">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6D623263" w14:textId="136AACB4" w:rsidR="009810FF" w:rsidRDefault="009810FF">
            <w:pPr>
              <w:shd w:val="clear" w:color="auto" w:fill="FFFFFF"/>
              <w:rPr>
                <w:rFonts w:ascii="Times New Roman" w:eastAsia="Calibri" w:hAnsi="Times New Roman"/>
                <w:sz w:val="24"/>
                <w:szCs w:val="24"/>
                <w:lang w:eastAsia="en-US"/>
              </w:rPr>
            </w:pPr>
            <w:r>
              <w:rPr>
                <w:rFonts w:ascii="Times New Roman" w:eastAsia="Calibri" w:hAnsi="Times New Roman"/>
                <w:b/>
                <w:sz w:val="24"/>
                <w:szCs w:val="24"/>
                <w:lang w:val="kk-KZ" w:eastAsia="en-US"/>
              </w:rPr>
              <w:t>Н</w:t>
            </w:r>
            <w:r>
              <w:rPr>
                <w:rFonts w:ascii="Times New Roman" w:eastAsia="Calibri" w:hAnsi="Times New Roman"/>
                <w:b/>
                <w:sz w:val="24"/>
                <w:szCs w:val="24"/>
                <w:lang w:eastAsia="en-US"/>
              </w:rPr>
              <w:t>И</w:t>
            </w:r>
            <w:r>
              <w:rPr>
                <w:rFonts w:ascii="Times New Roman" w:eastAsia="Calibri" w:hAnsi="Times New Roman"/>
                <w:b/>
                <w:sz w:val="24"/>
                <w:szCs w:val="24"/>
                <w:lang w:val="kk-KZ" w:eastAsia="en-US"/>
              </w:rPr>
              <w:t>-2</w:t>
            </w:r>
            <w:r>
              <w:rPr>
                <w:rFonts w:ascii="Times New Roman" w:eastAsia="Calibri" w:hAnsi="Times New Roman"/>
                <w:sz w:val="24"/>
                <w:szCs w:val="24"/>
                <w:lang w:eastAsia="en-US"/>
              </w:rPr>
              <w:t xml:space="preserve"> </w:t>
            </w:r>
          </w:p>
          <w:p w14:paraId="6B33E8DD" w14:textId="77777777" w:rsidR="009810FF" w:rsidRDefault="009810FF">
            <w:pPr>
              <w:shd w:val="clear" w:color="auto" w:fill="FFFFFF"/>
              <w:rPr>
                <w:rFonts w:ascii="Times New Roman" w:eastAsia="Calibri" w:hAnsi="Times New Roman"/>
                <w:b/>
                <w:sz w:val="24"/>
                <w:szCs w:val="24"/>
                <w:lang w:eastAsia="en-US"/>
              </w:rPr>
            </w:pPr>
            <w:r>
              <w:rPr>
                <w:rFonts w:ascii="Times New Roman" w:eastAsia="Calibri" w:hAnsi="Times New Roman"/>
                <w:sz w:val="24"/>
                <w:szCs w:val="24"/>
                <w:lang w:eastAsia="en-US"/>
              </w:rPr>
              <w:t>АӨК-дегі негізгі капиталға и</w:t>
            </w:r>
            <w:r>
              <w:rPr>
                <w:rFonts w:ascii="Times New Roman" w:eastAsia="Calibri" w:hAnsi="Times New Roman"/>
                <w:sz w:val="24"/>
                <w:szCs w:val="24"/>
                <w:lang w:eastAsia="en-US"/>
              </w:rPr>
              <w:t>н</w:t>
            </w:r>
            <w:r>
              <w:rPr>
                <w:rFonts w:ascii="Times New Roman" w:eastAsia="Calibri" w:hAnsi="Times New Roman"/>
                <w:sz w:val="24"/>
                <w:szCs w:val="24"/>
                <w:lang w:eastAsia="en-US"/>
              </w:rPr>
              <w:t>вестициялар</w:t>
            </w:r>
          </w:p>
        </w:tc>
        <w:tc>
          <w:tcPr>
            <w:tcW w:w="1843" w:type="dxa"/>
            <w:tcBorders>
              <w:bottom w:val="single" w:sz="4" w:space="0" w:color="000000"/>
              <w:right w:val="single" w:sz="4" w:space="0" w:color="000000"/>
            </w:tcBorders>
            <w:shd w:val="clear" w:color="auto" w:fill="FFFFFF"/>
          </w:tcPr>
          <w:p w14:paraId="41794B83" w14:textId="0479C496"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Жетекшілік ететін аудан әкімінің оры</w:t>
            </w:r>
            <w:r>
              <w:rPr>
                <w:rFonts w:ascii="Times New Roman" w:eastAsia="Calibri" w:hAnsi="Times New Roman"/>
                <w:sz w:val="24"/>
                <w:szCs w:val="24"/>
                <w:lang w:eastAsia="en-US"/>
              </w:rPr>
              <w:t>н</w:t>
            </w:r>
            <w:r>
              <w:rPr>
                <w:rFonts w:ascii="Times New Roman" w:eastAsia="Calibri" w:hAnsi="Times New Roman"/>
                <w:sz w:val="24"/>
                <w:szCs w:val="24"/>
                <w:lang w:eastAsia="en-US"/>
              </w:rPr>
              <w:t>басары, АШ</w:t>
            </w:r>
            <w:r>
              <w:rPr>
                <w:rFonts w:ascii="Times New Roman" w:eastAsia="Calibri" w:hAnsi="Times New Roman"/>
                <w:sz w:val="24"/>
                <w:szCs w:val="24"/>
                <w:lang w:val="kk-KZ" w:eastAsia="en-US"/>
              </w:rPr>
              <w:t>және ВБ</w:t>
            </w:r>
            <w:r>
              <w:rPr>
                <w:rFonts w:ascii="Times New Roman" w:eastAsia="Calibri" w:hAnsi="Times New Roman"/>
                <w:sz w:val="24"/>
                <w:szCs w:val="24"/>
                <w:lang w:eastAsia="en-US"/>
              </w:rPr>
              <w:t xml:space="preserve"> басшысы</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6552C9B6"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ҚР БҒС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калық мәліме</w:t>
            </w:r>
            <w:r>
              <w:rPr>
                <w:rFonts w:ascii="Times New Roman" w:eastAsia="Calibri" w:hAnsi="Times New Roman"/>
                <w:sz w:val="24"/>
                <w:szCs w:val="24"/>
                <w:lang w:eastAsia="en-US"/>
              </w:rPr>
              <w:t>т</w:t>
            </w:r>
            <w:r>
              <w:rPr>
                <w:rFonts w:ascii="Times New Roman" w:eastAsia="Calibri" w:hAnsi="Times New Roman"/>
                <w:sz w:val="24"/>
                <w:szCs w:val="24"/>
                <w:lang w:eastAsia="en-US"/>
              </w:rPr>
              <w:t>тері</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34114540"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млрд. теңге</w:t>
            </w:r>
          </w:p>
        </w:tc>
        <w:tc>
          <w:tcPr>
            <w:tcW w:w="1134" w:type="dxa"/>
            <w:tcBorders>
              <w:bottom w:val="single" w:sz="4" w:space="0" w:color="000000"/>
              <w:right w:val="single" w:sz="4" w:space="0" w:color="000000"/>
            </w:tcBorders>
            <w:shd w:val="clear" w:color="auto" w:fill="FFFFFF"/>
            <w:vAlign w:val="center"/>
          </w:tcPr>
          <w:p w14:paraId="159A84F0" w14:textId="47A0AE49" w:rsidR="009810FF" w:rsidRPr="00E973E6" w:rsidRDefault="009810FF">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9,9</w:t>
            </w:r>
          </w:p>
        </w:tc>
        <w:tc>
          <w:tcPr>
            <w:tcW w:w="1134" w:type="dxa"/>
            <w:gridSpan w:val="2"/>
            <w:tcBorders>
              <w:bottom w:val="single" w:sz="4" w:space="0" w:color="000000"/>
              <w:right w:val="single" w:sz="4" w:space="0" w:color="000000"/>
            </w:tcBorders>
            <w:shd w:val="clear" w:color="auto" w:fill="FFFFFF"/>
            <w:vAlign w:val="center"/>
          </w:tcPr>
          <w:p w14:paraId="63EAB91C"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17</w:t>
            </w:r>
          </w:p>
        </w:tc>
        <w:tc>
          <w:tcPr>
            <w:tcW w:w="1138" w:type="dxa"/>
            <w:gridSpan w:val="2"/>
            <w:tcBorders>
              <w:bottom w:val="single" w:sz="4" w:space="0" w:color="000000"/>
              <w:right w:val="single" w:sz="4" w:space="0" w:color="000000"/>
            </w:tcBorders>
            <w:shd w:val="clear" w:color="auto" w:fill="FFFFFF"/>
            <w:vAlign w:val="center"/>
          </w:tcPr>
          <w:p w14:paraId="3ECC63C7"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18,2</w:t>
            </w:r>
          </w:p>
        </w:tc>
        <w:tc>
          <w:tcPr>
            <w:tcW w:w="1134" w:type="dxa"/>
            <w:gridSpan w:val="2"/>
            <w:tcBorders>
              <w:bottom w:val="single" w:sz="4" w:space="0" w:color="000000"/>
              <w:right w:val="single" w:sz="4" w:space="0" w:color="000000"/>
            </w:tcBorders>
            <w:shd w:val="clear" w:color="auto" w:fill="FFFFFF"/>
            <w:vAlign w:val="center"/>
          </w:tcPr>
          <w:p w14:paraId="421CA5C1" w14:textId="77777777" w:rsidR="009810FF" w:rsidRPr="00E973E6" w:rsidRDefault="009810FF">
            <w:pPr>
              <w:shd w:val="clear" w:color="auto" w:fill="FFFFFF"/>
              <w:jc w:val="center"/>
              <w:rPr>
                <w:rFonts w:ascii="Times New Roman" w:eastAsia="Calibri" w:hAnsi="Times New Roman"/>
                <w:color w:val="000000"/>
                <w:sz w:val="24"/>
                <w:szCs w:val="24"/>
                <w:lang w:eastAsia="en-US"/>
              </w:rPr>
            </w:pPr>
            <w:r w:rsidRPr="00E973E6">
              <w:rPr>
                <w:rFonts w:ascii="Times New Roman" w:eastAsia="Calibri" w:hAnsi="Times New Roman"/>
                <w:color w:val="000000"/>
                <w:sz w:val="24"/>
                <w:szCs w:val="24"/>
                <w:lang w:eastAsia="en-US"/>
              </w:rPr>
              <w:t>19,6</w:t>
            </w:r>
          </w:p>
        </w:tc>
        <w:tc>
          <w:tcPr>
            <w:tcW w:w="1134" w:type="dxa"/>
            <w:gridSpan w:val="2"/>
            <w:tcBorders>
              <w:bottom w:val="single" w:sz="4" w:space="0" w:color="000000"/>
              <w:right w:val="single" w:sz="4" w:space="0" w:color="000000"/>
            </w:tcBorders>
            <w:shd w:val="clear" w:color="auto" w:fill="FFFFFF"/>
            <w:vAlign w:val="center"/>
          </w:tcPr>
          <w:p w14:paraId="600FBC7F" w14:textId="77777777" w:rsidR="009810FF" w:rsidRPr="00E973E6" w:rsidRDefault="009810FF">
            <w:pPr>
              <w:shd w:val="clear" w:color="auto" w:fill="FFFFFF"/>
              <w:jc w:val="center"/>
              <w:rPr>
                <w:rFonts w:ascii="Times New Roman" w:eastAsia="Calibri" w:hAnsi="Times New Roman"/>
                <w:color w:val="000000"/>
                <w:sz w:val="24"/>
                <w:szCs w:val="24"/>
                <w:lang w:eastAsia="en-US"/>
              </w:rPr>
            </w:pPr>
            <w:r w:rsidRPr="00E973E6">
              <w:rPr>
                <w:rFonts w:ascii="Times New Roman" w:eastAsia="Calibri" w:hAnsi="Times New Roman"/>
                <w:color w:val="000000"/>
                <w:sz w:val="24"/>
                <w:szCs w:val="24"/>
                <w:lang w:eastAsia="en-US"/>
              </w:rPr>
              <w:t>20,8</w:t>
            </w:r>
          </w:p>
        </w:tc>
        <w:tc>
          <w:tcPr>
            <w:tcW w:w="1276" w:type="dxa"/>
            <w:gridSpan w:val="2"/>
            <w:tcBorders>
              <w:bottom w:val="single" w:sz="4" w:space="0" w:color="000000"/>
              <w:right w:val="single" w:sz="4" w:space="0" w:color="000000"/>
            </w:tcBorders>
            <w:shd w:val="clear" w:color="auto" w:fill="FFFFFF"/>
            <w:vAlign w:val="center"/>
          </w:tcPr>
          <w:p w14:paraId="56BF36BE"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22,3</w:t>
            </w:r>
          </w:p>
        </w:tc>
        <w:tc>
          <w:tcPr>
            <w:tcW w:w="1130" w:type="dxa"/>
            <w:gridSpan w:val="2"/>
            <w:tcBorders>
              <w:bottom w:val="single" w:sz="4" w:space="0" w:color="000000"/>
              <w:right w:val="single" w:sz="4" w:space="0" w:color="000000"/>
            </w:tcBorders>
            <w:shd w:val="clear" w:color="auto" w:fill="FFFFFF"/>
            <w:vAlign w:val="center"/>
          </w:tcPr>
          <w:p w14:paraId="00A3F25D" w14:textId="77777777" w:rsidR="009810FF" w:rsidRPr="00E973E6" w:rsidRDefault="009810FF">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sz w:val="24"/>
                <w:szCs w:val="24"/>
                <w:lang w:eastAsia="en-US"/>
              </w:rPr>
              <w:t>23,9</w:t>
            </w:r>
          </w:p>
        </w:tc>
      </w:tr>
      <w:tr w:rsidR="009810FF" w14:paraId="09ADB061" w14:textId="77777777" w:rsidTr="007D7B05">
        <w:trPr>
          <w:trHeight w:val="189"/>
        </w:trPr>
        <w:tc>
          <w:tcPr>
            <w:tcW w:w="425" w:type="dxa"/>
            <w:tcBorders>
              <w:left w:val="single" w:sz="4" w:space="0" w:color="000000"/>
              <w:bottom w:val="single" w:sz="4" w:space="0" w:color="000000"/>
              <w:right w:val="single" w:sz="4" w:space="0" w:color="000000"/>
            </w:tcBorders>
            <w:shd w:val="clear" w:color="auto" w:fill="FFFFFF"/>
            <w:vAlign w:val="center"/>
          </w:tcPr>
          <w:p w14:paraId="11AAE77A" w14:textId="77777777" w:rsidR="009810FF" w:rsidRDefault="009810FF">
            <w:pPr>
              <w:shd w:val="clear" w:color="auto" w:fill="FFFFFF"/>
              <w:snapToGrid w:val="0"/>
              <w:rPr>
                <w:rFonts w:ascii="Times New Roman" w:eastAsia="Calibri" w:hAnsi="Times New Roman"/>
                <w:b/>
                <w:i/>
                <w:sz w:val="24"/>
                <w:szCs w:val="24"/>
                <w:lang w:eastAsia="en-US"/>
              </w:rPr>
            </w:pPr>
            <w:bookmarkStart w:id="1" w:name="_Hlk216862230"/>
            <w:bookmarkEnd w:id="1"/>
          </w:p>
        </w:tc>
        <w:tc>
          <w:tcPr>
            <w:tcW w:w="15593" w:type="dxa"/>
            <w:gridSpan w:val="19"/>
            <w:tcBorders>
              <w:bottom w:val="single" w:sz="4" w:space="0" w:color="000000"/>
              <w:right w:val="single" w:sz="4" w:space="0" w:color="000000"/>
            </w:tcBorders>
            <w:shd w:val="clear" w:color="auto" w:fill="FFFFFF"/>
            <w:vAlign w:val="center"/>
          </w:tcPr>
          <w:p w14:paraId="647EEDA7" w14:textId="77777777" w:rsidR="009810FF" w:rsidRDefault="009810FF">
            <w:pPr>
              <w:shd w:val="clear" w:color="auto" w:fill="FFFFFF"/>
              <w:rPr>
                <w:rFonts w:ascii="Times New Roman" w:eastAsia="Calibri" w:hAnsi="Times New Roman"/>
                <w:b/>
                <w:sz w:val="24"/>
                <w:szCs w:val="24"/>
                <w:lang w:eastAsia="en-US"/>
              </w:rPr>
            </w:pPr>
            <w:r>
              <w:rPr>
                <w:rFonts w:ascii="Times New Roman" w:eastAsia="Calibri" w:hAnsi="Times New Roman"/>
                <w:b/>
                <w:sz w:val="24"/>
                <w:szCs w:val="24"/>
                <w:lang w:eastAsia="en-US"/>
              </w:rPr>
              <w:t>1-міндет: Өсімдік шаруашылығындағы тауарлардың, жұмыстардың және көрсетілетін қызметтердің экономикалық қолжетімділігін ар</w:t>
            </w:r>
            <w:r>
              <w:rPr>
                <w:rFonts w:ascii="Times New Roman" w:eastAsia="Calibri" w:hAnsi="Times New Roman"/>
                <w:b/>
                <w:sz w:val="24"/>
                <w:szCs w:val="24"/>
                <w:lang w:eastAsia="en-US"/>
              </w:rPr>
              <w:t>т</w:t>
            </w:r>
            <w:r>
              <w:rPr>
                <w:rFonts w:ascii="Times New Roman" w:eastAsia="Calibri" w:hAnsi="Times New Roman"/>
                <w:b/>
                <w:sz w:val="24"/>
                <w:szCs w:val="24"/>
                <w:lang w:eastAsia="en-US"/>
              </w:rPr>
              <w:t>тыру</w:t>
            </w:r>
          </w:p>
        </w:tc>
      </w:tr>
      <w:tr w:rsidR="009810FF" w14:paraId="78EED34B"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67543481" w14:textId="77777777" w:rsidR="009810FF" w:rsidRDefault="009810FF">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246F2CB4" w14:textId="77777777" w:rsidR="009810FF" w:rsidRDefault="009810FF">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eastAsia="en-US"/>
              </w:rPr>
              <w:t>Нәтиже көрсеткіші 1.1</w:t>
            </w:r>
            <w:r>
              <w:rPr>
                <w:rFonts w:ascii="Times New Roman" w:eastAsia="Calibri" w:hAnsi="Times New Roman"/>
                <w:bCs/>
                <w:sz w:val="24"/>
                <w:szCs w:val="24"/>
                <w:lang w:eastAsia="en-US"/>
              </w:rPr>
              <w:t xml:space="preserve"> Енгізі</w:t>
            </w:r>
            <w:r>
              <w:rPr>
                <w:rFonts w:ascii="Times New Roman" w:eastAsia="Calibri" w:hAnsi="Times New Roman"/>
                <w:bCs/>
                <w:sz w:val="24"/>
                <w:szCs w:val="24"/>
                <w:lang w:eastAsia="en-US"/>
              </w:rPr>
              <w:t>л</w:t>
            </w:r>
            <w:r>
              <w:rPr>
                <w:rFonts w:ascii="Times New Roman" w:eastAsia="Calibri" w:hAnsi="Times New Roman"/>
                <w:bCs/>
                <w:sz w:val="24"/>
                <w:szCs w:val="24"/>
                <w:lang w:eastAsia="en-US"/>
              </w:rPr>
              <w:t>ген минералдық тыңайтқ</w:t>
            </w:r>
            <w:r>
              <w:rPr>
                <w:rFonts w:ascii="Times New Roman" w:eastAsia="Calibri" w:hAnsi="Times New Roman"/>
                <w:bCs/>
                <w:sz w:val="24"/>
                <w:szCs w:val="24"/>
                <w:lang w:eastAsia="en-US"/>
              </w:rPr>
              <w:t>ы</w:t>
            </w:r>
            <w:r>
              <w:rPr>
                <w:rFonts w:ascii="Times New Roman" w:eastAsia="Calibri" w:hAnsi="Times New Roman"/>
                <w:bCs/>
                <w:sz w:val="24"/>
                <w:szCs w:val="24"/>
                <w:lang w:eastAsia="en-US"/>
              </w:rPr>
              <w:t>штардың көлемі</w:t>
            </w:r>
          </w:p>
        </w:tc>
        <w:tc>
          <w:tcPr>
            <w:tcW w:w="1843" w:type="dxa"/>
            <w:vMerge w:val="restart"/>
            <w:tcBorders>
              <w:right w:val="single" w:sz="4" w:space="0" w:color="000000"/>
            </w:tcBorders>
            <w:shd w:val="clear" w:color="auto" w:fill="FFFFFF"/>
            <w:vAlign w:val="center"/>
          </w:tcPr>
          <w:p w14:paraId="5812C82F" w14:textId="57B0B95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Жетекшілік ететін аудан әкімінің оры</w:t>
            </w:r>
            <w:r>
              <w:rPr>
                <w:rFonts w:ascii="Times New Roman" w:eastAsia="Calibri" w:hAnsi="Times New Roman"/>
                <w:sz w:val="24"/>
                <w:szCs w:val="24"/>
                <w:lang w:eastAsia="en-US"/>
              </w:rPr>
              <w:t>н</w:t>
            </w:r>
            <w:r>
              <w:rPr>
                <w:rFonts w:ascii="Times New Roman" w:eastAsia="Calibri" w:hAnsi="Times New Roman"/>
                <w:sz w:val="24"/>
                <w:szCs w:val="24"/>
                <w:lang w:eastAsia="en-US"/>
              </w:rPr>
              <w:t>басары, АШ</w:t>
            </w:r>
            <w:r>
              <w:rPr>
                <w:rFonts w:ascii="Times New Roman" w:eastAsia="Calibri" w:hAnsi="Times New Roman"/>
                <w:sz w:val="24"/>
                <w:szCs w:val="24"/>
                <w:lang w:val="kk-KZ" w:eastAsia="en-US"/>
              </w:rPr>
              <w:t>және ВБ</w:t>
            </w:r>
            <w:r>
              <w:rPr>
                <w:rFonts w:ascii="Times New Roman" w:eastAsia="Calibri" w:hAnsi="Times New Roman"/>
                <w:sz w:val="24"/>
                <w:szCs w:val="24"/>
                <w:lang w:eastAsia="en-US"/>
              </w:rPr>
              <w:t xml:space="preserve"> басшысы</w:t>
            </w:r>
          </w:p>
        </w:tc>
        <w:tc>
          <w:tcPr>
            <w:tcW w:w="1276" w:type="dxa"/>
            <w:gridSpan w:val="2"/>
            <w:tcBorders>
              <w:top w:val="single" w:sz="4" w:space="0" w:color="000000"/>
              <w:bottom w:val="single" w:sz="4" w:space="0" w:color="000000"/>
              <w:right w:val="single" w:sz="4" w:space="0" w:color="000000"/>
            </w:tcBorders>
            <w:vAlign w:val="center"/>
          </w:tcPr>
          <w:p w14:paraId="6396A843"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Әкімшілік дере</w:t>
            </w:r>
            <w:r>
              <w:rPr>
                <w:rFonts w:ascii="Times New Roman" w:eastAsia="Calibri" w:hAnsi="Times New Roman"/>
                <w:sz w:val="24"/>
                <w:szCs w:val="24"/>
                <w:lang w:eastAsia="en-US"/>
              </w:rPr>
              <w:t>к</w:t>
            </w:r>
            <w:r>
              <w:rPr>
                <w:rFonts w:ascii="Times New Roman" w:eastAsia="Calibri" w:hAnsi="Times New Roman"/>
                <w:sz w:val="24"/>
                <w:szCs w:val="24"/>
                <w:lang w:eastAsia="en-US"/>
              </w:rPr>
              <w:t>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5C1EF7A"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мың тонна</w:t>
            </w:r>
          </w:p>
        </w:tc>
        <w:tc>
          <w:tcPr>
            <w:tcW w:w="1134" w:type="dxa"/>
            <w:tcBorders>
              <w:top w:val="single" w:sz="4" w:space="0" w:color="000000"/>
              <w:left w:val="single" w:sz="4" w:space="0" w:color="000000"/>
              <w:bottom w:val="single" w:sz="4" w:space="0" w:color="000000"/>
            </w:tcBorders>
            <w:vAlign w:val="center"/>
          </w:tcPr>
          <w:p w14:paraId="1C0CECB2"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39,3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E1262E"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52,8</w:t>
            </w:r>
          </w:p>
        </w:tc>
        <w:tc>
          <w:tcPr>
            <w:tcW w:w="1138" w:type="dxa"/>
            <w:gridSpan w:val="2"/>
            <w:tcBorders>
              <w:top w:val="single" w:sz="4" w:space="0" w:color="000000"/>
              <w:left w:val="single" w:sz="4" w:space="0" w:color="000000"/>
              <w:bottom w:val="single" w:sz="4" w:space="0" w:color="000000"/>
              <w:right w:val="single" w:sz="4" w:space="0" w:color="000000"/>
            </w:tcBorders>
            <w:vAlign w:val="center"/>
          </w:tcPr>
          <w:p w14:paraId="7682916B"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62,5</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A11A67E"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71,5</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22CE38C"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80,4</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F225F67"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80,4</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14B2E1B1"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80,4</w:t>
            </w:r>
          </w:p>
        </w:tc>
      </w:tr>
      <w:tr w:rsidR="009810FF" w14:paraId="14A0589C"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7D2CCCC5" w14:textId="77777777" w:rsidR="009810FF" w:rsidRDefault="009810FF">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3AB88A64" w14:textId="77777777" w:rsidR="009810FF" w:rsidRDefault="009810FF">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eastAsia="en-US"/>
              </w:rPr>
              <w:t>Нәтиже көрсеткіші 1.2</w:t>
            </w:r>
            <w:r>
              <w:rPr>
                <w:rFonts w:ascii="Times New Roman" w:eastAsia="Calibri" w:hAnsi="Times New Roman"/>
                <w:bCs/>
                <w:sz w:val="24"/>
                <w:szCs w:val="24"/>
                <w:lang w:eastAsia="en-US"/>
              </w:rPr>
              <w:t xml:space="preserve"> Ауыл шаруашылығы дақылдарының элиталық тұқымдарының үлесі</w:t>
            </w:r>
          </w:p>
        </w:tc>
        <w:tc>
          <w:tcPr>
            <w:tcW w:w="1843" w:type="dxa"/>
            <w:vMerge/>
            <w:tcBorders>
              <w:right w:val="single" w:sz="4" w:space="0" w:color="000000"/>
            </w:tcBorders>
            <w:shd w:val="clear" w:color="auto" w:fill="FFFFFF"/>
            <w:vAlign w:val="center"/>
          </w:tcPr>
          <w:p w14:paraId="54A1FCA9" w14:textId="77777777" w:rsidR="009810FF" w:rsidRDefault="009810FF">
            <w:pPr>
              <w:shd w:val="clear" w:color="auto" w:fill="FFFFFF"/>
              <w:snapToGrid w:val="0"/>
              <w:jc w:val="center"/>
              <w:rPr>
                <w:rFonts w:ascii="Times New Roman" w:eastAsia="Calibri" w:hAnsi="Times New Roman"/>
                <w:b/>
                <w:bCs/>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6566D388"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Әкімшілік дере</w:t>
            </w:r>
            <w:r>
              <w:rPr>
                <w:rFonts w:ascii="Times New Roman" w:eastAsia="Calibri" w:hAnsi="Times New Roman"/>
                <w:sz w:val="24"/>
                <w:szCs w:val="24"/>
                <w:lang w:eastAsia="en-US"/>
              </w:rPr>
              <w:t>к</w:t>
            </w:r>
            <w:r>
              <w:rPr>
                <w:rFonts w:ascii="Times New Roman" w:eastAsia="Calibri" w:hAnsi="Times New Roman"/>
                <w:sz w:val="24"/>
                <w:szCs w:val="24"/>
                <w:lang w:eastAsia="en-US"/>
              </w:rPr>
              <w:t>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4CDF714"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C789B"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10,0</w:t>
            </w:r>
          </w:p>
        </w:tc>
        <w:tc>
          <w:tcPr>
            <w:tcW w:w="1134" w:type="dxa"/>
            <w:gridSpan w:val="2"/>
            <w:tcBorders>
              <w:left w:val="single" w:sz="4" w:space="0" w:color="000000"/>
              <w:bottom w:val="single" w:sz="4" w:space="0" w:color="000000"/>
            </w:tcBorders>
            <w:shd w:val="clear" w:color="auto" w:fill="FFFFFF"/>
            <w:vAlign w:val="center"/>
          </w:tcPr>
          <w:p w14:paraId="13FBB0F2"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 xml:space="preserve">11,2 </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39BFF733"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12,5</w:t>
            </w:r>
          </w:p>
        </w:tc>
        <w:tc>
          <w:tcPr>
            <w:tcW w:w="1134" w:type="dxa"/>
            <w:gridSpan w:val="2"/>
            <w:tcBorders>
              <w:bottom w:val="single" w:sz="4" w:space="0" w:color="000000"/>
              <w:right w:val="single" w:sz="4" w:space="0" w:color="000000"/>
            </w:tcBorders>
            <w:vAlign w:val="center"/>
          </w:tcPr>
          <w:p w14:paraId="147B3DB7"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13,7</w:t>
            </w:r>
          </w:p>
        </w:tc>
        <w:tc>
          <w:tcPr>
            <w:tcW w:w="1134" w:type="dxa"/>
            <w:gridSpan w:val="2"/>
            <w:tcBorders>
              <w:bottom w:val="single" w:sz="4" w:space="0" w:color="000000"/>
              <w:right w:val="single" w:sz="4" w:space="0" w:color="000000"/>
            </w:tcBorders>
            <w:vAlign w:val="center"/>
          </w:tcPr>
          <w:p w14:paraId="56FB5551"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15,0</w:t>
            </w:r>
          </w:p>
        </w:tc>
        <w:tc>
          <w:tcPr>
            <w:tcW w:w="1276" w:type="dxa"/>
            <w:gridSpan w:val="2"/>
            <w:tcBorders>
              <w:bottom w:val="single" w:sz="4" w:space="0" w:color="000000"/>
              <w:right w:val="single" w:sz="4" w:space="0" w:color="000000"/>
            </w:tcBorders>
            <w:vAlign w:val="center"/>
          </w:tcPr>
          <w:p w14:paraId="0304FB57"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15</w:t>
            </w:r>
          </w:p>
        </w:tc>
        <w:tc>
          <w:tcPr>
            <w:tcW w:w="1130" w:type="dxa"/>
            <w:gridSpan w:val="2"/>
            <w:tcBorders>
              <w:bottom w:val="single" w:sz="4" w:space="0" w:color="000000"/>
              <w:right w:val="single" w:sz="4" w:space="0" w:color="000000"/>
            </w:tcBorders>
            <w:vAlign w:val="center"/>
          </w:tcPr>
          <w:p w14:paraId="712AF632"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15</w:t>
            </w:r>
          </w:p>
        </w:tc>
      </w:tr>
      <w:tr w:rsidR="009810FF" w14:paraId="64808033"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667403AE" w14:textId="77777777" w:rsidR="009810FF" w:rsidRDefault="009810FF">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BBE0E18" w14:textId="77777777" w:rsidR="009810FF" w:rsidRDefault="009810FF">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eastAsia="en-US"/>
              </w:rPr>
              <w:t>Нәтиже көрсеткіші 1.3</w:t>
            </w:r>
            <w:r>
              <w:rPr>
                <w:rFonts w:ascii="Times New Roman" w:eastAsia="Calibri" w:hAnsi="Times New Roman"/>
                <w:bCs/>
                <w:sz w:val="24"/>
                <w:szCs w:val="24"/>
                <w:lang w:eastAsia="en-US"/>
              </w:rPr>
              <w:t xml:space="preserve"> Ауыл шаруашылығы техникасын жаңарту деңгейі</w:t>
            </w:r>
          </w:p>
        </w:tc>
        <w:tc>
          <w:tcPr>
            <w:tcW w:w="1843" w:type="dxa"/>
            <w:vMerge/>
            <w:tcBorders>
              <w:right w:val="single" w:sz="4" w:space="0" w:color="000000"/>
            </w:tcBorders>
            <w:shd w:val="clear" w:color="auto" w:fill="FFFFFF"/>
            <w:vAlign w:val="center"/>
          </w:tcPr>
          <w:p w14:paraId="152F6711" w14:textId="77777777" w:rsidR="009810FF" w:rsidRDefault="009810FF">
            <w:pPr>
              <w:shd w:val="clear" w:color="auto" w:fill="FFFFFF"/>
              <w:snapToGrid w:val="0"/>
              <w:jc w:val="center"/>
              <w:rPr>
                <w:rFonts w:ascii="Times New Roman" w:eastAsia="Calibri" w:hAnsi="Times New Roman"/>
                <w:b/>
                <w:bCs/>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5691C16E"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Әкімшілік дере</w:t>
            </w:r>
            <w:r>
              <w:rPr>
                <w:rFonts w:ascii="Times New Roman" w:eastAsia="Calibri" w:hAnsi="Times New Roman"/>
                <w:sz w:val="24"/>
                <w:szCs w:val="24"/>
                <w:lang w:eastAsia="en-US"/>
              </w:rPr>
              <w:t>к</w:t>
            </w:r>
            <w:r>
              <w:rPr>
                <w:rFonts w:ascii="Times New Roman" w:eastAsia="Calibri" w:hAnsi="Times New Roman"/>
                <w:sz w:val="24"/>
                <w:szCs w:val="24"/>
                <w:lang w:eastAsia="en-US"/>
              </w:rPr>
              <w:t>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0B67307" w14:textId="77777777" w:rsidR="009810FF" w:rsidRDefault="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793C1"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4,1</w:t>
            </w:r>
          </w:p>
        </w:tc>
        <w:tc>
          <w:tcPr>
            <w:tcW w:w="1134" w:type="dxa"/>
            <w:gridSpan w:val="2"/>
            <w:tcBorders>
              <w:left w:val="single" w:sz="4" w:space="0" w:color="000000"/>
              <w:bottom w:val="single" w:sz="4" w:space="0" w:color="000000"/>
            </w:tcBorders>
            <w:shd w:val="clear" w:color="auto" w:fill="FFFFFF"/>
            <w:vAlign w:val="center"/>
          </w:tcPr>
          <w:p w14:paraId="3A9C4681" w14:textId="1166FC84"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 xml:space="preserve">10 </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18499237"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8,5</w:t>
            </w:r>
          </w:p>
        </w:tc>
        <w:tc>
          <w:tcPr>
            <w:tcW w:w="1134" w:type="dxa"/>
            <w:gridSpan w:val="2"/>
            <w:tcBorders>
              <w:bottom w:val="single" w:sz="4" w:space="0" w:color="000000"/>
              <w:right w:val="single" w:sz="4" w:space="0" w:color="000000"/>
            </w:tcBorders>
            <w:vAlign w:val="center"/>
          </w:tcPr>
          <w:p w14:paraId="597B092B"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8,8</w:t>
            </w:r>
          </w:p>
        </w:tc>
        <w:tc>
          <w:tcPr>
            <w:tcW w:w="1134" w:type="dxa"/>
            <w:gridSpan w:val="2"/>
            <w:tcBorders>
              <w:bottom w:val="single" w:sz="4" w:space="0" w:color="000000"/>
              <w:right w:val="single" w:sz="4" w:space="0" w:color="000000"/>
            </w:tcBorders>
            <w:vAlign w:val="center"/>
          </w:tcPr>
          <w:p w14:paraId="601B9182"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9,1</w:t>
            </w:r>
          </w:p>
        </w:tc>
        <w:tc>
          <w:tcPr>
            <w:tcW w:w="1276" w:type="dxa"/>
            <w:gridSpan w:val="2"/>
            <w:tcBorders>
              <w:bottom w:val="single" w:sz="4" w:space="0" w:color="000000"/>
              <w:right w:val="single" w:sz="4" w:space="0" w:color="000000"/>
            </w:tcBorders>
            <w:vAlign w:val="center"/>
          </w:tcPr>
          <w:p w14:paraId="1CAA0EBB"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9,6</w:t>
            </w:r>
          </w:p>
        </w:tc>
        <w:tc>
          <w:tcPr>
            <w:tcW w:w="1130" w:type="dxa"/>
            <w:gridSpan w:val="2"/>
            <w:tcBorders>
              <w:bottom w:val="single" w:sz="4" w:space="0" w:color="000000"/>
              <w:right w:val="single" w:sz="4" w:space="0" w:color="000000"/>
            </w:tcBorders>
            <w:vAlign w:val="center"/>
          </w:tcPr>
          <w:p w14:paraId="4303E1FE" w14:textId="77777777" w:rsidR="009810FF" w:rsidRDefault="009810FF">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10</w:t>
            </w:r>
          </w:p>
        </w:tc>
      </w:tr>
      <w:tr w:rsidR="009810FF" w14:paraId="42C791A2"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6CE694C0"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64E580F6" w14:textId="6C4B00CF" w:rsidR="009810FF" w:rsidRPr="00E973E6" w:rsidRDefault="009810FF" w:rsidP="000D71AD">
            <w:pPr>
              <w:shd w:val="clear" w:color="auto" w:fill="FFFFFF"/>
              <w:rPr>
                <w:rFonts w:ascii="Times New Roman" w:eastAsia="Calibri" w:hAnsi="Times New Roman"/>
                <w:i/>
                <w:iCs/>
                <w:sz w:val="24"/>
                <w:szCs w:val="24"/>
                <w:lang w:eastAsia="en-US"/>
              </w:rPr>
            </w:pPr>
            <w:r w:rsidRPr="00E973E6">
              <w:rPr>
                <w:rFonts w:ascii="Times New Roman" w:hAnsi="Times New Roman"/>
                <w:b/>
                <w:bCs/>
                <w:sz w:val="24"/>
                <w:szCs w:val="24"/>
              </w:rPr>
              <w:t xml:space="preserve">Нәтиже көрсеткіші 1.4 – </w:t>
            </w:r>
            <w:r w:rsidRPr="00E973E6">
              <w:rPr>
                <w:rFonts w:ascii="Times New Roman" w:hAnsi="Times New Roman"/>
                <w:sz w:val="24"/>
                <w:szCs w:val="24"/>
              </w:rPr>
              <w:t>Дәнді және дәнді-бұршақты дақы</w:t>
            </w:r>
            <w:r w:rsidRPr="00E973E6">
              <w:rPr>
                <w:rFonts w:ascii="Times New Roman" w:hAnsi="Times New Roman"/>
                <w:sz w:val="24"/>
                <w:szCs w:val="24"/>
              </w:rPr>
              <w:t>л</w:t>
            </w:r>
            <w:r w:rsidRPr="00E973E6">
              <w:rPr>
                <w:rFonts w:ascii="Times New Roman" w:hAnsi="Times New Roman"/>
                <w:sz w:val="24"/>
                <w:szCs w:val="24"/>
              </w:rPr>
              <w:t>дардың егіс алқаптарын ұлғайту</w:t>
            </w:r>
          </w:p>
        </w:tc>
        <w:tc>
          <w:tcPr>
            <w:tcW w:w="1843" w:type="dxa"/>
            <w:tcBorders>
              <w:bottom w:val="single" w:sz="4" w:space="0" w:color="000000"/>
              <w:right w:val="single" w:sz="4" w:space="0" w:color="000000"/>
            </w:tcBorders>
            <w:shd w:val="clear" w:color="auto" w:fill="FFFFFF"/>
            <w:vAlign w:val="center"/>
          </w:tcPr>
          <w:p w14:paraId="539136E8" w14:textId="77777777" w:rsidR="009810FF" w:rsidRPr="00E973E6"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tcPr>
          <w:p w14:paraId="04F43E72" w14:textId="71159D5D" w:rsidR="009810FF" w:rsidRPr="00E973E6" w:rsidRDefault="009810FF" w:rsidP="000D71AD">
            <w:pPr>
              <w:shd w:val="clear" w:color="auto" w:fill="FFFFFF"/>
              <w:jc w:val="center"/>
              <w:rPr>
                <w:rFonts w:ascii="Times New Roman" w:eastAsia="Calibri" w:hAnsi="Times New Roman"/>
                <w:i/>
                <w:iCs/>
                <w:sz w:val="24"/>
                <w:szCs w:val="24"/>
                <w:lang w:eastAsia="en-US"/>
              </w:rPr>
            </w:pPr>
            <w:r w:rsidRPr="00E973E6">
              <w:rPr>
                <w:rFonts w:ascii="Times New Roman" w:eastAsia="Calibri" w:hAnsi="Times New Roman"/>
                <w:sz w:val="24"/>
                <w:szCs w:val="24"/>
                <w:lang w:eastAsia="en-US"/>
              </w:rPr>
              <w:t>Әкімшілік дере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тер</w:t>
            </w:r>
          </w:p>
        </w:tc>
        <w:tc>
          <w:tcPr>
            <w:tcW w:w="850" w:type="dxa"/>
            <w:gridSpan w:val="2"/>
            <w:tcBorders>
              <w:bottom w:val="single" w:sz="4" w:space="0" w:color="000000"/>
              <w:right w:val="single" w:sz="4" w:space="0" w:color="000000"/>
            </w:tcBorders>
            <w:shd w:val="clear" w:color="auto" w:fill="FFFFFF"/>
            <w:vAlign w:val="center"/>
          </w:tcPr>
          <w:p w14:paraId="290C5EED" w14:textId="7E3CAE9A" w:rsidR="009810FF" w:rsidRPr="00E973E6" w:rsidRDefault="009810FF" w:rsidP="000D71AD">
            <w:pPr>
              <w:shd w:val="clear" w:color="auto" w:fill="FFFFFF"/>
              <w:jc w:val="center"/>
              <w:rPr>
                <w:rFonts w:ascii="Times New Roman" w:eastAsia="Calibri" w:hAnsi="Times New Roman"/>
                <w:sz w:val="24"/>
                <w:szCs w:val="24"/>
                <w:lang w:val="en-US" w:eastAsia="en-US"/>
              </w:rPr>
            </w:pPr>
            <w:r w:rsidRPr="00E973E6">
              <w:rPr>
                <w:rFonts w:ascii="Times New Roman" w:eastAsia="Calibri" w:hAnsi="Times New Roman"/>
                <w:sz w:val="24"/>
                <w:szCs w:val="24"/>
                <w:lang w:eastAsia="en-US"/>
              </w:rPr>
              <w:t>ге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тар</w:t>
            </w:r>
          </w:p>
        </w:tc>
        <w:tc>
          <w:tcPr>
            <w:tcW w:w="1134" w:type="dxa"/>
            <w:tcBorders>
              <w:top w:val="nil"/>
              <w:left w:val="nil"/>
              <w:bottom w:val="single" w:sz="4" w:space="0" w:color="auto"/>
              <w:right w:val="single" w:sz="4" w:space="0" w:color="auto"/>
            </w:tcBorders>
            <w:shd w:val="clear" w:color="auto" w:fill="FFFFFF"/>
            <w:vAlign w:val="center"/>
          </w:tcPr>
          <w:p w14:paraId="5AA276D3" w14:textId="790351CA"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560,7</w:t>
            </w:r>
          </w:p>
        </w:tc>
        <w:tc>
          <w:tcPr>
            <w:tcW w:w="1134" w:type="dxa"/>
            <w:gridSpan w:val="2"/>
            <w:tcBorders>
              <w:top w:val="nil"/>
              <w:left w:val="nil"/>
              <w:bottom w:val="single" w:sz="4" w:space="0" w:color="auto"/>
              <w:right w:val="single" w:sz="4" w:space="0" w:color="auto"/>
            </w:tcBorders>
            <w:shd w:val="clear" w:color="auto" w:fill="FFFFFF"/>
            <w:vAlign w:val="center"/>
          </w:tcPr>
          <w:p w14:paraId="25B5567E" w14:textId="0F65985D"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539</w:t>
            </w:r>
          </w:p>
        </w:tc>
        <w:tc>
          <w:tcPr>
            <w:tcW w:w="1138" w:type="dxa"/>
            <w:gridSpan w:val="2"/>
            <w:tcBorders>
              <w:top w:val="nil"/>
              <w:left w:val="nil"/>
              <w:bottom w:val="single" w:sz="4" w:space="0" w:color="auto"/>
              <w:right w:val="single" w:sz="4" w:space="0" w:color="auto"/>
            </w:tcBorders>
            <w:shd w:val="clear" w:color="auto" w:fill="FFFFFF"/>
            <w:vAlign w:val="center"/>
          </w:tcPr>
          <w:p w14:paraId="38C3F172" w14:textId="4792E381"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516,8</w:t>
            </w:r>
          </w:p>
        </w:tc>
        <w:tc>
          <w:tcPr>
            <w:tcW w:w="1134" w:type="dxa"/>
            <w:gridSpan w:val="2"/>
            <w:tcBorders>
              <w:top w:val="nil"/>
              <w:left w:val="nil"/>
              <w:bottom w:val="single" w:sz="4" w:space="0" w:color="auto"/>
              <w:right w:val="single" w:sz="4" w:space="0" w:color="auto"/>
            </w:tcBorders>
            <w:shd w:val="clear" w:color="auto" w:fill="FFFFFF"/>
            <w:vAlign w:val="center"/>
          </w:tcPr>
          <w:p w14:paraId="50127BCE" w14:textId="692E9CC9"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516,5</w:t>
            </w:r>
          </w:p>
        </w:tc>
        <w:tc>
          <w:tcPr>
            <w:tcW w:w="1134" w:type="dxa"/>
            <w:gridSpan w:val="2"/>
            <w:tcBorders>
              <w:bottom w:val="single" w:sz="4" w:space="0" w:color="000000"/>
              <w:right w:val="single" w:sz="4" w:space="0" w:color="000000"/>
            </w:tcBorders>
            <w:vAlign w:val="center"/>
          </w:tcPr>
          <w:p w14:paraId="70245C0F" w14:textId="3C41AB74"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515,8</w:t>
            </w:r>
          </w:p>
        </w:tc>
        <w:tc>
          <w:tcPr>
            <w:tcW w:w="1276" w:type="dxa"/>
            <w:gridSpan w:val="2"/>
            <w:tcBorders>
              <w:bottom w:val="single" w:sz="4" w:space="0" w:color="000000"/>
              <w:right w:val="single" w:sz="4" w:space="0" w:color="000000"/>
            </w:tcBorders>
            <w:vAlign w:val="center"/>
          </w:tcPr>
          <w:p w14:paraId="3DEC9D91" w14:textId="3E5B5237"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511</w:t>
            </w:r>
          </w:p>
        </w:tc>
        <w:tc>
          <w:tcPr>
            <w:tcW w:w="1130" w:type="dxa"/>
            <w:gridSpan w:val="2"/>
            <w:tcBorders>
              <w:bottom w:val="single" w:sz="4" w:space="0" w:color="000000"/>
              <w:right w:val="single" w:sz="4" w:space="0" w:color="000000"/>
            </w:tcBorders>
            <w:vAlign w:val="center"/>
          </w:tcPr>
          <w:p w14:paraId="39658FBB" w14:textId="506DCFFC"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510,9</w:t>
            </w:r>
          </w:p>
        </w:tc>
      </w:tr>
      <w:tr w:rsidR="009810FF" w14:paraId="6485DE77"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39B587A7"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421E0DF" w14:textId="475C2B34" w:rsidR="009810FF" w:rsidRPr="00E973E6" w:rsidRDefault="009810FF" w:rsidP="000D71AD">
            <w:pPr>
              <w:shd w:val="clear" w:color="auto" w:fill="FFFFFF"/>
              <w:rPr>
                <w:rFonts w:ascii="Times New Roman" w:eastAsia="Calibri" w:hAnsi="Times New Roman"/>
                <w:i/>
                <w:iCs/>
                <w:sz w:val="24"/>
                <w:szCs w:val="24"/>
                <w:lang w:eastAsia="en-US"/>
              </w:rPr>
            </w:pPr>
            <w:r w:rsidRPr="00E973E6">
              <w:rPr>
                <w:rFonts w:ascii="Times New Roman" w:hAnsi="Times New Roman"/>
                <w:b/>
                <w:bCs/>
                <w:sz w:val="24"/>
                <w:szCs w:val="24"/>
              </w:rPr>
              <w:t xml:space="preserve">Нәтиже көрсеткіші 1.5 </w:t>
            </w:r>
            <w:r w:rsidRPr="00E973E6">
              <w:rPr>
                <w:rFonts w:ascii="Times New Roman" w:hAnsi="Times New Roman"/>
                <w:sz w:val="24"/>
                <w:szCs w:val="24"/>
              </w:rPr>
              <w:t>– Ма</w:t>
            </w:r>
            <w:r w:rsidRPr="00E973E6">
              <w:rPr>
                <w:rFonts w:ascii="Times New Roman" w:hAnsi="Times New Roman"/>
                <w:sz w:val="24"/>
                <w:szCs w:val="24"/>
              </w:rPr>
              <w:t>й</w:t>
            </w:r>
            <w:r w:rsidRPr="00E973E6">
              <w:rPr>
                <w:rFonts w:ascii="Times New Roman" w:hAnsi="Times New Roman"/>
                <w:sz w:val="24"/>
                <w:szCs w:val="24"/>
              </w:rPr>
              <w:t>лы дақылдардың егіс алқапт</w:t>
            </w:r>
            <w:r w:rsidRPr="00E973E6">
              <w:rPr>
                <w:rFonts w:ascii="Times New Roman" w:hAnsi="Times New Roman"/>
                <w:sz w:val="24"/>
                <w:szCs w:val="24"/>
              </w:rPr>
              <w:t>а</w:t>
            </w:r>
            <w:r w:rsidRPr="00E973E6">
              <w:rPr>
                <w:rFonts w:ascii="Times New Roman" w:hAnsi="Times New Roman"/>
                <w:sz w:val="24"/>
                <w:szCs w:val="24"/>
              </w:rPr>
              <w:t>рын ұлғайту</w:t>
            </w:r>
          </w:p>
        </w:tc>
        <w:tc>
          <w:tcPr>
            <w:tcW w:w="1843" w:type="dxa"/>
            <w:tcBorders>
              <w:bottom w:val="single" w:sz="4" w:space="0" w:color="000000"/>
              <w:right w:val="single" w:sz="4" w:space="0" w:color="000000"/>
            </w:tcBorders>
            <w:shd w:val="clear" w:color="auto" w:fill="FFFFFF"/>
            <w:vAlign w:val="center"/>
          </w:tcPr>
          <w:p w14:paraId="22BC7E44" w14:textId="77777777" w:rsidR="009810FF" w:rsidRPr="00E973E6"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tcPr>
          <w:p w14:paraId="3444B379" w14:textId="5545946F" w:rsidR="009810FF" w:rsidRPr="00E973E6" w:rsidRDefault="009810FF" w:rsidP="000D71AD">
            <w:pPr>
              <w:shd w:val="clear" w:color="auto" w:fill="FFFFFF"/>
              <w:jc w:val="center"/>
              <w:rPr>
                <w:rFonts w:ascii="Times New Roman" w:eastAsia="Calibri" w:hAnsi="Times New Roman"/>
                <w:i/>
                <w:iCs/>
                <w:sz w:val="24"/>
                <w:szCs w:val="24"/>
                <w:lang w:eastAsia="en-US"/>
              </w:rPr>
            </w:pPr>
            <w:r w:rsidRPr="00E973E6">
              <w:rPr>
                <w:rFonts w:ascii="Times New Roman" w:eastAsia="Calibri" w:hAnsi="Times New Roman"/>
                <w:sz w:val="24"/>
                <w:szCs w:val="24"/>
                <w:lang w:eastAsia="en-US"/>
              </w:rPr>
              <w:t>Әкімшілік дере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тер</w:t>
            </w:r>
          </w:p>
        </w:tc>
        <w:tc>
          <w:tcPr>
            <w:tcW w:w="850" w:type="dxa"/>
            <w:gridSpan w:val="2"/>
            <w:tcBorders>
              <w:bottom w:val="single" w:sz="4" w:space="0" w:color="000000"/>
              <w:right w:val="single" w:sz="4" w:space="0" w:color="000000"/>
            </w:tcBorders>
            <w:shd w:val="clear" w:color="auto" w:fill="FFFFFF"/>
            <w:vAlign w:val="center"/>
          </w:tcPr>
          <w:p w14:paraId="4AA5E859" w14:textId="27E22472" w:rsidR="009810FF" w:rsidRPr="00E973E6" w:rsidRDefault="009810FF" w:rsidP="000D71AD">
            <w:pPr>
              <w:shd w:val="clear" w:color="auto" w:fill="FFFFFF"/>
              <w:jc w:val="center"/>
              <w:rPr>
                <w:rFonts w:ascii="Times New Roman" w:eastAsia="Calibri" w:hAnsi="Times New Roman"/>
                <w:sz w:val="24"/>
                <w:szCs w:val="24"/>
                <w:lang w:val="en-US" w:eastAsia="en-US"/>
              </w:rPr>
            </w:pPr>
            <w:r w:rsidRPr="00E973E6">
              <w:rPr>
                <w:rFonts w:ascii="Times New Roman" w:eastAsia="Calibri" w:hAnsi="Times New Roman"/>
                <w:sz w:val="24"/>
                <w:szCs w:val="24"/>
                <w:lang w:eastAsia="en-US"/>
              </w:rPr>
              <w:t>ге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тар</w:t>
            </w:r>
          </w:p>
        </w:tc>
        <w:tc>
          <w:tcPr>
            <w:tcW w:w="1134" w:type="dxa"/>
            <w:tcBorders>
              <w:top w:val="nil"/>
              <w:left w:val="nil"/>
              <w:bottom w:val="single" w:sz="4" w:space="0" w:color="auto"/>
              <w:right w:val="single" w:sz="4" w:space="0" w:color="auto"/>
            </w:tcBorders>
            <w:shd w:val="clear" w:color="auto" w:fill="FFFFFF"/>
            <w:vAlign w:val="center"/>
          </w:tcPr>
          <w:p w14:paraId="59CF6B6F" w14:textId="299CEF53"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74,3</w:t>
            </w:r>
          </w:p>
        </w:tc>
        <w:tc>
          <w:tcPr>
            <w:tcW w:w="1134" w:type="dxa"/>
            <w:gridSpan w:val="2"/>
            <w:tcBorders>
              <w:top w:val="nil"/>
              <w:left w:val="nil"/>
              <w:bottom w:val="single" w:sz="4" w:space="0" w:color="auto"/>
              <w:right w:val="single" w:sz="4" w:space="0" w:color="auto"/>
            </w:tcBorders>
            <w:shd w:val="clear" w:color="auto" w:fill="FFFFFF"/>
            <w:vAlign w:val="center"/>
          </w:tcPr>
          <w:p w14:paraId="055957A5" w14:textId="049608B1"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122,7</w:t>
            </w:r>
          </w:p>
        </w:tc>
        <w:tc>
          <w:tcPr>
            <w:tcW w:w="1138" w:type="dxa"/>
            <w:gridSpan w:val="2"/>
            <w:tcBorders>
              <w:top w:val="nil"/>
              <w:left w:val="nil"/>
              <w:bottom w:val="single" w:sz="4" w:space="0" w:color="auto"/>
              <w:right w:val="single" w:sz="4" w:space="0" w:color="auto"/>
            </w:tcBorders>
            <w:shd w:val="clear" w:color="auto" w:fill="FFFFFF"/>
            <w:vAlign w:val="center"/>
          </w:tcPr>
          <w:p w14:paraId="4F841202" w14:textId="0AD810FF"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120,7</w:t>
            </w:r>
          </w:p>
        </w:tc>
        <w:tc>
          <w:tcPr>
            <w:tcW w:w="1134" w:type="dxa"/>
            <w:gridSpan w:val="2"/>
            <w:tcBorders>
              <w:top w:val="nil"/>
              <w:left w:val="nil"/>
              <w:bottom w:val="single" w:sz="4" w:space="0" w:color="auto"/>
              <w:right w:val="single" w:sz="4" w:space="0" w:color="auto"/>
            </w:tcBorders>
            <w:shd w:val="clear" w:color="auto" w:fill="FFFFFF"/>
            <w:vAlign w:val="center"/>
          </w:tcPr>
          <w:p w14:paraId="18B3B1FE" w14:textId="1E10BDF0"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121,2</w:t>
            </w:r>
          </w:p>
        </w:tc>
        <w:tc>
          <w:tcPr>
            <w:tcW w:w="1134" w:type="dxa"/>
            <w:gridSpan w:val="2"/>
            <w:tcBorders>
              <w:bottom w:val="single" w:sz="4" w:space="0" w:color="000000"/>
              <w:right w:val="single" w:sz="4" w:space="0" w:color="000000"/>
            </w:tcBorders>
            <w:vAlign w:val="center"/>
          </w:tcPr>
          <w:p w14:paraId="40C019E4" w14:textId="0353559E"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124,1</w:t>
            </w:r>
          </w:p>
        </w:tc>
        <w:tc>
          <w:tcPr>
            <w:tcW w:w="1276" w:type="dxa"/>
            <w:gridSpan w:val="2"/>
            <w:tcBorders>
              <w:bottom w:val="single" w:sz="4" w:space="0" w:color="000000"/>
              <w:right w:val="single" w:sz="4" w:space="0" w:color="000000"/>
            </w:tcBorders>
            <w:vAlign w:val="center"/>
          </w:tcPr>
          <w:p w14:paraId="24AE17A5" w14:textId="2F082F12"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127,1</w:t>
            </w:r>
          </w:p>
        </w:tc>
        <w:tc>
          <w:tcPr>
            <w:tcW w:w="1130" w:type="dxa"/>
            <w:gridSpan w:val="2"/>
            <w:tcBorders>
              <w:bottom w:val="single" w:sz="4" w:space="0" w:color="000000"/>
              <w:right w:val="single" w:sz="4" w:space="0" w:color="000000"/>
            </w:tcBorders>
            <w:vAlign w:val="center"/>
          </w:tcPr>
          <w:p w14:paraId="45CDEA49" w14:textId="68028082"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130,9</w:t>
            </w:r>
          </w:p>
        </w:tc>
      </w:tr>
      <w:tr w:rsidR="009810FF" w14:paraId="70422A50"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432C2802"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10079D69" w14:textId="23589971" w:rsidR="009810FF" w:rsidRPr="00E973E6" w:rsidRDefault="009810FF" w:rsidP="000D71AD">
            <w:pPr>
              <w:shd w:val="clear" w:color="auto" w:fill="FFFFFF"/>
              <w:rPr>
                <w:rFonts w:ascii="Times New Roman" w:eastAsia="Calibri" w:hAnsi="Times New Roman"/>
                <w:i/>
                <w:iCs/>
                <w:sz w:val="24"/>
                <w:szCs w:val="24"/>
                <w:lang w:eastAsia="en-US"/>
              </w:rPr>
            </w:pPr>
            <w:r w:rsidRPr="00E973E6">
              <w:rPr>
                <w:rFonts w:ascii="Times New Roman" w:hAnsi="Times New Roman"/>
                <w:b/>
                <w:bCs/>
                <w:sz w:val="24"/>
                <w:szCs w:val="24"/>
              </w:rPr>
              <w:t xml:space="preserve">Нәтиже көрсеткіші 1.6 – </w:t>
            </w:r>
            <w:r w:rsidRPr="00E973E6">
              <w:rPr>
                <w:rFonts w:ascii="Times New Roman" w:hAnsi="Times New Roman"/>
                <w:sz w:val="24"/>
                <w:szCs w:val="24"/>
              </w:rPr>
              <w:t>Мал азықтық дақылдардың егіс алқаптарын ұлғайту</w:t>
            </w:r>
          </w:p>
        </w:tc>
        <w:tc>
          <w:tcPr>
            <w:tcW w:w="1843" w:type="dxa"/>
            <w:tcBorders>
              <w:bottom w:val="single" w:sz="4" w:space="0" w:color="000000"/>
              <w:right w:val="single" w:sz="4" w:space="0" w:color="000000"/>
            </w:tcBorders>
            <w:shd w:val="clear" w:color="auto" w:fill="FFFFFF"/>
            <w:vAlign w:val="center"/>
          </w:tcPr>
          <w:p w14:paraId="0F2E7FF7" w14:textId="77777777" w:rsidR="009810FF" w:rsidRPr="00E973E6"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tcPr>
          <w:p w14:paraId="05EFF0C3" w14:textId="12054938" w:rsidR="009810FF" w:rsidRPr="00E973E6" w:rsidRDefault="009810FF" w:rsidP="000D71AD">
            <w:pPr>
              <w:shd w:val="clear" w:color="auto" w:fill="FFFFFF"/>
              <w:jc w:val="center"/>
              <w:rPr>
                <w:rFonts w:ascii="Times New Roman" w:eastAsia="Calibri" w:hAnsi="Times New Roman"/>
                <w:i/>
                <w:iCs/>
                <w:sz w:val="24"/>
                <w:szCs w:val="24"/>
                <w:lang w:eastAsia="en-US"/>
              </w:rPr>
            </w:pPr>
            <w:r w:rsidRPr="00E973E6">
              <w:rPr>
                <w:rFonts w:ascii="Times New Roman" w:eastAsia="Calibri" w:hAnsi="Times New Roman"/>
                <w:sz w:val="24"/>
                <w:szCs w:val="24"/>
                <w:lang w:eastAsia="en-US"/>
              </w:rPr>
              <w:t>Әкімшілік дере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тер</w:t>
            </w:r>
          </w:p>
        </w:tc>
        <w:tc>
          <w:tcPr>
            <w:tcW w:w="850" w:type="dxa"/>
            <w:gridSpan w:val="2"/>
            <w:tcBorders>
              <w:bottom w:val="single" w:sz="4" w:space="0" w:color="000000"/>
              <w:right w:val="single" w:sz="4" w:space="0" w:color="000000"/>
            </w:tcBorders>
            <w:shd w:val="clear" w:color="auto" w:fill="FFFFFF"/>
            <w:vAlign w:val="center"/>
          </w:tcPr>
          <w:p w14:paraId="60F42DFF" w14:textId="43510963" w:rsidR="009810FF" w:rsidRPr="00E973E6" w:rsidRDefault="009810FF" w:rsidP="000D71AD">
            <w:pPr>
              <w:shd w:val="clear" w:color="auto" w:fill="FFFFFF"/>
              <w:jc w:val="center"/>
              <w:rPr>
                <w:rFonts w:ascii="Times New Roman" w:eastAsia="Calibri" w:hAnsi="Times New Roman"/>
                <w:sz w:val="24"/>
                <w:szCs w:val="24"/>
                <w:lang w:val="en-US" w:eastAsia="en-US"/>
              </w:rPr>
            </w:pPr>
            <w:r w:rsidRPr="00E973E6">
              <w:rPr>
                <w:rFonts w:ascii="Times New Roman" w:eastAsia="Calibri" w:hAnsi="Times New Roman"/>
                <w:sz w:val="24"/>
                <w:szCs w:val="24"/>
                <w:lang w:eastAsia="en-US"/>
              </w:rPr>
              <w:t>ге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тар</w:t>
            </w:r>
          </w:p>
        </w:tc>
        <w:tc>
          <w:tcPr>
            <w:tcW w:w="1134" w:type="dxa"/>
            <w:tcBorders>
              <w:top w:val="nil"/>
              <w:left w:val="nil"/>
              <w:bottom w:val="single" w:sz="4" w:space="0" w:color="auto"/>
              <w:right w:val="single" w:sz="4" w:space="0" w:color="auto"/>
            </w:tcBorders>
            <w:shd w:val="clear" w:color="auto" w:fill="FFFFFF"/>
            <w:vAlign w:val="center"/>
          </w:tcPr>
          <w:p w14:paraId="12958294" w14:textId="16E2061D"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64,4</w:t>
            </w:r>
          </w:p>
        </w:tc>
        <w:tc>
          <w:tcPr>
            <w:tcW w:w="1134" w:type="dxa"/>
            <w:gridSpan w:val="2"/>
            <w:tcBorders>
              <w:top w:val="nil"/>
              <w:left w:val="nil"/>
              <w:bottom w:val="single" w:sz="4" w:space="0" w:color="auto"/>
              <w:right w:val="single" w:sz="4" w:space="0" w:color="auto"/>
            </w:tcBorders>
            <w:shd w:val="clear" w:color="auto" w:fill="FFFFFF"/>
            <w:vAlign w:val="center"/>
          </w:tcPr>
          <w:p w14:paraId="0CBF33AC" w14:textId="781156A1"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67,3</w:t>
            </w:r>
          </w:p>
        </w:tc>
        <w:tc>
          <w:tcPr>
            <w:tcW w:w="1138" w:type="dxa"/>
            <w:gridSpan w:val="2"/>
            <w:tcBorders>
              <w:top w:val="nil"/>
              <w:left w:val="nil"/>
              <w:bottom w:val="single" w:sz="4" w:space="0" w:color="auto"/>
              <w:right w:val="single" w:sz="4" w:space="0" w:color="auto"/>
            </w:tcBorders>
            <w:shd w:val="clear" w:color="auto" w:fill="FFFFFF"/>
            <w:vAlign w:val="center"/>
          </w:tcPr>
          <w:p w14:paraId="1E2E010A" w14:textId="4C35655C"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68,3</w:t>
            </w:r>
          </w:p>
        </w:tc>
        <w:tc>
          <w:tcPr>
            <w:tcW w:w="1134" w:type="dxa"/>
            <w:gridSpan w:val="2"/>
            <w:tcBorders>
              <w:top w:val="nil"/>
              <w:left w:val="nil"/>
              <w:bottom w:val="single" w:sz="4" w:space="0" w:color="auto"/>
              <w:right w:val="single" w:sz="4" w:space="0" w:color="auto"/>
            </w:tcBorders>
            <w:shd w:val="clear" w:color="auto" w:fill="FFFFFF"/>
            <w:vAlign w:val="center"/>
          </w:tcPr>
          <w:p w14:paraId="65EA8EE8" w14:textId="377E5277"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69,2</w:t>
            </w:r>
          </w:p>
        </w:tc>
        <w:tc>
          <w:tcPr>
            <w:tcW w:w="1134" w:type="dxa"/>
            <w:gridSpan w:val="2"/>
            <w:tcBorders>
              <w:bottom w:val="single" w:sz="4" w:space="0" w:color="000000"/>
              <w:right w:val="single" w:sz="4" w:space="0" w:color="000000"/>
            </w:tcBorders>
            <w:vAlign w:val="center"/>
          </w:tcPr>
          <w:p w14:paraId="727955E9" w14:textId="042E631F"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70,6</w:t>
            </w:r>
          </w:p>
        </w:tc>
        <w:tc>
          <w:tcPr>
            <w:tcW w:w="1276" w:type="dxa"/>
            <w:gridSpan w:val="2"/>
            <w:tcBorders>
              <w:bottom w:val="single" w:sz="4" w:space="0" w:color="000000"/>
              <w:right w:val="single" w:sz="4" w:space="0" w:color="000000"/>
            </w:tcBorders>
            <w:vAlign w:val="center"/>
          </w:tcPr>
          <w:p w14:paraId="33E1C09C" w14:textId="029D3F1C"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71,6</w:t>
            </w:r>
          </w:p>
        </w:tc>
        <w:tc>
          <w:tcPr>
            <w:tcW w:w="1130" w:type="dxa"/>
            <w:gridSpan w:val="2"/>
            <w:tcBorders>
              <w:bottom w:val="single" w:sz="4" w:space="0" w:color="000000"/>
              <w:right w:val="single" w:sz="4" w:space="0" w:color="000000"/>
            </w:tcBorders>
            <w:vAlign w:val="center"/>
          </w:tcPr>
          <w:p w14:paraId="76A6E8FA" w14:textId="658AB40A"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72</w:t>
            </w:r>
          </w:p>
        </w:tc>
      </w:tr>
      <w:tr w:rsidR="009810FF" w14:paraId="742A593D"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7F3675AD"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674D5C4A" w14:textId="3827860D" w:rsidR="009810FF" w:rsidRPr="00E973E6" w:rsidRDefault="009810FF" w:rsidP="000D71AD">
            <w:pPr>
              <w:shd w:val="clear" w:color="auto" w:fill="FFFFFF"/>
              <w:rPr>
                <w:rFonts w:ascii="Times New Roman" w:eastAsia="Calibri" w:hAnsi="Times New Roman"/>
                <w:i/>
                <w:iCs/>
                <w:sz w:val="24"/>
                <w:szCs w:val="24"/>
                <w:lang w:eastAsia="en-US"/>
              </w:rPr>
            </w:pPr>
            <w:r w:rsidRPr="00E973E6">
              <w:rPr>
                <w:rFonts w:ascii="Times New Roman" w:hAnsi="Times New Roman"/>
                <w:b/>
                <w:bCs/>
                <w:sz w:val="24"/>
                <w:szCs w:val="24"/>
              </w:rPr>
              <w:t xml:space="preserve">Нәтиже көрсеткіші 1.7 – </w:t>
            </w:r>
            <w:r w:rsidRPr="00E973E6">
              <w:rPr>
                <w:rFonts w:ascii="Times New Roman" w:hAnsi="Times New Roman"/>
                <w:sz w:val="24"/>
                <w:szCs w:val="24"/>
              </w:rPr>
              <w:t>Ка</w:t>
            </w:r>
            <w:r w:rsidRPr="00E973E6">
              <w:rPr>
                <w:rFonts w:ascii="Times New Roman" w:hAnsi="Times New Roman"/>
                <w:sz w:val="24"/>
                <w:szCs w:val="24"/>
              </w:rPr>
              <w:t>р</w:t>
            </w:r>
            <w:r w:rsidRPr="00E973E6">
              <w:rPr>
                <w:rFonts w:ascii="Times New Roman" w:hAnsi="Times New Roman"/>
                <w:sz w:val="24"/>
                <w:szCs w:val="24"/>
              </w:rPr>
              <w:t>топтың егіс алқаптарын ұлғайту</w:t>
            </w:r>
          </w:p>
        </w:tc>
        <w:tc>
          <w:tcPr>
            <w:tcW w:w="1843" w:type="dxa"/>
            <w:tcBorders>
              <w:bottom w:val="single" w:sz="4" w:space="0" w:color="000000"/>
              <w:right w:val="single" w:sz="4" w:space="0" w:color="000000"/>
            </w:tcBorders>
            <w:shd w:val="clear" w:color="auto" w:fill="FFFFFF"/>
            <w:vAlign w:val="center"/>
          </w:tcPr>
          <w:p w14:paraId="1DDA7932" w14:textId="77777777" w:rsidR="009810FF" w:rsidRPr="00E973E6"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tcPr>
          <w:p w14:paraId="616845BC" w14:textId="18678929" w:rsidR="009810FF" w:rsidRPr="00E973E6" w:rsidRDefault="009810FF" w:rsidP="000D71AD">
            <w:pPr>
              <w:shd w:val="clear" w:color="auto" w:fill="FFFFFF"/>
              <w:jc w:val="center"/>
              <w:rPr>
                <w:rFonts w:ascii="Times New Roman" w:eastAsia="Calibri" w:hAnsi="Times New Roman"/>
                <w:i/>
                <w:iCs/>
                <w:sz w:val="24"/>
                <w:szCs w:val="24"/>
                <w:lang w:eastAsia="en-US"/>
              </w:rPr>
            </w:pPr>
            <w:r w:rsidRPr="00E973E6">
              <w:rPr>
                <w:rFonts w:ascii="Times New Roman" w:eastAsia="Calibri" w:hAnsi="Times New Roman"/>
                <w:sz w:val="24"/>
                <w:szCs w:val="24"/>
                <w:lang w:eastAsia="en-US"/>
              </w:rPr>
              <w:t>Әкімшілік дере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тер</w:t>
            </w:r>
          </w:p>
        </w:tc>
        <w:tc>
          <w:tcPr>
            <w:tcW w:w="850" w:type="dxa"/>
            <w:gridSpan w:val="2"/>
            <w:tcBorders>
              <w:bottom w:val="single" w:sz="4" w:space="0" w:color="000000"/>
              <w:right w:val="single" w:sz="4" w:space="0" w:color="000000"/>
            </w:tcBorders>
            <w:shd w:val="clear" w:color="auto" w:fill="FFFFFF"/>
            <w:vAlign w:val="center"/>
          </w:tcPr>
          <w:p w14:paraId="78481D94" w14:textId="5FEF2760" w:rsidR="009810FF" w:rsidRPr="00E973E6" w:rsidRDefault="009810FF" w:rsidP="000D71AD">
            <w:pPr>
              <w:shd w:val="clear" w:color="auto" w:fill="FFFFFF"/>
              <w:jc w:val="center"/>
              <w:rPr>
                <w:rFonts w:ascii="Times New Roman" w:eastAsia="Calibri" w:hAnsi="Times New Roman"/>
                <w:sz w:val="24"/>
                <w:szCs w:val="24"/>
                <w:lang w:val="en-US" w:eastAsia="en-US"/>
              </w:rPr>
            </w:pPr>
            <w:r w:rsidRPr="00E973E6">
              <w:rPr>
                <w:rFonts w:ascii="Times New Roman" w:eastAsia="Calibri" w:hAnsi="Times New Roman"/>
                <w:sz w:val="24"/>
                <w:szCs w:val="24"/>
                <w:lang w:eastAsia="en-US"/>
              </w:rPr>
              <w:t>ге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тар</w:t>
            </w:r>
          </w:p>
        </w:tc>
        <w:tc>
          <w:tcPr>
            <w:tcW w:w="1134" w:type="dxa"/>
            <w:tcBorders>
              <w:top w:val="nil"/>
              <w:left w:val="nil"/>
              <w:bottom w:val="single" w:sz="4" w:space="0" w:color="auto"/>
              <w:right w:val="single" w:sz="4" w:space="0" w:color="auto"/>
            </w:tcBorders>
            <w:shd w:val="clear" w:color="auto" w:fill="FFFFFF"/>
            <w:vAlign w:val="center"/>
          </w:tcPr>
          <w:p w14:paraId="01A3A045" w14:textId="74C68A2E"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0,3</w:t>
            </w:r>
          </w:p>
        </w:tc>
        <w:tc>
          <w:tcPr>
            <w:tcW w:w="1134" w:type="dxa"/>
            <w:gridSpan w:val="2"/>
            <w:tcBorders>
              <w:top w:val="nil"/>
              <w:left w:val="nil"/>
              <w:bottom w:val="single" w:sz="4" w:space="0" w:color="auto"/>
              <w:right w:val="single" w:sz="4" w:space="0" w:color="auto"/>
            </w:tcBorders>
            <w:shd w:val="clear" w:color="auto" w:fill="FFFFFF"/>
            <w:vAlign w:val="center"/>
          </w:tcPr>
          <w:p w14:paraId="7D4820F3" w14:textId="7FB004A9"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0,3</w:t>
            </w:r>
          </w:p>
        </w:tc>
        <w:tc>
          <w:tcPr>
            <w:tcW w:w="1138" w:type="dxa"/>
            <w:gridSpan w:val="2"/>
            <w:tcBorders>
              <w:top w:val="nil"/>
              <w:left w:val="nil"/>
              <w:bottom w:val="single" w:sz="4" w:space="0" w:color="auto"/>
              <w:right w:val="single" w:sz="4" w:space="0" w:color="auto"/>
            </w:tcBorders>
            <w:shd w:val="clear" w:color="auto" w:fill="FFFFFF"/>
            <w:vAlign w:val="center"/>
          </w:tcPr>
          <w:p w14:paraId="5324F8B9" w14:textId="1EAFD4A3"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0,3</w:t>
            </w:r>
          </w:p>
        </w:tc>
        <w:tc>
          <w:tcPr>
            <w:tcW w:w="1134" w:type="dxa"/>
            <w:gridSpan w:val="2"/>
            <w:tcBorders>
              <w:top w:val="nil"/>
              <w:left w:val="nil"/>
              <w:bottom w:val="single" w:sz="4" w:space="0" w:color="auto"/>
              <w:right w:val="single" w:sz="4" w:space="0" w:color="auto"/>
            </w:tcBorders>
            <w:shd w:val="clear" w:color="auto" w:fill="FFFFFF"/>
            <w:vAlign w:val="center"/>
          </w:tcPr>
          <w:p w14:paraId="4C66AC8B" w14:textId="5A7D33D3"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0,4</w:t>
            </w:r>
          </w:p>
        </w:tc>
        <w:tc>
          <w:tcPr>
            <w:tcW w:w="1134" w:type="dxa"/>
            <w:gridSpan w:val="2"/>
            <w:tcBorders>
              <w:bottom w:val="single" w:sz="4" w:space="0" w:color="000000"/>
              <w:right w:val="single" w:sz="4" w:space="0" w:color="000000"/>
            </w:tcBorders>
            <w:vAlign w:val="center"/>
          </w:tcPr>
          <w:p w14:paraId="19F63A73" w14:textId="103A11DA"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0,4</w:t>
            </w:r>
          </w:p>
        </w:tc>
        <w:tc>
          <w:tcPr>
            <w:tcW w:w="1276" w:type="dxa"/>
            <w:gridSpan w:val="2"/>
            <w:tcBorders>
              <w:bottom w:val="single" w:sz="4" w:space="0" w:color="000000"/>
              <w:right w:val="single" w:sz="4" w:space="0" w:color="000000"/>
            </w:tcBorders>
            <w:vAlign w:val="center"/>
          </w:tcPr>
          <w:p w14:paraId="162CFB1D" w14:textId="1ECB96C3"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0,4</w:t>
            </w:r>
          </w:p>
        </w:tc>
        <w:tc>
          <w:tcPr>
            <w:tcW w:w="1130" w:type="dxa"/>
            <w:gridSpan w:val="2"/>
            <w:tcBorders>
              <w:bottom w:val="single" w:sz="4" w:space="0" w:color="000000"/>
              <w:right w:val="single" w:sz="4" w:space="0" w:color="000000"/>
            </w:tcBorders>
            <w:vAlign w:val="center"/>
          </w:tcPr>
          <w:p w14:paraId="56AA36E4" w14:textId="03638405"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0,5</w:t>
            </w:r>
          </w:p>
        </w:tc>
      </w:tr>
      <w:tr w:rsidR="009810FF" w14:paraId="224BB168"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696FD90E"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2E6EF31" w14:textId="635EFED8" w:rsidR="009810FF" w:rsidRPr="00E973E6" w:rsidRDefault="009810FF" w:rsidP="000D71AD">
            <w:pPr>
              <w:shd w:val="clear" w:color="auto" w:fill="FFFFFF"/>
              <w:rPr>
                <w:rFonts w:ascii="Times New Roman" w:eastAsia="Calibri" w:hAnsi="Times New Roman"/>
                <w:i/>
                <w:iCs/>
                <w:sz w:val="24"/>
                <w:szCs w:val="24"/>
                <w:lang w:eastAsia="en-US"/>
              </w:rPr>
            </w:pPr>
            <w:r w:rsidRPr="00E973E6">
              <w:rPr>
                <w:rFonts w:ascii="Times New Roman" w:hAnsi="Times New Roman"/>
                <w:b/>
                <w:bCs/>
                <w:sz w:val="24"/>
                <w:szCs w:val="24"/>
              </w:rPr>
              <w:t xml:space="preserve">Нәтиже көрсеткіші 1.8 – </w:t>
            </w:r>
            <w:r w:rsidRPr="00E973E6">
              <w:rPr>
                <w:rFonts w:ascii="Times New Roman" w:hAnsi="Times New Roman"/>
                <w:sz w:val="24"/>
                <w:szCs w:val="24"/>
              </w:rPr>
              <w:t>Көкөністердің егіс алқаптарын ұлғайту</w:t>
            </w:r>
          </w:p>
        </w:tc>
        <w:tc>
          <w:tcPr>
            <w:tcW w:w="1843" w:type="dxa"/>
            <w:tcBorders>
              <w:bottom w:val="single" w:sz="4" w:space="0" w:color="000000"/>
              <w:right w:val="single" w:sz="4" w:space="0" w:color="000000"/>
            </w:tcBorders>
            <w:shd w:val="clear" w:color="auto" w:fill="FFFFFF"/>
            <w:vAlign w:val="center"/>
          </w:tcPr>
          <w:p w14:paraId="7072DD00" w14:textId="77777777" w:rsidR="009810FF" w:rsidRPr="00E973E6"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tcPr>
          <w:p w14:paraId="01953DAB" w14:textId="0F7E3FA6" w:rsidR="009810FF" w:rsidRPr="00E973E6" w:rsidRDefault="009810FF" w:rsidP="000D71AD">
            <w:pPr>
              <w:shd w:val="clear" w:color="auto" w:fill="FFFFFF"/>
              <w:jc w:val="center"/>
              <w:rPr>
                <w:rFonts w:ascii="Times New Roman" w:eastAsia="Calibri" w:hAnsi="Times New Roman"/>
                <w:i/>
                <w:iCs/>
                <w:sz w:val="24"/>
                <w:szCs w:val="24"/>
                <w:lang w:eastAsia="en-US"/>
              </w:rPr>
            </w:pPr>
            <w:r w:rsidRPr="00E973E6">
              <w:rPr>
                <w:rFonts w:ascii="Times New Roman" w:eastAsia="Calibri" w:hAnsi="Times New Roman"/>
                <w:sz w:val="24"/>
                <w:szCs w:val="24"/>
                <w:lang w:eastAsia="en-US"/>
              </w:rPr>
              <w:t>Әкімшілік дере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тер</w:t>
            </w:r>
          </w:p>
        </w:tc>
        <w:tc>
          <w:tcPr>
            <w:tcW w:w="850" w:type="dxa"/>
            <w:gridSpan w:val="2"/>
            <w:tcBorders>
              <w:bottom w:val="single" w:sz="4" w:space="0" w:color="000000"/>
              <w:right w:val="single" w:sz="4" w:space="0" w:color="000000"/>
            </w:tcBorders>
            <w:shd w:val="clear" w:color="auto" w:fill="FFFFFF"/>
            <w:vAlign w:val="center"/>
          </w:tcPr>
          <w:p w14:paraId="556B8C7B" w14:textId="6A300CBB" w:rsidR="009810FF" w:rsidRPr="00E973E6" w:rsidRDefault="009810FF" w:rsidP="000D71AD">
            <w:pPr>
              <w:shd w:val="clear" w:color="auto" w:fill="FFFFFF"/>
              <w:jc w:val="center"/>
              <w:rPr>
                <w:rFonts w:ascii="Times New Roman" w:eastAsia="Calibri" w:hAnsi="Times New Roman"/>
                <w:sz w:val="24"/>
                <w:szCs w:val="24"/>
                <w:lang w:val="en-US" w:eastAsia="en-US"/>
              </w:rPr>
            </w:pPr>
            <w:r w:rsidRPr="00E973E6">
              <w:rPr>
                <w:rFonts w:ascii="Times New Roman" w:eastAsia="Calibri" w:hAnsi="Times New Roman"/>
                <w:sz w:val="24"/>
                <w:szCs w:val="24"/>
                <w:lang w:eastAsia="en-US"/>
              </w:rPr>
              <w:t>ге</w:t>
            </w:r>
            <w:r w:rsidRPr="00E973E6">
              <w:rPr>
                <w:rFonts w:ascii="Times New Roman" w:eastAsia="Calibri" w:hAnsi="Times New Roman"/>
                <w:sz w:val="24"/>
                <w:szCs w:val="24"/>
                <w:lang w:eastAsia="en-US"/>
              </w:rPr>
              <w:t>к</w:t>
            </w:r>
            <w:r w:rsidRPr="00E973E6">
              <w:rPr>
                <w:rFonts w:ascii="Times New Roman" w:eastAsia="Calibri" w:hAnsi="Times New Roman"/>
                <w:sz w:val="24"/>
                <w:szCs w:val="24"/>
                <w:lang w:eastAsia="en-US"/>
              </w:rPr>
              <w:t>тар</w:t>
            </w:r>
          </w:p>
        </w:tc>
        <w:tc>
          <w:tcPr>
            <w:tcW w:w="1134" w:type="dxa"/>
            <w:tcBorders>
              <w:top w:val="nil"/>
              <w:left w:val="nil"/>
              <w:bottom w:val="single" w:sz="4" w:space="0" w:color="auto"/>
              <w:right w:val="single" w:sz="4" w:space="0" w:color="auto"/>
            </w:tcBorders>
            <w:shd w:val="clear" w:color="auto" w:fill="FFFFFF"/>
            <w:vAlign w:val="center"/>
          </w:tcPr>
          <w:p w14:paraId="19F92FD7" w14:textId="50654164"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0,02</w:t>
            </w:r>
          </w:p>
        </w:tc>
        <w:tc>
          <w:tcPr>
            <w:tcW w:w="1134" w:type="dxa"/>
            <w:gridSpan w:val="2"/>
            <w:tcBorders>
              <w:top w:val="nil"/>
              <w:left w:val="nil"/>
              <w:bottom w:val="single" w:sz="4" w:space="0" w:color="auto"/>
              <w:right w:val="single" w:sz="4" w:space="0" w:color="auto"/>
            </w:tcBorders>
            <w:shd w:val="clear" w:color="auto" w:fill="FFFFFF"/>
            <w:vAlign w:val="center"/>
          </w:tcPr>
          <w:p w14:paraId="07AD124B" w14:textId="578A82E7"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0,1</w:t>
            </w:r>
          </w:p>
        </w:tc>
        <w:tc>
          <w:tcPr>
            <w:tcW w:w="1138" w:type="dxa"/>
            <w:gridSpan w:val="2"/>
            <w:tcBorders>
              <w:top w:val="nil"/>
              <w:left w:val="nil"/>
              <w:bottom w:val="single" w:sz="4" w:space="0" w:color="auto"/>
              <w:right w:val="single" w:sz="4" w:space="0" w:color="auto"/>
            </w:tcBorders>
            <w:shd w:val="clear" w:color="auto" w:fill="FFFFFF"/>
            <w:vAlign w:val="center"/>
          </w:tcPr>
          <w:p w14:paraId="15A369CA" w14:textId="77CCAF22"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0,1</w:t>
            </w:r>
          </w:p>
        </w:tc>
        <w:tc>
          <w:tcPr>
            <w:tcW w:w="1134" w:type="dxa"/>
            <w:gridSpan w:val="2"/>
            <w:tcBorders>
              <w:top w:val="nil"/>
              <w:left w:val="nil"/>
              <w:bottom w:val="single" w:sz="4" w:space="0" w:color="auto"/>
              <w:right w:val="single" w:sz="4" w:space="0" w:color="auto"/>
            </w:tcBorders>
            <w:shd w:val="clear" w:color="auto" w:fill="FFFFFF"/>
            <w:vAlign w:val="center"/>
          </w:tcPr>
          <w:p w14:paraId="391E3A1B" w14:textId="026795AE" w:rsidR="009810FF" w:rsidRPr="00E973E6" w:rsidRDefault="009810FF" w:rsidP="000D71AD">
            <w:pPr>
              <w:shd w:val="clear" w:color="auto" w:fill="FFFFFF"/>
              <w:jc w:val="center"/>
              <w:rPr>
                <w:rFonts w:ascii="Times New Roman" w:eastAsia="Calibri" w:hAnsi="Times New Roman"/>
                <w:color w:val="000000"/>
                <w:sz w:val="24"/>
                <w:szCs w:val="24"/>
                <w:lang w:eastAsia="en-US"/>
              </w:rPr>
            </w:pPr>
            <w:r w:rsidRPr="00E973E6">
              <w:rPr>
                <w:rFonts w:ascii="Times New Roman" w:hAnsi="Times New Roman"/>
                <w:color w:val="000000"/>
                <w:sz w:val="24"/>
                <w:szCs w:val="24"/>
              </w:rPr>
              <w:t>0,1</w:t>
            </w:r>
          </w:p>
        </w:tc>
        <w:tc>
          <w:tcPr>
            <w:tcW w:w="1134" w:type="dxa"/>
            <w:gridSpan w:val="2"/>
            <w:tcBorders>
              <w:bottom w:val="single" w:sz="4" w:space="0" w:color="000000"/>
              <w:right w:val="single" w:sz="4" w:space="0" w:color="000000"/>
            </w:tcBorders>
            <w:vAlign w:val="center"/>
          </w:tcPr>
          <w:p w14:paraId="57A801D6" w14:textId="5AE5DE18"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0,1</w:t>
            </w:r>
          </w:p>
        </w:tc>
        <w:tc>
          <w:tcPr>
            <w:tcW w:w="1276" w:type="dxa"/>
            <w:gridSpan w:val="2"/>
            <w:tcBorders>
              <w:bottom w:val="single" w:sz="4" w:space="0" w:color="000000"/>
              <w:right w:val="single" w:sz="4" w:space="0" w:color="000000"/>
            </w:tcBorders>
            <w:vAlign w:val="center"/>
          </w:tcPr>
          <w:p w14:paraId="635B5B63" w14:textId="3F862D2A"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0,1</w:t>
            </w:r>
          </w:p>
        </w:tc>
        <w:tc>
          <w:tcPr>
            <w:tcW w:w="1130" w:type="dxa"/>
            <w:gridSpan w:val="2"/>
            <w:tcBorders>
              <w:bottom w:val="single" w:sz="4" w:space="0" w:color="000000"/>
              <w:right w:val="single" w:sz="4" w:space="0" w:color="000000"/>
            </w:tcBorders>
            <w:vAlign w:val="center"/>
          </w:tcPr>
          <w:p w14:paraId="42CDCD57" w14:textId="197F8B10"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hAnsi="Times New Roman"/>
                <w:color w:val="000000"/>
                <w:sz w:val="24"/>
                <w:szCs w:val="24"/>
              </w:rPr>
              <w:t>0,1</w:t>
            </w:r>
          </w:p>
        </w:tc>
      </w:tr>
      <w:tr w:rsidR="009810FF" w14:paraId="19C127F8"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30A30BF7"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A0EBF6B" w14:textId="7952C9F7" w:rsidR="009810FF" w:rsidRPr="00E973E6" w:rsidRDefault="009810FF" w:rsidP="000D71AD">
            <w:pPr>
              <w:shd w:val="clear" w:color="auto" w:fill="FFFFFF"/>
              <w:rPr>
                <w:rFonts w:ascii="Times New Roman" w:eastAsia="Calibri" w:hAnsi="Times New Roman"/>
                <w:b/>
                <w:bCs/>
                <w:sz w:val="24"/>
                <w:szCs w:val="24"/>
                <w:lang w:val="kk-KZ" w:eastAsia="en-US"/>
              </w:rPr>
            </w:pPr>
            <w:r w:rsidRPr="00E973E6">
              <w:rPr>
                <w:rFonts w:ascii="Times New Roman" w:eastAsia="Calibri" w:hAnsi="Times New Roman"/>
                <w:i/>
                <w:iCs/>
                <w:sz w:val="24"/>
                <w:szCs w:val="24"/>
                <w:lang w:val="kk-KZ" w:eastAsia="en-US"/>
              </w:rPr>
              <w:t>Қаржылық</w:t>
            </w:r>
            <w:r w:rsidRPr="00E973E6">
              <w:rPr>
                <w:rFonts w:ascii="Times New Roman" w:eastAsia="Calibri" w:hAnsi="Times New Roman"/>
                <w:i/>
                <w:iCs/>
                <w:sz w:val="24"/>
                <w:szCs w:val="24"/>
                <w:lang w:eastAsia="en-US"/>
              </w:rPr>
              <w:t xml:space="preserve"> ресурс</w:t>
            </w:r>
            <w:r w:rsidRPr="00E973E6">
              <w:rPr>
                <w:rFonts w:ascii="Times New Roman" w:eastAsia="Calibri" w:hAnsi="Times New Roman"/>
                <w:i/>
                <w:iCs/>
                <w:sz w:val="24"/>
                <w:szCs w:val="24"/>
                <w:lang w:val="kk-KZ" w:eastAsia="en-US"/>
              </w:rPr>
              <w:t>тар</w:t>
            </w:r>
          </w:p>
        </w:tc>
        <w:tc>
          <w:tcPr>
            <w:tcW w:w="1843" w:type="dxa"/>
            <w:tcBorders>
              <w:bottom w:val="single" w:sz="4" w:space="0" w:color="000000"/>
              <w:right w:val="single" w:sz="4" w:space="0" w:color="000000"/>
            </w:tcBorders>
            <w:shd w:val="clear" w:color="auto" w:fill="FFFFFF"/>
            <w:vAlign w:val="center"/>
          </w:tcPr>
          <w:p w14:paraId="22D27105" w14:textId="77777777" w:rsidR="009810FF" w:rsidRPr="00E973E6"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7E469E1C" w14:textId="6DC98B5B" w:rsidR="009810FF" w:rsidRPr="00E973E6" w:rsidRDefault="009810FF" w:rsidP="000D71AD">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i/>
                <w:iCs/>
                <w:sz w:val="24"/>
                <w:szCs w:val="24"/>
                <w:lang w:eastAsia="en-US"/>
              </w:rPr>
              <w:t>млн.      те</w:t>
            </w:r>
            <w:r w:rsidRPr="00E973E6">
              <w:rPr>
                <w:rFonts w:ascii="Times New Roman" w:eastAsia="Calibri" w:hAnsi="Times New Roman"/>
                <w:i/>
                <w:iCs/>
                <w:sz w:val="24"/>
                <w:szCs w:val="24"/>
                <w:lang w:val="kk-KZ" w:eastAsia="en-US"/>
              </w:rPr>
              <w:t>ң</w:t>
            </w:r>
            <w:r w:rsidRPr="00E973E6">
              <w:rPr>
                <w:rFonts w:ascii="Times New Roman" w:eastAsia="Calibri" w:hAnsi="Times New Roman"/>
                <w:i/>
                <w:iCs/>
                <w:sz w:val="24"/>
                <w:szCs w:val="24"/>
                <w:lang w:eastAsia="en-US"/>
              </w:rPr>
              <w:t>ге</w:t>
            </w:r>
          </w:p>
        </w:tc>
        <w:tc>
          <w:tcPr>
            <w:tcW w:w="850" w:type="dxa"/>
            <w:gridSpan w:val="2"/>
            <w:tcBorders>
              <w:bottom w:val="single" w:sz="4" w:space="0" w:color="000000"/>
              <w:right w:val="single" w:sz="4" w:space="0" w:color="000000"/>
            </w:tcBorders>
            <w:shd w:val="clear" w:color="auto" w:fill="FFFFFF"/>
            <w:vAlign w:val="center"/>
          </w:tcPr>
          <w:p w14:paraId="762C9B71" w14:textId="77777777" w:rsidR="009810FF" w:rsidRPr="00E973E6" w:rsidRDefault="009810FF" w:rsidP="000D71AD">
            <w:pPr>
              <w:shd w:val="clear" w:color="auto" w:fill="FFFFFF"/>
              <w:jc w:val="center"/>
              <w:rPr>
                <w:rFonts w:ascii="Times New Roman" w:eastAsia="Calibri" w:hAnsi="Times New Roman"/>
                <w:sz w:val="24"/>
                <w:szCs w:val="24"/>
                <w:lang w:val="en-US" w:eastAsia="en-US"/>
              </w:rPr>
            </w:pPr>
          </w:p>
        </w:tc>
        <w:tc>
          <w:tcPr>
            <w:tcW w:w="1134" w:type="dxa"/>
            <w:tcBorders>
              <w:top w:val="nil"/>
              <w:left w:val="nil"/>
              <w:bottom w:val="single" w:sz="4" w:space="0" w:color="auto"/>
              <w:right w:val="single" w:sz="4" w:space="0" w:color="auto"/>
            </w:tcBorders>
            <w:shd w:val="clear" w:color="auto" w:fill="FFFFFF"/>
            <w:vAlign w:val="center"/>
          </w:tcPr>
          <w:p w14:paraId="2854473F" w14:textId="141744F7"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eastAsia="Calibri" w:hAnsi="Times New Roman"/>
                <w:color w:val="000000"/>
                <w:kern w:val="24"/>
                <w:sz w:val="24"/>
                <w:szCs w:val="24"/>
                <w:lang w:val="en-US" w:eastAsia="en-US"/>
              </w:rPr>
              <w:t>7800</w:t>
            </w:r>
          </w:p>
        </w:tc>
        <w:tc>
          <w:tcPr>
            <w:tcW w:w="1134" w:type="dxa"/>
            <w:gridSpan w:val="2"/>
            <w:tcBorders>
              <w:top w:val="nil"/>
              <w:left w:val="nil"/>
              <w:bottom w:val="single" w:sz="4" w:space="0" w:color="auto"/>
              <w:right w:val="single" w:sz="4" w:space="0" w:color="auto"/>
            </w:tcBorders>
            <w:shd w:val="clear" w:color="auto" w:fill="FFFFFF"/>
            <w:vAlign w:val="center"/>
          </w:tcPr>
          <w:p w14:paraId="443E05D7" w14:textId="5BBD8368"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eastAsia="Calibri" w:hAnsi="Times New Roman"/>
                <w:color w:val="000000"/>
                <w:sz w:val="24"/>
                <w:szCs w:val="24"/>
                <w:lang w:val="en-US" w:eastAsia="en-US"/>
              </w:rPr>
              <w:t>8200</w:t>
            </w:r>
          </w:p>
        </w:tc>
        <w:tc>
          <w:tcPr>
            <w:tcW w:w="1138" w:type="dxa"/>
            <w:gridSpan w:val="2"/>
            <w:tcBorders>
              <w:top w:val="nil"/>
              <w:left w:val="nil"/>
              <w:bottom w:val="single" w:sz="4" w:space="0" w:color="auto"/>
              <w:right w:val="single" w:sz="4" w:space="0" w:color="auto"/>
            </w:tcBorders>
            <w:shd w:val="clear" w:color="auto" w:fill="FFFFFF"/>
            <w:vAlign w:val="center"/>
          </w:tcPr>
          <w:p w14:paraId="1A72EDA9" w14:textId="5E16752B" w:rsidR="009810FF" w:rsidRPr="00E973E6" w:rsidRDefault="009810FF" w:rsidP="000D71AD">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color w:val="000000"/>
                <w:sz w:val="24"/>
                <w:szCs w:val="24"/>
                <w:lang w:eastAsia="en-US"/>
              </w:rPr>
              <w:t>8300</w:t>
            </w:r>
          </w:p>
        </w:tc>
        <w:tc>
          <w:tcPr>
            <w:tcW w:w="1134" w:type="dxa"/>
            <w:gridSpan w:val="2"/>
            <w:tcBorders>
              <w:top w:val="nil"/>
              <w:left w:val="nil"/>
              <w:bottom w:val="single" w:sz="4" w:space="0" w:color="auto"/>
              <w:right w:val="single" w:sz="4" w:space="0" w:color="auto"/>
            </w:tcBorders>
            <w:shd w:val="clear" w:color="auto" w:fill="FFFFFF"/>
            <w:vAlign w:val="center"/>
          </w:tcPr>
          <w:p w14:paraId="46143D18" w14:textId="122AE428" w:rsidR="009810FF" w:rsidRPr="00E973E6" w:rsidRDefault="009810FF" w:rsidP="000D71AD">
            <w:pPr>
              <w:shd w:val="clear" w:color="auto" w:fill="FFFFFF"/>
              <w:jc w:val="center"/>
              <w:rPr>
                <w:rFonts w:ascii="Times New Roman" w:eastAsia="Calibri" w:hAnsi="Times New Roman"/>
                <w:sz w:val="24"/>
                <w:szCs w:val="24"/>
                <w:lang w:eastAsia="en-US"/>
              </w:rPr>
            </w:pPr>
            <w:r w:rsidRPr="00E973E6">
              <w:rPr>
                <w:rFonts w:ascii="Times New Roman" w:eastAsia="Calibri" w:hAnsi="Times New Roman"/>
                <w:color w:val="000000"/>
                <w:sz w:val="24"/>
                <w:szCs w:val="24"/>
                <w:lang w:val="en-US" w:eastAsia="en-US"/>
              </w:rPr>
              <w:t>8400</w:t>
            </w:r>
          </w:p>
        </w:tc>
        <w:tc>
          <w:tcPr>
            <w:tcW w:w="1134" w:type="dxa"/>
            <w:gridSpan w:val="2"/>
            <w:tcBorders>
              <w:bottom w:val="single" w:sz="4" w:space="0" w:color="000000"/>
              <w:right w:val="single" w:sz="4" w:space="0" w:color="000000"/>
            </w:tcBorders>
            <w:vAlign w:val="center"/>
          </w:tcPr>
          <w:p w14:paraId="11788D40" w14:textId="42250250"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eastAsia="Calibri" w:hAnsi="Times New Roman"/>
                <w:color w:val="000000"/>
                <w:sz w:val="24"/>
                <w:szCs w:val="24"/>
                <w:lang w:val="en-US" w:eastAsia="en-US"/>
              </w:rPr>
              <w:t>8500</w:t>
            </w:r>
          </w:p>
        </w:tc>
        <w:tc>
          <w:tcPr>
            <w:tcW w:w="1276" w:type="dxa"/>
            <w:gridSpan w:val="2"/>
            <w:tcBorders>
              <w:bottom w:val="single" w:sz="4" w:space="0" w:color="000000"/>
              <w:right w:val="single" w:sz="4" w:space="0" w:color="000000"/>
            </w:tcBorders>
            <w:vAlign w:val="center"/>
          </w:tcPr>
          <w:p w14:paraId="58CF8752" w14:textId="6042D974"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eastAsia="Calibri" w:hAnsi="Times New Roman"/>
                <w:color w:val="000000"/>
                <w:sz w:val="24"/>
                <w:szCs w:val="24"/>
                <w:lang w:val="en-US" w:eastAsia="en-US"/>
              </w:rPr>
              <w:t>8700</w:t>
            </w:r>
          </w:p>
        </w:tc>
        <w:tc>
          <w:tcPr>
            <w:tcW w:w="1130" w:type="dxa"/>
            <w:gridSpan w:val="2"/>
            <w:tcBorders>
              <w:bottom w:val="single" w:sz="4" w:space="0" w:color="000000"/>
              <w:right w:val="single" w:sz="4" w:space="0" w:color="000000"/>
            </w:tcBorders>
            <w:vAlign w:val="center"/>
          </w:tcPr>
          <w:p w14:paraId="2C874209" w14:textId="4A58DF8F" w:rsidR="009810FF" w:rsidRPr="00E973E6" w:rsidRDefault="009810FF" w:rsidP="000D71AD">
            <w:pPr>
              <w:shd w:val="clear" w:color="auto" w:fill="FFFFFF"/>
              <w:jc w:val="center"/>
              <w:rPr>
                <w:rFonts w:ascii="Times New Roman" w:eastAsia="Calibri" w:hAnsi="Times New Roman"/>
                <w:sz w:val="24"/>
                <w:szCs w:val="24"/>
                <w:lang w:val="kk-KZ" w:eastAsia="en-US"/>
              </w:rPr>
            </w:pPr>
            <w:r w:rsidRPr="00E973E6">
              <w:rPr>
                <w:rFonts w:ascii="Times New Roman" w:eastAsia="Calibri" w:hAnsi="Times New Roman"/>
                <w:color w:val="000000"/>
                <w:sz w:val="24"/>
                <w:szCs w:val="24"/>
                <w:lang w:val="en-US" w:eastAsia="en-US"/>
              </w:rPr>
              <w:t>9000</w:t>
            </w:r>
          </w:p>
        </w:tc>
      </w:tr>
      <w:tr w:rsidR="009810FF" w14:paraId="795EBFCD"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30C302F0"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15593" w:type="dxa"/>
            <w:gridSpan w:val="19"/>
            <w:tcBorders>
              <w:bottom w:val="single" w:sz="4" w:space="0" w:color="000000"/>
              <w:right w:val="single" w:sz="4" w:space="0" w:color="000000"/>
            </w:tcBorders>
            <w:shd w:val="clear" w:color="auto" w:fill="FFFFFF"/>
            <w:vAlign w:val="center"/>
          </w:tcPr>
          <w:p w14:paraId="445485EE"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b/>
                <w:sz w:val="24"/>
                <w:szCs w:val="24"/>
                <w:lang w:eastAsia="en-US"/>
              </w:rPr>
              <w:t>2-міндет: Мал шаруашылығындағы тауарлардың, жұмыстардың және көрсетілетін қызметтердің экономикалық қолжетімділігін арттыру</w:t>
            </w:r>
          </w:p>
        </w:tc>
      </w:tr>
      <w:tr w:rsidR="009810FF" w14:paraId="7728C4D4"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42F11D06"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36F34B44" w14:textId="77777777"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eastAsia="en-US"/>
              </w:rPr>
              <w:t>Нәтиже көрсеткіші 2.1</w:t>
            </w:r>
            <w:r>
              <w:rPr>
                <w:rFonts w:ascii="Times New Roman" w:eastAsia="Calibri" w:hAnsi="Times New Roman"/>
                <w:bCs/>
                <w:sz w:val="24"/>
                <w:szCs w:val="24"/>
                <w:lang w:eastAsia="en-US"/>
              </w:rPr>
              <w:t xml:space="preserve"> Тұқымдық түрлендірумен қамтылған аналық мал басының үлесі </w:t>
            </w:r>
          </w:p>
        </w:tc>
        <w:tc>
          <w:tcPr>
            <w:tcW w:w="1843" w:type="dxa"/>
            <w:vMerge w:val="restart"/>
            <w:tcBorders>
              <w:right w:val="single" w:sz="4" w:space="0" w:color="000000"/>
            </w:tcBorders>
            <w:shd w:val="clear" w:color="auto" w:fill="FFFFFF"/>
            <w:vAlign w:val="center"/>
          </w:tcPr>
          <w:p w14:paraId="2E9B529C" w14:textId="23E406B8"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Жетекшілік ететін аудан әкімінің оры</w:t>
            </w:r>
            <w:r>
              <w:rPr>
                <w:rFonts w:ascii="Times New Roman" w:eastAsia="Calibri" w:hAnsi="Times New Roman"/>
                <w:sz w:val="24"/>
                <w:szCs w:val="24"/>
                <w:lang w:eastAsia="en-US"/>
              </w:rPr>
              <w:t>н</w:t>
            </w:r>
            <w:r>
              <w:rPr>
                <w:rFonts w:ascii="Times New Roman" w:eastAsia="Calibri" w:hAnsi="Times New Roman"/>
                <w:sz w:val="24"/>
                <w:szCs w:val="24"/>
                <w:lang w:eastAsia="en-US"/>
              </w:rPr>
              <w:t>басары, АШ</w:t>
            </w:r>
            <w:r>
              <w:rPr>
                <w:rFonts w:ascii="Times New Roman" w:eastAsia="Calibri" w:hAnsi="Times New Roman"/>
                <w:sz w:val="24"/>
                <w:szCs w:val="24"/>
                <w:lang w:val="kk-KZ" w:eastAsia="en-US"/>
              </w:rPr>
              <w:t>және ВБ</w:t>
            </w:r>
            <w:r>
              <w:rPr>
                <w:rFonts w:ascii="Times New Roman" w:eastAsia="Calibri" w:hAnsi="Times New Roman"/>
                <w:sz w:val="24"/>
                <w:szCs w:val="24"/>
                <w:lang w:eastAsia="en-US"/>
              </w:rPr>
              <w:t xml:space="preserve"> басшысы</w:t>
            </w:r>
          </w:p>
        </w:tc>
        <w:tc>
          <w:tcPr>
            <w:tcW w:w="1276" w:type="dxa"/>
            <w:gridSpan w:val="2"/>
            <w:tcBorders>
              <w:top w:val="single" w:sz="4" w:space="0" w:color="000000"/>
              <w:bottom w:val="single" w:sz="4" w:space="0" w:color="000000"/>
              <w:right w:val="single" w:sz="4" w:space="0" w:color="000000"/>
            </w:tcBorders>
            <w:vAlign w:val="center"/>
          </w:tcPr>
          <w:p w14:paraId="17BCFB86"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4809F6C8"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D2BDA"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14,9</w:t>
            </w:r>
          </w:p>
        </w:tc>
        <w:tc>
          <w:tcPr>
            <w:tcW w:w="1134" w:type="dxa"/>
            <w:gridSpan w:val="2"/>
            <w:tcBorders>
              <w:left w:val="single" w:sz="4" w:space="0" w:color="000000"/>
              <w:bottom w:val="single" w:sz="4" w:space="0" w:color="000000"/>
            </w:tcBorders>
            <w:shd w:val="clear" w:color="auto" w:fill="FFFFFF"/>
            <w:vAlign w:val="center"/>
          </w:tcPr>
          <w:p w14:paraId="489811D4" w14:textId="2E705C38"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15</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0CF0BE5F"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19</w:t>
            </w:r>
          </w:p>
        </w:tc>
        <w:tc>
          <w:tcPr>
            <w:tcW w:w="1134" w:type="dxa"/>
            <w:gridSpan w:val="2"/>
            <w:tcBorders>
              <w:bottom w:val="single" w:sz="4" w:space="0" w:color="000000"/>
              <w:right w:val="single" w:sz="4" w:space="0" w:color="000000"/>
            </w:tcBorders>
            <w:vAlign w:val="center"/>
          </w:tcPr>
          <w:p w14:paraId="0AC3F983"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20</w:t>
            </w:r>
          </w:p>
        </w:tc>
        <w:tc>
          <w:tcPr>
            <w:tcW w:w="1134" w:type="dxa"/>
            <w:gridSpan w:val="2"/>
            <w:tcBorders>
              <w:bottom w:val="single" w:sz="4" w:space="0" w:color="000000"/>
              <w:right w:val="single" w:sz="4" w:space="0" w:color="000000"/>
            </w:tcBorders>
            <w:vAlign w:val="center"/>
          </w:tcPr>
          <w:p w14:paraId="1B47D682"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21</w:t>
            </w:r>
          </w:p>
        </w:tc>
        <w:tc>
          <w:tcPr>
            <w:tcW w:w="1276" w:type="dxa"/>
            <w:gridSpan w:val="2"/>
            <w:tcBorders>
              <w:bottom w:val="single" w:sz="4" w:space="0" w:color="000000"/>
              <w:right w:val="single" w:sz="4" w:space="0" w:color="000000"/>
            </w:tcBorders>
            <w:vAlign w:val="center"/>
          </w:tcPr>
          <w:p w14:paraId="2DFCEA62"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21</w:t>
            </w:r>
          </w:p>
        </w:tc>
        <w:tc>
          <w:tcPr>
            <w:tcW w:w="1130" w:type="dxa"/>
            <w:gridSpan w:val="2"/>
            <w:tcBorders>
              <w:bottom w:val="single" w:sz="4" w:space="0" w:color="000000"/>
              <w:right w:val="single" w:sz="4" w:space="0" w:color="000000"/>
            </w:tcBorders>
            <w:vAlign w:val="center"/>
          </w:tcPr>
          <w:p w14:paraId="5AB86B12"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val="kk-KZ" w:eastAsia="en-US"/>
              </w:rPr>
              <w:t>21</w:t>
            </w:r>
          </w:p>
        </w:tc>
      </w:tr>
      <w:tr w:rsidR="009810FF" w14:paraId="6A735B68"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7213E549"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0500D7F" w14:textId="77777777"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eastAsia="en-US"/>
              </w:rPr>
              <w:t>Нәтиже көрсеткіші 2.2</w:t>
            </w:r>
            <w:r>
              <w:rPr>
                <w:rFonts w:ascii="Times New Roman" w:eastAsia="Calibri" w:hAnsi="Times New Roman"/>
                <w:sz w:val="24"/>
                <w:szCs w:val="24"/>
                <w:lang w:eastAsia="en-US"/>
              </w:rPr>
              <w:t xml:space="preserve"> Шар</w:t>
            </w:r>
            <w:r>
              <w:rPr>
                <w:rFonts w:ascii="Times New Roman" w:eastAsia="Calibri" w:hAnsi="Times New Roman"/>
                <w:sz w:val="24"/>
                <w:szCs w:val="24"/>
                <w:lang w:eastAsia="en-US"/>
              </w:rPr>
              <w:t>у</w:t>
            </w:r>
            <w:r>
              <w:rPr>
                <w:rFonts w:ascii="Times New Roman" w:eastAsia="Calibri" w:hAnsi="Times New Roman"/>
                <w:sz w:val="24"/>
                <w:szCs w:val="24"/>
                <w:lang w:eastAsia="en-US"/>
              </w:rPr>
              <w:t>ашылықтардың барлық сана</w:t>
            </w:r>
            <w:r>
              <w:rPr>
                <w:rFonts w:ascii="Times New Roman" w:eastAsia="Calibri" w:hAnsi="Times New Roman"/>
                <w:sz w:val="24"/>
                <w:szCs w:val="24"/>
                <w:lang w:eastAsia="en-US"/>
              </w:rPr>
              <w:t>т</w:t>
            </w:r>
            <w:r>
              <w:rPr>
                <w:rFonts w:ascii="Times New Roman" w:eastAsia="Calibri" w:hAnsi="Times New Roman"/>
                <w:sz w:val="24"/>
                <w:szCs w:val="24"/>
                <w:lang w:eastAsia="en-US"/>
              </w:rPr>
              <w:t xml:space="preserve">тарындағы ІҚМ басының саны  </w:t>
            </w:r>
          </w:p>
        </w:tc>
        <w:tc>
          <w:tcPr>
            <w:tcW w:w="1843" w:type="dxa"/>
            <w:vMerge/>
            <w:tcBorders>
              <w:right w:val="single" w:sz="4" w:space="0" w:color="000000"/>
            </w:tcBorders>
            <w:shd w:val="clear" w:color="auto" w:fill="FFFFFF"/>
            <w:vAlign w:val="center"/>
          </w:tcPr>
          <w:p w14:paraId="1A226AE0" w14:textId="77777777" w:rsidR="009810FF"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356ACD86"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D5B4DB9"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мың бас</w:t>
            </w:r>
          </w:p>
        </w:tc>
        <w:tc>
          <w:tcPr>
            <w:tcW w:w="1134" w:type="dxa"/>
            <w:tcBorders>
              <w:top w:val="single" w:sz="4" w:space="0" w:color="000000"/>
              <w:left w:val="single" w:sz="4" w:space="0" w:color="000000"/>
              <w:bottom w:val="single" w:sz="4" w:space="0" w:color="000000"/>
              <w:right w:val="single" w:sz="4" w:space="0" w:color="000000"/>
            </w:tcBorders>
            <w:vAlign w:val="center"/>
          </w:tcPr>
          <w:p w14:paraId="12C19F88"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25,4</w:t>
            </w:r>
          </w:p>
        </w:tc>
        <w:tc>
          <w:tcPr>
            <w:tcW w:w="1134" w:type="dxa"/>
            <w:gridSpan w:val="2"/>
            <w:tcBorders>
              <w:top w:val="single" w:sz="4" w:space="0" w:color="000000"/>
              <w:left w:val="single" w:sz="4" w:space="0" w:color="000000"/>
              <w:bottom w:val="single" w:sz="4" w:space="0" w:color="000000"/>
            </w:tcBorders>
            <w:shd w:val="clear" w:color="auto" w:fill="FFFFFF"/>
            <w:vAlign w:val="center"/>
          </w:tcPr>
          <w:p w14:paraId="2911D869"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26,3</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2CA7E9DF"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29,3</w:t>
            </w:r>
          </w:p>
        </w:tc>
        <w:tc>
          <w:tcPr>
            <w:tcW w:w="1134" w:type="dxa"/>
            <w:gridSpan w:val="2"/>
            <w:tcBorders>
              <w:bottom w:val="single" w:sz="4" w:space="0" w:color="000000"/>
              <w:right w:val="single" w:sz="4" w:space="0" w:color="000000"/>
            </w:tcBorders>
            <w:vAlign w:val="center"/>
          </w:tcPr>
          <w:p w14:paraId="40C3CC8E"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29,2</w:t>
            </w:r>
          </w:p>
        </w:tc>
        <w:tc>
          <w:tcPr>
            <w:tcW w:w="1134" w:type="dxa"/>
            <w:gridSpan w:val="2"/>
            <w:tcBorders>
              <w:bottom w:val="single" w:sz="4" w:space="0" w:color="000000"/>
              <w:right w:val="single" w:sz="4" w:space="0" w:color="000000"/>
            </w:tcBorders>
            <w:vAlign w:val="center"/>
          </w:tcPr>
          <w:p w14:paraId="328B346F"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32,5</w:t>
            </w:r>
          </w:p>
        </w:tc>
        <w:tc>
          <w:tcPr>
            <w:tcW w:w="1276" w:type="dxa"/>
            <w:gridSpan w:val="2"/>
            <w:tcBorders>
              <w:bottom w:val="single" w:sz="4" w:space="0" w:color="000000"/>
              <w:right w:val="single" w:sz="4" w:space="0" w:color="000000"/>
            </w:tcBorders>
            <w:vAlign w:val="center"/>
          </w:tcPr>
          <w:p w14:paraId="21675FCA"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35,4</w:t>
            </w:r>
          </w:p>
        </w:tc>
        <w:tc>
          <w:tcPr>
            <w:tcW w:w="1130" w:type="dxa"/>
            <w:gridSpan w:val="2"/>
            <w:tcBorders>
              <w:bottom w:val="single" w:sz="4" w:space="0" w:color="000000"/>
              <w:right w:val="single" w:sz="4" w:space="0" w:color="000000"/>
            </w:tcBorders>
            <w:vAlign w:val="center"/>
          </w:tcPr>
          <w:p w14:paraId="15D29D94"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38,6</w:t>
            </w:r>
          </w:p>
        </w:tc>
      </w:tr>
      <w:tr w:rsidR="009810FF" w14:paraId="4A287B3C" w14:textId="77777777" w:rsidTr="007D7B05">
        <w:trPr>
          <w:trHeight w:val="384"/>
        </w:trPr>
        <w:tc>
          <w:tcPr>
            <w:tcW w:w="425" w:type="dxa"/>
            <w:tcBorders>
              <w:left w:val="single" w:sz="4" w:space="0" w:color="000000"/>
              <w:bottom w:val="single" w:sz="4" w:space="0" w:color="000000"/>
              <w:right w:val="single" w:sz="4" w:space="0" w:color="000000"/>
            </w:tcBorders>
            <w:shd w:val="clear" w:color="auto" w:fill="FFFFFF"/>
            <w:vAlign w:val="center"/>
          </w:tcPr>
          <w:p w14:paraId="66868224"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13B855B" w14:textId="77777777"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Нәтиже көрсеткіші 2.3 </w:t>
            </w:r>
            <w:r>
              <w:rPr>
                <w:rFonts w:ascii="Times New Roman" w:eastAsia="Calibri" w:hAnsi="Times New Roman"/>
                <w:bCs/>
                <w:sz w:val="24"/>
                <w:szCs w:val="24"/>
                <w:lang w:eastAsia="en-US"/>
              </w:rPr>
              <w:t>Шар</w:t>
            </w:r>
            <w:r>
              <w:rPr>
                <w:rFonts w:ascii="Times New Roman" w:eastAsia="Calibri" w:hAnsi="Times New Roman"/>
                <w:bCs/>
                <w:sz w:val="24"/>
                <w:szCs w:val="24"/>
                <w:lang w:eastAsia="en-US"/>
              </w:rPr>
              <w:t>у</w:t>
            </w:r>
            <w:r>
              <w:rPr>
                <w:rFonts w:ascii="Times New Roman" w:eastAsia="Calibri" w:hAnsi="Times New Roman"/>
                <w:bCs/>
                <w:sz w:val="24"/>
                <w:szCs w:val="24"/>
                <w:lang w:eastAsia="en-US"/>
              </w:rPr>
              <w:t>ашылықтардың барлық сана</w:t>
            </w:r>
            <w:r>
              <w:rPr>
                <w:rFonts w:ascii="Times New Roman" w:eastAsia="Calibri" w:hAnsi="Times New Roman"/>
                <w:bCs/>
                <w:sz w:val="24"/>
                <w:szCs w:val="24"/>
                <w:lang w:eastAsia="en-US"/>
              </w:rPr>
              <w:t>т</w:t>
            </w:r>
            <w:r>
              <w:rPr>
                <w:rFonts w:ascii="Times New Roman" w:eastAsia="Calibri" w:hAnsi="Times New Roman"/>
                <w:bCs/>
                <w:sz w:val="24"/>
                <w:szCs w:val="24"/>
                <w:lang w:eastAsia="en-US"/>
              </w:rPr>
              <w:t xml:space="preserve">тарындағы ұсақ мал басының саны                                                                                                              </w:t>
            </w:r>
          </w:p>
        </w:tc>
        <w:tc>
          <w:tcPr>
            <w:tcW w:w="1843" w:type="dxa"/>
            <w:vMerge/>
            <w:tcBorders>
              <w:right w:val="single" w:sz="4" w:space="0" w:color="000000"/>
            </w:tcBorders>
            <w:shd w:val="clear" w:color="auto" w:fill="FFFFFF"/>
            <w:vAlign w:val="center"/>
          </w:tcPr>
          <w:p w14:paraId="7377CB92" w14:textId="77777777" w:rsidR="009810FF"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55C9A63C"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3FB31ED"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мың бас</w:t>
            </w:r>
          </w:p>
        </w:tc>
        <w:tc>
          <w:tcPr>
            <w:tcW w:w="1134" w:type="dxa"/>
            <w:tcBorders>
              <w:top w:val="single" w:sz="4" w:space="0" w:color="000000"/>
              <w:left w:val="single" w:sz="4" w:space="0" w:color="000000"/>
              <w:bottom w:val="single" w:sz="4" w:space="0" w:color="000000"/>
            </w:tcBorders>
            <w:vAlign w:val="center"/>
          </w:tcPr>
          <w:p w14:paraId="46B71AAD"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27,2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98746EB"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28,3</w:t>
            </w:r>
          </w:p>
        </w:tc>
        <w:tc>
          <w:tcPr>
            <w:tcW w:w="1138" w:type="dxa"/>
            <w:gridSpan w:val="2"/>
            <w:tcBorders>
              <w:top w:val="single" w:sz="4" w:space="0" w:color="000000"/>
              <w:left w:val="single" w:sz="4" w:space="0" w:color="000000"/>
              <w:bottom w:val="single" w:sz="4" w:space="0" w:color="000000"/>
              <w:right w:val="single" w:sz="4" w:space="0" w:color="000000"/>
            </w:tcBorders>
            <w:vAlign w:val="center"/>
          </w:tcPr>
          <w:p w14:paraId="55B8B109"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29,9</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96C964A" w14:textId="77777777" w:rsidR="009810FF" w:rsidRDefault="009810FF" w:rsidP="000D71AD">
            <w:pPr>
              <w:shd w:val="clear" w:color="auto" w:fill="FFFFFF"/>
              <w:jc w:val="center"/>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36,2</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5CE5D90" w14:textId="77777777" w:rsidR="009810FF" w:rsidRDefault="009810FF" w:rsidP="000D71AD">
            <w:pPr>
              <w:shd w:val="clear" w:color="auto" w:fill="FFFFFF"/>
              <w:jc w:val="center"/>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41,6</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8E83E7F"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46</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20B2582B"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50</w:t>
            </w:r>
          </w:p>
        </w:tc>
      </w:tr>
      <w:tr w:rsidR="009810FF" w14:paraId="7154DDD9" w14:textId="77777777" w:rsidTr="007D7B05">
        <w:trPr>
          <w:trHeight w:val="379"/>
        </w:trPr>
        <w:tc>
          <w:tcPr>
            <w:tcW w:w="425" w:type="dxa"/>
            <w:tcBorders>
              <w:left w:val="single" w:sz="4" w:space="0" w:color="000000"/>
              <w:bottom w:val="single" w:sz="4" w:space="0" w:color="000000"/>
              <w:right w:val="single" w:sz="4" w:space="0" w:color="000000"/>
            </w:tcBorders>
            <w:shd w:val="clear" w:color="auto" w:fill="FFFFFF"/>
            <w:vAlign w:val="center"/>
          </w:tcPr>
          <w:p w14:paraId="0E0C78DA" w14:textId="77777777" w:rsidR="009810FF" w:rsidRDefault="009810FF" w:rsidP="000D71AD">
            <w:pPr>
              <w:shd w:val="clear" w:color="auto" w:fill="FFFFFF"/>
              <w:snapToGrid w:val="0"/>
              <w:rPr>
                <w:rFonts w:ascii="Times New Roman" w:eastAsia="Calibri" w:hAnsi="Times New Roman"/>
                <w:i/>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F8504B0" w14:textId="77777777" w:rsidR="009810FF" w:rsidRDefault="009810FF" w:rsidP="000D71AD">
            <w:pPr>
              <w:shd w:val="clear" w:color="auto" w:fill="FFFFFF"/>
              <w:rPr>
                <w:rFonts w:ascii="Times New Roman" w:eastAsia="Calibri" w:hAnsi="Times New Roman"/>
                <w:bCs/>
                <w:i/>
                <w:sz w:val="24"/>
                <w:szCs w:val="24"/>
                <w:lang w:eastAsia="en-US"/>
              </w:rPr>
            </w:pPr>
            <w:r>
              <w:rPr>
                <w:rFonts w:ascii="Times New Roman" w:eastAsia="Calibri" w:hAnsi="Times New Roman"/>
                <w:b/>
                <w:sz w:val="24"/>
                <w:szCs w:val="24"/>
                <w:lang w:eastAsia="en-US"/>
              </w:rPr>
              <w:t>Нәтиже көрсеткіші 2.4</w:t>
            </w:r>
            <w:r>
              <w:rPr>
                <w:rFonts w:ascii="Times New Roman" w:eastAsia="Calibri" w:hAnsi="Times New Roman"/>
                <w:sz w:val="24"/>
                <w:szCs w:val="24"/>
                <w:lang w:eastAsia="en-US"/>
              </w:rPr>
              <w:t xml:space="preserve"> Шар</w:t>
            </w:r>
            <w:r>
              <w:rPr>
                <w:rFonts w:ascii="Times New Roman" w:eastAsia="Calibri" w:hAnsi="Times New Roman"/>
                <w:sz w:val="24"/>
                <w:szCs w:val="24"/>
                <w:lang w:eastAsia="en-US"/>
              </w:rPr>
              <w:t>у</w:t>
            </w:r>
            <w:r>
              <w:rPr>
                <w:rFonts w:ascii="Times New Roman" w:eastAsia="Calibri" w:hAnsi="Times New Roman"/>
                <w:sz w:val="24"/>
                <w:szCs w:val="24"/>
                <w:lang w:eastAsia="en-US"/>
              </w:rPr>
              <w:t>ашылықтардың барлық сана</w:t>
            </w:r>
            <w:r>
              <w:rPr>
                <w:rFonts w:ascii="Times New Roman" w:eastAsia="Calibri" w:hAnsi="Times New Roman"/>
                <w:sz w:val="24"/>
                <w:szCs w:val="24"/>
                <w:lang w:eastAsia="en-US"/>
              </w:rPr>
              <w:t>т</w:t>
            </w:r>
            <w:r>
              <w:rPr>
                <w:rFonts w:ascii="Times New Roman" w:eastAsia="Calibri" w:hAnsi="Times New Roman"/>
                <w:sz w:val="24"/>
                <w:szCs w:val="24"/>
                <w:lang w:eastAsia="en-US"/>
              </w:rPr>
              <w:t xml:space="preserve">тарындағы ІҚМ асыл тұқымды мал басының саны                                                                                                              </w:t>
            </w:r>
          </w:p>
        </w:tc>
        <w:tc>
          <w:tcPr>
            <w:tcW w:w="1843" w:type="dxa"/>
            <w:vMerge/>
            <w:tcBorders>
              <w:right w:val="single" w:sz="4" w:space="0" w:color="000000"/>
            </w:tcBorders>
            <w:shd w:val="clear" w:color="auto" w:fill="FFFFFF"/>
            <w:vAlign w:val="center"/>
          </w:tcPr>
          <w:p w14:paraId="7D117DF8" w14:textId="77777777" w:rsidR="009810FF" w:rsidRDefault="009810FF" w:rsidP="000D71AD">
            <w:pPr>
              <w:shd w:val="clear" w:color="auto" w:fill="FFFFFF"/>
              <w:snapToGrid w:val="0"/>
              <w:jc w:val="center"/>
              <w:rPr>
                <w:rFonts w:ascii="Times New Roman" w:eastAsia="Calibri" w:hAnsi="Times New Roman"/>
                <w:bCs/>
                <w:i/>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231A8F7A" w14:textId="77777777" w:rsidR="009810FF" w:rsidRDefault="009810FF" w:rsidP="000D71AD">
            <w:pPr>
              <w:shd w:val="clear" w:color="auto" w:fill="FFFFFF"/>
              <w:jc w:val="center"/>
              <w:rPr>
                <w:rFonts w:ascii="Times New Roman" w:eastAsia="Calibri" w:hAnsi="Times New Roman"/>
                <w:i/>
                <w:sz w:val="24"/>
                <w:szCs w:val="24"/>
                <w:lang w:eastAsia="en-US"/>
              </w:rPr>
            </w:pPr>
            <w:r>
              <w:rPr>
                <w:rFonts w:ascii="Times New Roman" w:eastAsia="Calibri" w:hAnsi="Times New Roman"/>
                <w:sz w:val="24"/>
                <w:szCs w:val="24"/>
                <w:lang w:eastAsia="en-US"/>
              </w:rPr>
              <w:t>Әкімшілік дере</w:t>
            </w:r>
            <w:r>
              <w:rPr>
                <w:rFonts w:ascii="Times New Roman" w:eastAsia="Calibri" w:hAnsi="Times New Roman"/>
                <w:sz w:val="24"/>
                <w:szCs w:val="24"/>
                <w:lang w:eastAsia="en-US"/>
              </w:rPr>
              <w:t>к</w:t>
            </w:r>
            <w:r>
              <w:rPr>
                <w:rFonts w:ascii="Times New Roman" w:eastAsia="Calibri" w:hAnsi="Times New Roman"/>
                <w:sz w:val="24"/>
                <w:szCs w:val="24"/>
                <w:lang w:eastAsia="en-US"/>
              </w:rPr>
              <w:t>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4CFF02E0" w14:textId="77777777" w:rsidR="009810FF" w:rsidRDefault="009810FF" w:rsidP="000D71AD">
            <w:pPr>
              <w:shd w:val="clear" w:color="auto" w:fill="FFFFFF"/>
              <w:jc w:val="center"/>
              <w:rPr>
                <w:rFonts w:ascii="Times New Roman" w:eastAsia="Calibri" w:hAnsi="Times New Roman"/>
                <w:i/>
                <w:sz w:val="24"/>
                <w:szCs w:val="24"/>
                <w:lang w:eastAsia="en-US"/>
              </w:rPr>
            </w:pPr>
            <w:r>
              <w:rPr>
                <w:rFonts w:ascii="Times New Roman" w:eastAsia="Calibri" w:hAnsi="Times New Roman"/>
                <w:sz w:val="24"/>
                <w:szCs w:val="24"/>
                <w:lang w:eastAsia="en-US"/>
              </w:rPr>
              <w:t>бас</w:t>
            </w:r>
          </w:p>
        </w:tc>
        <w:tc>
          <w:tcPr>
            <w:tcW w:w="1134" w:type="dxa"/>
            <w:tcBorders>
              <w:top w:val="single" w:sz="4" w:space="0" w:color="000000"/>
              <w:left w:val="single" w:sz="4" w:space="0" w:color="000000"/>
              <w:bottom w:val="single" w:sz="4" w:space="0" w:color="000000"/>
              <w:right w:val="single" w:sz="4" w:space="0" w:color="000000"/>
            </w:tcBorders>
            <w:vAlign w:val="center"/>
          </w:tcPr>
          <w:p w14:paraId="6E1E371F" w14:textId="77777777" w:rsidR="009810FF" w:rsidRDefault="009810FF" w:rsidP="000D71AD">
            <w:pPr>
              <w:shd w:val="clear" w:color="auto" w:fill="FFFFFF"/>
              <w:jc w:val="center"/>
              <w:rPr>
                <w:rFonts w:ascii="Times New Roman" w:eastAsia="Calibri" w:hAnsi="Times New Roman"/>
                <w:bCs/>
                <w:i/>
                <w:sz w:val="24"/>
                <w:szCs w:val="24"/>
                <w:lang w:eastAsia="en-US"/>
              </w:rPr>
            </w:pPr>
            <w:r>
              <w:rPr>
                <w:rFonts w:ascii="Times New Roman" w:eastAsia="Calibri" w:hAnsi="Times New Roman"/>
                <w:color w:val="000000"/>
                <w:sz w:val="24"/>
                <w:szCs w:val="24"/>
                <w:lang w:eastAsia="en-US"/>
              </w:rPr>
              <w:t>7276</w:t>
            </w:r>
          </w:p>
        </w:tc>
        <w:tc>
          <w:tcPr>
            <w:tcW w:w="1134" w:type="dxa"/>
            <w:gridSpan w:val="2"/>
            <w:tcBorders>
              <w:top w:val="single" w:sz="4" w:space="0" w:color="000000"/>
              <w:left w:val="single" w:sz="4" w:space="0" w:color="000000"/>
              <w:bottom w:val="single" w:sz="4" w:space="0" w:color="000000"/>
            </w:tcBorders>
            <w:shd w:val="clear" w:color="auto" w:fill="FFFFFF"/>
            <w:vAlign w:val="center"/>
          </w:tcPr>
          <w:p w14:paraId="183581BF" w14:textId="77777777" w:rsidR="009810FF" w:rsidRDefault="009810FF" w:rsidP="000D71AD">
            <w:pPr>
              <w:shd w:val="clear" w:color="auto" w:fill="FFFFFF"/>
              <w:jc w:val="center"/>
              <w:rPr>
                <w:rFonts w:ascii="Times New Roman" w:eastAsia="Calibri" w:hAnsi="Times New Roman"/>
                <w:bCs/>
                <w:i/>
                <w:sz w:val="24"/>
                <w:szCs w:val="24"/>
                <w:lang w:eastAsia="en-US"/>
              </w:rPr>
            </w:pPr>
            <w:r>
              <w:rPr>
                <w:rFonts w:ascii="Times New Roman" w:eastAsia="Calibri" w:hAnsi="Times New Roman"/>
                <w:color w:val="000000"/>
                <w:sz w:val="24"/>
                <w:szCs w:val="24"/>
                <w:lang w:eastAsia="en-US"/>
              </w:rPr>
              <w:t>8359</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57BF3C00" w14:textId="77777777" w:rsidR="009810FF" w:rsidRDefault="009810FF" w:rsidP="000D71AD">
            <w:pPr>
              <w:shd w:val="clear" w:color="auto" w:fill="FFFFFF"/>
              <w:jc w:val="center"/>
              <w:rPr>
                <w:rFonts w:ascii="Times New Roman" w:eastAsia="Calibri" w:hAnsi="Times New Roman"/>
                <w:bCs/>
                <w:i/>
                <w:sz w:val="24"/>
                <w:szCs w:val="24"/>
                <w:lang w:eastAsia="en-US"/>
              </w:rPr>
            </w:pPr>
            <w:r>
              <w:rPr>
                <w:rFonts w:ascii="Times New Roman" w:eastAsia="Calibri" w:hAnsi="Times New Roman"/>
                <w:color w:val="000000"/>
                <w:sz w:val="24"/>
                <w:szCs w:val="24"/>
                <w:lang w:eastAsia="en-US"/>
              </w:rPr>
              <w:t>9446</w:t>
            </w:r>
          </w:p>
        </w:tc>
        <w:tc>
          <w:tcPr>
            <w:tcW w:w="1134" w:type="dxa"/>
            <w:gridSpan w:val="2"/>
            <w:tcBorders>
              <w:bottom w:val="single" w:sz="4" w:space="0" w:color="000000"/>
              <w:right w:val="single" w:sz="4" w:space="0" w:color="000000"/>
            </w:tcBorders>
            <w:vAlign w:val="center"/>
          </w:tcPr>
          <w:p w14:paraId="5E6DAE01" w14:textId="77777777" w:rsidR="009810FF" w:rsidRDefault="009810FF" w:rsidP="000D71AD">
            <w:pPr>
              <w:shd w:val="clear" w:color="auto" w:fill="FFFFFF"/>
              <w:jc w:val="center"/>
              <w:rPr>
                <w:rFonts w:ascii="Times New Roman" w:eastAsia="Calibri" w:hAnsi="Times New Roman"/>
                <w:bCs/>
                <w:i/>
                <w:color w:val="000000"/>
                <w:sz w:val="24"/>
                <w:szCs w:val="24"/>
                <w:lang w:eastAsia="en-US"/>
              </w:rPr>
            </w:pPr>
            <w:r>
              <w:rPr>
                <w:rFonts w:ascii="Times New Roman" w:eastAsia="Calibri" w:hAnsi="Times New Roman"/>
                <w:color w:val="000000"/>
                <w:sz w:val="24"/>
                <w:szCs w:val="24"/>
                <w:lang w:eastAsia="en-US"/>
              </w:rPr>
              <w:t>10957</w:t>
            </w:r>
          </w:p>
        </w:tc>
        <w:tc>
          <w:tcPr>
            <w:tcW w:w="1134" w:type="dxa"/>
            <w:gridSpan w:val="2"/>
            <w:tcBorders>
              <w:bottom w:val="single" w:sz="4" w:space="0" w:color="000000"/>
              <w:right w:val="single" w:sz="4" w:space="0" w:color="000000"/>
            </w:tcBorders>
            <w:vAlign w:val="center"/>
          </w:tcPr>
          <w:p w14:paraId="30B94CAF" w14:textId="77777777" w:rsidR="009810FF" w:rsidRDefault="009810FF" w:rsidP="000D71AD">
            <w:pPr>
              <w:shd w:val="clear" w:color="auto" w:fill="FFFFFF"/>
              <w:jc w:val="center"/>
              <w:rPr>
                <w:rFonts w:ascii="Times New Roman" w:eastAsia="Calibri" w:hAnsi="Times New Roman"/>
                <w:bCs/>
                <w:i/>
                <w:color w:val="000000"/>
                <w:sz w:val="24"/>
                <w:szCs w:val="24"/>
                <w:lang w:eastAsia="en-US"/>
              </w:rPr>
            </w:pPr>
            <w:r>
              <w:rPr>
                <w:rFonts w:ascii="Times New Roman" w:eastAsia="Calibri" w:hAnsi="Times New Roman"/>
                <w:color w:val="000000"/>
                <w:sz w:val="24"/>
                <w:szCs w:val="24"/>
                <w:lang w:eastAsia="en-US"/>
              </w:rPr>
              <w:t>12929</w:t>
            </w:r>
          </w:p>
        </w:tc>
        <w:tc>
          <w:tcPr>
            <w:tcW w:w="1276" w:type="dxa"/>
            <w:gridSpan w:val="2"/>
            <w:tcBorders>
              <w:bottom w:val="single" w:sz="4" w:space="0" w:color="000000"/>
              <w:right w:val="single" w:sz="4" w:space="0" w:color="000000"/>
            </w:tcBorders>
            <w:vAlign w:val="center"/>
          </w:tcPr>
          <w:p w14:paraId="4FBF93C4" w14:textId="77777777" w:rsidR="009810FF" w:rsidRDefault="009810FF" w:rsidP="000D71AD">
            <w:pPr>
              <w:shd w:val="clear" w:color="auto" w:fill="FFFFFF"/>
              <w:jc w:val="center"/>
              <w:rPr>
                <w:rFonts w:ascii="Times New Roman" w:eastAsia="Calibri" w:hAnsi="Times New Roman"/>
                <w:bCs/>
                <w:i/>
                <w:sz w:val="24"/>
                <w:szCs w:val="24"/>
                <w:lang w:eastAsia="en-US"/>
              </w:rPr>
            </w:pPr>
            <w:r>
              <w:rPr>
                <w:rFonts w:ascii="Times New Roman" w:eastAsia="Calibri" w:hAnsi="Times New Roman"/>
                <w:color w:val="000000"/>
                <w:sz w:val="24"/>
                <w:szCs w:val="24"/>
                <w:lang w:eastAsia="en-US"/>
              </w:rPr>
              <w:t>13576</w:t>
            </w:r>
          </w:p>
        </w:tc>
        <w:tc>
          <w:tcPr>
            <w:tcW w:w="1130" w:type="dxa"/>
            <w:gridSpan w:val="2"/>
            <w:tcBorders>
              <w:bottom w:val="single" w:sz="4" w:space="0" w:color="000000"/>
              <w:right w:val="single" w:sz="4" w:space="0" w:color="000000"/>
            </w:tcBorders>
            <w:vAlign w:val="center"/>
          </w:tcPr>
          <w:p w14:paraId="039496E8" w14:textId="77777777" w:rsidR="009810FF" w:rsidRDefault="009810FF" w:rsidP="000D71AD">
            <w:pPr>
              <w:shd w:val="clear" w:color="auto" w:fill="FFFFFF"/>
              <w:jc w:val="center"/>
              <w:rPr>
                <w:rFonts w:ascii="Times New Roman" w:eastAsia="Calibri" w:hAnsi="Times New Roman"/>
                <w:bCs/>
                <w:i/>
                <w:sz w:val="24"/>
                <w:szCs w:val="24"/>
                <w:lang w:eastAsia="en-US"/>
              </w:rPr>
            </w:pPr>
            <w:r>
              <w:rPr>
                <w:rFonts w:ascii="Times New Roman" w:eastAsia="Calibri" w:hAnsi="Times New Roman"/>
                <w:color w:val="000000"/>
                <w:sz w:val="24"/>
                <w:szCs w:val="24"/>
                <w:lang w:eastAsia="en-US"/>
              </w:rPr>
              <w:t>14254</w:t>
            </w:r>
          </w:p>
        </w:tc>
      </w:tr>
      <w:tr w:rsidR="009810FF" w14:paraId="4B1311DE" w14:textId="77777777" w:rsidTr="007D7B05">
        <w:trPr>
          <w:trHeight w:val="435"/>
        </w:trPr>
        <w:tc>
          <w:tcPr>
            <w:tcW w:w="425" w:type="dxa"/>
            <w:tcBorders>
              <w:left w:val="single" w:sz="4" w:space="0" w:color="000000"/>
              <w:bottom w:val="single" w:sz="4" w:space="0" w:color="000000"/>
              <w:right w:val="single" w:sz="4" w:space="0" w:color="000000"/>
            </w:tcBorders>
            <w:shd w:val="clear" w:color="auto" w:fill="FFFFFF"/>
            <w:vAlign w:val="center"/>
          </w:tcPr>
          <w:p w14:paraId="5FCFBB27"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3F4BA19B" w14:textId="77777777" w:rsidR="009810FF" w:rsidRDefault="009810FF" w:rsidP="000D71AD">
            <w:pPr>
              <w:shd w:val="clear" w:color="auto" w:fill="FFFFFF"/>
              <w:rPr>
                <w:rFonts w:ascii="Times New Roman" w:eastAsia="Calibri" w:hAnsi="Times New Roman"/>
                <w:i/>
                <w:iCs/>
                <w:sz w:val="24"/>
                <w:szCs w:val="24"/>
                <w:lang w:eastAsia="en-US"/>
              </w:rPr>
            </w:pPr>
            <w:r>
              <w:rPr>
                <w:rFonts w:ascii="Times New Roman" w:eastAsia="Calibri" w:hAnsi="Times New Roman"/>
                <w:b/>
                <w:sz w:val="24"/>
                <w:szCs w:val="24"/>
                <w:lang w:eastAsia="en-US"/>
              </w:rPr>
              <w:t xml:space="preserve">Нәтиже көрсеткіші 2.5 </w:t>
            </w:r>
            <w:r>
              <w:rPr>
                <w:rFonts w:ascii="Times New Roman" w:eastAsia="Calibri" w:hAnsi="Times New Roman"/>
                <w:sz w:val="24"/>
                <w:szCs w:val="24"/>
                <w:lang w:eastAsia="en-US"/>
              </w:rPr>
              <w:t>Асыл тұқымды ұсақ мал басының с</w:t>
            </w:r>
            <w:r>
              <w:rPr>
                <w:rFonts w:ascii="Times New Roman" w:eastAsia="Calibri" w:hAnsi="Times New Roman"/>
                <w:sz w:val="24"/>
                <w:szCs w:val="24"/>
                <w:lang w:eastAsia="en-US"/>
              </w:rPr>
              <w:t>а</w:t>
            </w:r>
            <w:r>
              <w:rPr>
                <w:rFonts w:ascii="Times New Roman" w:eastAsia="Calibri" w:hAnsi="Times New Roman"/>
                <w:sz w:val="24"/>
                <w:szCs w:val="24"/>
                <w:lang w:eastAsia="en-US"/>
              </w:rPr>
              <w:t>ны</w:t>
            </w:r>
            <w:r>
              <w:t xml:space="preserve"> </w:t>
            </w:r>
            <w:r>
              <w:rPr>
                <w:rFonts w:ascii="Times New Roman" w:eastAsia="Calibri" w:hAnsi="Times New Roman"/>
                <w:sz w:val="24"/>
                <w:szCs w:val="24"/>
                <w:lang w:eastAsia="en-US"/>
              </w:rPr>
              <w:t xml:space="preserve">шаруашылықтардың барлық санаттарында    </w:t>
            </w:r>
          </w:p>
        </w:tc>
        <w:tc>
          <w:tcPr>
            <w:tcW w:w="1843" w:type="dxa"/>
            <w:vMerge/>
            <w:tcBorders>
              <w:right w:val="single" w:sz="4" w:space="0" w:color="000000"/>
            </w:tcBorders>
            <w:shd w:val="clear" w:color="auto" w:fill="FFFFFF"/>
            <w:vAlign w:val="center"/>
          </w:tcPr>
          <w:p w14:paraId="53839A5D" w14:textId="77777777" w:rsidR="009810FF" w:rsidRDefault="009810FF" w:rsidP="000D71AD">
            <w:pPr>
              <w:shd w:val="clear" w:color="auto" w:fill="FFFFFF"/>
              <w:snapToGrid w:val="0"/>
              <w:jc w:val="center"/>
              <w:rPr>
                <w:rFonts w:ascii="Times New Roman" w:eastAsia="Calibri" w:hAnsi="Times New Roman"/>
                <w:i/>
                <w:iCs/>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7AC5C091"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sz w:val="24"/>
                <w:szCs w:val="24"/>
                <w:lang w:eastAsia="en-US"/>
              </w:rPr>
              <w:t>Әкімшілік дере</w:t>
            </w:r>
            <w:r>
              <w:rPr>
                <w:rFonts w:ascii="Times New Roman" w:eastAsia="Calibri" w:hAnsi="Times New Roman"/>
                <w:sz w:val="24"/>
                <w:szCs w:val="24"/>
                <w:lang w:eastAsia="en-US"/>
              </w:rPr>
              <w:t>к</w:t>
            </w:r>
            <w:r>
              <w:rPr>
                <w:rFonts w:ascii="Times New Roman" w:eastAsia="Calibri" w:hAnsi="Times New Roman"/>
                <w:sz w:val="24"/>
                <w:szCs w:val="24"/>
                <w:lang w:eastAsia="en-US"/>
              </w:rPr>
              <w:t>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F797244"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sz w:val="24"/>
                <w:szCs w:val="24"/>
                <w:lang w:eastAsia="en-US"/>
              </w:rPr>
              <w:t>бас</w:t>
            </w:r>
          </w:p>
        </w:tc>
        <w:tc>
          <w:tcPr>
            <w:tcW w:w="1134" w:type="dxa"/>
            <w:tcBorders>
              <w:top w:val="single" w:sz="4" w:space="0" w:color="000000"/>
              <w:left w:val="single" w:sz="4" w:space="0" w:color="000000"/>
              <w:bottom w:val="single" w:sz="4" w:space="0" w:color="000000"/>
              <w:right w:val="single" w:sz="4" w:space="0" w:color="000000"/>
            </w:tcBorders>
            <w:vAlign w:val="center"/>
          </w:tcPr>
          <w:p w14:paraId="41214A48"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color w:val="000000"/>
                <w:sz w:val="24"/>
                <w:szCs w:val="24"/>
                <w:lang w:eastAsia="en-US"/>
              </w:rPr>
              <w:t>387</w:t>
            </w:r>
          </w:p>
        </w:tc>
        <w:tc>
          <w:tcPr>
            <w:tcW w:w="1134" w:type="dxa"/>
            <w:gridSpan w:val="2"/>
            <w:tcBorders>
              <w:left w:val="single" w:sz="4" w:space="0" w:color="000000"/>
              <w:bottom w:val="single" w:sz="4" w:space="0" w:color="000000"/>
            </w:tcBorders>
            <w:shd w:val="clear" w:color="auto" w:fill="FFFFFF"/>
            <w:vAlign w:val="center"/>
          </w:tcPr>
          <w:p w14:paraId="352B931C"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color w:val="000000"/>
                <w:sz w:val="24"/>
                <w:szCs w:val="24"/>
                <w:lang w:eastAsia="en-US"/>
              </w:rPr>
              <w:t>387</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63B762AD"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color w:val="000000"/>
                <w:sz w:val="24"/>
                <w:szCs w:val="24"/>
                <w:lang w:eastAsia="en-US"/>
              </w:rPr>
              <w:t>278</w:t>
            </w:r>
          </w:p>
        </w:tc>
        <w:tc>
          <w:tcPr>
            <w:tcW w:w="1134" w:type="dxa"/>
            <w:gridSpan w:val="2"/>
            <w:tcBorders>
              <w:bottom w:val="single" w:sz="4" w:space="0" w:color="000000"/>
              <w:right w:val="single" w:sz="4" w:space="0" w:color="000000"/>
            </w:tcBorders>
            <w:shd w:val="clear" w:color="auto" w:fill="FFFFFF"/>
            <w:vAlign w:val="center"/>
          </w:tcPr>
          <w:p w14:paraId="0D5167F5" w14:textId="77777777" w:rsidR="009810FF" w:rsidRDefault="009810FF" w:rsidP="000D71AD">
            <w:pPr>
              <w:shd w:val="clear" w:color="auto" w:fill="FFFFFF"/>
              <w:jc w:val="center"/>
              <w:rPr>
                <w:rFonts w:ascii="Times New Roman" w:eastAsia="Calibri" w:hAnsi="Times New Roman"/>
                <w:i/>
                <w:iCs/>
                <w:color w:val="000000"/>
                <w:sz w:val="24"/>
                <w:szCs w:val="24"/>
                <w:lang w:eastAsia="en-US"/>
              </w:rPr>
            </w:pPr>
            <w:r>
              <w:rPr>
                <w:rFonts w:ascii="Times New Roman" w:eastAsia="Calibri" w:hAnsi="Times New Roman"/>
                <w:color w:val="000000"/>
                <w:sz w:val="24"/>
                <w:szCs w:val="24"/>
                <w:lang w:eastAsia="en-US"/>
              </w:rPr>
              <w:t>331</w:t>
            </w:r>
          </w:p>
        </w:tc>
        <w:tc>
          <w:tcPr>
            <w:tcW w:w="1134" w:type="dxa"/>
            <w:gridSpan w:val="2"/>
            <w:tcBorders>
              <w:bottom w:val="single" w:sz="4" w:space="0" w:color="000000"/>
              <w:right w:val="single" w:sz="4" w:space="0" w:color="000000"/>
            </w:tcBorders>
            <w:shd w:val="clear" w:color="auto" w:fill="FFFFFF"/>
            <w:vAlign w:val="center"/>
          </w:tcPr>
          <w:p w14:paraId="070DE512" w14:textId="77777777" w:rsidR="009810FF" w:rsidRDefault="009810FF" w:rsidP="000D71AD">
            <w:pPr>
              <w:shd w:val="clear" w:color="auto" w:fill="FFFFFF"/>
              <w:jc w:val="center"/>
              <w:rPr>
                <w:rFonts w:ascii="Times New Roman" w:eastAsia="Calibri" w:hAnsi="Times New Roman"/>
                <w:i/>
                <w:iCs/>
                <w:color w:val="000000"/>
                <w:sz w:val="24"/>
                <w:szCs w:val="24"/>
                <w:lang w:eastAsia="en-US"/>
              </w:rPr>
            </w:pPr>
            <w:r>
              <w:rPr>
                <w:rFonts w:ascii="Times New Roman" w:eastAsia="Calibri" w:hAnsi="Times New Roman"/>
                <w:color w:val="000000"/>
                <w:sz w:val="24"/>
                <w:szCs w:val="24"/>
                <w:lang w:eastAsia="en-US"/>
              </w:rPr>
              <w:t>385</w:t>
            </w:r>
          </w:p>
        </w:tc>
        <w:tc>
          <w:tcPr>
            <w:tcW w:w="1276" w:type="dxa"/>
            <w:gridSpan w:val="2"/>
            <w:tcBorders>
              <w:bottom w:val="single" w:sz="4" w:space="0" w:color="000000"/>
              <w:right w:val="single" w:sz="4" w:space="0" w:color="000000"/>
            </w:tcBorders>
            <w:shd w:val="clear" w:color="auto" w:fill="FFFFFF"/>
            <w:vAlign w:val="center"/>
          </w:tcPr>
          <w:p w14:paraId="3B198675"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color w:val="000000"/>
                <w:sz w:val="24"/>
                <w:szCs w:val="24"/>
                <w:lang w:eastAsia="en-US"/>
              </w:rPr>
              <w:t>420</w:t>
            </w:r>
          </w:p>
        </w:tc>
        <w:tc>
          <w:tcPr>
            <w:tcW w:w="1130" w:type="dxa"/>
            <w:gridSpan w:val="2"/>
            <w:tcBorders>
              <w:bottom w:val="single" w:sz="4" w:space="0" w:color="000000"/>
              <w:right w:val="single" w:sz="4" w:space="0" w:color="000000"/>
            </w:tcBorders>
            <w:shd w:val="clear" w:color="auto" w:fill="FFFFFF"/>
            <w:vAlign w:val="center"/>
          </w:tcPr>
          <w:p w14:paraId="5D4802B4" w14:textId="77777777" w:rsidR="009810FF" w:rsidRDefault="009810FF" w:rsidP="000D71AD">
            <w:pPr>
              <w:shd w:val="clear" w:color="auto" w:fill="FFFFFF"/>
              <w:jc w:val="center"/>
              <w:rPr>
                <w:rFonts w:ascii="Times New Roman" w:eastAsia="Calibri" w:hAnsi="Times New Roman"/>
                <w:i/>
                <w:iCs/>
                <w:sz w:val="24"/>
                <w:szCs w:val="24"/>
                <w:lang w:eastAsia="en-US"/>
              </w:rPr>
            </w:pPr>
            <w:r>
              <w:rPr>
                <w:rFonts w:ascii="Times New Roman" w:eastAsia="Calibri" w:hAnsi="Times New Roman"/>
                <w:color w:val="000000"/>
                <w:sz w:val="24"/>
                <w:szCs w:val="24"/>
                <w:lang w:eastAsia="en-US"/>
              </w:rPr>
              <w:t>495</w:t>
            </w:r>
          </w:p>
        </w:tc>
      </w:tr>
      <w:tr w:rsidR="009810FF" w14:paraId="71F728EB" w14:textId="77777777" w:rsidTr="007D7B05">
        <w:trPr>
          <w:trHeight w:val="903"/>
        </w:trPr>
        <w:tc>
          <w:tcPr>
            <w:tcW w:w="425" w:type="dxa"/>
            <w:tcBorders>
              <w:left w:val="single" w:sz="4" w:space="0" w:color="000000"/>
              <w:bottom w:val="single" w:sz="4" w:space="0" w:color="000000"/>
              <w:right w:val="single" w:sz="4" w:space="0" w:color="000000"/>
            </w:tcBorders>
            <w:shd w:val="clear" w:color="auto" w:fill="FFFFFF"/>
            <w:vAlign w:val="center"/>
          </w:tcPr>
          <w:p w14:paraId="35A1486B"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763F163" w14:textId="77777777"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sz w:val="24"/>
                <w:szCs w:val="24"/>
                <w:lang w:eastAsia="en-US"/>
              </w:rPr>
              <w:t>Нәтиже көрсеткіші 2.6</w:t>
            </w:r>
            <w:r>
              <w:rPr>
                <w:rFonts w:ascii="Times New Roman" w:eastAsia="Calibri" w:hAnsi="Times New Roman"/>
                <w:sz w:val="24"/>
                <w:szCs w:val="24"/>
                <w:lang w:eastAsia="en-US"/>
              </w:rPr>
              <w:t xml:space="preserve"> Асыл тұқымды ІҚМ басын импорттау</w:t>
            </w:r>
          </w:p>
        </w:tc>
        <w:tc>
          <w:tcPr>
            <w:tcW w:w="1843" w:type="dxa"/>
            <w:vMerge/>
            <w:tcBorders>
              <w:right w:val="single" w:sz="4" w:space="0" w:color="000000"/>
            </w:tcBorders>
            <w:shd w:val="clear" w:color="auto" w:fill="FFFFFF"/>
            <w:vAlign w:val="center"/>
          </w:tcPr>
          <w:p w14:paraId="20302581" w14:textId="77777777" w:rsidR="009810FF"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top w:val="single" w:sz="4" w:space="0" w:color="000000"/>
              <w:bottom w:val="single" w:sz="4" w:space="0" w:color="000000"/>
              <w:right w:val="single" w:sz="4" w:space="0" w:color="000000"/>
            </w:tcBorders>
            <w:vAlign w:val="center"/>
          </w:tcPr>
          <w:p w14:paraId="721B84BA"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Әкімшілік дере</w:t>
            </w:r>
            <w:r>
              <w:rPr>
                <w:rFonts w:ascii="Times New Roman" w:eastAsia="Calibri" w:hAnsi="Times New Roman"/>
                <w:sz w:val="24"/>
                <w:szCs w:val="24"/>
                <w:lang w:eastAsia="en-US"/>
              </w:rPr>
              <w:t>к</w:t>
            </w:r>
            <w:r>
              <w:rPr>
                <w:rFonts w:ascii="Times New Roman" w:eastAsia="Calibri" w:hAnsi="Times New Roman"/>
                <w:sz w:val="24"/>
                <w:szCs w:val="24"/>
                <w:lang w:eastAsia="en-US"/>
              </w:rPr>
              <w:t>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4BFBC9F"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бас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3ECB6"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kern w:val="2"/>
                <w:sz w:val="24"/>
                <w:szCs w:val="24"/>
                <w:lang w:eastAsia="en-US"/>
              </w:rPr>
              <w:t>0</w:t>
            </w:r>
          </w:p>
        </w:tc>
        <w:tc>
          <w:tcPr>
            <w:tcW w:w="1134" w:type="dxa"/>
            <w:gridSpan w:val="2"/>
            <w:tcBorders>
              <w:top w:val="single" w:sz="4" w:space="0" w:color="000000"/>
              <w:left w:val="single" w:sz="4" w:space="0" w:color="000000"/>
              <w:bottom w:val="single" w:sz="4" w:space="0" w:color="000000"/>
            </w:tcBorders>
            <w:shd w:val="clear" w:color="auto" w:fill="FFFFFF"/>
            <w:vAlign w:val="center"/>
          </w:tcPr>
          <w:p w14:paraId="138CF0DD"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186</w:t>
            </w:r>
          </w:p>
        </w:tc>
        <w:tc>
          <w:tcPr>
            <w:tcW w:w="113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1011399"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186</w:t>
            </w:r>
          </w:p>
        </w:tc>
        <w:tc>
          <w:tcPr>
            <w:tcW w:w="1134" w:type="dxa"/>
            <w:gridSpan w:val="2"/>
            <w:tcBorders>
              <w:top w:val="single" w:sz="4" w:space="0" w:color="000000"/>
              <w:bottom w:val="single" w:sz="4" w:space="0" w:color="000000"/>
              <w:right w:val="single" w:sz="4" w:space="0" w:color="000000"/>
            </w:tcBorders>
            <w:vAlign w:val="center"/>
          </w:tcPr>
          <w:p w14:paraId="415988BB"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119</w:t>
            </w:r>
          </w:p>
        </w:tc>
        <w:tc>
          <w:tcPr>
            <w:tcW w:w="1134" w:type="dxa"/>
            <w:gridSpan w:val="2"/>
            <w:tcBorders>
              <w:top w:val="single" w:sz="4" w:space="0" w:color="000000"/>
              <w:bottom w:val="single" w:sz="4" w:space="0" w:color="000000"/>
              <w:right w:val="single" w:sz="4" w:space="0" w:color="000000"/>
            </w:tcBorders>
            <w:vAlign w:val="center"/>
          </w:tcPr>
          <w:p w14:paraId="22DF57F6"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119</w:t>
            </w:r>
          </w:p>
        </w:tc>
        <w:tc>
          <w:tcPr>
            <w:tcW w:w="1276" w:type="dxa"/>
            <w:gridSpan w:val="2"/>
            <w:tcBorders>
              <w:top w:val="single" w:sz="4" w:space="0" w:color="000000"/>
              <w:bottom w:val="single" w:sz="4" w:space="0" w:color="000000"/>
              <w:right w:val="single" w:sz="4" w:space="0" w:color="000000"/>
            </w:tcBorders>
            <w:vAlign w:val="center"/>
          </w:tcPr>
          <w:p w14:paraId="6D3E2CAA"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119</w:t>
            </w:r>
          </w:p>
        </w:tc>
        <w:tc>
          <w:tcPr>
            <w:tcW w:w="1130" w:type="dxa"/>
            <w:gridSpan w:val="2"/>
            <w:tcBorders>
              <w:top w:val="single" w:sz="4" w:space="0" w:color="000000"/>
              <w:bottom w:val="single" w:sz="4" w:space="0" w:color="000000"/>
              <w:right w:val="single" w:sz="4" w:space="0" w:color="000000"/>
            </w:tcBorders>
            <w:vAlign w:val="center"/>
          </w:tcPr>
          <w:p w14:paraId="05446DB9" w14:textId="77777777" w:rsidR="009810FF" w:rsidRDefault="009810FF" w:rsidP="000D71AD">
            <w:pPr>
              <w:shd w:val="clear" w:color="auto" w:fill="FFFFFF"/>
              <w:jc w:val="center"/>
              <w:rPr>
                <w:rFonts w:ascii="Times New Roman" w:eastAsia="Calibri" w:hAnsi="Times New Roman"/>
                <w:b/>
                <w:bCs/>
                <w:sz w:val="24"/>
                <w:szCs w:val="24"/>
                <w:lang w:eastAsia="en-US"/>
              </w:rPr>
            </w:pPr>
            <w:r>
              <w:rPr>
                <w:rFonts w:ascii="Times New Roman" w:eastAsia="Calibri" w:hAnsi="Times New Roman"/>
                <w:color w:val="000000"/>
                <w:sz w:val="24"/>
                <w:szCs w:val="24"/>
                <w:lang w:eastAsia="en-US"/>
              </w:rPr>
              <w:t>119</w:t>
            </w:r>
          </w:p>
        </w:tc>
      </w:tr>
      <w:tr w:rsidR="009810FF" w14:paraId="4DB54CB9" w14:textId="77777777" w:rsidTr="007D7B05">
        <w:trPr>
          <w:trHeight w:val="903"/>
        </w:trPr>
        <w:tc>
          <w:tcPr>
            <w:tcW w:w="425" w:type="dxa"/>
            <w:tcBorders>
              <w:left w:val="single" w:sz="4" w:space="0" w:color="000000"/>
              <w:bottom w:val="single" w:sz="4" w:space="0" w:color="000000"/>
              <w:right w:val="single" w:sz="4" w:space="0" w:color="000000"/>
            </w:tcBorders>
            <w:shd w:val="clear" w:color="auto" w:fill="FFFFFF"/>
            <w:vAlign w:val="center"/>
          </w:tcPr>
          <w:p w14:paraId="1CD36B8A"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5D149D2" w14:textId="140B01E1" w:rsidR="009810FF" w:rsidRDefault="009810FF" w:rsidP="000D71AD">
            <w:pPr>
              <w:shd w:val="clear" w:color="auto" w:fill="FFFFFF"/>
              <w:rPr>
                <w:rFonts w:ascii="Times New Roman" w:eastAsia="Calibri" w:hAnsi="Times New Roman"/>
                <w:b/>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790A026F" w14:textId="77777777" w:rsidR="009810FF" w:rsidRDefault="009810FF" w:rsidP="000D71AD">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100C53FD" w14:textId="0553CC90" w:rsidR="009810FF" w:rsidRDefault="009810FF" w:rsidP="000D71AD">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      теңге</w:t>
            </w:r>
          </w:p>
        </w:tc>
        <w:tc>
          <w:tcPr>
            <w:tcW w:w="850" w:type="dxa"/>
            <w:gridSpan w:val="2"/>
            <w:tcBorders>
              <w:bottom w:val="single" w:sz="4" w:space="0" w:color="000000"/>
              <w:right w:val="single" w:sz="4" w:space="0" w:color="000000"/>
            </w:tcBorders>
            <w:shd w:val="clear" w:color="auto" w:fill="FFFFFF"/>
            <w:vAlign w:val="center"/>
          </w:tcPr>
          <w:p w14:paraId="43FEC788" w14:textId="77777777" w:rsidR="009810FF" w:rsidRDefault="009810FF" w:rsidP="000D71AD">
            <w:pPr>
              <w:shd w:val="clear" w:color="auto" w:fill="FFFFFF"/>
              <w:jc w:val="center"/>
              <w:rPr>
                <w:rFonts w:ascii="Times New Roman" w:eastAsia="Calibri" w:hAnsi="Times New Roman"/>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20399635" w14:textId="77777777" w:rsidR="009810FF" w:rsidRDefault="009810FF" w:rsidP="000D71AD">
            <w:pPr>
              <w:shd w:val="clear" w:color="auto" w:fill="FFFFFF"/>
              <w:jc w:val="center"/>
              <w:rPr>
                <w:rFonts w:ascii="Times New Roman" w:eastAsia="Calibri" w:hAnsi="Times New Roman"/>
                <w:color w:val="000000"/>
                <w:kern w:val="2"/>
                <w:sz w:val="24"/>
                <w:szCs w:val="24"/>
                <w:lang w:eastAsia="en-US"/>
              </w:rPr>
            </w:pPr>
          </w:p>
        </w:tc>
        <w:tc>
          <w:tcPr>
            <w:tcW w:w="1134" w:type="dxa"/>
            <w:gridSpan w:val="2"/>
            <w:tcBorders>
              <w:top w:val="nil"/>
              <w:left w:val="nil"/>
              <w:bottom w:val="single" w:sz="4" w:space="0" w:color="auto"/>
              <w:right w:val="single" w:sz="4" w:space="0" w:color="auto"/>
            </w:tcBorders>
            <w:shd w:val="clear" w:color="auto" w:fill="FFFFFF"/>
            <w:vAlign w:val="center"/>
          </w:tcPr>
          <w:p w14:paraId="5C443503" w14:textId="77777777" w:rsidR="009810FF" w:rsidRDefault="009810FF" w:rsidP="000D71AD">
            <w:pPr>
              <w:shd w:val="clear" w:color="auto" w:fill="FFFFFF"/>
              <w:jc w:val="center"/>
              <w:rPr>
                <w:rFonts w:ascii="Times New Roman" w:eastAsia="Calibri" w:hAnsi="Times New Roman"/>
                <w:color w:val="000000"/>
                <w:sz w:val="24"/>
                <w:szCs w:val="24"/>
                <w:lang w:eastAsia="en-US"/>
              </w:rPr>
            </w:pPr>
          </w:p>
        </w:tc>
        <w:tc>
          <w:tcPr>
            <w:tcW w:w="1138" w:type="dxa"/>
            <w:gridSpan w:val="2"/>
            <w:tcBorders>
              <w:top w:val="nil"/>
              <w:left w:val="nil"/>
              <w:bottom w:val="single" w:sz="4" w:space="0" w:color="auto"/>
              <w:right w:val="single" w:sz="4" w:space="0" w:color="auto"/>
            </w:tcBorders>
            <w:shd w:val="clear" w:color="auto" w:fill="FFFFFF"/>
            <w:vAlign w:val="center"/>
          </w:tcPr>
          <w:p w14:paraId="3FB2920D" w14:textId="2CBF0DE1" w:rsidR="009810FF" w:rsidRPr="00391A5D"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700</w:t>
            </w:r>
          </w:p>
        </w:tc>
        <w:tc>
          <w:tcPr>
            <w:tcW w:w="1134" w:type="dxa"/>
            <w:gridSpan w:val="2"/>
            <w:tcBorders>
              <w:top w:val="nil"/>
              <w:left w:val="nil"/>
              <w:bottom w:val="single" w:sz="4" w:space="0" w:color="auto"/>
              <w:right w:val="single" w:sz="4" w:space="0" w:color="auto"/>
            </w:tcBorders>
            <w:shd w:val="clear" w:color="auto" w:fill="FFFFFF"/>
            <w:vAlign w:val="center"/>
          </w:tcPr>
          <w:p w14:paraId="4099CE05" w14:textId="45EBC469" w:rsidR="009810FF" w:rsidRPr="00391A5D"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0</w:t>
            </w:r>
          </w:p>
        </w:tc>
        <w:tc>
          <w:tcPr>
            <w:tcW w:w="1134" w:type="dxa"/>
            <w:gridSpan w:val="2"/>
            <w:tcBorders>
              <w:top w:val="nil"/>
              <w:left w:val="nil"/>
              <w:bottom w:val="single" w:sz="4" w:space="0" w:color="auto"/>
              <w:right w:val="single" w:sz="4" w:space="0" w:color="auto"/>
            </w:tcBorders>
            <w:shd w:val="clear" w:color="auto" w:fill="FFFFFF"/>
            <w:vAlign w:val="center"/>
          </w:tcPr>
          <w:p w14:paraId="678172BA" w14:textId="00DADB99"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0</w:t>
            </w:r>
          </w:p>
        </w:tc>
        <w:tc>
          <w:tcPr>
            <w:tcW w:w="1276" w:type="dxa"/>
            <w:gridSpan w:val="2"/>
            <w:tcBorders>
              <w:top w:val="single" w:sz="4" w:space="0" w:color="000000"/>
              <w:bottom w:val="single" w:sz="4" w:space="0" w:color="000000"/>
              <w:right w:val="single" w:sz="4" w:space="0" w:color="000000"/>
            </w:tcBorders>
            <w:vAlign w:val="center"/>
          </w:tcPr>
          <w:p w14:paraId="6C1B2C66" w14:textId="777AB795"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17500</w:t>
            </w:r>
          </w:p>
        </w:tc>
        <w:tc>
          <w:tcPr>
            <w:tcW w:w="1130" w:type="dxa"/>
            <w:gridSpan w:val="2"/>
            <w:tcBorders>
              <w:top w:val="single" w:sz="4" w:space="0" w:color="000000"/>
              <w:bottom w:val="single" w:sz="4" w:space="0" w:color="000000"/>
              <w:right w:val="single" w:sz="4" w:space="0" w:color="000000"/>
            </w:tcBorders>
            <w:vAlign w:val="center"/>
          </w:tcPr>
          <w:p w14:paraId="6983354C" w14:textId="39E1D52D"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0</w:t>
            </w:r>
          </w:p>
        </w:tc>
      </w:tr>
      <w:tr w:rsidR="009810FF" w14:paraId="73EA8939"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31E9ACFE" w14:textId="77777777" w:rsidR="009810FF" w:rsidRDefault="009810FF" w:rsidP="000D71AD">
            <w:pPr>
              <w:shd w:val="clear" w:color="auto" w:fill="FFFFFF"/>
              <w:snapToGrid w:val="0"/>
              <w:jc w:val="center"/>
              <w:rPr>
                <w:rFonts w:ascii="Times New Roman" w:eastAsia="Calibri" w:hAnsi="Times New Roman"/>
                <w:i/>
                <w:iCs/>
                <w:sz w:val="24"/>
                <w:szCs w:val="24"/>
                <w:lang w:eastAsia="en-US"/>
              </w:rPr>
            </w:pPr>
          </w:p>
        </w:tc>
        <w:tc>
          <w:tcPr>
            <w:tcW w:w="15593" w:type="dxa"/>
            <w:gridSpan w:val="19"/>
            <w:tcBorders>
              <w:bottom w:val="single" w:sz="4" w:space="0" w:color="000000"/>
              <w:right w:val="single" w:sz="4" w:space="0" w:color="000000"/>
            </w:tcBorders>
            <w:shd w:val="clear" w:color="auto" w:fill="FFFFFF"/>
            <w:vAlign w:val="center"/>
          </w:tcPr>
          <w:p w14:paraId="6C9E5C38"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b/>
                <w:sz w:val="24"/>
                <w:szCs w:val="24"/>
                <w:lang w:eastAsia="en-US"/>
              </w:rPr>
              <w:t>2-міндет: Ауыл шаруашылығы шикізатын қайта өңдеу өнімдерін өндіру үшін тауарлардың, жұмыстардың және көрсетілетін қызметтердің экономикалық қолжетімділігін арттыру</w:t>
            </w:r>
          </w:p>
        </w:tc>
      </w:tr>
      <w:tr w:rsidR="009810FF" w14:paraId="138B1CEB"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079F4726" w14:textId="77777777" w:rsidR="009810FF" w:rsidRDefault="009810FF" w:rsidP="000D71AD">
            <w:pPr>
              <w:shd w:val="clear" w:color="auto" w:fill="FFFFFF"/>
              <w:snapToGrid w:val="0"/>
              <w:jc w:val="center"/>
              <w:rPr>
                <w:rFonts w:ascii="Times New Roman" w:eastAsia="Calibri" w:hAnsi="Times New Roman"/>
                <w:i/>
                <w:iCs/>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4791E9A" w14:textId="77777777" w:rsidR="009810FF" w:rsidRDefault="009810FF" w:rsidP="000D71AD">
            <w:pPr>
              <w:shd w:val="clear" w:color="auto" w:fill="FFFFFF"/>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Нәтиже көрсеткіші 3.1 </w:t>
            </w:r>
          </w:p>
          <w:p w14:paraId="3597AA5A" w14:textId="77777777" w:rsidR="009810FF" w:rsidRDefault="009810FF" w:rsidP="000D71AD">
            <w:pPr>
              <w:shd w:val="clear" w:color="auto" w:fill="FFFFFF"/>
              <w:rPr>
                <w:rFonts w:ascii="Times New Roman" w:eastAsia="Calibri" w:hAnsi="Times New Roman"/>
                <w:b/>
                <w:sz w:val="24"/>
                <w:szCs w:val="24"/>
                <w:lang w:eastAsia="en-US"/>
              </w:rPr>
            </w:pPr>
            <w:r>
              <w:rPr>
                <w:rFonts w:ascii="Times New Roman" w:eastAsia="Calibri" w:hAnsi="Times New Roman"/>
                <w:sz w:val="24"/>
                <w:szCs w:val="24"/>
                <w:lang w:eastAsia="en-US"/>
              </w:rPr>
              <w:t>Етті қайта өңдеудің үлесі</w:t>
            </w:r>
          </w:p>
        </w:tc>
        <w:tc>
          <w:tcPr>
            <w:tcW w:w="1843" w:type="dxa"/>
            <w:vMerge w:val="restart"/>
            <w:tcBorders>
              <w:right w:val="single" w:sz="4" w:space="0" w:color="000000"/>
            </w:tcBorders>
            <w:shd w:val="clear" w:color="auto" w:fill="FFFFFF"/>
            <w:vAlign w:val="center"/>
          </w:tcPr>
          <w:p w14:paraId="166EFF36" w14:textId="757549DC"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Жетекшілік ететін аудан әкімінің оры</w:t>
            </w:r>
            <w:r>
              <w:rPr>
                <w:rFonts w:ascii="Times New Roman" w:eastAsia="Calibri" w:hAnsi="Times New Roman"/>
                <w:sz w:val="24"/>
                <w:szCs w:val="24"/>
                <w:lang w:eastAsia="en-US"/>
              </w:rPr>
              <w:t>н</w:t>
            </w:r>
            <w:r>
              <w:rPr>
                <w:rFonts w:ascii="Times New Roman" w:eastAsia="Calibri" w:hAnsi="Times New Roman"/>
                <w:sz w:val="24"/>
                <w:szCs w:val="24"/>
                <w:lang w:eastAsia="en-US"/>
              </w:rPr>
              <w:t>басары, АШ</w:t>
            </w:r>
            <w:r>
              <w:rPr>
                <w:rFonts w:ascii="Times New Roman" w:eastAsia="Calibri" w:hAnsi="Times New Roman"/>
                <w:sz w:val="24"/>
                <w:szCs w:val="24"/>
                <w:lang w:val="kk-KZ" w:eastAsia="en-US"/>
              </w:rPr>
              <w:t>және ВБ</w:t>
            </w:r>
            <w:r>
              <w:rPr>
                <w:rFonts w:ascii="Times New Roman" w:eastAsia="Calibri" w:hAnsi="Times New Roman"/>
                <w:sz w:val="24"/>
                <w:szCs w:val="24"/>
                <w:lang w:eastAsia="en-US"/>
              </w:rPr>
              <w:t xml:space="preserve"> басшысы</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B417D27"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ҚР БҒС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калық мәліме</w:t>
            </w:r>
            <w:r>
              <w:rPr>
                <w:rFonts w:ascii="Times New Roman" w:eastAsia="Calibri" w:hAnsi="Times New Roman"/>
                <w:sz w:val="24"/>
                <w:szCs w:val="24"/>
                <w:lang w:eastAsia="en-US"/>
              </w:rPr>
              <w:t>т</w:t>
            </w:r>
            <w:r>
              <w:rPr>
                <w:rFonts w:ascii="Times New Roman" w:eastAsia="Calibri" w:hAnsi="Times New Roman"/>
                <w:sz w:val="24"/>
                <w:szCs w:val="24"/>
                <w:lang w:eastAsia="en-US"/>
              </w:rPr>
              <w:t>тері</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A6B2665"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w:t>
            </w:r>
          </w:p>
        </w:tc>
        <w:tc>
          <w:tcPr>
            <w:tcW w:w="1134" w:type="dxa"/>
            <w:tcBorders>
              <w:bottom w:val="single" w:sz="4" w:space="0" w:color="000000"/>
              <w:right w:val="single" w:sz="4" w:space="0" w:color="000000"/>
            </w:tcBorders>
            <w:shd w:val="clear" w:color="auto" w:fill="FFFFFF"/>
            <w:vAlign w:val="center"/>
          </w:tcPr>
          <w:p w14:paraId="5BACD9BD" w14:textId="77777777" w:rsidR="009810FF" w:rsidRDefault="009810FF" w:rsidP="000D71AD">
            <w:pPr>
              <w:shd w:val="clear" w:color="auto" w:fill="FFFFFF"/>
              <w:jc w:val="center"/>
              <w:rPr>
                <w:rFonts w:ascii="Times New Roman" w:eastAsia="Calibri" w:hAnsi="Times New Roman"/>
                <w:color w:val="000000"/>
                <w:kern w:val="2"/>
                <w:sz w:val="24"/>
                <w:szCs w:val="24"/>
                <w:lang w:eastAsia="en-US"/>
              </w:rPr>
            </w:pPr>
            <w:r>
              <w:rPr>
                <w:rFonts w:ascii="Times New Roman" w:eastAsia="Calibri" w:hAnsi="Times New Roman"/>
                <w:color w:val="000000"/>
                <w:kern w:val="2"/>
                <w:sz w:val="24"/>
                <w:szCs w:val="24"/>
                <w:lang w:eastAsia="en-US"/>
              </w:rPr>
              <w:t>55</w:t>
            </w:r>
          </w:p>
        </w:tc>
        <w:tc>
          <w:tcPr>
            <w:tcW w:w="1134" w:type="dxa"/>
            <w:gridSpan w:val="2"/>
            <w:tcBorders>
              <w:bottom w:val="single" w:sz="4" w:space="0" w:color="000000"/>
              <w:right w:val="single" w:sz="4" w:space="0" w:color="000000"/>
            </w:tcBorders>
            <w:shd w:val="clear" w:color="auto" w:fill="FFFFFF"/>
            <w:vAlign w:val="center"/>
          </w:tcPr>
          <w:p w14:paraId="112A1AD4" w14:textId="2415C1ED"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56,2</w:t>
            </w:r>
          </w:p>
        </w:tc>
        <w:tc>
          <w:tcPr>
            <w:tcW w:w="1138" w:type="dxa"/>
            <w:gridSpan w:val="2"/>
            <w:tcBorders>
              <w:bottom w:val="single" w:sz="4" w:space="0" w:color="000000"/>
              <w:right w:val="single" w:sz="4" w:space="0" w:color="000000"/>
            </w:tcBorders>
            <w:shd w:val="clear" w:color="auto" w:fill="FFFFFF"/>
            <w:vAlign w:val="center"/>
          </w:tcPr>
          <w:p w14:paraId="1753F176"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79,5</w:t>
            </w:r>
          </w:p>
        </w:tc>
        <w:tc>
          <w:tcPr>
            <w:tcW w:w="1134" w:type="dxa"/>
            <w:gridSpan w:val="2"/>
            <w:tcBorders>
              <w:bottom w:val="single" w:sz="4" w:space="0" w:color="000000"/>
              <w:right w:val="single" w:sz="4" w:space="0" w:color="000000"/>
            </w:tcBorders>
            <w:shd w:val="clear" w:color="auto" w:fill="FFFFFF"/>
            <w:vAlign w:val="center"/>
          </w:tcPr>
          <w:p w14:paraId="0A63096C"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79,5</w:t>
            </w:r>
          </w:p>
        </w:tc>
        <w:tc>
          <w:tcPr>
            <w:tcW w:w="1134" w:type="dxa"/>
            <w:gridSpan w:val="2"/>
            <w:tcBorders>
              <w:bottom w:val="single" w:sz="4" w:space="0" w:color="000000"/>
              <w:right w:val="single" w:sz="4" w:space="0" w:color="000000"/>
            </w:tcBorders>
            <w:shd w:val="clear" w:color="auto" w:fill="FFFFFF"/>
            <w:vAlign w:val="center"/>
          </w:tcPr>
          <w:p w14:paraId="146D27A3"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79,5</w:t>
            </w:r>
          </w:p>
        </w:tc>
        <w:tc>
          <w:tcPr>
            <w:tcW w:w="1276" w:type="dxa"/>
            <w:gridSpan w:val="2"/>
            <w:tcBorders>
              <w:bottom w:val="single" w:sz="4" w:space="0" w:color="000000"/>
              <w:right w:val="single" w:sz="4" w:space="0" w:color="000000"/>
            </w:tcBorders>
            <w:shd w:val="clear" w:color="auto" w:fill="FFFFFF"/>
            <w:vAlign w:val="center"/>
          </w:tcPr>
          <w:p w14:paraId="3A9662EB"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79,5</w:t>
            </w:r>
          </w:p>
        </w:tc>
        <w:tc>
          <w:tcPr>
            <w:tcW w:w="1130" w:type="dxa"/>
            <w:gridSpan w:val="2"/>
            <w:tcBorders>
              <w:bottom w:val="single" w:sz="4" w:space="0" w:color="000000"/>
              <w:right w:val="single" w:sz="4" w:space="0" w:color="000000"/>
            </w:tcBorders>
            <w:shd w:val="clear" w:color="auto" w:fill="FFFFFF"/>
            <w:vAlign w:val="center"/>
          </w:tcPr>
          <w:p w14:paraId="365DAEE2"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79,5</w:t>
            </w:r>
          </w:p>
        </w:tc>
      </w:tr>
      <w:tr w:rsidR="009810FF" w14:paraId="3054C761"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5AE11D97" w14:textId="77777777" w:rsidR="009810FF" w:rsidRDefault="009810FF" w:rsidP="000D71AD">
            <w:pPr>
              <w:shd w:val="clear" w:color="auto" w:fill="FFFFFF"/>
              <w:snapToGrid w:val="0"/>
              <w:jc w:val="center"/>
              <w:rPr>
                <w:rFonts w:ascii="Times New Roman" w:eastAsia="Calibri" w:hAnsi="Times New Roman"/>
                <w:i/>
                <w:iCs/>
                <w:sz w:val="24"/>
                <w:szCs w:val="24"/>
                <w:lang w:eastAsia="en-US"/>
              </w:rPr>
            </w:pPr>
          </w:p>
        </w:tc>
        <w:tc>
          <w:tcPr>
            <w:tcW w:w="3544" w:type="dxa"/>
            <w:tcBorders>
              <w:bottom w:val="single" w:sz="4" w:space="0" w:color="000000"/>
              <w:right w:val="single" w:sz="4" w:space="0" w:color="000000"/>
            </w:tcBorders>
            <w:shd w:val="clear" w:color="auto" w:fill="FFFFFF"/>
            <w:vAlign w:val="bottom"/>
          </w:tcPr>
          <w:p w14:paraId="093908DE" w14:textId="77777777" w:rsidR="009810FF" w:rsidRDefault="009810FF" w:rsidP="000D71AD">
            <w:pPr>
              <w:rPr>
                <w:rFonts w:ascii="Times New Roman" w:eastAsia="Calibri" w:hAnsi="Times New Roman"/>
                <w:sz w:val="24"/>
                <w:szCs w:val="24"/>
                <w:lang w:eastAsia="en-US"/>
              </w:rPr>
            </w:pPr>
            <w:r>
              <w:rPr>
                <w:rFonts w:ascii="Times New Roman" w:eastAsia="Calibri" w:hAnsi="Times New Roman"/>
                <w:b/>
                <w:sz w:val="24"/>
                <w:szCs w:val="24"/>
                <w:lang w:eastAsia="en-US"/>
              </w:rPr>
              <w:t>Нәтиже көрсеткіші 3.2</w:t>
            </w:r>
            <w:r>
              <w:rPr>
                <w:rFonts w:ascii="Times New Roman" w:eastAsia="Calibri" w:hAnsi="Times New Roman"/>
                <w:sz w:val="24"/>
                <w:szCs w:val="24"/>
                <w:lang w:eastAsia="en-US"/>
              </w:rPr>
              <w:t xml:space="preserve">  </w:t>
            </w:r>
          </w:p>
          <w:p w14:paraId="6C15EC69" w14:textId="77777777" w:rsidR="009810FF" w:rsidRDefault="009810FF" w:rsidP="000D71AD">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Сүтті қайта өңдеудің үлесі</w:t>
            </w:r>
          </w:p>
        </w:tc>
        <w:tc>
          <w:tcPr>
            <w:tcW w:w="1843" w:type="dxa"/>
            <w:vMerge/>
            <w:tcBorders>
              <w:right w:val="single" w:sz="4" w:space="0" w:color="000000"/>
            </w:tcBorders>
            <w:shd w:val="clear" w:color="auto" w:fill="FFFFFF"/>
            <w:vAlign w:val="center"/>
          </w:tcPr>
          <w:p w14:paraId="201B6817"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674FC37"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ҚР БНС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калық д</w:t>
            </w:r>
            <w:r>
              <w:rPr>
                <w:rFonts w:ascii="Times New Roman" w:eastAsia="Calibri" w:hAnsi="Times New Roman"/>
                <w:sz w:val="24"/>
                <w:szCs w:val="24"/>
                <w:lang w:eastAsia="en-US"/>
              </w:rPr>
              <w:t>е</w:t>
            </w:r>
            <w:r>
              <w:rPr>
                <w:rFonts w:ascii="Times New Roman" w:eastAsia="Calibri" w:hAnsi="Times New Roman"/>
                <w:sz w:val="24"/>
                <w:szCs w:val="24"/>
                <w:lang w:eastAsia="en-US"/>
              </w:rPr>
              <w:t>ректері</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60FCBD38"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w:t>
            </w:r>
          </w:p>
        </w:tc>
        <w:tc>
          <w:tcPr>
            <w:tcW w:w="1134" w:type="dxa"/>
            <w:tcBorders>
              <w:bottom w:val="single" w:sz="4" w:space="0" w:color="000000"/>
              <w:right w:val="single" w:sz="4" w:space="0" w:color="000000"/>
            </w:tcBorders>
            <w:shd w:val="clear" w:color="auto" w:fill="FFFFFF"/>
            <w:vAlign w:val="center"/>
          </w:tcPr>
          <w:p w14:paraId="5AF3F51E" w14:textId="77777777" w:rsidR="009810FF" w:rsidRDefault="009810FF" w:rsidP="000D71AD">
            <w:pPr>
              <w:shd w:val="clear" w:color="auto" w:fill="FFFFFF"/>
              <w:jc w:val="center"/>
              <w:rPr>
                <w:rFonts w:ascii="Times New Roman" w:eastAsia="Calibri" w:hAnsi="Times New Roman"/>
                <w:color w:val="000000"/>
                <w:kern w:val="2"/>
                <w:sz w:val="24"/>
                <w:szCs w:val="24"/>
                <w:lang w:eastAsia="en-US"/>
              </w:rPr>
            </w:pPr>
            <w:r>
              <w:rPr>
                <w:rFonts w:ascii="Times New Roman" w:eastAsia="Calibri" w:hAnsi="Times New Roman"/>
                <w:color w:val="000000"/>
                <w:kern w:val="2"/>
                <w:sz w:val="24"/>
                <w:szCs w:val="24"/>
                <w:lang w:eastAsia="en-US"/>
              </w:rPr>
              <w:t>58</w:t>
            </w:r>
          </w:p>
        </w:tc>
        <w:tc>
          <w:tcPr>
            <w:tcW w:w="1134" w:type="dxa"/>
            <w:gridSpan w:val="2"/>
            <w:tcBorders>
              <w:bottom w:val="single" w:sz="4" w:space="0" w:color="000000"/>
              <w:right w:val="single" w:sz="4" w:space="0" w:color="000000"/>
            </w:tcBorders>
            <w:shd w:val="clear" w:color="auto" w:fill="FFFFFF"/>
            <w:vAlign w:val="center"/>
          </w:tcPr>
          <w:p w14:paraId="5C0F6FB1"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65</w:t>
            </w:r>
          </w:p>
        </w:tc>
        <w:tc>
          <w:tcPr>
            <w:tcW w:w="1138" w:type="dxa"/>
            <w:gridSpan w:val="2"/>
            <w:tcBorders>
              <w:bottom w:val="single" w:sz="4" w:space="0" w:color="000000"/>
              <w:right w:val="single" w:sz="4" w:space="0" w:color="000000"/>
            </w:tcBorders>
            <w:shd w:val="clear" w:color="auto" w:fill="FFFFFF"/>
            <w:vAlign w:val="center"/>
          </w:tcPr>
          <w:p w14:paraId="573CB370"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69,7</w:t>
            </w:r>
          </w:p>
        </w:tc>
        <w:tc>
          <w:tcPr>
            <w:tcW w:w="1134" w:type="dxa"/>
            <w:gridSpan w:val="2"/>
            <w:tcBorders>
              <w:bottom w:val="single" w:sz="4" w:space="0" w:color="000000"/>
              <w:right w:val="single" w:sz="4" w:space="0" w:color="000000"/>
            </w:tcBorders>
            <w:shd w:val="clear" w:color="auto" w:fill="FFFFFF"/>
            <w:vAlign w:val="center"/>
          </w:tcPr>
          <w:p w14:paraId="4EBCBD3B"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69,7</w:t>
            </w:r>
          </w:p>
        </w:tc>
        <w:tc>
          <w:tcPr>
            <w:tcW w:w="1134" w:type="dxa"/>
            <w:gridSpan w:val="2"/>
            <w:tcBorders>
              <w:bottom w:val="single" w:sz="4" w:space="0" w:color="000000"/>
              <w:right w:val="single" w:sz="4" w:space="0" w:color="000000"/>
            </w:tcBorders>
            <w:shd w:val="clear" w:color="auto" w:fill="FFFFFF"/>
            <w:vAlign w:val="center"/>
          </w:tcPr>
          <w:p w14:paraId="39B46FB4"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69,7</w:t>
            </w:r>
          </w:p>
        </w:tc>
        <w:tc>
          <w:tcPr>
            <w:tcW w:w="1276" w:type="dxa"/>
            <w:gridSpan w:val="2"/>
            <w:tcBorders>
              <w:bottom w:val="single" w:sz="4" w:space="0" w:color="000000"/>
              <w:right w:val="single" w:sz="4" w:space="0" w:color="000000"/>
            </w:tcBorders>
            <w:shd w:val="clear" w:color="auto" w:fill="FFFFFF"/>
            <w:vAlign w:val="center"/>
          </w:tcPr>
          <w:p w14:paraId="5A2E1C1D"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69,7</w:t>
            </w:r>
          </w:p>
        </w:tc>
        <w:tc>
          <w:tcPr>
            <w:tcW w:w="1130" w:type="dxa"/>
            <w:gridSpan w:val="2"/>
            <w:tcBorders>
              <w:bottom w:val="single" w:sz="4" w:space="0" w:color="000000"/>
              <w:right w:val="single" w:sz="4" w:space="0" w:color="000000"/>
            </w:tcBorders>
            <w:shd w:val="clear" w:color="auto" w:fill="FFFFFF"/>
            <w:vAlign w:val="center"/>
          </w:tcPr>
          <w:p w14:paraId="35F96891"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sz w:val="24"/>
                <w:szCs w:val="24"/>
                <w:lang w:eastAsia="en-US"/>
              </w:rPr>
              <w:t>69,7</w:t>
            </w:r>
          </w:p>
        </w:tc>
      </w:tr>
      <w:tr w:rsidR="009810FF" w14:paraId="0E8CA9CE"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3F71AF0D" w14:textId="77777777" w:rsidR="009810FF" w:rsidRDefault="009810FF" w:rsidP="000D71AD">
            <w:pPr>
              <w:shd w:val="clear" w:color="auto" w:fill="FFFFFF"/>
              <w:snapToGrid w:val="0"/>
              <w:jc w:val="center"/>
              <w:rPr>
                <w:rFonts w:ascii="Times New Roman" w:eastAsia="Calibri" w:hAnsi="Times New Roman"/>
                <w:i/>
                <w:iCs/>
                <w:sz w:val="24"/>
                <w:szCs w:val="24"/>
                <w:lang w:eastAsia="en-US"/>
              </w:rPr>
            </w:pPr>
          </w:p>
        </w:tc>
        <w:tc>
          <w:tcPr>
            <w:tcW w:w="3544" w:type="dxa"/>
            <w:tcBorders>
              <w:bottom w:val="single" w:sz="4" w:space="0" w:color="000000"/>
              <w:right w:val="single" w:sz="4" w:space="0" w:color="000000"/>
            </w:tcBorders>
            <w:shd w:val="clear" w:color="auto" w:fill="FFFFFF"/>
            <w:vAlign w:val="center"/>
          </w:tcPr>
          <w:p w14:paraId="07556543" w14:textId="77777777" w:rsidR="009810FF" w:rsidRDefault="009810FF" w:rsidP="000D71AD">
            <w:pPr>
              <w:shd w:val="clear" w:color="auto" w:fill="FFFFFF"/>
              <w:rPr>
                <w:rFonts w:ascii="Times New Roman" w:eastAsia="Calibri" w:hAnsi="Times New Roman"/>
                <w:sz w:val="24"/>
                <w:szCs w:val="24"/>
                <w:lang w:eastAsia="en-US"/>
              </w:rPr>
            </w:pPr>
            <w:r>
              <w:rPr>
                <w:rFonts w:ascii="Times New Roman" w:eastAsia="Calibri" w:hAnsi="Times New Roman"/>
                <w:b/>
                <w:sz w:val="24"/>
                <w:szCs w:val="24"/>
                <w:lang w:eastAsia="en-US"/>
              </w:rPr>
              <w:t>Нәтиже көрсеткіші 3.3</w:t>
            </w:r>
            <w:r>
              <w:rPr>
                <w:rFonts w:ascii="Times New Roman" w:eastAsia="Calibri" w:hAnsi="Times New Roman"/>
                <w:sz w:val="24"/>
                <w:szCs w:val="24"/>
                <w:lang w:eastAsia="en-US"/>
              </w:rPr>
              <w:t xml:space="preserve"> Майлы дақылдарды (күнбағыс) қайта өңдеудің үлесі</w:t>
            </w:r>
          </w:p>
        </w:tc>
        <w:tc>
          <w:tcPr>
            <w:tcW w:w="1843" w:type="dxa"/>
            <w:vMerge/>
            <w:tcBorders>
              <w:right w:val="single" w:sz="4" w:space="0" w:color="000000"/>
            </w:tcBorders>
            <w:shd w:val="clear" w:color="auto" w:fill="FFFFFF"/>
            <w:vAlign w:val="center"/>
          </w:tcPr>
          <w:p w14:paraId="721A5F27"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8C154A0"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ҚР БНС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калық д</w:t>
            </w:r>
            <w:r>
              <w:rPr>
                <w:rFonts w:ascii="Times New Roman" w:eastAsia="Calibri" w:hAnsi="Times New Roman"/>
                <w:sz w:val="24"/>
                <w:szCs w:val="24"/>
                <w:lang w:eastAsia="en-US"/>
              </w:rPr>
              <w:t>е</w:t>
            </w:r>
            <w:r>
              <w:rPr>
                <w:rFonts w:ascii="Times New Roman" w:eastAsia="Calibri" w:hAnsi="Times New Roman"/>
                <w:sz w:val="24"/>
                <w:szCs w:val="24"/>
                <w:lang w:eastAsia="en-US"/>
              </w:rPr>
              <w:t>ректері</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BD868E6"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w:t>
            </w:r>
          </w:p>
        </w:tc>
        <w:tc>
          <w:tcPr>
            <w:tcW w:w="1134" w:type="dxa"/>
            <w:tcBorders>
              <w:bottom w:val="single" w:sz="4" w:space="0" w:color="000000"/>
              <w:right w:val="single" w:sz="4" w:space="0" w:color="000000"/>
            </w:tcBorders>
            <w:shd w:val="clear" w:color="auto" w:fill="FFFFFF"/>
            <w:vAlign w:val="center"/>
          </w:tcPr>
          <w:p w14:paraId="283D1340" w14:textId="77777777" w:rsidR="009810FF" w:rsidRDefault="009810FF" w:rsidP="000D71AD">
            <w:pPr>
              <w:shd w:val="clear" w:color="auto" w:fill="FFFFFF"/>
              <w:jc w:val="center"/>
              <w:rPr>
                <w:rFonts w:ascii="Times New Roman" w:eastAsia="Calibri" w:hAnsi="Times New Roman"/>
                <w:color w:val="000000"/>
                <w:kern w:val="2"/>
                <w:sz w:val="24"/>
                <w:szCs w:val="24"/>
                <w:lang w:eastAsia="en-US"/>
              </w:rPr>
            </w:pPr>
            <w:r>
              <w:rPr>
                <w:rFonts w:ascii="Times New Roman" w:eastAsia="Calibri" w:hAnsi="Times New Roman"/>
                <w:color w:val="000000"/>
                <w:kern w:val="2"/>
                <w:sz w:val="24"/>
                <w:szCs w:val="24"/>
                <w:lang w:eastAsia="en-US"/>
              </w:rPr>
              <w:t>39</w:t>
            </w:r>
          </w:p>
        </w:tc>
        <w:tc>
          <w:tcPr>
            <w:tcW w:w="1134" w:type="dxa"/>
            <w:gridSpan w:val="2"/>
            <w:tcBorders>
              <w:bottom w:val="single" w:sz="4" w:space="0" w:color="000000"/>
              <w:right w:val="single" w:sz="4" w:space="0" w:color="000000"/>
            </w:tcBorders>
            <w:shd w:val="clear" w:color="auto" w:fill="FFFFFF"/>
            <w:vAlign w:val="center"/>
          </w:tcPr>
          <w:p w14:paraId="4A1853F8" w14:textId="0B66ACD4"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40,1</w:t>
            </w:r>
          </w:p>
        </w:tc>
        <w:tc>
          <w:tcPr>
            <w:tcW w:w="1138" w:type="dxa"/>
            <w:gridSpan w:val="2"/>
            <w:tcBorders>
              <w:bottom w:val="single" w:sz="4" w:space="0" w:color="000000"/>
              <w:right w:val="single" w:sz="4" w:space="0" w:color="000000"/>
            </w:tcBorders>
            <w:shd w:val="clear" w:color="auto" w:fill="FFFFFF"/>
            <w:vAlign w:val="center"/>
          </w:tcPr>
          <w:p w14:paraId="225A2324"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80</w:t>
            </w:r>
          </w:p>
        </w:tc>
        <w:tc>
          <w:tcPr>
            <w:tcW w:w="1134" w:type="dxa"/>
            <w:gridSpan w:val="2"/>
            <w:tcBorders>
              <w:bottom w:val="single" w:sz="4" w:space="0" w:color="000000"/>
              <w:right w:val="single" w:sz="4" w:space="0" w:color="000000"/>
            </w:tcBorders>
            <w:shd w:val="clear" w:color="auto" w:fill="FFFFFF"/>
            <w:vAlign w:val="center"/>
          </w:tcPr>
          <w:p w14:paraId="7702F1F1"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95</w:t>
            </w:r>
          </w:p>
        </w:tc>
        <w:tc>
          <w:tcPr>
            <w:tcW w:w="1134" w:type="dxa"/>
            <w:gridSpan w:val="2"/>
            <w:tcBorders>
              <w:bottom w:val="single" w:sz="4" w:space="0" w:color="000000"/>
              <w:right w:val="single" w:sz="4" w:space="0" w:color="000000"/>
            </w:tcBorders>
            <w:shd w:val="clear" w:color="auto" w:fill="FFFFFF"/>
            <w:vAlign w:val="center"/>
          </w:tcPr>
          <w:p w14:paraId="4708B0E6"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112</w:t>
            </w:r>
          </w:p>
        </w:tc>
        <w:tc>
          <w:tcPr>
            <w:tcW w:w="1276" w:type="dxa"/>
            <w:gridSpan w:val="2"/>
            <w:tcBorders>
              <w:bottom w:val="single" w:sz="4" w:space="0" w:color="000000"/>
              <w:right w:val="single" w:sz="4" w:space="0" w:color="000000"/>
            </w:tcBorders>
            <w:shd w:val="clear" w:color="auto" w:fill="FFFFFF"/>
            <w:vAlign w:val="center"/>
          </w:tcPr>
          <w:p w14:paraId="33773542"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114,2</w:t>
            </w:r>
          </w:p>
        </w:tc>
        <w:tc>
          <w:tcPr>
            <w:tcW w:w="1130" w:type="dxa"/>
            <w:gridSpan w:val="2"/>
            <w:tcBorders>
              <w:bottom w:val="single" w:sz="4" w:space="0" w:color="000000"/>
              <w:right w:val="single" w:sz="4" w:space="0" w:color="000000"/>
            </w:tcBorders>
            <w:shd w:val="clear" w:color="auto" w:fill="FFFFFF"/>
            <w:vAlign w:val="center"/>
          </w:tcPr>
          <w:p w14:paraId="7F42E64F" w14:textId="77777777" w:rsidR="009810FF" w:rsidRDefault="009810FF" w:rsidP="000D71AD">
            <w:pPr>
              <w:shd w:val="clear" w:color="auto" w:fill="FFFFFF"/>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114,2</w:t>
            </w:r>
          </w:p>
        </w:tc>
      </w:tr>
      <w:tr w:rsidR="009810FF" w14:paraId="35361C1C"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455AEB40" w14:textId="77777777" w:rsidR="009810FF" w:rsidRDefault="009810FF" w:rsidP="000D71AD">
            <w:pPr>
              <w:shd w:val="clear" w:color="auto" w:fill="FFFFFF"/>
              <w:snapToGrid w:val="0"/>
              <w:jc w:val="center"/>
              <w:rPr>
                <w:rFonts w:ascii="Times New Roman" w:eastAsia="Calibri" w:hAnsi="Times New Roman"/>
                <w:i/>
                <w:iCs/>
                <w:sz w:val="24"/>
                <w:szCs w:val="24"/>
                <w:highlight w:val="yellow"/>
                <w:lang w:eastAsia="en-US"/>
              </w:rPr>
            </w:pPr>
          </w:p>
        </w:tc>
        <w:tc>
          <w:tcPr>
            <w:tcW w:w="3544" w:type="dxa"/>
            <w:tcBorders>
              <w:bottom w:val="single" w:sz="4" w:space="0" w:color="000000"/>
              <w:right w:val="single" w:sz="4" w:space="0" w:color="000000"/>
            </w:tcBorders>
            <w:shd w:val="clear" w:color="auto" w:fill="FFFFFF"/>
            <w:vAlign w:val="center"/>
          </w:tcPr>
          <w:p w14:paraId="4BFFBE8E" w14:textId="77777777" w:rsidR="009810FF" w:rsidRPr="00300AE1" w:rsidRDefault="009810FF" w:rsidP="000D71AD">
            <w:pPr>
              <w:shd w:val="clear" w:color="auto" w:fill="FFFFFF"/>
              <w:rPr>
                <w:rFonts w:ascii="Times New Roman" w:eastAsia="Calibri" w:hAnsi="Times New Roman"/>
                <w:i/>
                <w:iCs/>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2D3E324B" w14:textId="77777777" w:rsidR="009810FF" w:rsidRPr="00300AE1" w:rsidRDefault="009810FF" w:rsidP="000D71AD">
            <w:pPr>
              <w:shd w:val="clear" w:color="auto" w:fill="FFFFFF"/>
              <w:snapToGrid w:val="0"/>
              <w:jc w:val="center"/>
              <w:rPr>
                <w:rFonts w:ascii="Times New Roman" w:eastAsia="Calibri" w:hAnsi="Times New Roman"/>
                <w:i/>
                <w:i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461C1F84" w14:textId="77777777" w:rsidR="009810FF" w:rsidRPr="00300AE1" w:rsidRDefault="009810FF" w:rsidP="000D71AD">
            <w:pPr>
              <w:shd w:val="clear" w:color="auto" w:fill="FFFFFF"/>
              <w:jc w:val="center"/>
              <w:rPr>
                <w:rFonts w:ascii="Times New Roman" w:eastAsia="Calibri" w:hAnsi="Times New Roman"/>
                <w:i/>
                <w:iCs/>
                <w:sz w:val="24"/>
                <w:szCs w:val="24"/>
                <w:lang w:eastAsia="en-US"/>
              </w:rPr>
            </w:pPr>
            <w:r w:rsidRPr="00300AE1">
              <w:rPr>
                <w:rFonts w:ascii="Times New Roman" w:eastAsia="Calibri" w:hAnsi="Times New Roman"/>
                <w:i/>
                <w:iCs/>
                <w:sz w:val="24"/>
                <w:szCs w:val="24"/>
                <w:lang w:eastAsia="en-US"/>
              </w:rPr>
              <w:t>млн. теңге      теңге</w:t>
            </w:r>
          </w:p>
        </w:tc>
        <w:tc>
          <w:tcPr>
            <w:tcW w:w="850" w:type="dxa"/>
            <w:gridSpan w:val="2"/>
            <w:tcBorders>
              <w:bottom w:val="single" w:sz="4" w:space="0" w:color="000000"/>
              <w:right w:val="single" w:sz="4" w:space="0" w:color="000000"/>
            </w:tcBorders>
            <w:shd w:val="clear" w:color="auto" w:fill="FFFFFF"/>
            <w:vAlign w:val="center"/>
          </w:tcPr>
          <w:p w14:paraId="3FF1F49A" w14:textId="77777777" w:rsidR="009810FF" w:rsidRPr="00300AE1" w:rsidRDefault="009810FF" w:rsidP="000D71AD">
            <w:pPr>
              <w:shd w:val="clear" w:color="auto" w:fill="FFFFFF"/>
              <w:snapToGrid w:val="0"/>
              <w:jc w:val="center"/>
              <w:rPr>
                <w:rFonts w:ascii="Times New Roman" w:eastAsia="Calibri" w:hAnsi="Times New Roman"/>
                <w:i/>
                <w:iCs/>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40419621" w14:textId="7439F85A" w:rsidR="009810FF" w:rsidRPr="00391A5D" w:rsidRDefault="009810FF" w:rsidP="000D71AD">
            <w:pPr>
              <w:shd w:val="clear" w:color="auto" w:fill="FFFFFF"/>
              <w:snapToGrid w:val="0"/>
              <w:jc w:val="center"/>
              <w:rPr>
                <w:rFonts w:ascii="Times New Roman" w:eastAsia="Calibri" w:hAnsi="Times New Roman"/>
                <w:color w:val="000000"/>
                <w:kern w:val="2"/>
                <w:sz w:val="24"/>
                <w:szCs w:val="24"/>
                <w:lang w:eastAsia="en-US"/>
              </w:rPr>
            </w:pPr>
          </w:p>
        </w:tc>
        <w:tc>
          <w:tcPr>
            <w:tcW w:w="1134" w:type="dxa"/>
            <w:gridSpan w:val="2"/>
            <w:tcBorders>
              <w:top w:val="nil"/>
              <w:left w:val="nil"/>
              <w:bottom w:val="single" w:sz="4" w:space="0" w:color="auto"/>
              <w:right w:val="single" w:sz="4" w:space="0" w:color="auto"/>
            </w:tcBorders>
            <w:shd w:val="clear" w:color="auto" w:fill="FFFFFF"/>
            <w:vAlign w:val="center"/>
          </w:tcPr>
          <w:p w14:paraId="2F295631" w14:textId="2A720BC3" w:rsidR="009810FF" w:rsidRPr="00391A5D" w:rsidRDefault="009810FF" w:rsidP="000D71AD">
            <w:pPr>
              <w:shd w:val="clear" w:color="auto" w:fill="FFFFFF"/>
              <w:snapToGrid w:val="0"/>
              <w:jc w:val="center"/>
              <w:rPr>
                <w:rFonts w:ascii="Times New Roman" w:eastAsia="Calibri" w:hAnsi="Times New Roman"/>
                <w:color w:val="000000"/>
                <w:kern w:val="2"/>
                <w:sz w:val="24"/>
                <w:szCs w:val="24"/>
                <w:lang w:eastAsia="en-US"/>
              </w:rPr>
            </w:pPr>
          </w:p>
        </w:tc>
        <w:tc>
          <w:tcPr>
            <w:tcW w:w="1138" w:type="dxa"/>
            <w:gridSpan w:val="2"/>
            <w:tcBorders>
              <w:top w:val="nil"/>
              <w:left w:val="nil"/>
              <w:bottom w:val="single" w:sz="4" w:space="0" w:color="auto"/>
              <w:right w:val="single" w:sz="4" w:space="0" w:color="auto"/>
            </w:tcBorders>
            <w:shd w:val="clear" w:color="auto" w:fill="FFFFFF"/>
            <w:vAlign w:val="center"/>
          </w:tcPr>
          <w:p w14:paraId="5FDC6659" w14:textId="7D4044F9" w:rsidR="009810FF" w:rsidRPr="00391A5D" w:rsidRDefault="009810FF" w:rsidP="000D71AD">
            <w:pPr>
              <w:shd w:val="clear" w:color="auto" w:fill="FFFFFF"/>
              <w:snapToGrid w:val="0"/>
              <w:jc w:val="center"/>
              <w:rPr>
                <w:rFonts w:ascii="Times New Roman" w:eastAsia="Calibri" w:hAnsi="Times New Roman"/>
                <w:color w:val="000000"/>
                <w:sz w:val="24"/>
                <w:szCs w:val="24"/>
                <w:lang w:eastAsia="en-US"/>
              </w:rPr>
            </w:pPr>
            <w:r w:rsidRPr="00391A5D">
              <w:rPr>
                <w:rFonts w:ascii="Times New Roman" w:eastAsia="Calibri" w:hAnsi="Times New Roman"/>
                <w:color w:val="000000"/>
                <w:sz w:val="24"/>
                <w:szCs w:val="24"/>
                <w:lang w:eastAsia="en-US"/>
              </w:rPr>
              <w:t>8000</w:t>
            </w:r>
          </w:p>
        </w:tc>
        <w:tc>
          <w:tcPr>
            <w:tcW w:w="1134" w:type="dxa"/>
            <w:gridSpan w:val="2"/>
            <w:tcBorders>
              <w:top w:val="nil"/>
              <w:left w:val="nil"/>
              <w:bottom w:val="single" w:sz="4" w:space="0" w:color="auto"/>
              <w:right w:val="single" w:sz="4" w:space="0" w:color="auto"/>
            </w:tcBorders>
            <w:shd w:val="clear" w:color="auto" w:fill="FFFFFF"/>
            <w:vAlign w:val="center"/>
          </w:tcPr>
          <w:p w14:paraId="254F484A" w14:textId="1DD7B13C" w:rsidR="009810FF" w:rsidRPr="00391A5D" w:rsidRDefault="009810FF" w:rsidP="000D71AD">
            <w:pPr>
              <w:shd w:val="clear" w:color="auto" w:fill="FFFFFF"/>
              <w:snapToGrid w:val="0"/>
              <w:jc w:val="center"/>
              <w:rPr>
                <w:rFonts w:ascii="Times New Roman" w:eastAsia="Calibri" w:hAnsi="Times New Roman"/>
                <w:color w:val="000000"/>
                <w:sz w:val="24"/>
                <w:szCs w:val="24"/>
                <w:lang w:eastAsia="en-US"/>
              </w:rPr>
            </w:pPr>
            <w:r w:rsidRPr="00391A5D">
              <w:rPr>
                <w:rFonts w:ascii="Times New Roman" w:eastAsia="Calibri" w:hAnsi="Times New Roman"/>
                <w:color w:val="000000"/>
                <w:sz w:val="24"/>
                <w:szCs w:val="24"/>
                <w:lang w:eastAsia="en-US"/>
              </w:rPr>
              <w:t>14000</w:t>
            </w:r>
          </w:p>
        </w:tc>
        <w:tc>
          <w:tcPr>
            <w:tcW w:w="1134" w:type="dxa"/>
            <w:gridSpan w:val="2"/>
            <w:tcBorders>
              <w:top w:val="nil"/>
              <w:left w:val="nil"/>
              <w:bottom w:val="single" w:sz="4" w:space="0" w:color="auto"/>
              <w:right w:val="single" w:sz="4" w:space="0" w:color="auto"/>
            </w:tcBorders>
            <w:shd w:val="clear" w:color="auto" w:fill="FFFFFF"/>
            <w:vAlign w:val="center"/>
          </w:tcPr>
          <w:p w14:paraId="6D94FE32" w14:textId="77777777" w:rsidR="009810FF" w:rsidRPr="00391A5D"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276" w:type="dxa"/>
            <w:gridSpan w:val="2"/>
            <w:tcBorders>
              <w:top w:val="nil"/>
              <w:left w:val="nil"/>
              <w:bottom w:val="single" w:sz="4" w:space="0" w:color="auto"/>
              <w:right w:val="single" w:sz="4" w:space="0" w:color="auto"/>
            </w:tcBorders>
            <w:shd w:val="clear" w:color="auto" w:fill="FFFFFF"/>
            <w:vAlign w:val="center"/>
          </w:tcPr>
          <w:p w14:paraId="07E8B0AA" w14:textId="77777777" w:rsidR="009810FF" w:rsidRDefault="009810FF" w:rsidP="000D71AD">
            <w:pPr>
              <w:shd w:val="clear" w:color="auto" w:fill="FFFFFF"/>
              <w:snapToGrid w:val="0"/>
              <w:jc w:val="center"/>
              <w:rPr>
                <w:rFonts w:ascii="Times New Roman" w:eastAsia="Calibri" w:hAnsi="Times New Roman"/>
                <w:color w:val="000000"/>
                <w:sz w:val="24"/>
                <w:szCs w:val="24"/>
                <w:highlight w:val="yellow"/>
                <w:lang w:eastAsia="en-US"/>
              </w:rPr>
            </w:pPr>
          </w:p>
        </w:tc>
        <w:tc>
          <w:tcPr>
            <w:tcW w:w="1130" w:type="dxa"/>
            <w:gridSpan w:val="2"/>
            <w:tcBorders>
              <w:top w:val="nil"/>
              <w:left w:val="nil"/>
              <w:bottom w:val="single" w:sz="4" w:space="0" w:color="auto"/>
              <w:right w:val="single" w:sz="4" w:space="0" w:color="auto"/>
            </w:tcBorders>
            <w:shd w:val="clear" w:color="auto" w:fill="FFFFFF"/>
            <w:vAlign w:val="center"/>
          </w:tcPr>
          <w:p w14:paraId="04CE1DD6" w14:textId="77777777" w:rsidR="009810FF" w:rsidRDefault="009810FF" w:rsidP="000D71AD">
            <w:pPr>
              <w:shd w:val="clear" w:color="auto" w:fill="FFFFFF"/>
              <w:snapToGrid w:val="0"/>
              <w:jc w:val="center"/>
              <w:rPr>
                <w:rFonts w:ascii="Times New Roman" w:eastAsia="Calibri" w:hAnsi="Times New Roman"/>
                <w:color w:val="000000"/>
                <w:sz w:val="24"/>
                <w:szCs w:val="24"/>
                <w:highlight w:val="yellow"/>
                <w:lang w:eastAsia="en-US"/>
              </w:rPr>
            </w:pPr>
          </w:p>
        </w:tc>
      </w:tr>
      <w:tr w:rsidR="009810FF" w14:paraId="5C3AB18B" w14:textId="77777777" w:rsidTr="007D7B05">
        <w:trPr>
          <w:trHeight w:val="407"/>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17FF78B5" w14:textId="77777777"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sz w:val="24"/>
                <w:szCs w:val="24"/>
                <w:lang w:eastAsia="en-US"/>
              </w:rPr>
              <w:t>Мақсаты: Суармалы жерлерге су үнемдеу технологияларын енгізу</w:t>
            </w:r>
          </w:p>
        </w:tc>
      </w:tr>
      <w:tr w:rsidR="009810FF" w14:paraId="1EFF9F24"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52BA1B2E" w14:textId="77777777" w:rsidR="009810FF" w:rsidRDefault="009810FF" w:rsidP="000D71AD">
            <w:pPr>
              <w:shd w:val="clear" w:color="auto" w:fill="FFFFFF"/>
              <w:snapToGrid w:val="0"/>
              <w:jc w:val="center"/>
              <w:rPr>
                <w:rFonts w:ascii="Times New Roman" w:eastAsia="Calibri" w:hAnsi="Times New Roman"/>
                <w:i/>
                <w:iCs/>
                <w:sz w:val="24"/>
                <w:szCs w:val="24"/>
                <w:highlight w:val="yellow"/>
                <w:lang w:eastAsia="en-US"/>
              </w:rPr>
            </w:pPr>
          </w:p>
        </w:tc>
        <w:tc>
          <w:tcPr>
            <w:tcW w:w="3544" w:type="dxa"/>
            <w:tcBorders>
              <w:bottom w:val="single" w:sz="4" w:space="0" w:color="000000"/>
              <w:right w:val="single" w:sz="4" w:space="0" w:color="000000"/>
            </w:tcBorders>
            <w:shd w:val="clear" w:color="auto" w:fill="FFFFFF"/>
            <w:vAlign w:val="center"/>
          </w:tcPr>
          <w:p w14:paraId="48B18CF3" w14:textId="444EA130" w:rsidR="009810FF" w:rsidRDefault="009810FF" w:rsidP="000D71AD">
            <w:pPr>
              <w:shd w:val="clear" w:color="auto" w:fill="FFFFFF"/>
              <w:rPr>
                <w:rFonts w:ascii="Times New Roman" w:eastAsia="Calibri" w:hAnsi="Times New Roman"/>
                <w:sz w:val="24"/>
                <w:szCs w:val="24"/>
                <w:lang w:eastAsia="en-US"/>
              </w:rPr>
            </w:pPr>
            <w:r>
              <w:rPr>
                <w:rFonts w:ascii="Times New Roman" w:eastAsia="Calibri" w:hAnsi="Times New Roman"/>
                <w:b/>
                <w:sz w:val="24"/>
                <w:szCs w:val="24"/>
                <w:lang w:val="kk-KZ" w:eastAsia="en-US"/>
              </w:rPr>
              <w:t>Н</w:t>
            </w:r>
            <w:r>
              <w:rPr>
                <w:rFonts w:ascii="Times New Roman" w:eastAsia="Calibri" w:hAnsi="Times New Roman"/>
                <w:b/>
                <w:sz w:val="24"/>
                <w:szCs w:val="24"/>
                <w:lang w:eastAsia="en-US"/>
              </w:rPr>
              <w:t>И</w:t>
            </w:r>
            <w:r>
              <w:rPr>
                <w:rFonts w:ascii="Times New Roman" w:eastAsia="Calibri" w:hAnsi="Times New Roman"/>
                <w:b/>
                <w:sz w:val="24"/>
                <w:szCs w:val="24"/>
                <w:lang w:val="kk-KZ" w:eastAsia="en-US"/>
              </w:rPr>
              <w:t>-1</w:t>
            </w:r>
          </w:p>
          <w:p w14:paraId="5E792CED" w14:textId="77777777" w:rsidR="009810FF" w:rsidRDefault="009810FF" w:rsidP="000D71AD">
            <w:pPr>
              <w:shd w:val="clear" w:color="auto" w:fill="FFFFFF"/>
              <w:rPr>
                <w:rFonts w:ascii="Times New Roman" w:eastAsia="Calibri" w:hAnsi="Times New Roman"/>
                <w:i/>
                <w:iCs/>
                <w:sz w:val="24"/>
                <w:szCs w:val="24"/>
                <w:highlight w:val="yellow"/>
                <w:lang w:eastAsia="en-US"/>
              </w:rPr>
            </w:pPr>
            <w:r>
              <w:rPr>
                <w:rFonts w:ascii="Times New Roman" w:eastAsia="Calibri" w:hAnsi="Times New Roman"/>
                <w:sz w:val="24"/>
                <w:szCs w:val="24"/>
                <w:lang w:eastAsia="en-US"/>
              </w:rPr>
              <w:t>Суармалы жерлерде су үнемдеу технологияларын енгізу</w:t>
            </w:r>
          </w:p>
        </w:tc>
        <w:tc>
          <w:tcPr>
            <w:tcW w:w="1843" w:type="dxa"/>
            <w:tcBorders>
              <w:bottom w:val="single" w:sz="4" w:space="0" w:color="000000"/>
              <w:right w:val="single" w:sz="4" w:space="0" w:color="000000"/>
            </w:tcBorders>
            <w:shd w:val="clear" w:color="auto" w:fill="FFFFFF"/>
          </w:tcPr>
          <w:p w14:paraId="69BD7A74" w14:textId="20A9EE91" w:rsidR="009810FF" w:rsidRDefault="009810FF" w:rsidP="000D71AD">
            <w:pPr>
              <w:shd w:val="clear" w:color="auto" w:fill="FFFFFF"/>
              <w:jc w:val="center"/>
              <w:rPr>
                <w:rFonts w:ascii="Times New Roman" w:eastAsia="Calibri" w:hAnsi="Times New Roman"/>
                <w:sz w:val="24"/>
                <w:szCs w:val="24"/>
                <w:highlight w:val="yellow"/>
                <w:lang w:eastAsia="en-US"/>
              </w:rPr>
            </w:pPr>
            <w:r>
              <w:rPr>
                <w:rFonts w:ascii="Times New Roman" w:eastAsia="Calibri" w:hAnsi="Times New Roman"/>
                <w:sz w:val="24"/>
                <w:szCs w:val="24"/>
                <w:lang w:eastAsia="en-US"/>
              </w:rPr>
              <w:t>Жетекшілік ететін аудан әкімінің оры</w:t>
            </w:r>
            <w:r>
              <w:rPr>
                <w:rFonts w:ascii="Times New Roman" w:eastAsia="Calibri" w:hAnsi="Times New Roman"/>
                <w:sz w:val="24"/>
                <w:szCs w:val="24"/>
                <w:lang w:eastAsia="en-US"/>
              </w:rPr>
              <w:t>н</w:t>
            </w:r>
            <w:r>
              <w:rPr>
                <w:rFonts w:ascii="Times New Roman" w:eastAsia="Calibri" w:hAnsi="Times New Roman"/>
                <w:sz w:val="24"/>
                <w:szCs w:val="24"/>
                <w:lang w:eastAsia="en-US"/>
              </w:rPr>
              <w:t>басары, АШ</w:t>
            </w:r>
            <w:r>
              <w:rPr>
                <w:rFonts w:ascii="Times New Roman" w:eastAsia="Calibri" w:hAnsi="Times New Roman"/>
                <w:sz w:val="24"/>
                <w:szCs w:val="24"/>
                <w:lang w:val="kk-KZ" w:eastAsia="en-US"/>
              </w:rPr>
              <w:t>және ВБ</w:t>
            </w:r>
            <w:r>
              <w:rPr>
                <w:rFonts w:ascii="Times New Roman" w:eastAsia="Calibri" w:hAnsi="Times New Roman"/>
                <w:sz w:val="24"/>
                <w:szCs w:val="24"/>
                <w:lang w:eastAsia="en-US"/>
              </w:rPr>
              <w:t xml:space="preserve"> басшысы</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250FA5BC" w14:textId="77777777" w:rsidR="009810FF" w:rsidRDefault="009810FF" w:rsidP="000D71AD">
            <w:pPr>
              <w:shd w:val="clear" w:color="auto" w:fill="FFFFFF"/>
              <w:rPr>
                <w:rFonts w:ascii="Times New Roman" w:eastAsia="Calibri" w:hAnsi="Times New Roman"/>
                <w:sz w:val="24"/>
                <w:szCs w:val="24"/>
                <w:highlight w:val="yellow"/>
                <w:lang w:eastAsia="en-US"/>
              </w:rPr>
            </w:pPr>
            <w:r>
              <w:rPr>
                <w:rFonts w:ascii="Times New Roman" w:eastAsia="Calibri" w:hAnsi="Times New Roman"/>
                <w:sz w:val="24"/>
                <w:szCs w:val="24"/>
                <w:lang w:eastAsia="en-US"/>
              </w:rPr>
              <w:t>Ведо</w:t>
            </w:r>
            <w:r>
              <w:rPr>
                <w:rFonts w:ascii="Times New Roman" w:eastAsia="Calibri" w:hAnsi="Times New Roman"/>
                <w:sz w:val="24"/>
                <w:szCs w:val="24"/>
                <w:lang w:eastAsia="en-US"/>
              </w:rPr>
              <w:t>м</w:t>
            </w:r>
            <w:r>
              <w:rPr>
                <w:rFonts w:ascii="Times New Roman" w:eastAsia="Calibri" w:hAnsi="Times New Roman"/>
                <w:sz w:val="24"/>
                <w:szCs w:val="24"/>
                <w:lang w:eastAsia="en-US"/>
              </w:rPr>
              <w:t xml:space="preserve">стволық деректер </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6455DEDB" w14:textId="77777777" w:rsidR="009810FF" w:rsidRDefault="009810FF" w:rsidP="000D71AD">
            <w:pPr>
              <w:shd w:val="clear" w:color="auto" w:fill="FFFFFF"/>
              <w:jc w:val="center"/>
              <w:rPr>
                <w:rFonts w:ascii="Times New Roman" w:eastAsia="Calibri" w:hAnsi="Times New Roman"/>
                <w:sz w:val="24"/>
                <w:szCs w:val="24"/>
                <w:highlight w:val="yellow"/>
                <w:lang w:eastAsia="en-US"/>
              </w:rPr>
            </w:pPr>
            <w:r>
              <w:rPr>
                <w:rFonts w:ascii="Times New Roman" w:eastAsia="Calibri" w:hAnsi="Times New Roman"/>
                <w:sz w:val="24"/>
                <w:szCs w:val="24"/>
                <w:lang w:eastAsia="en-US"/>
              </w:rPr>
              <w:t>мың га</w:t>
            </w:r>
          </w:p>
        </w:tc>
        <w:tc>
          <w:tcPr>
            <w:tcW w:w="1134" w:type="dxa"/>
            <w:tcBorders>
              <w:bottom w:val="single" w:sz="4" w:space="0" w:color="000000"/>
              <w:right w:val="single" w:sz="4" w:space="0" w:color="000000"/>
            </w:tcBorders>
            <w:shd w:val="clear" w:color="auto" w:fill="FFFFFF"/>
            <w:vAlign w:val="center"/>
          </w:tcPr>
          <w:p w14:paraId="4D53754A" w14:textId="77777777" w:rsidR="009810FF" w:rsidRDefault="009810FF" w:rsidP="000D71AD">
            <w:pPr>
              <w:shd w:val="clear" w:color="auto" w:fill="FFFFFF"/>
              <w:jc w:val="center"/>
              <w:rPr>
                <w:rFonts w:ascii="Times New Roman" w:eastAsia="Calibri" w:hAnsi="Times New Roman"/>
                <w:color w:val="000000"/>
                <w:kern w:val="2"/>
                <w:sz w:val="24"/>
                <w:szCs w:val="24"/>
                <w:highlight w:val="yellow"/>
                <w:lang w:eastAsia="en-US"/>
              </w:rPr>
            </w:pPr>
            <w:r>
              <w:rPr>
                <w:rFonts w:ascii="Times New Roman" w:eastAsia="Calibri" w:hAnsi="Times New Roman"/>
                <w:b/>
                <w:bCs/>
                <w:sz w:val="24"/>
                <w:szCs w:val="24"/>
                <w:lang w:val="kk-KZ" w:eastAsia="en-US"/>
              </w:rPr>
              <w:t>1,5</w:t>
            </w:r>
          </w:p>
        </w:tc>
        <w:tc>
          <w:tcPr>
            <w:tcW w:w="1134" w:type="dxa"/>
            <w:gridSpan w:val="2"/>
            <w:tcBorders>
              <w:bottom w:val="single" w:sz="4" w:space="0" w:color="000000"/>
              <w:right w:val="single" w:sz="4" w:space="0" w:color="000000"/>
            </w:tcBorders>
            <w:shd w:val="clear" w:color="auto" w:fill="FFFFFF"/>
            <w:vAlign w:val="center"/>
          </w:tcPr>
          <w:p w14:paraId="15C769C8" w14:textId="77777777"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sz w:val="24"/>
                <w:szCs w:val="24"/>
                <w:lang w:eastAsia="en-US"/>
              </w:rPr>
              <w:t>2,6</w:t>
            </w:r>
          </w:p>
        </w:tc>
        <w:tc>
          <w:tcPr>
            <w:tcW w:w="1138" w:type="dxa"/>
            <w:gridSpan w:val="2"/>
            <w:tcBorders>
              <w:bottom w:val="single" w:sz="4" w:space="0" w:color="000000"/>
              <w:right w:val="single" w:sz="4" w:space="0" w:color="000000"/>
            </w:tcBorders>
            <w:shd w:val="clear" w:color="auto" w:fill="FFFFFF"/>
            <w:vAlign w:val="center"/>
          </w:tcPr>
          <w:p w14:paraId="1E31E597" w14:textId="77777777"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sz w:val="24"/>
                <w:szCs w:val="24"/>
                <w:lang w:eastAsia="en-US"/>
              </w:rPr>
              <w:t>3,6</w:t>
            </w:r>
          </w:p>
        </w:tc>
        <w:tc>
          <w:tcPr>
            <w:tcW w:w="1134" w:type="dxa"/>
            <w:gridSpan w:val="2"/>
            <w:tcBorders>
              <w:bottom w:val="single" w:sz="4" w:space="0" w:color="000000"/>
              <w:right w:val="single" w:sz="4" w:space="0" w:color="000000"/>
            </w:tcBorders>
            <w:shd w:val="clear" w:color="auto" w:fill="FFFFFF"/>
            <w:vAlign w:val="center"/>
          </w:tcPr>
          <w:p w14:paraId="7B4193B7" w14:textId="77777777"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color w:val="000000"/>
                <w:sz w:val="24"/>
                <w:szCs w:val="24"/>
                <w:lang w:eastAsia="en-US"/>
              </w:rPr>
              <w:t>3,6</w:t>
            </w:r>
          </w:p>
        </w:tc>
        <w:tc>
          <w:tcPr>
            <w:tcW w:w="1134" w:type="dxa"/>
            <w:gridSpan w:val="2"/>
            <w:tcBorders>
              <w:bottom w:val="single" w:sz="4" w:space="0" w:color="000000"/>
              <w:right w:val="single" w:sz="4" w:space="0" w:color="000000"/>
            </w:tcBorders>
            <w:shd w:val="clear" w:color="auto" w:fill="FFFFFF"/>
            <w:vAlign w:val="center"/>
          </w:tcPr>
          <w:p w14:paraId="1DCCC6B9" w14:textId="77777777"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color w:val="000000"/>
                <w:sz w:val="24"/>
                <w:szCs w:val="24"/>
                <w:lang w:eastAsia="en-US"/>
              </w:rPr>
              <w:t>4</w:t>
            </w:r>
          </w:p>
        </w:tc>
        <w:tc>
          <w:tcPr>
            <w:tcW w:w="1276" w:type="dxa"/>
            <w:gridSpan w:val="2"/>
            <w:tcBorders>
              <w:bottom w:val="single" w:sz="4" w:space="0" w:color="000000"/>
              <w:right w:val="single" w:sz="4" w:space="0" w:color="000000"/>
            </w:tcBorders>
            <w:shd w:val="clear" w:color="auto" w:fill="FFFFFF"/>
            <w:vAlign w:val="center"/>
          </w:tcPr>
          <w:p w14:paraId="53F068C5" w14:textId="0A89616F"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sz w:val="24"/>
                <w:szCs w:val="24"/>
                <w:lang w:eastAsia="en-US"/>
              </w:rPr>
              <w:t>4,1</w:t>
            </w:r>
          </w:p>
        </w:tc>
        <w:tc>
          <w:tcPr>
            <w:tcW w:w="1130" w:type="dxa"/>
            <w:gridSpan w:val="2"/>
            <w:tcBorders>
              <w:bottom w:val="single" w:sz="4" w:space="0" w:color="000000"/>
              <w:right w:val="single" w:sz="4" w:space="0" w:color="000000"/>
            </w:tcBorders>
            <w:shd w:val="clear" w:color="auto" w:fill="FFFFFF"/>
            <w:vAlign w:val="center"/>
          </w:tcPr>
          <w:p w14:paraId="48F024EF" w14:textId="035773A6" w:rsidR="009810FF" w:rsidRDefault="009810FF" w:rsidP="000D71AD">
            <w:pPr>
              <w:shd w:val="clear" w:color="auto" w:fill="FFFFFF"/>
              <w:jc w:val="center"/>
              <w:rPr>
                <w:rFonts w:ascii="Times New Roman" w:eastAsia="Calibri" w:hAnsi="Times New Roman"/>
                <w:color w:val="000000"/>
                <w:sz w:val="24"/>
                <w:szCs w:val="24"/>
                <w:highlight w:val="yellow"/>
                <w:lang w:eastAsia="en-US"/>
              </w:rPr>
            </w:pPr>
            <w:r>
              <w:rPr>
                <w:rFonts w:ascii="Times New Roman" w:eastAsia="Calibri" w:hAnsi="Times New Roman"/>
                <w:b/>
                <w:bCs/>
                <w:sz w:val="24"/>
                <w:szCs w:val="24"/>
                <w:lang w:eastAsia="en-US"/>
              </w:rPr>
              <w:t>4,2</w:t>
            </w:r>
          </w:p>
        </w:tc>
      </w:tr>
      <w:tr w:rsidR="009810FF" w14:paraId="084D89EC" w14:textId="77777777" w:rsidTr="007D7B05">
        <w:trPr>
          <w:trHeight w:val="407"/>
        </w:trPr>
        <w:tc>
          <w:tcPr>
            <w:tcW w:w="425" w:type="dxa"/>
            <w:tcBorders>
              <w:left w:val="single" w:sz="4" w:space="0" w:color="000000"/>
              <w:bottom w:val="single" w:sz="4" w:space="0" w:color="000000"/>
              <w:right w:val="single" w:sz="4" w:space="0" w:color="000000"/>
            </w:tcBorders>
            <w:shd w:val="clear" w:color="auto" w:fill="FFFFFF"/>
            <w:vAlign w:val="center"/>
          </w:tcPr>
          <w:p w14:paraId="4F88E9F1" w14:textId="77777777" w:rsidR="009810FF" w:rsidRPr="00300AE1" w:rsidRDefault="009810FF" w:rsidP="000D71AD">
            <w:pPr>
              <w:shd w:val="clear" w:color="auto" w:fill="FFFFFF"/>
              <w:snapToGrid w:val="0"/>
              <w:jc w:val="center"/>
              <w:rPr>
                <w:rFonts w:ascii="Times New Roman" w:eastAsia="Calibri" w:hAnsi="Times New Roman"/>
                <w:i/>
                <w:iCs/>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2838F6D" w14:textId="77777777" w:rsidR="009810FF" w:rsidRPr="00300AE1" w:rsidRDefault="009810FF" w:rsidP="000D71AD">
            <w:pPr>
              <w:shd w:val="clear" w:color="auto" w:fill="FFFFFF"/>
              <w:rPr>
                <w:rFonts w:ascii="Times New Roman" w:eastAsia="Calibri" w:hAnsi="Times New Roman"/>
                <w:i/>
                <w:iCs/>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1C223060" w14:textId="77777777" w:rsidR="009810FF" w:rsidRPr="00300AE1" w:rsidRDefault="009810FF" w:rsidP="000D71AD">
            <w:pPr>
              <w:shd w:val="clear" w:color="auto" w:fill="FFFFFF"/>
              <w:snapToGrid w:val="0"/>
              <w:jc w:val="center"/>
              <w:rPr>
                <w:rFonts w:ascii="Times New Roman" w:eastAsia="Calibri" w:hAnsi="Times New Roman"/>
                <w:i/>
                <w:i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66A69C4D" w14:textId="77777777" w:rsidR="009810FF" w:rsidRPr="00300AE1" w:rsidRDefault="009810FF" w:rsidP="000D71AD">
            <w:pPr>
              <w:shd w:val="clear" w:color="auto" w:fill="FFFFFF"/>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      теңге</w:t>
            </w:r>
          </w:p>
        </w:tc>
        <w:tc>
          <w:tcPr>
            <w:tcW w:w="850" w:type="dxa"/>
            <w:gridSpan w:val="2"/>
            <w:tcBorders>
              <w:bottom w:val="single" w:sz="4" w:space="0" w:color="000000"/>
              <w:right w:val="single" w:sz="4" w:space="0" w:color="000000"/>
            </w:tcBorders>
            <w:shd w:val="clear" w:color="auto" w:fill="FFFFFF"/>
            <w:vAlign w:val="center"/>
          </w:tcPr>
          <w:p w14:paraId="20C7367A" w14:textId="77777777" w:rsidR="009810FF" w:rsidRPr="00300AE1" w:rsidRDefault="009810FF" w:rsidP="000D71AD">
            <w:pPr>
              <w:shd w:val="clear" w:color="auto" w:fill="FFFFFF"/>
              <w:snapToGrid w:val="0"/>
              <w:jc w:val="center"/>
              <w:rPr>
                <w:rFonts w:ascii="Times New Roman" w:eastAsia="Calibri" w:hAnsi="Times New Roman"/>
                <w:sz w:val="24"/>
                <w:szCs w:val="24"/>
                <w:lang w:eastAsia="en-US"/>
              </w:rPr>
            </w:pPr>
          </w:p>
        </w:tc>
        <w:tc>
          <w:tcPr>
            <w:tcW w:w="1134" w:type="dxa"/>
            <w:tcBorders>
              <w:bottom w:val="single" w:sz="4" w:space="0" w:color="000000"/>
              <w:right w:val="single" w:sz="4" w:space="0" w:color="000000"/>
            </w:tcBorders>
            <w:shd w:val="clear" w:color="auto" w:fill="FFFFFF"/>
            <w:vAlign w:val="center"/>
          </w:tcPr>
          <w:p w14:paraId="1581AD81" w14:textId="77777777" w:rsidR="009810FF" w:rsidRPr="00300AE1" w:rsidRDefault="009810FF" w:rsidP="000D71AD">
            <w:pPr>
              <w:shd w:val="clear" w:color="auto" w:fill="FFFFFF"/>
              <w:snapToGrid w:val="0"/>
              <w:jc w:val="center"/>
              <w:rPr>
                <w:rFonts w:ascii="Times New Roman" w:eastAsia="Calibri" w:hAnsi="Times New Roman"/>
                <w:color w:val="000000"/>
                <w:kern w:val="2"/>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2AE9F6C5" w14:textId="77777777" w:rsidR="009810FF" w:rsidRPr="00300AE1" w:rsidRDefault="009810FF" w:rsidP="000D71AD">
            <w:pPr>
              <w:shd w:val="clear" w:color="auto" w:fill="FFFFFF"/>
              <w:snapToGrid w:val="0"/>
              <w:jc w:val="center"/>
              <w:rPr>
                <w:rFonts w:ascii="Times New Roman" w:eastAsia="Calibri" w:hAnsi="Times New Roman"/>
                <w:color w:val="000000"/>
                <w:kern w:val="2"/>
                <w:sz w:val="24"/>
                <w:szCs w:val="24"/>
                <w:lang w:eastAsia="en-US"/>
              </w:rPr>
            </w:pPr>
          </w:p>
        </w:tc>
        <w:tc>
          <w:tcPr>
            <w:tcW w:w="1138" w:type="dxa"/>
            <w:gridSpan w:val="2"/>
            <w:tcBorders>
              <w:bottom w:val="single" w:sz="4" w:space="0" w:color="000000"/>
              <w:right w:val="single" w:sz="4" w:space="0" w:color="000000"/>
            </w:tcBorders>
            <w:shd w:val="clear" w:color="auto" w:fill="FFFFFF"/>
            <w:vAlign w:val="center"/>
          </w:tcPr>
          <w:p w14:paraId="6CACB34A" w14:textId="77777777" w:rsidR="009810FF" w:rsidRPr="00300AE1"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386701EA" w14:textId="77777777" w:rsidR="009810FF" w:rsidRPr="00300AE1"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62C1345D" w14:textId="4EA20C2F" w:rsidR="009810FF" w:rsidRPr="00300AE1" w:rsidRDefault="009810FF" w:rsidP="000D71AD">
            <w:pPr>
              <w:shd w:val="clear" w:color="auto" w:fill="FFFFFF"/>
              <w:snapToGrid w:val="0"/>
              <w:jc w:val="center"/>
              <w:rPr>
                <w:rFonts w:ascii="Times New Roman" w:eastAsia="Calibri" w:hAnsi="Times New Roman"/>
                <w:color w:val="000000"/>
                <w:sz w:val="24"/>
                <w:szCs w:val="24"/>
                <w:lang w:eastAsia="en-US"/>
              </w:rPr>
            </w:pPr>
            <w:r w:rsidRPr="00300AE1">
              <w:rPr>
                <w:rFonts w:ascii="Times New Roman" w:eastAsia="Calibri" w:hAnsi="Times New Roman"/>
                <w:color w:val="000000"/>
                <w:sz w:val="24"/>
                <w:szCs w:val="24"/>
                <w:lang w:eastAsia="en-US"/>
              </w:rPr>
              <w:t>1000</w:t>
            </w:r>
          </w:p>
        </w:tc>
        <w:tc>
          <w:tcPr>
            <w:tcW w:w="1276" w:type="dxa"/>
            <w:gridSpan w:val="2"/>
            <w:tcBorders>
              <w:bottom w:val="single" w:sz="4" w:space="0" w:color="000000"/>
              <w:right w:val="single" w:sz="4" w:space="0" w:color="000000"/>
            </w:tcBorders>
            <w:shd w:val="clear" w:color="auto" w:fill="FFFFFF"/>
            <w:vAlign w:val="center"/>
          </w:tcPr>
          <w:p w14:paraId="2902C321" w14:textId="77777777" w:rsidR="009810FF" w:rsidRPr="00300AE1"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130" w:type="dxa"/>
            <w:gridSpan w:val="2"/>
            <w:tcBorders>
              <w:bottom w:val="single" w:sz="4" w:space="0" w:color="000000"/>
              <w:right w:val="single" w:sz="4" w:space="0" w:color="000000"/>
            </w:tcBorders>
            <w:shd w:val="clear" w:color="auto" w:fill="FFFFFF"/>
            <w:vAlign w:val="center"/>
          </w:tcPr>
          <w:p w14:paraId="6A049FAE" w14:textId="77777777" w:rsidR="009810FF" w:rsidRDefault="009810FF" w:rsidP="000D71AD">
            <w:pPr>
              <w:shd w:val="clear" w:color="auto" w:fill="FFFFFF"/>
              <w:snapToGrid w:val="0"/>
              <w:jc w:val="center"/>
              <w:rPr>
                <w:rFonts w:ascii="Times New Roman" w:eastAsia="Calibri" w:hAnsi="Times New Roman"/>
                <w:color w:val="000000"/>
                <w:sz w:val="24"/>
                <w:szCs w:val="24"/>
                <w:highlight w:val="yellow"/>
                <w:lang w:eastAsia="en-US"/>
              </w:rPr>
            </w:pPr>
          </w:p>
        </w:tc>
      </w:tr>
      <w:tr w:rsidR="009810FF" w14:paraId="0A8B6934"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bottom"/>
          </w:tcPr>
          <w:p w14:paraId="21B0E13A" w14:textId="3ADC9B9D" w:rsidR="009810FF" w:rsidRDefault="001528D6" w:rsidP="000D71AD">
            <w:pPr>
              <w:shd w:val="clear" w:color="auto" w:fill="FFFFFF"/>
              <w:jc w:val="center"/>
              <w:rPr>
                <w:rFonts w:ascii="Times New Roman" w:eastAsia="Calibri" w:hAnsi="Times New Roman"/>
                <w:b/>
                <w:bCs/>
                <w:i/>
                <w:color w:val="C00000"/>
                <w:sz w:val="24"/>
                <w:szCs w:val="24"/>
                <w:lang w:eastAsia="en-US"/>
              </w:rPr>
            </w:pPr>
            <w:r>
              <w:rPr>
                <w:rFonts w:ascii="Times New Roman" w:eastAsia="Calibri" w:hAnsi="Times New Roman"/>
                <w:b/>
                <w:bCs/>
                <w:i/>
                <w:color w:val="C00000"/>
                <w:sz w:val="24"/>
                <w:szCs w:val="24"/>
                <w:lang w:eastAsia="en-US"/>
              </w:rPr>
              <w:t xml:space="preserve">Бағыт 2. </w:t>
            </w:r>
            <w:r w:rsidR="009810FF">
              <w:rPr>
                <w:rFonts w:ascii="Times New Roman" w:eastAsia="Calibri" w:hAnsi="Times New Roman"/>
                <w:b/>
                <w:bCs/>
                <w:i/>
                <w:color w:val="C00000"/>
                <w:sz w:val="24"/>
                <w:szCs w:val="24"/>
                <w:lang w:eastAsia="en-US"/>
              </w:rPr>
              <w:t>Өсудің жаңа нүктелері</w:t>
            </w:r>
          </w:p>
        </w:tc>
      </w:tr>
      <w:tr w:rsidR="009810FF" w14:paraId="4CCE583E"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bottom"/>
          </w:tcPr>
          <w:p w14:paraId="214FA877" w14:textId="77777777" w:rsidR="009810FF" w:rsidRDefault="009810FF" w:rsidP="000D71AD">
            <w:pPr>
              <w:shd w:val="clear" w:color="auto" w:fill="FFFFFF"/>
              <w:ind w:firstLine="459"/>
              <w:rPr>
                <w:rFonts w:ascii="Times New Roman" w:eastAsia="Calibri" w:hAnsi="Times New Roman"/>
                <w:b/>
                <w:bCs/>
                <w:sz w:val="24"/>
                <w:szCs w:val="24"/>
                <w:lang w:eastAsia="en-US"/>
              </w:rPr>
            </w:pPr>
            <w:r>
              <w:rPr>
                <w:rFonts w:ascii="Times New Roman" w:eastAsia="Calibri" w:hAnsi="Times New Roman"/>
                <w:b/>
                <w:bCs/>
                <w:sz w:val="24"/>
                <w:szCs w:val="24"/>
                <w:lang w:eastAsia="en-US"/>
              </w:rPr>
              <w:t>Мақсаты: Ішкі туризмді дамыту үшін қолайлы туристік ортаны қалыптастыру</w:t>
            </w:r>
          </w:p>
        </w:tc>
      </w:tr>
      <w:tr w:rsidR="009810FF" w14:paraId="41CAD361" w14:textId="77777777" w:rsidTr="007D7B05">
        <w:trPr>
          <w:trHeight w:val="360"/>
        </w:trPr>
        <w:tc>
          <w:tcPr>
            <w:tcW w:w="425" w:type="dxa"/>
            <w:tcBorders>
              <w:left w:val="single" w:sz="4" w:space="0" w:color="000000"/>
              <w:bottom w:val="single" w:sz="4" w:space="0" w:color="000000"/>
              <w:right w:val="single" w:sz="4" w:space="0" w:color="000000"/>
            </w:tcBorders>
            <w:shd w:val="clear" w:color="auto" w:fill="FFFFFF"/>
            <w:vAlign w:val="bottom"/>
          </w:tcPr>
          <w:p w14:paraId="231C2A3A" w14:textId="77777777" w:rsidR="009810FF" w:rsidRDefault="009810FF" w:rsidP="000D71AD">
            <w:pPr>
              <w:shd w:val="clear" w:color="auto" w:fill="FFFFFF"/>
              <w:snapToGrid w:val="0"/>
              <w:ind w:firstLine="459"/>
              <w:rPr>
                <w:rFonts w:ascii="Times New Roman" w:eastAsia="Calibri" w:hAnsi="Times New Roman"/>
                <w:b/>
                <w:bCs/>
                <w:sz w:val="24"/>
                <w:szCs w:val="24"/>
                <w:lang w:eastAsia="en-US"/>
              </w:rPr>
            </w:pPr>
          </w:p>
        </w:tc>
        <w:tc>
          <w:tcPr>
            <w:tcW w:w="3544" w:type="dxa"/>
            <w:tcBorders>
              <w:left w:val="single" w:sz="4" w:space="0" w:color="000000"/>
              <w:bottom w:val="single" w:sz="4" w:space="0" w:color="000000"/>
              <w:right w:val="single" w:sz="4" w:space="0" w:color="000000"/>
            </w:tcBorders>
            <w:shd w:val="clear" w:color="auto" w:fill="FFFFFF"/>
            <w:vAlign w:val="bottom"/>
          </w:tcPr>
          <w:p w14:paraId="0A8CB589" w14:textId="36591776"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НИ – 26.</w:t>
            </w:r>
            <w:r>
              <w:rPr>
                <w:rFonts w:ascii="Times New Roman" w:eastAsia="Calibri" w:hAnsi="Times New Roman"/>
                <w:sz w:val="24"/>
                <w:szCs w:val="24"/>
                <w:lang w:eastAsia="en-US"/>
              </w:rPr>
              <w:t xml:space="preserve"> Орналастыру оры</w:t>
            </w:r>
            <w:r>
              <w:rPr>
                <w:rFonts w:ascii="Times New Roman" w:eastAsia="Calibri" w:hAnsi="Times New Roman"/>
                <w:sz w:val="24"/>
                <w:szCs w:val="24"/>
                <w:lang w:eastAsia="en-US"/>
              </w:rPr>
              <w:t>н</w:t>
            </w:r>
            <w:r>
              <w:rPr>
                <w:rFonts w:ascii="Times New Roman" w:eastAsia="Calibri" w:hAnsi="Times New Roman"/>
                <w:sz w:val="24"/>
                <w:szCs w:val="24"/>
                <w:lang w:eastAsia="en-US"/>
              </w:rPr>
              <w:t>дары қызмет көрсеткен ішкі т</w:t>
            </w:r>
            <w:r>
              <w:rPr>
                <w:rFonts w:ascii="Times New Roman" w:eastAsia="Calibri" w:hAnsi="Times New Roman"/>
                <w:sz w:val="24"/>
                <w:szCs w:val="24"/>
                <w:lang w:eastAsia="en-US"/>
              </w:rPr>
              <w:t>у</w:t>
            </w:r>
            <w:r>
              <w:rPr>
                <w:rFonts w:ascii="Times New Roman" w:eastAsia="Calibri" w:hAnsi="Times New Roman"/>
                <w:sz w:val="24"/>
                <w:szCs w:val="24"/>
                <w:lang w:eastAsia="en-US"/>
              </w:rPr>
              <w:t>ристер саны (республика бойынша</w:t>
            </w:r>
            <w:r>
              <w:t xml:space="preserve"> </w:t>
            </w:r>
            <w:r>
              <w:rPr>
                <w:rFonts w:ascii="Times New Roman" w:eastAsia="Calibri" w:hAnsi="Times New Roman"/>
                <w:sz w:val="24"/>
                <w:szCs w:val="24"/>
                <w:lang w:eastAsia="en-US"/>
              </w:rPr>
              <w:t>КНИ)</w:t>
            </w:r>
          </w:p>
        </w:tc>
        <w:tc>
          <w:tcPr>
            <w:tcW w:w="1843" w:type="dxa"/>
            <w:tcBorders>
              <w:left w:val="single" w:sz="4" w:space="0" w:color="000000"/>
              <w:bottom w:val="single" w:sz="4" w:space="0" w:color="000000"/>
              <w:right w:val="single" w:sz="4" w:space="0" w:color="000000"/>
            </w:tcBorders>
            <w:shd w:val="clear" w:color="auto" w:fill="FFFFFF"/>
            <w:vAlign w:val="center"/>
          </w:tcPr>
          <w:p w14:paraId="531D00AA" w14:textId="77777777" w:rsidR="009810FF" w:rsidRDefault="009810FF" w:rsidP="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ҚР ТСМ</w:t>
            </w:r>
          </w:p>
        </w:tc>
        <w:tc>
          <w:tcPr>
            <w:tcW w:w="1276" w:type="dxa"/>
            <w:gridSpan w:val="2"/>
            <w:tcBorders>
              <w:left w:val="single" w:sz="4" w:space="0" w:color="000000"/>
              <w:bottom w:val="single" w:sz="4" w:space="0" w:color="000000"/>
              <w:right w:val="single" w:sz="4" w:space="0" w:color="000000"/>
            </w:tcBorders>
            <w:shd w:val="clear" w:color="auto" w:fill="FFFFFF"/>
            <w:vAlign w:val="bottom"/>
          </w:tcPr>
          <w:p w14:paraId="1AAF66EE" w14:textId="77777777" w:rsidR="009810FF" w:rsidRDefault="009810FF" w:rsidP="009810FF">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left w:val="single" w:sz="4" w:space="0" w:color="000000"/>
              <w:bottom w:val="single" w:sz="4" w:space="0" w:color="000000"/>
              <w:right w:val="single" w:sz="4" w:space="0" w:color="000000"/>
            </w:tcBorders>
            <w:shd w:val="clear" w:color="auto" w:fill="FFFFFF"/>
            <w:vAlign w:val="bottom"/>
          </w:tcPr>
          <w:p w14:paraId="560C84E3"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млн. теңге адам</w:t>
            </w:r>
          </w:p>
        </w:tc>
        <w:tc>
          <w:tcPr>
            <w:tcW w:w="1134" w:type="dxa"/>
            <w:tcBorders>
              <w:left w:val="single" w:sz="4" w:space="0" w:color="000000"/>
              <w:bottom w:val="single" w:sz="4" w:space="0" w:color="000000"/>
              <w:right w:val="single" w:sz="4" w:space="0" w:color="000000"/>
            </w:tcBorders>
            <w:shd w:val="clear" w:color="auto" w:fill="FFFFFF"/>
            <w:vAlign w:val="center"/>
          </w:tcPr>
          <w:p w14:paraId="3952DCCB" w14:textId="77777777" w:rsidR="009810FF" w:rsidRDefault="009810FF" w:rsidP="009810FF">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3AED39E7"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9,5</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39D32ACF"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751E2382"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10,4</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20452A0A"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10,8</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186A8632"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11,0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49AAE75B" w14:textId="77777777" w:rsidR="009810FF" w:rsidRDefault="009810FF" w:rsidP="000D71AD">
            <w:pPr>
              <w:shd w:val="clear" w:color="auto" w:fill="FFFFFF"/>
              <w:snapToGrid w:val="0"/>
              <w:ind w:firstLine="459"/>
              <w:jc w:val="center"/>
              <w:rPr>
                <w:rFonts w:ascii="Times New Roman" w:eastAsia="Calibri" w:hAnsi="Times New Roman"/>
                <w:sz w:val="24"/>
                <w:szCs w:val="24"/>
                <w:lang w:eastAsia="en-US"/>
              </w:rPr>
            </w:pPr>
          </w:p>
        </w:tc>
      </w:tr>
      <w:tr w:rsidR="009810FF" w14:paraId="76D562EA" w14:textId="77777777" w:rsidTr="007D7B05">
        <w:trPr>
          <w:trHeight w:val="51"/>
        </w:trPr>
        <w:tc>
          <w:tcPr>
            <w:tcW w:w="425" w:type="dxa"/>
            <w:tcBorders>
              <w:left w:val="single" w:sz="4" w:space="0" w:color="000000"/>
              <w:bottom w:val="single" w:sz="4" w:space="0" w:color="000000"/>
              <w:right w:val="single" w:sz="4" w:space="0" w:color="000000"/>
            </w:tcBorders>
            <w:shd w:val="clear" w:color="auto" w:fill="FFFFFF"/>
            <w:vAlign w:val="center"/>
          </w:tcPr>
          <w:p w14:paraId="1D1BFEB1"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6068698" w14:textId="77777777"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sz w:val="24"/>
                <w:szCs w:val="24"/>
                <w:lang w:eastAsia="en-US"/>
              </w:rPr>
              <w:t>аудан бойынша</w:t>
            </w:r>
          </w:p>
        </w:tc>
        <w:tc>
          <w:tcPr>
            <w:tcW w:w="1843" w:type="dxa"/>
            <w:tcBorders>
              <w:bottom w:val="single" w:sz="4" w:space="0" w:color="000000"/>
              <w:right w:val="single" w:sz="4" w:space="0" w:color="000000"/>
            </w:tcBorders>
            <w:shd w:val="clear" w:color="auto" w:fill="FFFFFF"/>
            <w:vAlign w:val="bottom"/>
          </w:tcPr>
          <w:p w14:paraId="53665B32" w14:textId="15F3643C"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К</w:t>
            </w:r>
            <w:r>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18C56F2C"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bottom w:val="single" w:sz="4" w:space="0" w:color="000000"/>
              <w:right w:val="single" w:sz="4" w:space="0" w:color="000000"/>
            </w:tcBorders>
            <w:shd w:val="clear" w:color="auto" w:fill="FFFFFF"/>
            <w:vAlign w:val="center"/>
          </w:tcPr>
          <w:p w14:paraId="6946B4F0" w14:textId="77777777" w:rsidR="009810FF" w:rsidRDefault="009810FF" w:rsidP="000D71AD">
            <w:pPr>
              <w:shd w:val="clear" w:color="auto" w:fill="FFFFFF"/>
              <w:ind w:left="-107" w:right="-109"/>
              <w:jc w:val="center"/>
              <w:rPr>
                <w:rFonts w:ascii="Times New Roman" w:eastAsia="Calibri" w:hAnsi="Times New Roman"/>
                <w:sz w:val="24"/>
                <w:szCs w:val="24"/>
                <w:lang w:eastAsia="en-US"/>
              </w:rPr>
            </w:pPr>
            <w:r>
              <w:rPr>
                <w:rFonts w:ascii="Times New Roman" w:eastAsia="Calibri" w:hAnsi="Times New Roman"/>
                <w:sz w:val="24"/>
                <w:szCs w:val="24"/>
                <w:lang w:eastAsia="en-US"/>
              </w:rPr>
              <w:t>мың адам</w:t>
            </w:r>
          </w:p>
        </w:tc>
        <w:tc>
          <w:tcPr>
            <w:tcW w:w="1134" w:type="dxa"/>
            <w:tcBorders>
              <w:bottom w:val="single" w:sz="4" w:space="0" w:color="000000"/>
              <w:right w:val="single" w:sz="4" w:space="0" w:color="000000"/>
            </w:tcBorders>
            <w:shd w:val="clear" w:color="auto" w:fill="FFFFFF"/>
            <w:vAlign w:val="center"/>
          </w:tcPr>
          <w:p w14:paraId="58983FBD"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6,4</w:t>
            </w:r>
          </w:p>
        </w:tc>
        <w:tc>
          <w:tcPr>
            <w:tcW w:w="1134" w:type="dxa"/>
            <w:gridSpan w:val="2"/>
            <w:tcBorders>
              <w:bottom w:val="single" w:sz="4" w:space="0" w:color="000000"/>
              <w:right w:val="single" w:sz="4" w:space="0" w:color="000000"/>
            </w:tcBorders>
            <w:shd w:val="clear" w:color="auto" w:fill="FFFFFF"/>
            <w:vAlign w:val="center"/>
          </w:tcPr>
          <w:p w14:paraId="63D22CB8"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7,5</w:t>
            </w:r>
          </w:p>
        </w:tc>
        <w:tc>
          <w:tcPr>
            <w:tcW w:w="1138" w:type="dxa"/>
            <w:gridSpan w:val="2"/>
            <w:tcBorders>
              <w:bottom w:val="single" w:sz="4" w:space="0" w:color="000000"/>
              <w:right w:val="single" w:sz="4" w:space="0" w:color="000000"/>
            </w:tcBorders>
            <w:shd w:val="clear" w:color="auto" w:fill="FFFFFF"/>
            <w:vAlign w:val="center"/>
          </w:tcPr>
          <w:p w14:paraId="110A80BD"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7,</w:t>
            </w:r>
            <w:r>
              <w:rPr>
                <w:rFonts w:ascii="Times New Roman" w:eastAsia="Calibri" w:hAnsi="Times New Roman"/>
                <w:sz w:val="24"/>
                <w:szCs w:val="24"/>
                <w:lang w:val="kk-KZ" w:eastAsia="en-US"/>
              </w:rPr>
              <w:t>5</w:t>
            </w:r>
          </w:p>
        </w:tc>
        <w:tc>
          <w:tcPr>
            <w:tcW w:w="1134" w:type="dxa"/>
            <w:gridSpan w:val="2"/>
            <w:tcBorders>
              <w:bottom w:val="single" w:sz="4" w:space="0" w:color="000000"/>
              <w:right w:val="single" w:sz="4" w:space="0" w:color="000000"/>
            </w:tcBorders>
            <w:shd w:val="clear" w:color="auto" w:fill="FFFFFF"/>
            <w:vAlign w:val="center"/>
          </w:tcPr>
          <w:p w14:paraId="5AF989BB"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8,2</w:t>
            </w:r>
          </w:p>
        </w:tc>
        <w:tc>
          <w:tcPr>
            <w:tcW w:w="1134" w:type="dxa"/>
            <w:gridSpan w:val="2"/>
            <w:tcBorders>
              <w:bottom w:val="single" w:sz="4" w:space="0" w:color="000000"/>
              <w:right w:val="single" w:sz="4" w:space="0" w:color="000000"/>
            </w:tcBorders>
            <w:shd w:val="clear" w:color="auto" w:fill="FFFFFF"/>
            <w:vAlign w:val="center"/>
          </w:tcPr>
          <w:p w14:paraId="3225B82E"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9</w:t>
            </w:r>
          </w:p>
        </w:tc>
        <w:tc>
          <w:tcPr>
            <w:tcW w:w="1276" w:type="dxa"/>
            <w:gridSpan w:val="2"/>
            <w:tcBorders>
              <w:bottom w:val="single" w:sz="4" w:space="0" w:color="000000"/>
              <w:right w:val="single" w:sz="4" w:space="0" w:color="000000"/>
            </w:tcBorders>
            <w:shd w:val="clear" w:color="auto" w:fill="FFFFFF"/>
            <w:vAlign w:val="center"/>
          </w:tcPr>
          <w:p w14:paraId="6C17901B"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10</w:t>
            </w:r>
          </w:p>
        </w:tc>
        <w:tc>
          <w:tcPr>
            <w:tcW w:w="1130" w:type="dxa"/>
            <w:gridSpan w:val="2"/>
            <w:tcBorders>
              <w:bottom w:val="single" w:sz="4" w:space="0" w:color="000000"/>
              <w:right w:val="single" w:sz="4" w:space="0" w:color="000000"/>
            </w:tcBorders>
            <w:shd w:val="clear" w:color="auto" w:fill="FFFFFF"/>
            <w:vAlign w:val="center"/>
          </w:tcPr>
          <w:p w14:paraId="5F003C04"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11</w:t>
            </w:r>
          </w:p>
        </w:tc>
      </w:tr>
      <w:tr w:rsidR="009810FF" w14:paraId="1EBE9EAE" w14:textId="77777777" w:rsidTr="007D7B05">
        <w:trPr>
          <w:trHeight w:val="267"/>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73409913" w14:textId="77777777" w:rsidR="009810FF" w:rsidRDefault="009810FF" w:rsidP="000D71AD">
            <w:pPr>
              <w:shd w:val="clear" w:color="auto" w:fill="FFFFFF"/>
              <w:ind w:firstLine="459"/>
              <w:rPr>
                <w:rFonts w:ascii="Times New Roman" w:eastAsia="Calibri" w:hAnsi="Times New Roman"/>
                <w:sz w:val="24"/>
                <w:szCs w:val="24"/>
                <w:lang w:eastAsia="en-US"/>
              </w:rPr>
            </w:pPr>
            <w:r>
              <w:rPr>
                <w:rFonts w:ascii="Times New Roman" w:eastAsia="Calibri" w:hAnsi="Times New Roman"/>
                <w:b/>
                <w:bCs/>
                <w:sz w:val="24"/>
                <w:szCs w:val="24"/>
                <w:lang w:eastAsia="en-US"/>
              </w:rPr>
              <w:t>Мақсаты: Қазақстанның елдік туристік брендін қалыптастыру және оның жағымды имиджін қалыптастыру</w:t>
            </w:r>
          </w:p>
        </w:tc>
      </w:tr>
      <w:tr w:rsidR="009810FF" w14:paraId="37599888" w14:textId="77777777" w:rsidTr="007D7B05">
        <w:trPr>
          <w:trHeight w:val="267"/>
        </w:trPr>
        <w:tc>
          <w:tcPr>
            <w:tcW w:w="425" w:type="dxa"/>
            <w:tcBorders>
              <w:left w:val="single" w:sz="4" w:space="0" w:color="000000"/>
              <w:bottom w:val="single" w:sz="4" w:space="0" w:color="000000"/>
              <w:right w:val="single" w:sz="4" w:space="0" w:color="000000"/>
            </w:tcBorders>
            <w:shd w:val="clear" w:color="auto" w:fill="FFFFFF"/>
            <w:vAlign w:val="center"/>
          </w:tcPr>
          <w:p w14:paraId="11DA3C5A" w14:textId="77777777" w:rsidR="009810FF" w:rsidRDefault="009810FF" w:rsidP="000D71AD">
            <w:pPr>
              <w:shd w:val="clear" w:color="auto" w:fill="FFFFFF"/>
              <w:snapToGrid w:val="0"/>
              <w:ind w:firstLine="459"/>
              <w:rPr>
                <w:rFonts w:ascii="Times New Roman" w:eastAsia="Calibri" w:hAnsi="Times New Roman"/>
                <w:b/>
                <w:bCs/>
                <w:sz w:val="24"/>
                <w:szCs w:val="24"/>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7C49F294" w14:textId="33A7BA8B"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 xml:space="preserve">НИ – 27. </w:t>
            </w:r>
            <w:r>
              <w:rPr>
                <w:rFonts w:ascii="Times New Roman" w:eastAsia="Calibri" w:hAnsi="Times New Roman"/>
                <w:sz w:val="24"/>
                <w:szCs w:val="24"/>
                <w:lang w:eastAsia="en-US"/>
              </w:rPr>
              <w:t>Орналастыру оры</w:t>
            </w:r>
            <w:r>
              <w:rPr>
                <w:rFonts w:ascii="Times New Roman" w:eastAsia="Calibri" w:hAnsi="Times New Roman"/>
                <w:sz w:val="24"/>
                <w:szCs w:val="24"/>
                <w:lang w:eastAsia="en-US"/>
              </w:rPr>
              <w:t>н</w:t>
            </w:r>
            <w:r>
              <w:rPr>
                <w:rFonts w:ascii="Times New Roman" w:eastAsia="Calibri" w:hAnsi="Times New Roman"/>
                <w:sz w:val="24"/>
                <w:szCs w:val="24"/>
                <w:lang w:eastAsia="en-US"/>
              </w:rPr>
              <w:t>дарымен қызмет көрсетілген сырттан келушілер туристерінің саны</w:t>
            </w:r>
            <w:r>
              <w:rPr>
                <w:rFonts w:ascii="Times New Roman" w:eastAsia="Calibri" w:hAnsi="Times New Roman"/>
                <w:b/>
                <w:bCs/>
                <w:sz w:val="24"/>
                <w:szCs w:val="24"/>
                <w:lang w:eastAsia="en-US"/>
              </w:rPr>
              <w:t xml:space="preserve">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3BEC0636" w14:textId="77777777" w:rsidR="009810FF" w:rsidRDefault="009810FF" w:rsidP="000D71AD">
            <w:pPr>
              <w:shd w:val="clear" w:color="auto" w:fill="FFFFFF"/>
              <w:ind w:firstLine="459"/>
              <w:rPr>
                <w:rFonts w:ascii="Times New Roman" w:eastAsia="Calibri" w:hAnsi="Times New Roman"/>
                <w:sz w:val="24"/>
                <w:szCs w:val="24"/>
                <w:lang w:eastAsia="en-US"/>
              </w:rPr>
            </w:pPr>
            <w:r>
              <w:rPr>
                <w:rFonts w:ascii="Times New Roman" w:eastAsia="Calibri" w:hAnsi="Times New Roman"/>
                <w:sz w:val="24"/>
                <w:szCs w:val="24"/>
                <w:lang w:eastAsia="en-US"/>
              </w:rPr>
              <w:t>ТСМ, ЖАО</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68B71590"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52C32E3F"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млн. теңге адам</w:t>
            </w:r>
          </w:p>
        </w:tc>
        <w:tc>
          <w:tcPr>
            <w:tcW w:w="1134" w:type="dxa"/>
            <w:tcBorders>
              <w:left w:val="single" w:sz="4" w:space="0" w:color="000000"/>
              <w:bottom w:val="single" w:sz="4" w:space="0" w:color="000000"/>
              <w:right w:val="single" w:sz="4" w:space="0" w:color="000000"/>
            </w:tcBorders>
            <w:shd w:val="clear" w:color="auto" w:fill="FFFFFF"/>
            <w:vAlign w:val="center"/>
          </w:tcPr>
          <w:p w14:paraId="24D2072C"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2869E61F"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2,5</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01AE0384"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2,8</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BC980AD"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C5A1649"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3,5</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3715CA26" w14:textId="77777777" w:rsidR="009810FF" w:rsidRDefault="009810FF" w:rsidP="00E973E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59F8E3FA" w14:textId="77777777" w:rsidR="009810FF" w:rsidRDefault="009810FF" w:rsidP="00E973E6">
            <w:pPr>
              <w:shd w:val="clear" w:color="auto" w:fill="FFFFFF"/>
              <w:snapToGrid w:val="0"/>
              <w:jc w:val="center"/>
              <w:rPr>
                <w:rFonts w:ascii="Times New Roman" w:eastAsia="Calibri" w:hAnsi="Times New Roman"/>
                <w:sz w:val="24"/>
                <w:szCs w:val="24"/>
                <w:lang w:eastAsia="en-US"/>
              </w:rPr>
            </w:pPr>
          </w:p>
        </w:tc>
      </w:tr>
      <w:tr w:rsidR="009810FF" w14:paraId="1048FAF2" w14:textId="77777777" w:rsidTr="007D7B05">
        <w:trPr>
          <w:trHeight w:val="51"/>
        </w:trPr>
        <w:tc>
          <w:tcPr>
            <w:tcW w:w="425" w:type="dxa"/>
            <w:tcBorders>
              <w:left w:val="single" w:sz="4" w:space="0" w:color="000000"/>
              <w:bottom w:val="single" w:sz="4" w:space="0" w:color="000000"/>
              <w:right w:val="single" w:sz="4" w:space="0" w:color="000000"/>
            </w:tcBorders>
            <w:shd w:val="clear" w:color="auto" w:fill="FFFFFF"/>
            <w:vAlign w:val="center"/>
          </w:tcPr>
          <w:p w14:paraId="033D5DAC"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643F2ECD" w14:textId="77777777" w:rsidR="009810FF" w:rsidRDefault="009810FF" w:rsidP="000D71AD">
            <w:pPr>
              <w:shd w:val="clear" w:color="auto" w:fill="FFFFFF"/>
              <w:rPr>
                <w:rFonts w:ascii="Times New Roman" w:eastAsia="Calibri" w:hAnsi="Times New Roman"/>
                <w:b/>
                <w:bCs/>
                <w:sz w:val="24"/>
                <w:szCs w:val="24"/>
                <w:lang w:eastAsia="en-US"/>
              </w:rPr>
            </w:pPr>
            <w:r>
              <w:rPr>
                <w:rFonts w:ascii="Times New Roman" w:eastAsia="Calibri" w:hAnsi="Times New Roman"/>
                <w:b/>
                <w:sz w:val="24"/>
                <w:szCs w:val="24"/>
                <w:lang w:eastAsia="en-US"/>
              </w:rPr>
              <w:t>аудан бойынша</w:t>
            </w:r>
          </w:p>
        </w:tc>
        <w:tc>
          <w:tcPr>
            <w:tcW w:w="1843" w:type="dxa"/>
            <w:tcBorders>
              <w:bottom w:val="single" w:sz="4" w:space="0" w:color="000000"/>
              <w:right w:val="single" w:sz="4" w:space="0" w:color="000000"/>
            </w:tcBorders>
            <w:shd w:val="clear" w:color="auto" w:fill="FFFFFF"/>
            <w:vAlign w:val="bottom"/>
          </w:tcPr>
          <w:p w14:paraId="66F36BD4" w14:textId="52D6CB8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К</w:t>
            </w:r>
            <w:r>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237C9070"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bottom w:val="single" w:sz="4" w:space="0" w:color="000000"/>
              <w:right w:val="single" w:sz="4" w:space="0" w:color="000000"/>
            </w:tcBorders>
            <w:shd w:val="clear" w:color="auto" w:fill="FFFFFF"/>
            <w:vAlign w:val="center"/>
          </w:tcPr>
          <w:p w14:paraId="7CBDEC27" w14:textId="77777777" w:rsidR="009810FF" w:rsidRDefault="009810FF" w:rsidP="000D71AD">
            <w:pPr>
              <w:shd w:val="clear" w:color="auto" w:fill="FFFFFF"/>
              <w:ind w:left="-107" w:right="-109"/>
              <w:jc w:val="center"/>
              <w:rPr>
                <w:rFonts w:ascii="Times New Roman" w:eastAsia="Calibri" w:hAnsi="Times New Roman"/>
                <w:sz w:val="24"/>
                <w:szCs w:val="24"/>
                <w:lang w:eastAsia="en-US"/>
              </w:rPr>
            </w:pPr>
            <w:r>
              <w:rPr>
                <w:rFonts w:ascii="Times New Roman" w:eastAsia="Calibri" w:hAnsi="Times New Roman"/>
                <w:sz w:val="24"/>
                <w:szCs w:val="24"/>
                <w:lang w:eastAsia="en-US"/>
              </w:rPr>
              <w:t>мың адам</w:t>
            </w:r>
          </w:p>
        </w:tc>
        <w:tc>
          <w:tcPr>
            <w:tcW w:w="1134" w:type="dxa"/>
            <w:tcBorders>
              <w:bottom w:val="single" w:sz="4" w:space="0" w:color="000000"/>
              <w:right w:val="single" w:sz="4" w:space="0" w:color="000000"/>
            </w:tcBorders>
            <w:shd w:val="clear" w:color="auto" w:fill="FFFFFF"/>
            <w:vAlign w:val="center"/>
          </w:tcPr>
          <w:p w14:paraId="1D19A1B6" w14:textId="05E55DBE"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0,</w:t>
            </w:r>
            <w:r>
              <w:rPr>
                <w:rFonts w:ascii="Times New Roman" w:eastAsia="Calibri" w:hAnsi="Times New Roman"/>
                <w:sz w:val="24"/>
                <w:szCs w:val="24"/>
                <w:lang w:val="kk-KZ" w:eastAsia="en-US"/>
              </w:rPr>
              <w:t>3</w:t>
            </w:r>
          </w:p>
        </w:tc>
        <w:tc>
          <w:tcPr>
            <w:tcW w:w="1134" w:type="dxa"/>
            <w:gridSpan w:val="2"/>
            <w:tcBorders>
              <w:bottom w:val="single" w:sz="4" w:space="0" w:color="000000"/>
              <w:right w:val="single" w:sz="4" w:space="0" w:color="000000"/>
            </w:tcBorders>
            <w:shd w:val="clear" w:color="auto" w:fill="FFFFFF"/>
            <w:vAlign w:val="center"/>
          </w:tcPr>
          <w:p w14:paraId="7B5D7B3C"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0,67</w:t>
            </w:r>
          </w:p>
        </w:tc>
        <w:tc>
          <w:tcPr>
            <w:tcW w:w="1138" w:type="dxa"/>
            <w:gridSpan w:val="2"/>
            <w:tcBorders>
              <w:bottom w:val="single" w:sz="4" w:space="0" w:color="000000"/>
              <w:right w:val="single" w:sz="4" w:space="0" w:color="000000"/>
            </w:tcBorders>
            <w:shd w:val="clear" w:color="auto" w:fill="FFFFFF"/>
            <w:vAlign w:val="center"/>
          </w:tcPr>
          <w:p w14:paraId="4C4DAEDF"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0,74</w:t>
            </w:r>
          </w:p>
        </w:tc>
        <w:tc>
          <w:tcPr>
            <w:tcW w:w="1134" w:type="dxa"/>
            <w:gridSpan w:val="2"/>
            <w:tcBorders>
              <w:bottom w:val="single" w:sz="4" w:space="0" w:color="000000"/>
              <w:right w:val="single" w:sz="4" w:space="0" w:color="000000"/>
            </w:tcBorders>
            <w:shd w:val="clear" w:color="auto" w:fill="FFFFFF"/>
            <w:vAlign w:val="center"/>
          </w:tcPr>
          <w:p w14:paraId="5B3A8770"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0,79</w:t>
            </w:r>
          </w:p>
        </w:tc>
        <w:tc>
          <w:tcPr>
            <w:tcW w:w="1134" w:type="dxa"/>
            <w:gridSpan w:val="2"/>
            <w:tcBorders>
              <w:bottom w:val="single" w:sz="4" w:space="0" w:color="000000"/>
              <w:right w:val="single" w:sz="4" w:space="0" w:color="000000"/>
            </w:tcBorders>
            <w:shd w:val="clear" w:color="auto" w:fill="FFFFFF"/>
            <w:vAlign w:val="center"/>
          </w:tcPr>
          <w:p w14:paraId="6F6AB923"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0,80</w:t>
            </w:r>
          </w:p>
        </w:tc>
        <w:tc>
          <w:tcPr>
            <w:tcW w:w="1276" w:type="dxa"/>
            <w:gridSpan w:val="2"/>
            <w:tcBorders>
              <w:bottom w:val="single" w:sz="4" w:space="0" w:color="000000"/>
              <w:right w:val="single" w:sz="4" w:space="0" w:color="000000"/>
            </w:tcBorders>
            <w:shd w:val="clear" w:color="auto" w:fill="FFFFFF"/>
            <w:vAlign w:val="center"/>
          </w:tcPr>
          <w:p w14:paraId="6C4D71AB"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0,93</w:t>
            </w:r>
          </w:p>
        </w:tc>
        <w:tc>
          <w:tcPr>
            <w:tcW w:w="1130" w:type="dxa"/>
            <w:gridSpan w:val="2"/>
            <w:tcBorders>
              <w:bottom w:val="single" w:sz="4" w:space="0" w:color="000000"/>
              <w:right w:val="single" w:sz="4" w:space="0" w:color="000000"/>
            </w:tcBorders>
            <w:shd w:val="clear" w:color="auto" w:fill="FFFFFF"/>
            <w:vAlign w:val="center"/>
          </w:tcPr>
          <w:p w14:paraId="720E93FF"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r>
      <w:tr w:rsidR="009810FF" w14:paraId="6F52D4D6" w14:textId="77777777" w:rsidTr="007D7B05">
        <w:trPr>
          <w:trHeight w:val="175"/>
        </w:trPr>
        <w:tc>
          <w:tcPr>
            <w:tcW w:w="425" w:type="dxa"/>
            <w:tcBorders>
              <w:left w:val="single" w:sz="4" w:space="0" w:color="000000"/>
              <w:bottom w:val="single" w:sz="4" w:space="0" w:color="000000"/>
              <w:right w:val="single" w:sz="4" w:space="0" w:color="000000"/>
            </w:tcBorders>
            <w:shd w:val="clear" w:color="auto" w:fill="FFFFFF"/>
            <w:vAlign w:val="center"/>
          </w:tcPr>
          <w:p w14:paraId="5ACFDB72" w14:textId="77777777" w:rsidR="009810FF" w:rsidRDefault="009810FF" w:rsidP="000D71AD">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32293D4" w14:textId="77777777" w:rsidR="009810FF" w:rsidRPr="00300AE1" w:rsidRDefault="009810FF" w:rsidP="000D71AD">
            <w:pPr>
              <w:shd w:val="clear" w:color="auto" w:fill="FFFFFF"/>
              <w:rPr>
                <w:rFonts w:ascii="Times New Roman" w:eastAsia="Calibri" w:hAnsi="Times New Roman"/>
                <w:i/>
                <w:iCs/>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108E300B" w14:textId="77777777" w:rsidR="009810FF" w:rsidRPr="00300AE1" w:rsidRDefault="009810FF" w:rsidP="000D71AD">
            <w:pPr>
              <w:shd w:val="clear" w:color="auto" w:fill="FFFFFF"/>
              <w:snapToGrid w:val="0"/>
              <w:rPr>
                <w:rFonts w:ascii="Times New Roman" w:eastAsia="Calibri" w:hAnsi="Times New Roman"/>
                <w:i/>
                <w:i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39D5CB92" w14:textId="77777777" w:rsidR="009810FF" w:rsidRPr="00300AE1" w:rsidRDefault="009810FF" w:rsidP="000D71AD">
            <w:pPr>
              <w:shd w:val="clear" w:color="auto" w:fill="FFFFFF"/>
              <w:jc w:val="center"/>
              <w:rPr>
                <w:rFonts w:ascii="Times New Roman" w:eastAsia="Calibri" w:hAnsi="Times New Roman"/>
                <w:i/>
                <w:iCs/>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59EF7502" w14:textId="77777777" w:rsidR="009810FF" w:rsidRDefault="009810FF" w:rsidP="000D71AD">
            <w:pPr>
              <w:shd w:val="clear" w:color="auto" w:fill="FFFFFF"/>
              <w:snapToGrid w:val="0"/>
              <w:rPr>
                <w:rFonts w:ascii="Times New Roman" w:eastAsia="Calibri" w:hAnsi="Times New Roman"/>
                <w:i/>
                <w:iCs/>
                <w:sz w:val="24"/>
                <w:szCs w:val="24"/>
                <w:highlight w:val="yellow"/>
                <w:lang w:eastAsia="en-US"/>
              </w:rPr>
            </w:pPr>
          </w:p>
        </w:tc>
        <w:tc>
          <w:tcPr>
            <w:tcW w:w="1134" w:type="dxa"/>
            <w:tcBorders>
              <w:bottom w:val="single" w:sz="4" w:space="0" w:color="000000"/>
              <w:right w:val="single" w:sz="4" w:space="0" w:color="000000"/>
            </w:tcBorders>
            <w:shd w:val="clear" w:color="auto" w:fill="FFFFFF"/>
            <w:vAlign w:val="center"/>
          </w:tcPr>
          <w:p w14:paraId="5268A6D1" w14:textId="77777777" w:rsidR="009810FF" w:rsidRDefault="009810FF" w:rsidP="000D71AD">
            <w:pPr>
              <w:shd w:val="clear" w:color="auto" w:fill="FFFFFF"/>
              <w:snapToGrid w:val="0"/>
              <w:jc w:val="center"/>
              <w:rPr>
                <w:rFonts w:ascii="Times New Roman" w:eastAsia="Calibri" w:hAnsi="Times New Roman"/>
                <w:sz w:val="24"/>
                <w:szCs w:val="24"/>
                <w:highlight w:val="yellow"/>
                <w:lang w:eastAsia="en-US"/>
              </w:rPr>
            </w:pPr>
          </w:p>
        </w:tc>
        <w:tc>
          <w:tcPr>
            <w:tcW w:w="1134" w:type="dxa"/>
            <w:gridSpan w:val="2"/>
            <w:tcBorders>
              <w:bottom w:val="single" w:sz="4" w:space="0" w:color="000000"/>
              <w:right w:val="single" w:sz="4" w:space="0" w:color="000000"/>
            </w:tcBorders>
            <w:shd w:val="clear" w:color="auto" w:fill="FFFFFF"/>
            <w:vAlign w:val="center"/>
          </w:tcPr>
          <w:p w14:paraId="13D478A5" w14:textId="77777777" w:rsidR="009810FF" w:rsidRDefault="009810FF" w:rsidP="000D71AD">
            <w:pPr>
              <w:shd w:val="clear" w:color="auto" w:fill="FFFFFF"/>
              <w:snapToGrid w:val="0"/>
              <w:jc w:val="center"/>
              <w:rPr>
                <w:rFonts w:ascii="Times New Roman" w:eastAsia="Calibri" w:hAnsi="Times New Roman"/>
                <w:color w:val="000000"/>
                <w:kern w:val="2"/>
                <w:sz w:val="24"/>
                <w:szCs w:val="24"/>
                <w:lang w:eastAsia="en-US"/>
              </w:rPr>
            </w:pPr>
          </w:p>
        </w:tc>
        <w:tc>
          <w:tcPr>
            <w:tcW w:w="1138" w:type="dxa"/>
            <w:gridSpan w:val="2"/>
            <w:tcBorders>
              <w:bottom w:val="single" w:sz="4" w:space="0" w:color="000000"/>
              <w:right w:val="single" w:sz="4" w:space="0" w:color="000000"/>
            </w:tcBorders>
            <w:shd w:val="clear" w:color="auto" w:fill="FFFFFF"/>
            <w:vAlign w:val="center"/>
          </w:tcPr>
          <w:p w14:paraId="592507D0" w14:textId="77777777" w:rsidR="009810FF" w:rsidRDefault="009810FF" w:rsidP="000D71AD">
            <w:pPr>
              <w:shd w:val="clear" w:color="auto" w:fill="FFFFFF"/>
              <w:snapToGrid w:val="0"/>
              <w:jc w:val="center"/>
              <w:rPr>
                <w:rFonts w:ascii="Times New Roman" w:eastAsia="Calibri" w:hAnsi="Times New Roman"/>
                <w:color w:val="000000"/>
                <w:kern w:val="2"/>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7CA9A767" w14:textId="77777777" w:rsidR="009810FF"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13880964" w14:textId="77777777" w:rsidR="009810FF"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64DCF540" w14:textId="77777777" w:rsidR="009810FF" w:rsidRDefault="009810FF" w:rsidP="000D71AD">
            <w:pPr>
              <w:shd w:val="clear" w:color="auto" w:fill="FFFFFF"/>
              <w:snapToGrid w:val="0"/>
              <w:jc w:val="center"/>
              <w:rPr>
                <w:rFonts w:ascii="Times New Roman" w:eastAsia="Calibri" w:hAnsi="Times New Roman"/>
                <w:color w:val="000000"/>
                <w:sz w:val="24"/>
                <w:szCs w:val="24"/>
                <w:lang w:eastAsia="en-US"/>
              </w:rPr>
            </w:pPr>
          </w:p>
        </w:tc>
        <w:tc>
          <w:tcPr>
            <w:tcW w:w="1130" w:type="dxa"/>
            <w:gridSpan w:val="2"/>
            <w:tcBorders>
              <w:bottom w:val="single" w:sz="4" w:space="0" w:color="000000"/>
              <w:right w:val="single" w:sz="4" w:space="0" w:color="000000"/>
            </w:tcBorders>
            <w:shd w:val="clear" w:color="auto" w:fill="FFFFFF"/>
            <w:vAlign w:val="center"/>
          </w:tcPr>
          <w:p w14:paraId="0BB993BC" w14:textId="77777777" w:rsidR="009810FF" w:rsidRDefault="009810FF" w:rsidP="000D71AD">
            <w:pPr>
              <w:shd w:val="clear" w:color="auto" w:fill="FFFFFF"/>
              <w:snapToGrid w:val="0"/>
              <w:jc w:val="center"/>
              <w:rPr>
                <w:rFonts w:ascii="Times New Roman" w:eastAsia="Calibri" w:hAnsi="Times New Roman"/>
                <w:color w:val="000000"/>
                <w:sz w:val="24"/>
                <w:szCs w:val="24"/>
                <w:lang w:eastAsia="en-US"/>
              </w:rPr>
            </w:pPr>
          </w:p>
        </w:tc>
      </w:tr>
      <w:tr w:rsidR="009810FF" w14:paraId="45D3B129"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bottom"/>
          </w:tcPr>
          <w:p w14:paraId="57BC1917" w14:textId="77777777" w:rsidR="009810FF" w:rsidRDefault="009810FF" w:rsidP="000D71AD">
            <w:pPr>
              <w:shd w:val="clear" w:color="auto" w:fill="FFFFFF"/>
              <w:jc w:val="center"/>
              <w:rPr>
                <w:rFonts w:ascii="Times New Roman" w:eastAsia="Calibri" w:hAnsi="Times New Roman"/>
                <w:b/>
                <w:bCs/>
                <w:i/>
                <w:color w:val="C00000"/>
                <w:sz w:val="24"/>
                <w:szCs w:val="24"/>
                <w:lang w:eastAsia="en-US"/>
              </w:rPr>
            </w:pPr>
            <w:r>
              <w:rPr>
                <w:rFonts w:ascii="Times New Roman" w:eastAsia="Calibri" w:hAnsi="Times New Roman"/>
                <w:b/>
                <w:bCs/>
                <w:i/>
                <w:color w:val="C00000"/>
                <w:sz w:val="24"/>
                <w:szCs w:val="24"/>
                <w:lang w:eastAsia="en-US"/>
              </w:rPr>
              <w:t>Бағыт 3. Өмірдің жоғары сапасы</w:t>
            </w:r>
          </w:p>
        </w:tc>
      </w:tr>
      <w:tr w:rsidR="009810FF" w14:paraId="143A2BA1" w14:textId="77777777" w:rsidTr="007D7B05">
        <w:trPr>
          <w:trHeight w:val="360"/>
        </w:trPr>
        <w:tc>
          <w:tcPr>
            <w:tcW w:w="425" w:type="dxa"/>
            <w:tcBorders>
              <w:left w:val="single" w:sz="4" w:space="0" w:color="000000"/>
              <w:bottom w:val="single" w:sz="4" w:space="0" w:color="000000"/>
              <w:right w:val="single" w:sz="4" w:space="0" w:color="000000"/>
            </w:tcBorders>
            <w:shd w:val="clear" w:color="auto" w:fill="FFFFFF"/>
          </w:tcPr>
          <w:p w14:paraId="65404BBB" w14:textId="77777777" w:rsidR="009810FF" w:rsidRDefault="009810FF" w:rsidP="000D71AD">
            <w:pPr>
              <w:shd w:val="clear" w:color="auto" w:fill="FFFFFF"/>
              <w:snapToGrid w:val="0"/>
              <w:ind w:firstLine="459"/>
              <w:rPr>
                <w:rFonts w:ascii="Times New Roman" w:eastAsia="Calibri" w:hAnsi="Times New Roman"/>
                <w:b/>
                <w:bCs/>
                <w:i/>
                <w:color w:val="C00000"/>
                <w:sz w:val="24"/>
                <w:szCs w:val="24"/>
                <w:lang w:eastAsia="en-US"/>
              </w:rPr>
            </w:pPr>
          </w:p>
        </w:tc>
        <w:tc>
          <w:tcPr>
            <w:tcW w:w="3544" w:type="dxa"/>
            <w:tcBorders>
              <w:left w:val="single" w:sz="4" w:space="0" w:color="000000"/>
              <w:bottom w:val="single" w:sz="4" w:space="0" w:color="000000"/>
              <w:right w:val="single" w:sz="4" w:space="0" w:color="000000"/>
            </w:tcBorders>
            <w:shd w:val="clear" w:color="auto" w:fill="FFFFFF"/>
          </w:tcPr>
          <w:p w14:paraId="6EA63CF7" w14:textId="72A3D74A" w:rsidR="009810FF" w:rsidRDefault="009810FF" w:rsidP="000D71AD">
            <w:pPr>
              <w:shd w:val="clear" w:color="auto" w:fill="FFFFFF"/>
              <w:rPr>
                <w:rFonts w:ascii="Times New Roman" w:eastAsia="Calibri" w:hAnsi="Times New Roman"/>
                <w:b/>
                <w:bCs/>
                <w:i/>
                <w:color w:val="C00000"/>
                <w:sz w:val="24"/>
                <w:szCs w:val="24"/>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 xml:space="preserve">НИ - 11. </w:t>
            </w:r>
            <w:r>
              <w:rPr>
                <w:rFonts w:ascii="Times New Roman" w:eastAsia="Calibri" w:hAnsi="Times New Roman"/>
                <w:sz w:val="24"/>
                <w:szCs w:val="24"/>
                <w:lang w:eastAsia="en-US"/>
              </w:rPr>
              <w:t xml:space="preserve">Табысы ең төменгі күнкөріс деңгейінен төмен/кедейлік шегінен төмен халықтың үлесі </w:t>
            </w:r>
            <w:r>
              <w:rPr>
                <w:rFonts w:ascii="Times New Roman" w:eastAsia="Calibri" w:hAnsi="Times New Roman"/>
                <w:b/>
                <w:bCs/>
                <w:sz w:val="24"/>
                <w:szCs w:val="24"/>
                <w:lang w:eastAsia="en-US"/>
              </w:rPr>
              <w:t xml:space="preserve">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7A7DCF7B" w14:textId="77777777" w:rsidR="009810FF" w:rsidRDefault="009810FF" w:rsidP="000D71AD">
            <w:pPr>
              <w:shd w:val="clear" w:color="auto" w:fill="FFFFFF"/>
              <w:ind w:firstLine="459"/>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ҰЭМ, ЕҢБЕКМИНІ, ЖАО</w:t>
            </w:r>
          </w:p>
        </w:tc>
        <w:tc>
          <w:tcPr>
            <w:tcW w:w="1390" w:type="dxa"/>
            <w:gridSpan w:val="3"/>
            <w:tcBorders>
              <w:left w:val="single" w:sz="4" w:space="0" w:color="000000"/>
              <w:bottom w:val="single" w:sz="4" w:space="0" w:color="000000"/>
              <w:right w:val="single" w:sz="4" w:space="0" w:color="000000"/>
            </w:tcBorders>
            <w:shd w:val="clear" w:color="auto" w:fill="FFFFFF"/>
            <w:vAlign w:val="center"/>
          </w:tcPr>
          <w:p w14:paraId="478D9659" w14:textId="77777777" w:rsidR="009810FF" w:rsidRDefault="009810FF" w:rsidP="000D71AD">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Статист</w:t>
            </w:r>
            <w:r>
              <w:rPr>
                <w:rFonts w:ascii="Times New Roman" w:eastAsia="Calibri" w:hAnsi="Times New Roman"/>
                <w:iCs/>
                <w:sz w:val="24"/>
                <w:szCs w:val="24"/>
                <w:lang w:eastAsia="en-US"/>
              </w:rPr>
              <w:t>и</w:t>
            </w:r>
            <w:r>
              <w:rPr>
                <w:rFonts w:ascii="Times New Roman" w:eastAsia="Calibri" w:hAnsi="Times New Roman"/>
                <w:iCs/>
                <w:sz w:val="24"/>
                <w:szCs w:val="24"/>
                <w:lang w:eastAsia="en-US"/>
              </w:rPr>
              <w:t>калық д</w:t>
            </w:r>
            <w:r>
              <w:rPr>
                <w:rFonts w:ascii="Times New Roman" w:eastAsia="Calibri" w:hAnsi="Times New Roman"/>
                <w:iCs/>
                <w:sz w:val="24"/>
                <w:szCs w:val="24"/>
                <w:lang w:eastAsia="en-US"/>
              </w:rPr>
              <w:t>е</w:t>
            </w:r>
            <w:r>
              <w:rPr>
                <w:rFonts w:ascii="Times New Roman" w:eastAsia="Calibri" w:hAnsi="Times New Roman"/>
                <w:iCs/>
                <w:sz w:val="24"/>
                <w:szCs w:val="24"/>
                <w:lang w:eastAsia="en-US"/>
              </w:rPr>
              <w:t>ректер</w:t>
            </w:r>
          </w:p>
        </w:tc>
        <w:tc>
          <w:tcPr>
            <w:tcW w:w="736" w:type="dxa"/>
            <w:tcBorders>
              <w:left w:val="single" w:sz="4" w:space="0" w:color="000000"/>
              <w:bottom w:val="single" w:sz="4" w:space="0" w:color="000000"/>
              <w:right w:val="single" w:sz="4" w:space="0" w:color="000000"/>
            </w:tcBorders>
            <w:shd w:val="clear" w:color="auto" w:fill="FFFFFF"/>
            <w:vAlign w:val="center"/>
          </w:tcPr>
          <w:p w14:paraId="1DCDA721" w14:textId="77777777" w:rsidR="009810FF" w:rsidRDefault="009810FF" w:rsidP="000D71AD">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w:t>
            </w:r>
          </w:p>
        </w:tc>
        <w:tc>
          <w:tcPr>
            <w:tcW w:w="1206" w:type="dxa"/>
            <w:gridSpan w:val="2"/>
            <w:tcBorders>
              <w:left w:val="single" w:sz="4" w:space="0" w:color="000000"/>
              <w:bottom w:val="single" w:sz="4" w:space="0" w:color="000000"/>
              <w:right w:val="single" w:sz="4" w:space="0" w:color="000000"/>
            </w:tcBorders>
            <w:shd w:val="clear" w:color="auto" w:fill="FFFFFF"/>
            <w:vAlign w:val="center"/>
          </w:tcPr>
          <w:p w14:paraId="75916BCF" w14:textId="77777777" w:rsidR="009810FF" w:rsidRDefault="009810FF" w:rsidP="00E973E6">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5,2</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66E1E7B2" w14:textId="77777777" w:rsidR="009810FF" w:rsidRDefault="009810FF" w:rsidP="00E973E6">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5,0</w:t>
            </w:r>
          </w:p>
        </w:tc>
        <w:tc>
          <w:tcPr>
            <w:tcW w:w="1078" w:type="dxa"/>
            <w:gridSpan w:val="2"/>
            <w:tcBorders>
              <w:left w:val="single" w:sz="4" w:space="0" w:color="000000"/>
              <w:bottom w:val="single" w:sz="4" w:space="0" w:color="000000"/>
              <w:right w:val="single" w:sz="4" w:space="0" w:color="000000"/>
            </w:tcBorders>
            <w:shd w:val="clear" w:color="auto" w:fill="FFFFFF"/>
            <w:vAlign w:val="center"/>
          </w:tcPr>
          <w:p w14:paraId="03828F7A" w14:textId="77777777" w:rsidR="009810FF" w:rsidRDefault="009810FF" w:rsidP="00E973E6">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5,0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2C6FFCE" w14:textId="77777777" w:rsidR="009810FF" w:rsidRDefault="009810FF" w:rsidP="00E973E6">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5,0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67505C6C" w14:textId="77777777" w:rsidR="009810FF" w:rsidRDefault="009810FF" w:rsidP="00E973E6">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5,0</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10F68C3B" w14:textId="77777777" w:rsidR="009810FF" w:rsidRDefault="009810FF" w:rsidP="00E973E6">
            <w:pPr>
              <w:shd w:val="clear" w:color="auto" w:fill="FFFFFF"/>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5,0</w:t>
            </w:r>
          </w:p>
        </w:tc>
        <w:tc>
          <w:tcPr>
            <w:tcW w:w="1118" w:type="dxa"/>
            <w:tcBorders>
              <w:left w:val="single" w:sz="4" w:space="0" w:color="000000"/>
              <w:bottom w:val="single" w:sz="4" w:space="0" w:color="000000"/>
              <w:right w:val="single" w:sz="4" w:space="0" w:color="000000"/>
            </w:tcBorders>
            <w:shd w:val="clear" w:color="auto" w:fill="FFFFFF"/>
            <w:vAlign w:val="center"/>
          </w:tcPr>
          <w:p w14:paraId="5D6E639C" w14:textId="77777777" w:rsidR="009810FF" w:rsidRDefault="009810FF" w:rsidP="000D71AD">
            <w:pPr>
              <w:shd w:val="clear" w:color="auto" w:fill="FFFFFF"/>
              <w:snapToGrid w:val="0"/>
              <w:ind w:firstLine="459"/>
              <w:jc w:val="center"/>
              <w:rPr>
                <w:rFonts w:ascii="Times New Roman" w:eastAsia="Calibri" w:hAnsi="Times New Roman"/>
                <w:iCs/>
                <w:sz w:val="24"/>
                <w:szCs w:val="24"/>
                <w:lang w:eastAsia="en-US"/>
              </w:rPr>
            </w:pPr>
          </w:p>
        </w:tc>
      </w:tr>
      <w:tr w:rsidR="009810FF" w14:paraId="083540B9" w14:textId="77777777" w:rsidTr="007D7B05">
        <w:trPr>
          <w:trHeight w:val="149"/>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16A87D4F" w14:textId="77777777" w:rsidR="009810FF" w:rsidRDefault="009810FF" w:rsidP="000D71AD">
            <w:pPr>
              <w:shd w:val="clear" w:color="auto" w:fill="FFFFFF"/>
              <w:ind w:firstLine="459"/>
              <w:rPr>
                <w:rFonts w:ascii="Times New Roman" w:eastAsia="Calibri" w:hAnsi="Times New Roman"/>
                <w:b/>
                <w:iCs/>
                <w:sz w:val="24"/>
                <w:szCs w:val="24"/>
                <w:shd w:val="clear" w:color="auto" w:fill="FFFFFF"/>
                <w:lang w:eastAsia="en-US"/>
              </w:rPr>
            </w:pPr>
            <w:r>
              <w:rPr>
                <w:rFonts w:ascii="Times New Roman" w:eastAsia="Calibri" w:hAnsi="Times New Roman"/>
                <w:b/>
                <w:bCs/>
                <w:sz w:val="24"/>
                <w:szCs w:val="24"/>
                <w:lang w:eastAsia="en-US"/>
              </w:rPr>
              <w:t xml:space="preserve">Мақсат: </w:t>
            </w:r>
            <w:r>
              <w:rPr>
                <w:rFonts w:ascii="Times New Roman" w:eastAsia="Calibri" w:hAnsi="Times New Roman"/>
                <w:b/>
                <w:bCs/>
                <w:kern w:val="2"/>
                <w:sz w:val="24"/>
                <w:szCs w:val="24"/>
                <w:lang w:val="kk-KZ" w:eastAsia="en-US"/>
              </w:rPr>
              <w:t>Халықты жұмыспен қамтуға жәрдемдесу және атаулы әлеуметтік қолдауды күшейту</w:t>
            </w:r>
          </w:p>
        </w:tc>
      </w:tr>
      <w:tr w:rsidR="009810FF" w14:paraId="20C1F707" w14:textId="77777777" w:rsidTr="007D7B05">
        <w:trPr>
          <w:trHeight w:val="90"/>
        </w:trPr>
        <w:tc>
          <w:tcPr>
            <w:tcW w:w="425" w:type="dxa"/>
            <w:tcBorders>
              <w:left w:val="single" w:sz="4" w:space="0" w:color="000000"/>
              <w:bottom w:val="single" w:sz="4" w:space="0" w:color="000000"/>
              <w:right w:val="single" w:sz="4" w:space="0" w:color="000000"/>
            </w:tcBorders>
            <w:shd w:val="clear" w:color="auto" w:fill="FFFFFF"/>
            <w:vAlign w:val="center"/>
          </w:tcPr>
          <w:p w14:paraId="7E00AE67"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7B2FA445" w14:textId="6440AE47" w:rsidR="009810FF" w:rsidRDefault="009810FF" w:rsidP="000D71AD">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Н</w:t>
            </w:r>
            <w:r>
              <w:rPr>
                <w:rFonts w:ascii="Times New Roman" w:eastAsia="Calibri" w:hAnsi="Times New Roman"/>
                <w:b/>
                <w:bCs/>
                <w:sz w:val="24"/>
                <w:szCs w:val="24"/>
                <w:shd w:val="clear" w:color="auto" w:fill="FFFFFF"/>
                <w:lang w:eastAsia="en-US"/>
              </w:rPr>
              <w:t>И</w:t>
            </w:r>
          </w:p>
          <w:p w14:paraId="6DBDD8D5" w14:textId="77777777" w:rsidR="009810FF" w:rsidRDefault="009810FF" w:rsidP="000D71AD">
            <w:pPr>
              <w:shd w:val="clear" w:color="auto" w:fill="FFFFFF"/>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Жұмыссыздық деңгейі</w:t>
            </w:r>
          </w:p>
        </w:tc>
        <w:tc>
          <w:tcPr>
            <w:tcW w:w="1843" w:type="dxa"/>
            <w:tcBorders>
              <w:bottom w:val="single" w:sz="4" w:space="0" w:color="000000"/>
              <w:right w:val="single" w:sz="4" w:space="0" w:color="000000"/>
            </w:tcBorders>
            <w:shd w:val="clear" w:color="auto" w:fill="FFFFFF"/>
            <w:vAlign w:val="center"/>
          </w:tcPr>
          <w:p w14:paraId="273467A1" w14:textId="0353E64E"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ЕҚжәне ӘББ</w:t>
            </w:r>
            <w:r>
              <w:rPr>
                <w:rFonts w:ascii="Times New Roman" w:eastAsia="Calibri" w:hAnsi="Times New Roman"/>
                <w:sz w:val="24"/>
                <w:szCs w:val="24"/>
                <w:lang w:eastAsia="en-US"/>
              </w:rPr>
              <w:t xml:space="preserve"> басшысы, ма</w:t>
            </w:r>
            <w:r>
              <w:rPr>
                <w:rFonts w:ascii="Times New Roman" w:eastAsia="Calibri" w:hAnsi="Times New Roman"/>
                <w:sz w:val="24"/>
                <w:szCs w:val="24"/>
                <w:lang w:eastAsia="en-US"/>
              </w:rPr>
              <w:t>н</w:t>
            </w:r>
            <w:r>
              <w:rPr>
                <w:rFonts w:ascii="Times New Roman" w:eastAsia="Calibri" w:hAnsi="Times New Roman"/>
                <w:sz w:val="24"/>
                <w:szCs w:val="24"/>
                <w:lang w:eastAsia="en-US"/>
              </w:rPr>
              <w:t>сап орталығ</w:t>
            </w:r>
            <w:r>
              <w:rPr>
                <w:rFonts w:ascii="Times New Roman" w:eastAsia="Calibri" w:hAnsi="Times New Roman"/>
                <w:sz w:val="24"/>
                <w:szCs w:val="24"/>
                <w:lang w:eastAsia="en-US"/>
              </w:rPr>
              <w:t>ы</w:t>
            </w:r>
            <w:r>
              <w:rPr>
                <w:rFonts w:ascii="Times New Roman" w:eastAsia="Calibri" w:hAnsi="Times New Roman"/>
                <w:sz w:val="24"/>
                <w:szCs w:val="24"/>
                <w:lang w:eastAsia="en-US"/>
              </w:rPr>
              <w:t>ның директоры</w:t>
            </w:r>
          </w:p>
        </w:tc>
        <w:tc>
          <w:tcPr>
            <w:tcW w:w="1276" w:type="dxa"/>
            <w:gridSpan w:val="2"/>
            <w:tcBorders>
              <w:bottom w:val="single" w:sz="4" w:space="0" w:color="000000"/>
              <w:right w:val="single" w:sz="4" w:space="0" w:color="000000"/>
            </w:tcBorders>
            <w:shd w:val="clear" w:color="auto" w:fill="FFFFFF"/>
            <w:vAlign w:val="center"/>
          </w:tcPr>
          <w:p w14:paraId="207855E5"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стикалық деректер</w:t>
            </w:r>
          </w:p>
        </w:tc>
        <w:tc>
          <w:tcPr>
            <w:tcW w:w="850" w:type="dxa"/>
            <w:gridSpan w:val="2"/>
            <w:tcBorders>
              <w:bottom w:val="single" w:sz="4" w:space="0" w:color="000000"/>
              <w:right w:val="single" w:sz="4" w:space="0" w:color="000000"/>
            </w:tcBorders>
            <w:shd w:val="clear" w:color="auto" w:fill="FFFFFF"/>
            <w:vAlign w:val="center"/>
          </w:tcPr>
          <w:p w14:paraId="4383F3D4"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382DEA5A"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4,6</w:t>
            </w:r>
          </w:p>
        </w:tc>
        <w:tc>
          <w:tcPr>
            <w:tcW w:w="1134" w:type="dxa"/>
            <w:gridSpan w:val="2"/>
            <w:tcBorders>
              <w:bottom w:val="single" w:sz="4" w:space="0" w:color="000000"/>
              <w:right w:val="single" w:sz="4" w:space="0" w:color="000000"/>
            </w:tcBorders>
            <w:shd w:val="clear" w:color="auto" w:fill="FFFFFF"/>
            <w:vAlign w:val="center"/>
          </w:tcPr>
          <w:p w14:paraId="54844C78"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4,9</w:t>
            </w:r>
          </w:p>
        </w:tc>
        <w:tc>
          <w:tcPr>
            <w:tcW w:w="1138" w:type="dxa"/>
            <w:gridSpan w:val="2"/>
            <w:tcBorders>
              <w:bottom w:val="single" w:sz="4" w:space="0" w:color="000000"/>
              <w:right w:val="single" w:sz="4" w:space="0" w:color="000000"/>
            </w:tcBorders>
            <w:shd w:val="clear" w:color="auto" w:fill="FFFFFF"/>
            <w:vAlign w:val="center"/>
          </w:tcPr>
          <w:p w14:paraId="72768643"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4,</w:t>
            </w:r>
            <w:r>
              <w:rPr>
                <w:rFonts w:ascii="Times New Roman" w:eastAsia="Calibri" w:hAnsi="Times New Roman"/>
                <w:sz w:val="24"/>
                <w:szCs w:val="24"/>
                <w:lang w:val="kk-KZ" w:eastAsia="en-US"/>
              </w:rPr>
              <w:t>8</w:t>
            </w:r>
          </w:p>
        </w:tc>
        <w:tc>
          <w:tcPr>
            <w:tcW w:w="1134" w:type="dxa"/>
            <w:gridSpan w:val="2"/>
            <w:tcBorders>
              <w:bottom w:val="single" w:sz="4" w:space="0" w:color="000000"/>
              <w:right w:val="single" w:sz="4" w:space="0" w:color="000000"/>
            </w:tcBorders>
            <w:shd w:val="clear" w:color="auto" w:fill="FFFFFF"/>
            <w:vAlign w:val="center"/>
          </w:tcPr>
          <w:p w14:paraId="48099D0B"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4,</w:t>
            </w:r>
            <w:r>
              <w:rPr>
                <w:rFonts w:ascii="Times New Roman" w:eastAsia="Calibri" w:hAnsi="Times New Roman"/>
                <w:sz w:val="24"/>
                <w:szCs w:val="24"/>
                <w:lang w:val="kk-KZ" w:eastAsia="en-US"/>
              </w:rPr>
              <w:t>8</w:t>
            </w:r>
          </w:p>
        </w:tc>
        <w:tc>
          <w:tcPr>
            <w:tcW w:w="1134" w:type="dxa"/>
            <w:gridSpan w:val="2"/>
            <w:tcBorders>
              <w:bottom w:val="single" w:sz="4" w:space="0" w:color="000000"/>
              <w:right w:val="single" w:sz="4" w:space="0" w:color="000000"/>
            </w:tcBorders>
            <w:shd w:val="clear" w:color="auto" w:fill="FFFFFF"/>
            <w:vAlign w:val="center"/>
          </w:tcPr>
          <w:p w14:paraId="33DA8DA2"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4,</w:t>
            </w:r>
            <w:r>
              <w:rPr>
                <w:rFonts w:ascii="Times New Roman" w:eastAsia="Calibri" w:hAnsi="Times New Roman"/>
                <w:sz w:val="24"/>
                <w:szCs w:val="24"/>
                <w:lang w:val="kk-KZ" w:eastAsia="en-US"/>
              </w:rPr>
              <w:t>7</w:t>
            </w:r>
          </w:p>
        </w:tc>
        <w:tc>
          <w:tcPr>
            <w:tcW w:w="1276" w:type="dxa"/>
            <w:gridSpan w:val="2"/>
            <w:tcBorders>
              <w:bottom w:val="single" w:sz="4" w:space="0" w:color="000000"/>
              <w:right w:val="single" w:sz="4" w:space="0" w:color="000000"/>
            </w:tcBorders>
            <w:shd w:val="clear" w:color="auto" w:fill="FFFFFF"/>
            <w:vAlign w:val="center"/>
          </w:tcPr>
          <w:p w14:paraId="62784323"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4,</w:t>
            </w:r>
            <w:r>
              <w:rPr>
                <w:rFonts w:ascii="Times New Roman" w:eastAsia="Calibri" w:hAnsi="Times New Roman"/>
                <w:sz w:val="24"/>
                <w:szCs w:val="24"/>
                <w:lang w:val="kk-KZ" w:eastAsia="en-US"/>
              </w:rPr>
              <w:t>7</w:t>
            </w:r>
          </w:p>
        </w:tc>
        <w:tc>
          <w:tcPr>
            <w:tcW w:w="1130" w:type="dxa"/>
            <w:gridSpan w:val="2"/>
            <w:tcBorders>
              <w:bottom w:val="single" w:sz="4" w:space="0" w:color="000000"/>
              <w:right w:val="single" w:sz="4" w:space="0" w:color="000000"/>
            </w:tcBorders>
            <w:shd w:val="clear" w:color="auto" w:fill="FFFFFF"/>
            <w:vAlign w:val="center"/>
          </w:tcPr>
          <w:p w14:paraId="3AB473E6"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eastAsia="en-US"/>
              </w:rPr>
              <w:t>4,</w:t>
            </w:r>
            <w:r>
              <w:rPr>
                <w:rFonts w:ascii="Times New Roman" w:eastAsia="Calibri" w:hAnsi="Times New Roman"/>
                <w:sz w:val="24"/>
                <w:szCs w:val="24"/>
                <w:lang w:val="kk-KZ" w:eastAsia="en-US"/>
              </w:rPr>
              <w:t>6</w:t>
            </w:r>
          </w:p>
        </w:tc>
      </w:tr>
      <w:tr w:rsidR="009810FF" w14:paraId="0002AC0B" w14:textId="77777777" w:rsidTr="007D7B05">
        <w:trPr>
          <w:trHeight w:val="90"/>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4C2E8522" w14:textId="77777777" w:rsidR="009810FF" w:rsidRDefault="009810FF" w:rsidP="000D71AD">
            <w:pPr>
              <w:shd w:val="clear" w:color="auto" w:fill="FFFFFF"/>
              <w:jc w:val="center"/>
              <w:rPr>
                <w:rFonts w:ascii="Times New Roman" w:eastAsia="Calibri" w:hAnsi="Times New Roman"/>
                <w:b/>
                <w:bCs/>
                <w:sz w:val="24"/>
                <w:szCs w:val="24"/>
                <w:lang w:val="kk-KZ" w:eastAsia="en-US"/>
              </w:rPr>
            </w:pPr>
            <w:r>
              <w:rPr>
                <w:rFonts w:ascii="Times New Roman" w:eastAsia="Calibri" w:hAnsi="Times New Roman"/>
                <w:b/>
                <w:bCs/>
                <w:sz w:val="24"/>
                <w:szCs w:val="24"/>
                <w:lang w:eastAsia="en-US"/>
              </w:rPr>
              <w:t xml:space="preserve">Міндет 1: </w:t>
            </w:r>
            <w:r>
              <w:rPr>
                <w:rFonts w:ascii="Times New Roman" w:eastAsia="Calibri" w:hAnsi="Times New Roman"/>
                <w:b/>
                <w:bCs/>
                <w:sz w:val="24"/>
                <w:szCs w:val="24"/>
                <w:lang w:val="kk-KZ" w:eastAsia="en-US"/>
              </w:rPr>
              <w:t>Азаматтарды жұмысқа орналастыру</w:t>
            </w:r>
          </w:p>
        </w:tc>
      </w:tr>
      <w:tr w:rsidR="009810FF" w14:paraId="1064BFC3" w14:textId="77777777" w:rsidTr="007D7B05">
        <w:trPr>
          <w:trHeight w:val="90"/>
        </w:trPr>
        <w:tc>
          <w:tcPr>
            <w:tcW w:w="425" w:type="dxa"/>
            <w:tcBorders>
              <w:left w:val="single" w:sz="4" w:space="0" w:color="000000"/>
              <w:bottom w:val="single" w:sz="4" w:space="0" w:color="000000"/>
              <w:right w:val="single" w:sz="4" w:space="0" w:color="000000"/>
            </w:tcBorders>
            <w:shd w:val="clear" w:color="auto" w:fill="FFFFFF"/>
            <w:vAlign w:val="center"/>
          </w:tcPr>
          <w:p w14:paraId="018ED613"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FB75398" w14:textId="77777777" w:rsidR="009810FF" w:rsidRDefault="009810FF" w:rsidP="000D71AD">
            <w:pPr>
              <w:shd w:val="clear" w:color="auto" w:fill="FFFFFF"/>
              <w:rPr>
                <w:rFonts w:ascii="Times New Roman" w:eastAsia="Calibri" w:hAnsi="Times New Roman"/>
                <w:b/>
                <w:bCs/>
                <w:sz w:val="24"/>
                <w:szCs w:val="24"/>
                <w:shd w:val="clear" w:color="auto" w:fill="FFFFFF"/>
                <w:lang w:val="kk-KZ" w:eastAsia="en-US"/>
              </w:rPr>
            </w:pPr>
            <w:r>
              <w:rPr>
                <w:rFonts w:ascii="Times New Roman" w:eastAsia="Calibri" w:hAnsi="Times New Roman"/>
                <w:b/>
                <w:bCs/>
                <w:sz w:val="24"/>
                <w:szCs w:val="24"/>
                <w:shd w:val="clear" w:color="auto" w:fill="FFFFFF"/>
                <w:lang w:eastAsia="en-US"/>
              </w:rPr>
              <w:t xml:space="preserve">Нәтиженің көрсеткіші </w:t>
            </w:r>
            <w:r>
              <w:rPr>
                <w:rFonts w:ascii="Times New Roman" w:eastAsia="Calibri" w:hAnsi="Times New Roman"/>
                <w:b/>
                <w:bCs/>
                <w:sz w:val="24"/>
                <w:szCs w:val="24"/>
                <w:shd w:val="clear" w:color="auto" w:fill="FFFFFF"/>
                <w:lang w:val="kk-KZ" w:eastAsia="en-US"/>
              </w:rPr>
              <w:t>1</w:t>
            </w:r>
            <w:r>
              <w:rPr>
                <w:rFonts w:ascii="Times New Roman" w:eastAsia="Calibri" w:hAnsi="Times New Roman"/>
                <w:b/>
                <w:bCs/>
                <w:sz w:val="24"/>
                <w:szCs w:val="24"/>
                <w:shd w:val="clear" w:color="auto" w:fill="FFFFFF"/>
                <w:lang w:eastAsia="en-US"/>
              </w:rPr>
              <w:t>.</w:t>
            </w:r>
            <w:r>
              <w:rPr>
                <w:rFonts w:ascii="Times New Roman" w:eastAsia="Calibri" w:hAnsi="Times New Roman"/>
                <w:b/>
                <w:bCs/>
                <w:sz w:val="24"/>
                <w:szCs w:val="24"/>
                <w:shd w:val="clear" w:color="auto" w:fill="FFFFFF"/>
                <w:lang w:val="kk-KZ" w:eastAsia="en-US"/>
              </w:rPr>
              <w:t>1</w:t>
            </w:r>
          </w:p>
          <w:p w14:paraId="170EDAD7" w14:textId="77777777" w:rsidR="009810FF" w:rsidRDefault="009810FF" w:rsidP="000D71AD">
            <w:pPr>
              <w:shd w:val="clear" w:color="auto" w:fill="FFFFFF"/>
              <w:rPr>
                <w:rFonts w:ascii="Times New Roman" w:eastAsia="Calibri" w:hAnsi="Times New Roman"/>
                <w:sz w:val="24"/>
                <w:szCs w:val="24"/>
                <w:shd w:val="clear" w:color="auto" w:fill="FFFFFF"/>
                <w:lang w:val="kk-KZ" w:eastAsia="en-US"/>
              </w:rPr>
            </w:pPr>
            <w:r>
              <w:rPr>
                <w:rFonts w:ascii="Times New Roman" w:eastAsia="Calibri" w:hAnsi="Times New Roman"/>
                <w:sz w:val="24"/>
                <w:szCs w:val="24"/>
                <w:shd w:val="clear" w:color="auto" w:fill="FFFFFF"/>
                <w:lang w:val="kk-KZ" w:eastAsia="en-US"/>
              </w:rPr>
              <w:t xml:space="preserve">Жұмысқа орналасқан азаматтардың саны </w:t>
            </w:r>
          </w:p>
        </w:tc>
        <w:tc>
          <w:tcPr>
            <w:tcW w:w="1843" w:type="dxa"/>
            <w:tcBorders>
              <w:bottom w:val="single" w:sz="4" w:space="0" w:color="000000"/>
              <w:right w:val="single" w:sz="4" w:space="0" w:color="000000"/>
            </w:tcBorders>
            <w:shd w:val="clear" w:color="auto" w:fill="FFFFFF"/>
            <w:vAlign w:val="center"/>
          </w:tcPr>
          <w:p w14:paraId="2FEE303D" w14:textId="6FC3A0D4" w:rsidR="009810FF" w:rsidRPr="00700B61" w:rsidRDefault="009810FF" w:rsidP="000D71AD">
            <w:pPr>
              <w:shd w:val="clear" w:color="auto" w:fill="FFFFFF"/>
              <w:jc w:val="center"/>
              <w:rPr>
                <w:rFonts w:ascii="Times New Roman" w:eastAsia="Calibri" w:hAnsi="Times New Roman"/>
                <w:sz w:val="24"/>
                <w:szCs w:val="24"/>
                <w:lang w:val="kk-KZ" w:eastAsia="en-US"/>
              </w:rPr>
            </w:pPr>
            <w:r w:rsidRPr="00700B61">
              <w:rPr>
                <w:rFonts w:ascii="Times New Roman" w:eastAsia="Calibri" w:hAnsi="Times New Roman"/>
                <w:sz w:val="24"/>
                <w:szCs w:val="24"/>
                <w:lang w:val="kk-KZ" w:eastAsia="en-US"/>
              </w:rPr>
              <w:t xml:space="preserve">Аудан әкімінің орынбасары, </w:t>
            </w:r>
            <w:r>
              <w:rPr>
                <w:rFonts w:ascii="Times New Roman" w:eastAsia="Calibri" w:hAnsi="Times New Roman"/>
                <w:sz w:val="24"/>
                <w:szCs w:val="24"/>
                <w:lang w:val="kk-KZ" w:eastAsia="en-US"/>
              </w:rPr>
              <w:t>ЕҚжәне ӘББ</w:t>
            </w:r>
            <w:r w:rsidRPr="00700B61">
              <w:rPr>
                <w:rFonts w:ascii="Times New Roman" w:eastAsia="Calibri" w:hAnsi="Times New Roman"/>
                <w:sz w:val="24"/>
                <w:szCs w:val="24"/>
                <w:lang w:val="kk-KZ" w:eastAsia="en-US"/>
              </w:rPr>
              <w:t xml:space="preserve"> басшысы, мансап орталығының директоры</w:t>
            </w:r>
          </w:p>
        </w:tc>
        <w:tc>
          <w:tcPr>
            <w:tcW w:w="1276" w:type="dxa"/>
            <w:gridSpan w:val="2"/>
            <w:tcBorders>
              <w:bottom w:val="single" w:sz="4" w:space="0" w:color="000000"/>
              <w:right w:val="single" w:sz="4" w:space="0" w:color="000000"/>
            </w:tcBorders>
            <w:shd w:val="clear" w:color="auto" w:fill="FFFFFF"/>
            <w:vAlign w:val="center"/>
          </w:tcPr>
          <w:p w14:paraId="5FBD6E99"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"Еңбек нарығы" ААЖ</w:t>
            </w:r>
          </w:p>
        </w:tc>
        <w:tc>
          <w:tcPr>
            <w:tcW w:w="850" w:type="dxa"/>
            <w:gridSpan w:val="2"/>
            <w:tcBorders>
              <w:bottom w:val="single" w:sz="4" w:space="0" w:color="000000"/>
              <w:right w:val="single" w:sz="4" w:space="0" w:color="000000"/>
            </w:tcBorders>
            <w:shd w:val="clear" w:color="auto" w:fill="FFFFFF"/>
            <w:vAlign w:val="center"/>
          </w:tcPr>
          <w:p w14:paraId="0148C6A4"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адам</w:t>
            </w:r>
          </w:p>
        </w:tc>
        <w:tc>
          <w:tcPr>
            <w:tcW w:w="1134" w:type="dxa"/>
            <w:tcBorders>
              <w:bottom w:val="single" w:sz="4" w:space="0" w:color="000000"/>
              <w:right w:val="single" w:sz="4" w:space="0" w:color="000000"/>
            </w:tcBorders>
            <w:shd w:val="clear" w:color="auto" w:fill="FFFFFF"/>
            <w:vAlign w:val="center"/>
          </w:tcPr>
          <w:p w14:paraId="5FF939FF" w14:textId="2017A838" w:rsidR="009810FF" w:rsidRDefault="009810FF" w:rsidP="000D71AD">
            <w:pPr>
              <w:shd w:val="clear" w:color="auto" w:fill="FFFFFF"/>
              <w:snapToGrid w:val="0"/>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1167</w:t>
            </w:r>
          </w:p>
        </w:tc>
        <w:tc>
          <w:tcPr>
            <w:tcW w:w="1134" w:type="dxa"/>
            <w:gridSpan w:val="2"/>
            <w:tcBorders>
              <w:bottom w:val="single" w:sz="4" w:space="0" w:color="000000"/>
              <w:right w:val="single" w:sz="4" w:space="0" w:color="000000"/>
            </w:tcBorders>
            <w:shd w:val="clear" w:color="auto" w:fill="FFFFFF"/>
            <w:vAlign w:val="center"/>
          </w:tcPr>
          <w:p w14:paraId="7732E338"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926</w:t>
            </w:r>
          </w:p>
        </w:tc>
        <w:tc>
          <w:tcPr>
            <w:tcW w:w="1138" w:type="dxa"/>
            <w:gridSpan w:val="2"/>
            <w:tcBorders>
              <w:bottom w:val="single" w:sz="4" w:space="0" w:color="000000"/>
              <w:right w:val="single" w:sz="4" w:space="0" w:color="000000"/>
            </w:tcBorders>
            <w:shd w:val="clear" w:color="auto" w:fill="FFFFFF"/>
            <w:vAlign w:val="center"/>
          </w:tcPr>
          <w:p w14:paraId="7643E31C"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847</w:t>
            </w:r>
          </w:p>
        </w:tc>
        <w:tc>
          <w:tcPr>
            <w:tcW w:w="1134" w:type="dxa"/>
            <w:gridSpan w:val="2"/>
            <w:tcBorders>
              <w:bottom w:val="single" w:sz="4" w:space="0" w:color="000000"/>
              <w:right w:val="single" w:sz="4" w:space="0" w:color="000000"/>
            </w:tcBorders>
            <w:shd w:val="clear" w:color="auto" w:fill="FFFFFF"/>
            <w:vAlign w:val="center"/>
          </w:tcPr>
          <w:p w14:paraId="256CAE79"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847</w:t>
            </w:r>
          </w:p>
        </w:tc>
        <w:tc>
          <w:tcPr>
            <w:tcW w:w="1134" w:type="dxa"/>
            <w:gridSpan w:val="2"/>
            <w:tcBorders>
              <w:bottom w:val="single" w:sz="4" w:space="0" w:color="000000"/>
              <w:right w:val="single" w:sz="4" w:space="0" w:color="000000"/>
            </w:tcBorders>
            <w:shd w:val="clear" w:color="auto" w:fill="FFFFFF"/>
            <w:vAlign w:val="center"/>
          </w:tcPr>
          <w:p w14:paraId="556E10D4"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848</w:t>
            </w:r>
          </w:p>
        </w:tc>
        <w:tc>
          <w:tcPr>
            <w:tcW w:w="1276" w:type="dxa"/>
            <w:gridSpan w:val="2"/>
            <w:tcBorders>
              <w:bottom w:val="single" w:sz="4" w:space="0" w:color="000000"/>
              <w:right w:val="single" w:sz="4" w:space="0" w:color="000000"/>
            </w:tcBorders>
            <w:shd w:val="clear" w:color="auto" w:fill="FFFFFF"/>
            <w:vAlign w:val="center"/>
          </w:tcPr>
          <w:p w14:paraId="7A8869AE"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847</w:t>
            </w:r>
          </w:p>
        </w:tc>
        <w:tc>
          <w:tcPr>
            <w:tcW w:w="1130" w:type="dxa"/>
            <w:gridSpan w:val="2"/>
            <w:tcBorders>
              <w:bottom w:val="single" w:sz="4" w:space="0" w:color="000000"/>
              <w:right w:val="single" w:sz="4" w:space="0" w:color="000000"/>
            </w:tcBorders>
            <w:shd w:val="clear" w:color="auto" w:fill="FFFFFF"/>
            <w:vAlign w:val="center"/>
          </w:tcPr>
          <w:p w14:paraId="5E4B4227"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847</w:t>
            </w:r>
          </w:p>
        </w:tc>
      </w:tr>
      <w:tr w:rsidR="009810FF" w14:paraId="4B74A604" w14:textId="77777777" w:rsidTr="007D7B05">
        <w:trPr>
          <w:trHeight w:val="90"/>
        </w:trPr>
        <w:tc>
          <w:tcPr>
            <w:tcW w:w="425" w:type="dxa"/>
            <w:tcBorders>
              <w:left w:val="single" w:sz="4" w:space="0" w:color="000000"/>
              <w:bottom w:val="single" w:sz="4" w:space="0" w:color="000000"/>
              <w:right w:val="single" w:sz="4" w:space="0" w:color="000000"/>
            </w:tcBorders>
            <w:shd w:val="clear" w:color="auto" w:fill="FFFFFF"/>
            <w:vAlign w:val="center"/>
          </w:tcPr>
          <w:p w14:paraId="041D49ED"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2A9B168" w14:textId="77777777" w:rsidR="009810FF" w:rsidRDefault="009810FF" w:rsidP="000D71AD">
            <w:pPr>
              <w:shd w:val="clear" w:color="auto" w:fill="FFFFFF"/>
              <w:rPr>
                <w:rFonts w:ascii="Times New Roman" w:eastAsia="Calibri" w:hAnsi="Times New Roman"/>
                <w:sz w:val="24"/>
                <w:szCs w:val="24"/>
                <w:shd w:val="clear" w:color="auto" w:fill="FFFFFF"/>
                <w:lang w:val="kk-KZ" w:eastAsia="en-US"/>
              </w:rPr>
            </w:pPr>
            <w:r>
              <w:rPr>
                <w:rFonts w:ascii="Times New Roman" w:eastAsia="Calibri" w:hAnsi="Times New Roman"/>
                <w:sz w:val="24"/>
                <w:szCs w:val="24"/>
                <w:shd w:val="clear" w:color="auto" w:fill="FFFFFF"/>
                <w:lang w:val="kk-KZ" w:eastAsia="en-US"/>
              </w:rPr>
              <w:t xml:space="preserve">оның ішінде жастар </w:t>
            </w:r>
          </w:p>
        </w:tc>
        <w:tc>
          <w:tcPr>
            <w:tcW w:w="1843" w:type="dxa"/>
            <w:tcBorders>
              <w:bottom w:val="single" w:sz="4" w:space="0" w:color="000000"/>
              <w:right w:val="single" w:sz="4" w:space="0" w:color="000000"/>
            </w:tcBorders>
            <w:shd w:val="clear" w:color="auto" w:fill="FFFFFF"/>
            <w:vAlign w:val="center"/>
          </w:tcPr>
          <w:p w14:paraId="7307D857" w14:textId="2B585DA6" w:rsidR="009810FF" w:rsidRPr="00700B61" w:rsidRDefault="009810FF" w:rsidP="000D71AD">
            <w:pPr>
              <w:shd w:val="clear" w:color="auto" w:fill="FFFFFF"/>
              <w:jc w:val="center"/>
              <w:rPr>
                <w:rFonts w:ascii="Times New Roman" w:eastAsia="Calibri" w:hAnsi="Times New Roman"/>
                <w:sz w:val="24"/>
                <w:szCs w:val="24"/>
                <w:lang w:val="kk-KZ" w:eastAsia="en-US"/>
              </w:rPr>
            </w:pPr>
            <w:r w:rsidRPr="00700B61">
              <w:rPr>
                <w:rFonts w:ascii="Times New Roman" w:eastAsia="Calibri" w:hAnsi="Times New Roman"/>
                <w:sz w:val="24"/>
                <w:szCs w:val="24"/>
                <w:lang w:val="kk-KZ" w:eastAsia="en-US"/>
              </w:rPr>
              <w:t xml:space="preserve">Аудан әкімінің орынбасары, </w:t>
            </w:r>
            <w:r>
              <w:rPr>
                <w:rFonts w:ascii="Times New Roman" w:eastAsia="Calibri" w:hAnsi="Times New Roman"/>
                <w:sz w:val="24"/>
                <w:szCs w:val="24"/>
                <w:lang w:val="kk-KZ" w:eastAsia="en-US"/>
              </w:rPr>
              <w:t>ЕҚжәне ӘББ</w:t>
            </w:r>
            <w:r w:rsidRPr="00700B61">
              <w:rPr>
                <w:rFonts w:ascii="Times New Roman" w:eastAsia="Calibri" w:hAnsi="Times New Roman"/>
                <w:sz w:val="24"/>
                <w:szCs w:val="24"/>
                <w:lang w:val="kk-KZ" w:eastAsia="en-US"/>
              </w:rPr>
              <w:t xml:space="preserve"> басшысы, мансап орталығының директоры</w:t>
            </w:r>
          </w:p>
        </w:tc>
        <w:tc>
          <w:tcPr>
            <w:tcW w:w="1276" w:type="dxa"/>
            <w:gridSpan w:val="2"/>
            <w:tcBorders>
              <w:bottom w:val="single" w:sz="4" w:space="0" w:color="000000"/>
              <w:right w:val="single" w:sz="4" w:space="0" w:color="000000"/>
            </w:tcBorders>
            <w:shd w:val="clear" w:color="auto" w:fill="FFFFFF"/>
            <w:vAlign w:val="center"/>
          </w:tcPr>
          <w:p w14:paraId="0F0381A9"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kk-KZ" w:eastAsia="en-US"/>
              </w:rPr>
              <w:t>"Еңбек нарығы" ААЖ</w:t>
            </w:r>
          </w:p>
        </w:tc>
        <w:tc>
          <w:tcPr>
            <w:tcW w:w="850" w:type="dxa"/>
            <w:gridSpan w:val="2"/>
            <w:tcBorders>
              <w:bottom w:val="single" w:sz="4" w:space="0" w:color="000000"/>
              <w:right w:val="single" w:sz="4" w:space="0" w:color="000000"/>
            </w:tcBorders>
            <w:shd w:val="clear" w:color="auto" w:fill="FFFFFF"/>
            <w:vAlign w:val="center"/>
          </w:tcPr>
          <w:p w14:paraId="1491F435"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kk-KZ" w:eastAsia="en-US"/>
              </w:rPr>
              <w:t>адам</w:t>
            </w:r>
          </w:p>
        </w:tc>
        <w:tc>
          <w:tcPr>
            <w:tcW w:w="1134" w:type="dxa"/>
            <w:tcBorders>
              <w:bottom w:val="single" w:sz="4" w:space="0" w:color="000000"/>
              <w:right w:val="single" w:sz="4" w:space="0" w:color="000000"/>
            </w:tcBorders>
            <w:shd w:val="clear" w:color="auto" w:fill="FFFFFF"/>
            <w:vAlign w:val="center"/>
          </w:tcPr>
          <w:p w14:paraId="3E52577E" w14:textId="7DD24A99"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586</w:t>
            </w:r>
          </w:p>
        </w:tc>
        <w:tc>
          <w:tcPr>
            <w:tcW w:w="1134" w:type="dxa"/>
            <w:gridSpan w:val="2"/>
            <w:tcBorders>
              <w:bottom w:val="single" w:sz="4" w:space="0" w:color="000000"/>
              <w:right w:val="single" w:sz="4" w:space="0" w:color="000000"/>
            </w:tcBorders>
            <w:shd w:val="clear" w:color="auto" w:fill="FFFFFF"/>
            <w:vAlign w:val="center"/>
          </w:tcPr>
          <w:p w14:paraId="77F34620"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519</w:t>
            </w:r>
          </w:p>
        </w:tc>
        <w:tc>
          <w:tcPr>
            <w:tcW w:w="1138" w:type="dxa"/>
            <w:gridSpan w:val="2"/>
            <w:tcBorders>
              <w:bottom w:val="single" w:sz="4" w:space="0" w:color="000000"/>
              <w:right w:val="single" w:sz="4" w:space="0" w:color="000000"/>
            </w:tcBorders>
            <w:shd w:val="clear" w:color="auto" w:fill="FFFFFF"/>
            <w:vAlign w:val="center"/>
          </w:tcPr>
          <w:p w14:paraId="4AD63329"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573</w:t>
            </w:r>
          </w:p>
        </w:tc>
        <w:tc>
          <w:tcPr>
            <w:tcW w:w="1134" w:type="dxa"/>
            <w:gridSpan w:val="2"/>
            <w:tcBorders>
              <w:bottom w:val="single" w:sz="4" w:space="0" w:color="000000"/>
              <w:right w:val="single" w:sz="4" w:space="0" w:color="000000"/>
            </w:tcBorders>
            <w:shd w:val="clear" w:color="auto" w:fill="FFFFFF"/>
            <w:vAlign w:val="center"/>
          </w:tcPr>
          <w:p w14:paraId="1675775A"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733</w:t>
            </w:r>
          </w:p>
        </w:tc>
        <w:tc>
          <w:tcPr>
            <w:tcW w:w="1134" w:type="dxa"/>
            <w:gridSpan w:val="2"/>
            <w:tcBorders>
              <w:bottom w:val="single" w:sz="4" w:space="0" w:color="000000"/>
              <w:right w:val="single" w:sz="4" w:space="0" w:color="000000"/>
            </w:tcBorders>
            <w:shd w:val="clear" w:color="auto" w:fill="FFFFFF"/>
            <w:vAlign w:val="center"/>
          </w:tcPr>
          <w:p w14:paraId="337067CD"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742</w:t>
            </w:r>
          </w:p>
        </w:tc>
        <w:tc>
          <w:tcPr>
            <w:tcW w:w="1276" w:type="dxa"/>
            <w:gridSpan w:val="2"/>
            <w:tcBorders>
              <w:bottom w:val="single" w:sz="4" w:space="0" w:color="000000"/>
              <w:right w:val="single" w:sz="4" w:space="0" w:color="000000"/>
            </w:tcBorders>
            <w:shd w:val="clear" w:color="auto" w:fill="FFFFFF"/>
            <w:vAlign w:val="center"/>
          </w:tcPr>
          <w:p w14:paraId="7A4AEE79"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742</w:t>
            </w:r>
          </w:p>
        </w:tc>
        <w:tc>
          <w:tcPr>
            <w:tcW w:w="1130" w:type="dxa"/>
            <w:gridSpan w:val="2"/>
            <w:tcBorders>
              <w:bottom w:val="single" w:sz="4" w:space="0" w:color="000000"/>
              <w:right w:val="single" w:sz="4" w:space="0" w:color="000000"/>
            </w:tcBorders>
            <w:shd w:val="clear" w:color="auto" w:fill="FFFFFF"/>
            <w:vAlign w:val="center"/>
          </w:tcPr>
          <w:p w14:paraId="27AB9158" w14:textId="77777777" w:rsidR="009810FF" w:rsidRDefault="009810FF" w:rsidP="000D71AD">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742</w:t>
            </w:r>
          </w:p>
        </w:tc>
      </w:tr>
      <w:tr w:rsidR="009810FF" w14:paraId="656D8FD1" w14:textId="77777777" w:rsidTr="007D7B05">
        <w:trPr>
          <w:trHeight w:val="90"/>
        </w:trPr>
        <w:tc>
          <w:tcPr>
            <w:tcW w:w="425" w:type="dxa"/>
            <w:tcBorders>
              <w:left w:val="single" w:sz="4" w:space="0" w:color="000000"/>
              <w:bottom w:val="single" w:sz="4" w:space="0" w:color="000000"/>
              <w:right w:val="single" w:sz="4" w:space="0" w:color="000000"/>
            </w:tcBorders>
            <w:shd w:val="clear" w:color="auto" w:fill="FFFFFF"/>
            <w:vAlign w:val="center"/>
          </w:tcPr>
          <w:p w14:paraId="5511BA19"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241D3856" w14:textId="77777777" w:rsidR="009810FF" w:rsidRPr="00300AE1" w:rsidRDefault="009810FF" w:rsidP="000D71AD">
            <w:pPr>
              <w:shd w:val="clear" w:color="auto" w:fill="FFFFFF"/>
              <w:rPr>
                <w:rFonts w:ascii="Times New Roman" w:eastAsia="Calibri" w:hAnsi="Times New Roman"/>
                <w:sz w:val="24"/>
                <w:szCs w:val="24"/>
                <w:shd w:val="clear" w:color="auto" w:fill="FFFFFF"/>
                <w:lang w:val="kk-KZ"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1006FA43" w14:textId="77777777" w:rsidR="009810FF" w:rsidRPr="00300AE1" w:rsidRDefault="009810FF" w:rsidP="000D71AD">
            <w:pPr>
              <w:shd w:val="clear" w:color="auto" w:fill="FFFFFF"/>
              <w:snapToGrid w:val="0"/>
              <w:jc w:val="center"/>
              <w:rPr>
                <w:rFonts w:ascii="Times New Roman" w:eastAsia="Calibri" w:hAnsi="Times New Roman"/>
                <w:sz w:val="24"/>
                <w:szCs w:val="24"/>
                <w:shd w:val="clear" w:color="auto" w:fill="FFFFFF"/>
                <w:lang w:val="kk-KZ" w:eastAsia="en-US"/>
              </w:rPr>
            </w:pPr>
          </w:p>
        </w:tc>
        <w:tc>
          <w:tcPr>
            <w:tcW w:w="1276" w:type="dxa"/>
            <w:gridSpan w:val="2"/>
            <w:tcBorders>
              <w:bottom w:val="single" w:sz="4" w:space="0" w:color="000000"/>
              <w:right w:val="single" w:sz="4" w:space="0" w:color="000000"/>
            </w:tcBorders>
            <w:shd w:val="clear" w:color="auto" w:fill="FFFFFF"/>
            <w:vAlign w:val="center"/>
          </w:tcPr>
          <w:p w14:paraId="76BB8699" w14:textId="77777777" w:rsidR="009810FF" w:rsidRPr="00300AE1" w:rsidRDefault="009810FF" w:rsidP="000D71AD">
            <w:pPr>
              <w:shd w:val="clear" w:color="auto" w:fill="FFFFFF"/>
              <w:jc w:val="center"/>
              <w:rPr>
                <w:rFonts w:ascii="Times New Roman" w:eastAsia="Calibri" w:hAnsi="Times New Roman"/>
                <w:sz w:val="24"/>
                <w:szCs w:val="24"/>
                <w:lang w:val="kk-KZ"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13278682" w14:textId="77777777" w:rsidR="009810FF" w:rsidRPr="00300AE1" w:rsidRDefault="009810FF" w:rsidP="000D71AD">
            <w:pPr>
              <w:shd w:val="clear" w:color="auto" w:fill="FFFFFF"/>
              <w:snapToGrid w:val="0"/>
              <w:jc w:val="center"/>
              <w:rPr>
                <w:rFonts w:ascii="Times New Roman" w:eastAsia="Calibri" w:hAnsi="Times New Roman"/>
                <w:sz w:val="24"/>
                <w:szCs w:val="24"/>
                <w:lang w:val="kk-KZ" w:eastAsia="en-US"/>
              </w:rPr>
            </w:pPr>
          </w:p>
        </w:tc>
        <w:tc>
          <w:tcPr>
            <w:tcW w:w="1134" w:type="dxa"/>
            <w:tcBorders>
              <w:bottom w:val="single" w:sz="4" w:space="0" w:color="000000"/>
              <w:right w:val="single" w:sz="4" w:space="0" w:color="000000"/>
            </w:tcBorders>
            <w:shd w:val="clear" w:color="auto" w:fill="FFFFFF"/>
            <w:vAlign w:val="center"/>
          </w:tcPr>
          <w:p w14:paraId="6E5FE47E"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6FCDA99C"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c>
          <w:tcPr>
            <w:tcW w:w="1138" w:type="dxa"/>
            <w:gridSpan w:val="2"/>
            <w:tcBorders>
              <w:bottom w:val="single" w:sz="4" w:space="0" w:color="000000"/>
              <w:right w:val="single" w:sz="4" w:space="0" w:color="000000"/>
            </w:tcBorders>
            <w:shd w:val="clear" w:color="auto" w:fill="FFFFFF"/>
            <w:vAlign w:val="center"/>
          </w:tcPr>
          <w:p w14:paraId="3FF0BEFB"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11DB8006"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2CCB1BAE"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c>
          <w:tcPr>
            <w:tcW w:w="1276" w:type="dxa"/>
            <w:gridSpan w:val="2"/>
            <w:tcBorders>
              <w:bottom w:val="single" w:sz="4" w:space="0" w:color="000000"/>
              <w:right w:val="single" w:sz="4" w:space="0" w:color="000000"/>
            </w:tcBorders>
            <w:shd w:val="clear" w:color="auto" w:fill="FFFFFF"/>
            <w:vAlign w:val="center"/>
          </w:tcPr>
          <w:p w14:paraId="06F1B037"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c>
          <w:tcPr>
            <w:tcW w:w="1130" w:type="dxa"/>
            <w:gridSpan w:val="2"/>
            <w:tcBorders>
              <w:bottom w:val="single" w:sz="4" w:space="0" w:color="000000"/>
              <w:right w:val="single" w:sz="4" w:space="0" w:color="000000"/>
            </w:tcBorders>
            <w:shd w:val="clear" w:color="auto" w:fill="FFFFFF"/>
            <w:vAlign w:val="center"/>
          </w:tcPr>
          <w:p w14:paraId="0101E4D5" w14:textId="77777777" w:rsidR="009810FF" w:rsidRDefault="009810FF" w:rsidP="000D71AD">
            <w:pPr>
              <w:shd w:val="clear" w:color="auto" w:fill="FFFFFF"/>
              <w:snapToGrid w:val="0"/>
              <w:jc w:val="center"/>
              <w:rPr>
                <w:rFonts w:ascii="Times New Roman" w:eastAsia="Calibri" w:hAnsi="Times New Roman"/>
                <w:sz w:val="24"/>
                <w:szCs w:val="24"/>
                <w:lang w:val="kk-KZ" w:eastAsia="en-US"/>
              </w:rPr>
            </w:pPr>
          </w:p>
        </w:tc>
      </w:tr>
      <w:tr w:rsidR="009810FF" w14:paraId="43F54DEB" w14:textId="77777777" w:rsidTr="007D7B05">
        <w:trPr>
          <w:trHeight w:val="312"/>
        </w:trPr>
        <w:tc>
          <w:tcPr>
            <w:tcW w:w="425" w:type="dxa"/>
            <w:tcBorders>
              <w:left w:val="single" w:sz="4" w:space="0" w:color="000000"/>
              <w:bottom w:val="single" w:sz="4" w:space="0" w:color="000000"/>
              <w:right w:val="single" w:sz="4" w:space="0" w:color="000000"/>
            </w:tcBorders>
            <w:shd w:val="clear" w:color="auto" w:fill="FFFFFF"/>
            <w:vAlign w:val="center"/>
          </w:tcPr>
          <w:p w14:paraId="37332F7A" w14:textId="77777777" w:rsidR="009810FF" w:rsidRDefault="009810FF" w:rsidP="000D71AD">
            <w:pPr>
              <w:shd w:val="clear" w:color="auto" w:fill="FFFFFF"/>
              <w:snapToGrid w:val="0"/>
              <w:ind w:firstLine="459"/>
              <w:rPr>
                <w:rFonts w:ascii="Times New Roman" w:eastAsia="Calibri" w:hAnsi="Times New Roman"/>
                <w:b/>
                <w:bCs/>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41B11A09" w14:textId="77777777" w:rsidR="009810FF" w:rsidRDefault="009810FF" w:rsidP="000D71AD">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 xml:space="preserve">КНИ - 7. </w:t>
            </w:r>
            <w:r>
              <w:rPr>
                <w:rFonts w:ascii="Times New Roman" w:eastAsia="Calibri" w:hAnsi="Times New Roman"/>
                <w:sz w:val="24"/>
                <w:szCs w:val="24"/>
                <w:shd w:val="clear" w:color="auto" w:fill="FFFFFF"/>
                <w:lang w:eastAsia="en-US"/>
              </w:rPr>
              <w:t>PISA тестілеуі негізінде орта білім беру нәт</w:t>
            </w:r>
            <w:r>
              <w:rPr>
                <w:rFonts w:ascii="Times New Roman" w:eastAsia="Calibri" w:hAnsi="Times New Roman"/>
                <w:sz w:val="24"/>
                <w:szCs w:val="24"/>
                <w:shd w:val="clear" w:color="auto" w:fill="FFFFFF"/>
                <w:lang w:eastAsia="en-US"/>
              </w:rPr>
              <w:t>и</w:t>
            </w:r>
            <w:r>
              <w:rPr>
                <w:rFonts w:ascii="Times New Roman" w:eastAsia="Calibri" w:hAnsi="Times New Roman"/>
                <w:sz w:val="24"/>
                <w:szCs w:val="24"/>
                <w:shd w:val="clear" w:color="auto" w:fill="FFFFFF"/>
                <w:lang w:eastAsia="en-US"/>
              </w:rPr>
              <w:t>желерінің сапасы, оқу сауатт</w:t>
            </w:r>
            <w:r>
              <w:rPr>
                <w:rFonts w:ascii="Times New Roman" w:eastAsia="Calibri" w:hAnsi="Times New Roman"/>
                <w:sz w:val="24"/>
                <w:szCs w:val="24"/>
                <w:shd w:val="clear" w:color="auto" w:fill="FFFFFF"/>
                <w:lang w:eastAsia="en-US"/>
              </w:rPr>
              <w:t>ы</w:t>
            </w:r>
            <w:r>
              <w:rPr>
                <w:rFonts w:ascii="Times New Roman" w:eastAsia="Calibri" w:hAnsi="Times New Roman"/>
                <w:sz w:val="24"/>
                <w:szCs w:val="24"/>
                <w:shd w:val="clear" w:color="auto" w:fill="FFFFFF"/>
                <w:lang w:eastAsia="en-US"/>
              </w:rPr>
              <w:t>лығы (республика бойынша)</w:t>
            </w:r>
          </w:p>
        </w:tc>
        <w:tc>
          <w:tcPr>
            <w:tcW w:w="2020" w:type="dxa"/>
            <w:gridSpan w:val="2"/>
            <w:tcBorders>
              <w:left w:val="single" w:sz="4" w:space="0" w:color="000000"/>
              <w:bottom w:val="single" w:sz="4" w:space="0" w:color="000000"/>
              <w:right w:val="single" w:sz="4" w:space="0" w:color="000000"/>
            </w:tcBorders>
            <w:shd w:val="clear" w:color="auto" w:fill="FFFFFF"/>
            <w:vAlign w:val="center"/>
          </w:tcPr>
          <w:p w14:paraId="4240A662" w14:textId="77777777" w:rsidR="009810FF" w:rsidRDefault="009810FF" w:rsidP="000D71AD">
            <w:pPr>
              <w:shd w:val="clear" w:color="auto" w:fill="FFFFFF"/>
              <w:ind w:firstLine="459"/>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МП</w:t>
            </w:r>
          </w:p>
        </w:tc>
        <w:tc>
          <w:tcPr>
            <w:tcW w:w="1099" w:type="dxa"/>
            <w:tcBorders>
              <w:left w:val="single" w:sz="4" w:space="0" w:color="000000"/>
              <w:bottom w:val="single" w:sz="4" w:space="0" w:color="000000"/>
              <w:right w:val="single" w:sz="4" w:space="0" w:color="000000"/>
            </w:tcBorders>
            <w:shd w:val="clear" w:color="auto" w:fill="FFFFFF"/>
            <w:vAlign w:val="center"/>
          </w:tcPr>
          <w:p w14:paraId="453BD2A5" w14:textId="77777777" w:rsidR="009810FF" w:rsidRDefault="009810FF" w:rsidP="000D71AD">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ЭЫДҰ есебі</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230CE400" w14:textId="77777777" w:rsidR="009810FF" w:rsidRDefault="009810FF" w:rsidP="000D71AD">
            <w:pPr>
              <w:shd w:val="clear" w:color="auto" w:fill="FFFFFF"/>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ба</w:t>
            </w:r>
            <w:r>
              <w:rPr>
                <w:rFonts w:ascii="Times New Roman" w:eastAsia="Calibri" w:hAnsi="Times New Roman"/>
                <w:sz w:val="24"/>
                <w:szCs w:val="24"/>
                <w:shd w:val="clear" w:color="auto" w:fill="FFFFFF"/>
                <w:lang w:eastAsia="en-US"/>
              </w:rPr>
              <w:t>л</w:t>
            </w:r>
            <w:r>
              <w:rPr>
                <w:rFonts w:ascii="Times New Roman" w:eastAsia="Calibri" w:hAnsi="Times New Roman"/>
                <w:sz w:val="24"/>
                <w:szCs w:val="24"/>
                <w:shd w:val="clear" w:color="auto" w:fill="FFFFFF"/>
                <w:lang w:eastAsia="en-US"/>
              </w:rPr>
              <w:t>дар</w:t>
            </w:r>
          </w:p>
        </w:tc>
        <w:tc>
          <w:tcPr>
            <w:tcW w:w="1134" w:type="dxa"/>
            <w:tcBorders>
              <w:left w:val="single" w:sz="4" w:space="0" w:color="000000"/>
              <w:bottom w:val="single" w:sz="4" w:space="0" w:color="000000"/>
              <w:right w:val="single" w:sz="4" w:space="0" w:color="000000"/>
            </w:tcBorders>
            <w:shd w:val="clear" w:color="auto" w:fill="FFFFFF"/>
            <w:vAlign w:val="center"/>
          </w:tcPr>
          <w:p w14:paraId="4093A898" w14:textId="77777777" w:rsidR="009810FF" w:rsidRDefault="009810FF" w:rsidP="000D71AD">
            <w:pPr>
              <w:shd w:val="clear" w:color="auto" w:fill="FFFFFF"/>
              <w:snapToGrid w:val="0"/>
              <w:ind w:firstLine="459"/>
              <w:rPr>
                <w:rFonts w:ascii="Times New Roman" w:eastAsia="Calibri" w:hAnsi="Times New Roman"/>
                <w:b/>
                <w:bCs/>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7BB7ABD4" w14:textId="77777777" w:rsidR="009810FF" w:rsidRDefault="009810FF" w:rsidP="000D71AD">
            <w:pPr>
              <w:shd w:val="clear" w:color="auto" w:fill="FFFFFF"/>
              <w:ind w:firstLine="459"/>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363</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5047D156"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6E36AAAE"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23EB844"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7B2FE7A2" w14:textId="77777777" w:rsidR="009810FF" w:rsidRDefault="009810FF" w:rsidP="000D71AD">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406</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77D6375F"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r>
      <w:tr w:rsidR="009810FF" w14:paraId="64D63DA4" w14:textId="77777777" w:rsidTr="007D7B05">
        <w:trPr>
          <w:trHeight w:val="312"/>
        </w:trPr>
        <w:tc>
          <w:tcPr>
            <w:tcW w:w="425" w:type="dxa"/>
            <w:tcBorders>
              <w:left w:val="single" w:sz="4" w:space="0" w:color="000000"/>
              <w:bottom w:val="single" w:sz="4" w:space="0" w:color="000000"/>
              <w:right w:val="single" w:sz="4" w:space="0" w:color="000000"/>
            </w:tcBorders>
            <w:shd w:val="clear" w:color="auto" w:fill="FFFFFF"/>
            <w:vAlign w:val="center"/>
          </w:tcPr>
          <w:p w14:paraId="34BB17FF" w14:textId="77777777" w:rsidR="009810FF" w:rsidRDefault="009810FF" w:rsidP="000D71AD">
            <w:pPr>
              <w:shd w:val="clear" w:color="auto" w:fill="FFFFFF"/>
              <w:snapToGrid w:val="0"/>
              <w:ind w:firstLine="459"/>
              <w:rPr>
                <w:rFonts w:ascii="Times New Roman" w:eastAsia="Calibri" w:hAnsi="Times New Roman"/>
                <w:b/>
                <w:bCs/>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0894737F" w14:textId="77777777" w:rsidR="009810FF" w:rsidRDefault="009810FF" w:rsidP="000D71AD">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 xml:space="preserve">КНИ - 8. </w:t>
            </w:r>
            <w:r>
              <w:rPr>
                <w:rFonts w:ascii="Times New Roman" w:eastAsia="Calibri" w:hAnsi="Times New Roman"/>
                <w:sz w:val="24"/>
                <w:szCs w:val="24"/>
                <w:shd w:val="clear" w:color="auto" w:fill="FFFFFF"/>
                <w:lang w:eastAsia="en-US"/>
              </w:rPr>
              <w:t>PISA тестілеу негізі</w:t>
            </w:r>
            <w:r>
              <w:rPr>
                <w:rFonts w:ascii="Times New Roman" w:eastAsia="Calibri" w:hAnsi="Times New Roman"/>
                <w:sz w:val="24"/>
                <w:szCs w:val="24"/>
                <w:shd w:val="clear" w:color="auto" w:fill="FFFFFF"/>
                <w:lang w:eastAsia="en-US"/>
              </w:rPr>
              <w:t>н</w:t>
            </w:r>
            <w:r>
              <w:rPr>
                <w:rFonts w:ascii="Times New Roman" w:eastAsia="Calibri" w:hAnsi="Times New Roman"/>
                <w:sz w:val="24"/>
                <w:szCs w:val="24"/>
                <w:shd w:val="clear" w:color="auto" w:fill="FFFFFF"/>
                <w:lang w:eastAsia="en-US"/>
              </w:rPr>
              <w:t>де орта білім беру нәтиж</w:t>
            </w:r>
            <w:r>
              <w:rPr>
                <w:rFonts w:ascii="Times New Roman" w:eastAsia="Calibri" w:hAnsi="Times New Roman"/>
                <w:sz w:val="24"/>
                <w:szCs w:val="24"/>
                <w:shd w:val="clear" w:color="auto" w:fill="FFFFFF"/>
                <w:lang w:eastAsia="en-US"/>
              </w:rPr>
              <w:t>е</w:t>
            </w:r>
            <w:r>
              <w:rPr>
                <w:rFonts w:ascii="Times New Roman" w:eastAsia="Calibri" w:hAnsi="Times New Roman"/>
                <w:sz w:val="24"/>
                <w:szCs w:val="24"/>
                <w:shd w:val="clear" w:color="auto" w:fill="FFFFFF"/>
                <w:lang w:eastAsia="en-US"/>
              </w:rPr>
              <w:t>лерінің сапасы, математикалық сауаттылық</w:t>
            </w:r>
            <w:r>
              <w:rPr>
                <w:rFonts w:ascii="Times New Roman" w:eastAsia="Calibri" w:hAnsi="Times New Roman"/>
                <w:b/>
                <w:bCs/>
                <w:sz w:val="24"/>
                <w:szCs w:val="24"/>
                <w:shd w:val="clear" w:color="auto" w:fill="FFFFFF"/>
                <w:lang w:eastAsia="en-US"/>
              </w:rPr>
              <w:t xml:space="preserve"> (республика бойынша)</w:t>
            </w:r>
          </w:p>
        </w:tc>
        <w:tc>
          <w:tcPr>
            <w:tcW w:w="2020" w:type="dxa"/>
            <w:gridSpan w:val="2"/>
            <w:tcBorders>
              <w:left w:val="single" w:sz="4" w:space="0" w:color="000000"/>
              <w:bottom w:val="single" w:sz="4" w:space="0" w:color="000000"/>
              <w:right w:val="single" w:sz="4" w:space="0" w:color="000000"/>
            </w:tcBorders>
            <w:shd w:val="clear" w:color="auto" w:fill="FFFFFF"/>
            <w:vAlign w:val="center"/>
          </w:tcPr>
          <w:p w14:paraId="421F8B28" w14:textId="77777777" w:rsidR="009810FF" w:rsidRDefault="009810FF" w:rsidP="000D71AD">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МП</w:t>
            </w:r>
          </w:p>
        </w:tc>
        <w:tc>
          <w:tcPr>
            <w:tcW w:w="1099" w:type="dxa"/>
            <w:tcBorders>
              <w:left w:val="single" w:sz="4" w:space="0" w:color="000000"/>
              <w:bottom w:val="single" w:sz="4" w:space="0" w:color="000000"/>
              <w:right w:val="single" w:sz="4" w:space="0" w:color="000000"/>
            </w:tcBorders>
            <w:shd w:val="clear" w:color="auto" w:fill="FFFFFF"/>
            <w:vAlign w:val="center"/>
          </w:tcPr>
          <w:p w14:paraId="4F2A43F7" w14:textId="77777777" w:rsidR="009810FF" w:rsidRDefault="009810FF" w:rsidP="000D71AD">
            <w:pPr>
              <w:shd w:val="clear" w:color="auto" w:fill="FFFFFF"/>
              <w:jc w:val="center"/>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ЭЫДҰ есебі</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237E2AAE" w14:textId="77777777" w:rsidR="009810FF" w:rsidRDefault="009810FF" w:rsidP="000D71AD">
            <w:pPr>
              <w:shd w:val="clear" w:color="auto" w:fill="FFFFFF"/>
              <w:jc w:val="center"/>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ба</w:t>
            </w:r>
            <w:r>
              <w:rPr>
                <w:rFonts w:ascii="Times New Roman" w:eastAsia="Calibri" w:hAnsi="Times New Roman"/>
                <w:sz w:val="24"/>
                <w:szCs w:val="24"/>
                <w:shd w:val="clear" w:color="auto" w:fill="FFFFFF"/>
                <w:lang w:eastAsia="en-US"/>
              </w:rPr>
              <w:t>л</w:t>
            </w:r>
            <w:r>
              <w:rPr>
                <w:rFonts w:ascii="Times New Roman" w:eastAsia="Calibri" w:hAnsi="Times New Roman"/>
                <w:sz w:val="24"/>
                <w:szCs w:val="24"/>
                <w:shd w:val="clear" w:color="auto" w:fill="FFFFFF"/>
                <w:lang w:eastAsia="en-US"/>
              </w:rPr>
              <w:t>дар</w:t>
            </w:r>
          </w:p>
        </w:tc>
        <w:tc>
          <w:tcPr>
            <w:tcW w:w="1134" w:type="dxa"/>
            <w:tcBorders>
              <w:left w:val="single" w:sz="4" w:space="0" w:color="000000"/>
              <w:bottom w:val="single" w:sz="4" w:space="0" w:color="000000"/>
              <w:right w:val="single" w:sz="4" w:space="0" w:color="000000"/>
            </w:tcBorders>
            <w:shd w:val="clear" w:color="auto" w:fill="FFFFFF"/>
            <w:vAlign w:val="center"/>
          </w:tcPr>
          <w:p w14:paraId="3A3827C8" w14:textId="77777777" w:rsidR="009810FF" w:rsidRDefault="009810FF" w:rsidP="000D71AD">
            <w:pPr>
              <w:shd w:val="clear" w:color="auto" w:fill="FFFFFF"/>
              <w:snapToGrid w:val="0"/>
              <w:ind w:firstLine="459"/>
              <w:rPr>
                <w:rFonts w:ascii="Times New Roman" w:eastAsia="Calibri" w:hAnsi="Times New Roman"/>
                <w:b/>
                <w:bCs/>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75B03F1" w14:textId="77777777" w:rsidR="009810FF" w:rsidRDefault="009810FF" w:rsidP="000D71AD">
            <w:pPr>
              <w:shd w:val="clear" w:color="auto" w:fill="FFFFFF"/>
              <w:ind w:firstLine="459"/>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433</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19B2F7B0"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1D4EB31"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604F5884"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5F03B61E" w14:textId="77777777" w:rsidR="009810FF" w:rsidRDefault="009810FF" w:rsidP="00E973E6">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445</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2C6E788A"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r>
      <w:tr w:rsidR="009810FF" w14:paraId="3F803EF2" w14:textId="77777777" w:rsidTr="007D7B05">
        <w:trPr>
          <w:trHeight w:val="312"/>
        </w:trPr>
        <w:tc>
          <w:tcPr>
            <w:tcW w:w="425" w:type="dxa"/>
            <w:tcBorders>
              <w:left w:val="single" w:sz="4" w:space="0" w:color="000000"/>
              <w:bottom w:val="single" w:sz="4" w:space="0" w:color="000000"/>
              <w:right w:val="single" w:sz="4" w:space="0" w:color="000000"/>
            </w:tcBorders>
            <w:shd w:val="clear" w:color="auto" w:fill="FFFFFF"/>
            <w:vAlign w:val="center"/>
          </w:tcPr>
          <w:p w14:paraId="0A07BA29" w14:textId="77777777" w:rsidR="009810FF" w:rsidRDefault="009810FF" w:rsidP="000D71AD">
            <w:pPr>
              <w:shd w:val="clear" w:color="auto" w:fill="FFFFFF"/>
              <w:snapToGrid w:val="0"/>
              <w:ind w:firstLine="459"/>
              <w:rPr>
                <w:rFonts w:ascii="Times New Roman" w:eastAsia="Calibri" w:hAnsi="Times New Roman"/>
                <w:b/>
                <w:bCs/>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657D7ADA" w14:textId="77777777" w:rsidR="009810FF" w:rsidRDefault="009810FF" w:rsidP="000D71AD">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 xml:space="preserve">КНИ - 9. </w:t>
            </w:r>
            <w:r>
              <w:rPr>
                <w:rFonts w:ascii="Times New Roman" w:eastAsia="Calibri" w:hAnsi="Times New Roman"/>
                <w:sz w:val="24"/>
                <w:szCs w:val="24"/>
                <w:shd w:val="clear" w:color="auto" w:fill="FFFFFF"/>
                <w:lang w:eastAsia="en-US"/>
              </w:rPr>
              <w:t>PISA тестілеуі негізінде орта білім беру нәт</w:t>
            </w:r>
            <w:r>
              <w:rPr>
                <w:rFonts w:ascii="Times New Roman" w:eastAsia="Calibri" w:hAnsi="Times New Roman"/>
                <w:sz w:val="24"/>
                <w:szCs w:val="24"/>
                <w:shd w:val="clear" w:color="auto" w:fill="FFFFFF"/>
                <w:lang w:eastAsia="en-US"/>
              </w:rPr>
              <w:t>и</w:t>
            </w:r>
            <w:r>
              <w:rPr>
                <w:rFonts w:ascii="Times New Roman" w:eastAsia="Calibri" w:hAnsi="Times New Roman"/>
                <w:sz w:val="24"/>
                <w:szCs w:val="24"/>
                <w:shd w:val="clear" w:color="auto" w:fill="FFFFFF"/>
                <w:lang w:eastAsia="en-US"/>
              </w:rPr>
              <w:t>желерінің сапасы, Жаратыл</w:t>
            </w:r>
            <w:r>
              <w:rPr>
                <w:rFonts w:ascii="Times New Roman" w:eastAsia="Calibri" w:hAnsi="Times New Roman"/>
                <w:sz w:val="24"/>
                <w:szCs w:val="24"/>
                <w:shd w:val="clear" w:color="auto" w:fill="FFFFFF"/>
                <w:lang w:eastAsia="en-US"/>
              </w:rPr>
              <w:t>ы</w:t>
            </w:r>
            <w:r>
              <w:rPr>
                <w:rFonts w:ascii="Times New Roman" w:eastAsia="Calibri" w:hAnsi="Times New Roman"/>
                <w:sz w:val="24"/>
                <w:szCs w:val="24"/>
                <w:shd w:val="clear" w:color="auto" w:fill="FFFFFF"/>
                <w:lang w:eastAsia="en-US"/>
              </w:rPr>
              <w:t>стану-ғылыми сауаттылық</w:t>
            </w:r>
            <w:r>
              <w:rPr>
                <w:rFonts w:ascii="Times New Roman" w:eastAsia="Calibri" w:hAnsi="Times New Roman"/>
                <w:b/>
                <w:bCs/>
                <w:sz w:val="24"/>
                <w:szCs w:val="24"/>
                <w:shd w:val="clear" w:color="auto" w:fill="FFFFFF"/>
                <w:lang w:eastAsia="en-US"/>
              </w:rPr>
              <w:t xml:space="preserve"> (республика бойынша)</w:t>
            </w:r>
          </w:p>
        </w:tc>
        <w:tc>
          <w:tcPr>
            <w:tcW w:w="2020" w:type="dxa"/>
            <w:gridSpan w:val="2"/>
            <w:tcBorders>
              <w:left w:val="single" w:sz="4" w:space="0" w:color="000000"/>
              <w:bottom w:val="single" w:sz="4" w:space="0" w:color="000000"/>
              <w:right w:val="single" w:sz="4" w:space="0" w:color="000000"/>
            </w:tcBorders>
            <w:shd w:val="clear" w:color="auto" w:fill="FFFFFF"/>
            <w:vAlign w:val="center"/>
          </w:tcPr>
          <w:p w14:paraId="19DEF3BC" w14:textId="77777777" w:rsidR="009810FF" w:rsidRDefault="009810FF" w:rsidP="000D71AD">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МП</w:t>
            </w:r>
          </w:p>
        </w:tc>
        <w:tc>
          <w:tcPr>
            <w:tcW w:w="1099" w:type="dxa"/>
            <w:tcBorders>
              <w:left w:val="single" w:sz="4" w:space="0" w:color="000000"/>
              <w:bottom w:val="single" w:sz="4" w:space="0" w:color="000000"/>
              <w:right w:val="single" w:sz="4" w:space="0" w:color="000000"/>
            </w:tcBorders>
            <w:shd w:val="clear" w:color="auto" w:fill="FFFFFF"/>
            <w:vAlign w:val="center"/>
          </w:tcPr>
          <w:p w14:paraId="1939346A" w14:textId="77777777" w:rsidR="009810FF" w:rsidRDefault="009810FF" w:rsidP="000D71AD">
            <w:pPr>
              <w:shd w:val="clear" w:color="auto" w:fill="FFFFFF"/>
              <w:jc w:val="center"/>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ЭЫДҰ есебі</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429C7410" w14:textId="77777777" w:rsidR="009810FF" w:rsidRDefault="009810FF" w:rsidP="000D71AD">
            <w:pPr>
              <w:shd w:val="clear" w:color="auto" w:fill="FFFFFF"/>
              <w:jc w:val="center"/>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ба</w:t>
            </w:r>
            <w:r>
              <w:rPr>
                <w:rFonts w:ascii="Times New Roman" w:eastAsia="Calibri" w:hAnsi="Times New Roman"/>
                <w:sz w:val="24"/>
                <w:szCs w:val="24"/>
                <w:shd w:val="clear" w:color="auto" w:fill="FFFFFF"/>
                <w:lang w:eastAsia="en-US"/>
              </w:rPr>
              <w:t>л</w:t>
            </w:r>
            <w:r>
              <w:rPr>
                <w:rFonts w:ascii="Times New Roman" w:eastAsia="Calibri" w:hAnsi="Times New Roman"/>
                <w:sz w:val="24"/>
                <w:szCs w:val="24"/>
                <w:shd w:val="clear" w:color="auto" w:fill="FFFFFF"/>
                <w:lang w:eastAsia="en-US"/>
              </w:rPr>
              <w:t>дар</w:t>
            </w:r>
          </w:p>
        </w:tc>
        <w:tc>
          <w:tcPr>
            <w:tcW w:w="1134" w:type="dxa"/>
            <w:tcBorders>
              <w:left w:val="single" w:sz="4" w:space="0" w:color="000000"/>
              <w:bottom w:val="single" w:sz="4" w:space="0" w:color="000000"/>
              <w:right w:val="single" w:sz="4" w:space="0" w:color="000000"/>
            </w:tcBorders>
            <w:shd w:val="clear" w:color="auto" w:fill="FFFFFF"/>
            <w:vAlign w:val="center"/>
          </w:tcPr>
          <w:p w14:paraId="071D7470" w14:textId="77777777" w:rsidR="009810FF" w:rsidRDefault="009810FF" w:rsidP="000D71AD">
            <w:pPr>
              <w:shd w:val="clear" w:color="auto" w:fill="FFFFFF"/>
              <w:snapToGrid w:val="0"/>
              <w:ind w:firstLine="459"/>
              <w:rPr>
                <w:rFonts w:ascii="Times New Roman" w:eastAsia="Calibri" w:hAnsi="Times New Roman"/>
                <w:b/>
                <w:bCs/>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008B260" w14:textId="77777777" w:rsidR="009810FF" w:rsidRDefault="009810FF" w:rsidP="000D71AD">
            <w:pPr>
              <w:shd w:val="clear" w:color="auto" w:fill="FFFFFF"/>
              <w:ind w:firstLine="459"/>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430</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38AFBD81"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905D348"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7F874DB0"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04BC65A8" w14:textId="77777777" w:rsidR="009810FF" w:rsidRDefault="009810FF" w:rsidP="00E973E6">
            <w:pPr>
              <w:shd w:val="clear" w:color="auto" w:fill="FFFFFF"/>
              <w:ind w:firstLine="28"/>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445</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4A94964D" w14:textId="77777777" w:rsidR="009810FF" w:rsidRDefault="009810FF" w:rsidP="000D71AD">
            <w:pPr>
              <w:shd w:val="clear" w:color="auto" w:fill="FFFFFF"/>
              <w:snapToGrid w:val="0"/>
              <w:ind w:firstLine="459"/>
              <w:rPr>
                <w:rFonts w:ascii="Times New Roman" w:eastAsia="Calibri" w:hAnsi="Times New Roman"/>
                <w:sz w:val="24"/>
                <w:szCs w:val="24"/>
                <w:shd w:val="clear" w:color="auto" w:fill="FFFFFF"/>
                <w:lang w:eastAsia="en-US"/>
              </w:rPr>
            </w:pPr>
          </w:p>
        </w:tc>
      </w:tr>
      <w:tr w:rsidR="009810FF" w14:paraId="05AEDC5F" w14:textId="77777777" w:rsidTr="007D7B05">
        <w:trPr>
          <w:trHeight w:val="312"/>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35FBB01E" w14:textId="77777777" w:rsidR="009810FF" w:rsidRDefault="009810FF" w:rsidP="000D71AD">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Мақсаты: Мектеп жасына дейінгі балалардың дағдылары мен дағдыларын дамыту деңгейін арттыру</w:t>
            </w:r>
          </w:p>
        </w:tc>
      </w:tr>
      <w:tr w:rsidR="009810FF" w14:paraId="41849B99" w14:textId="77777777" w:rsidTr="007D7B05">
        <w:trPr>
          <w:trHeight w:val="903"/>
        </w:trPr>
        <w:tc>
          <w:tcPr>
            <w:tcW w:w="425" w:type="dxa"/>
            <w:tcBorders>
              <w:left w:val="single" w:sz="4" w:space="0" w:color="000000"/>
              <w:bottom w:val="single" w:sz="4" w:space="0" w:color="000000"/>
              <w:right w:val="single" w:sz="4" w:space="0" w:color="000000"/>
            </w:tcBorders>
            <w:shd w:val="clear" w:color="auto" w:fill="FFFFFF"/>
            <w:vAlign w:val="center"/>
          </w:tcPr>
          <w:p w14:paraId="2048E7D4"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27F27626" w14:textId="7813C6C9" w:rsidR="009810FF" w:rsidRDefault="009810FF" w:rsidP="000D71AD">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НИ - 1</w:t>
            </w:r>
          </w:p>
          <w:p w14:paraId="1BAB6A3F" w14:textId="77777777" w:rsidR="009810FF" w:rsidRDefault="009810FF" w:rsidP="000D71AD">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2 жастан 6 жасқа дейінгі бал</w:t>
            </w:r>
            <w:r>
              <w:rPr>
                <w:rFonts w:ascii="Times New Roman" w:eastAsia="Calibri" w:hAnsi="Times New Roman"/>
                <w:sz w:val="24"/>
                <w:szCs w:val="24"/>
                <w:shd w:val="clear" w:color="auto" w:fill="FFFFFF"/>
                <w:lang w:eastAsia="en-US"/>
              </w:rPr>
              <w:t>а</w:t>
            </w:r>
            <w:r>
              <w:rPr>
                <w:rFonts w:ascii="Times New Roman" w:eastAsia="Calibri" w:hAnsi="Times New Roman"/>
                <w:sz w:val="24"/>
                <w:szCs w:val="24"/>
                <w:shd w:val="clear" w:color="auto" w:fill="FFFFFF"/>
                <w:lang w:eastAsia="en-US"/>
              </w:rPr>
              <w:t>ларды мектепке дейінгі тәрби</w:t>
            </w:r>
            <w:r>
              <w:rPr>
                <w:rFonts w:ascii="Times New Roman" w:eastAsia="Calibri" w:hAnsi="Times New Roman"/>
                <w:sz w:val="24"/>
                <w:szCs w:val="24"/>
                <w:shd w:val="clear" w:color="auto" w:fill="FFFFFF"/>
                <w:lang w:eastAsia="en-US"/>
              </w:rPr>
              <w:t>е</w:t>
            </w:r>
            <w:r>
              <w:rPr>
                <w:rFonts w:ascii="Times New Roman" w:eastAsia="Calibri" w:hAnsi="Times New Roman"/>
                <w:sz w:val="24"/>
                <w:szCs w:val="24"/>
                <w:shd w:val="clear" w:color="auto" w:fill="FFFFFF"/>
                <w:lang w:eastAsia="en-US"/>
              </w:rPr>
              <w:t>мен және оқытумен қамту</w:t>
            </w:r>
          </w:p>
        </w:tc>
        <w:tc>
          <w:tcPr>
            <w:tcW w:w="1843" w:type="dxa"/>
            <w:tcBorders>
              <w:bottom w:val="single" w:sz="4" w:space="0" w:color="000000"/>
              <w:right w:val="single" w:sz="4" w:space="0" w:color="000000"/>
            </w:tcBorders>
            <w:shd w:val="clear" w:color="auto" w:fill="FFFFFF"/>
            <w:vAlign w:val="center"/>
          </w:tcPr>
          <w:p w14:paraId="1A17AF95" w14:textId="2FE2BFEB"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АБ</w:t>
            </w:r>
            <w:r>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19B79F8D"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ҰБДҚ</w:t>
            </w:r>
          </w:p>
        </w:tc>
        <w:tc>
          <w:tcPr>
            <w:tcW w:w="850" w:type="dxa"/>
            <w:gridSpan w:val="2"/>
            <w:tcBorders>
              <w:bottom w:val="single" w:sz="4" w:space="0" w:color="000000"/>
              <w:right w:val="single" w:sz="4" w:space="0" w:color="000000"/>
            </w:tcBorders>
            <w:shd w:val="clear" w:color="auto" w:fill="FFFFFF"/>
            <w:vAlign w:val="center"/>
          </w:tcPr>
          <w:p w14:paraId="3470B572"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62EDAC5B"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98,7</w:t>
            </w:r>
          </w:p>
        </w:tc>
        <w:tc>
          <w:tcPr>
            <w:tcW w:w="1134" w:type="dxa"/>
            <w:gridSpan w:val="2"/>
            <w:tcBorders>
              <w:bottom w:val="single" w:sz="4" w:space="0" w:color="000000"/>
              <w:right w:val="single" w:sz="4" w:space="0" w:color="000000"/>
            </w:tcBorders>
            <w:shd w:val="clear" w:color="auto" w:fill="FFFFFF"/>
            <w:vAlign w:val="center"/>
          </w:tcPr>
          <w:p w14:paraId="52FA0602"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98,9</w:t>
            </w:r>
          </w:p>
        </w:tc>
        <w:tc>
          <w:tcPr>
            <w:tcW w:w="1138" w:type="dxa"/>
            <w:gridSpan w:val="2"/>
            <w:tcBorders>
              <w:bottom w:val="single" w:sz="4" w:space="0" w:color="000000"/>
              <w:right w:val="single" w:sz="4" w:space="0" w:color="000000"/>
            </w:tcBorders>
            <w:shd w:val="clear" w:color="auto" w:fill="FFFFFF"/>
            <w:vAlign w:val="center"/>
          </w:tcPr>
          <w:p w14:paraId="5CC56A98"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99</w:t>
            </w:r>
          </w:p>
        </w:tc>
        <w:tc>
          <w:tcPr>
            <w:tcW w:w="1134" w:type="dxa"/>
            <w:gridSpan w:val="2"/>
            <w:tcBorders>
              <w:bottom w:val="single" w:sz="4" w:space="0" w:color="000000"/>
              <w:right w:val="single" w:sz="4" w:space="0" w:color="000000"/>
            </w:tcBorders>
            <w:shd w:val="clear" w:color="auto" w:fill="FFFFFF"/>
            <w:vAlign w:val="center"/>
          </w:tcPr>
          <w:p w14:paraId="1C972A54"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99,1</w:t>
            </w:r>
          </w:p>
        </w:tc>
        <w:tc>
          <w:tcPr>
            <w:tcW w:w="1134" w:type="dxa"/>
            <w:gridSpan w:val="2"/>
            <w:tcBorders>
              <w:bottom w:val="single" w:sz="4" w:space="0" w:color="000000"/>
              <w:right w:val="single" w:sz="4" w:space="0" w:color="000000"/>
            </w:tcBorders>
            <w:shd w:val="clear" w:color="auto" w:fill="FFFFFF"/>
            <w:vAlign w:val="center"/>
          </w:tcPr>
          <w:p w14:paraId="6E3F9B93"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276" w:type="dxa"/>
            <w:gridSpan w:val="2"/>
            <w:tcBorders>
              <w:bottom w:val="single" w:sz="4" w:space="0" w:color="000000"/>
              <w:right w:val="single" w:sz="4" w:space="0" w:color="000000"/>
            </w:tcBorders>
            <w:shd w:val="clear" w:color="auto" w:fill="FFFFFF"/>
            <w:vAlign w:val="center"/>
          </w:tcPr>
          <w:p w14:paraId="1940460C"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130" w:type="dxa"/>
            <w:gridSpan w:val="2"/>
            <w:tcBorders>
              <w:bottom w:val="single" w:sz="4" w:space="0" w:color="000000"/>
              <w:right w:val="single" w:sz="4" w:space="0" w:color="000000"/>
            </w:tcBorders>
            <w:shd w:val="clear" w:color="auto" w:fill="FFFFFF"/>
            <w:vAlign w:val="center"/>
          </w:tcPr>
          <w:p w14:paraId="51CC06B6" w14:textId="77777777" w:rsidR="009810FF" w:rsidRDefault="009810FF" w:rsidP="000D71AD">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r>
      <w:tr w:rsidR="009810FF" w14:paraId="0EB4DB57" w14:textId="77777777" w:rsidTr="007D7B05">
        <w:trPr>
          <w:trHeight w:val="396"/>
        </w:trPr>
        <w:tc>
          <w:tcPr>
            <w:tcW w:w="425" w:type="dxa"/>
            <w:tcBorders>
              <w:left w:val="single" w:sz="4" w:space="0" w:color="000000"/>
              <w:bottom w:val="single" w:sz="4" w:space="0" w:color="000000"/>
              <w:right w:val="single" w:sz="4" w:space="0" w:color="000000"/>
            </w:tcBorders>
            <w:shd w:val="clear" w:color="auto" w:fill="FFFFFF"/>
            <w:vAlign w:val="center"/>
          </w:tcPr>
          <w:p w14:paraId="1752141A" w14:textId="77777777" w:rsidR="009810FF" w:rsidRPr="00300AE1" w:rsidRDefault="009810FF" w:rsidP="000D71AD">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42D9E2EA" w14:textId="77777777" w:rsidR="009810FF" w:rsidRPr="00300AE1" w:rsidRDefault="009810FF" w:rsidP="000D71AD">
            <w:pPr>
              <w:shd w:val="clear" w:color="auto" w:fill="FFFFFF"/>
              <w:rPr>
                <w:rFonts w:ascii="Times New Roman" w:eastAsia="Calibri" w:hAnsi="Times New Roman"/>
                <w:b/>
                <w:bCs/>
                <w:sz w:val="24"/>
                <w:szCs w:val="24"/>
                <w:shd w:val="clear" w:color="auto" w:fill="FFFFFF"/>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3BE31110" w14:textId="77777777" w:rsidR="009810FF" w:rsidRPr="00300AE1" w:rsidRDefault="009810FF" w:rsidP="000D71AD">
            <w:pPr>
              <w:shd w:val="clear" w:color="auto" w:fill="FFFFFF"/>
              <w:snapToGrid w:val="0"/>
              <w:jc w:val="center"/>
              <w:rPr>
                <w:rFonts w:ascii="Times New Roman" w:eastAsia="Calibri" w:hAnsi="Times New Roman"/>
                <w:b/>
                <w:bCs/>
                <w:sz w:val="24"/>
                <w:szCs w:val="24"/>
                <w:shd w:val="clear" w:color="auto" w:fill="FFFFFF"/>
                <w:lang w:eastAsia="en-US"/>
              </w:rPr>
            </w:pPr>
          </w:p>
        </w:tc>
        <w:tc>
          <w:tcPr>
            <w:tcW w:w="1276" w:type="dxa"/>
            <w:gridSpan w:val="2"/>
            <w:tcBorders>
              <w:bottom w:val="single" w:sz="4" w:space="0" w:color="000000"/>
              <w:right w:val="single" w:sz="4" w:space="0" w:color="000000"/>
            </w:tcBorders>
            <w:shd w:val="clear" w:color="auto" w:fill="FFFFFF"/>
            <w:vAlign w:val="center"/>
          </w:tcPr>
          <w:p w14:paraId="1112556D" w14:textId="77777777" w:rsidR="009810FF" w:rsidRPr="00300AE1" w:rsidRDefault="009810FF" w:rsidP="000D71AD">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0763FC6F" w14:textId="77777777" w:rsidR="009810FF" w:rsidRDefault="009810FF" w:rsidP="000D71AD">
            <w:pPr>
              <w:shd w:val="clear" w:color="auto" w:fill="FFFFFF"/>
              <w:snapToGrid w:val="0"/>
              <w:jc w:val="center"/>
              <w:rPr>
                <w:rFonts w:ascii="Times New Roman" w:eastAsia="Calibri" w:hAnsi="Times New Roman"/>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21D7ECE4" w14:textId="6F8268C5"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val="en-US" w:eastAsia="en-US"/>
              </w:rPr>
              <w:t>2052</w:t>
            </w:r>
            <w:r>
              <w:rPr>
                <w:rFonts w:ascii="Times New Roman" w:eastAsia="Calibri" w:hAnsi="Times New Roman"/>
                <w:sz w:val="24"/>
                <w:szCs w:val="24"/>
                <w:lang w:eastAsia="en-US"/>
              </w:rPr>
              <w:t>,</w:t>
            </w:r>
            <w:r>
              <w:rPr>
                <w:rFonts w:ascii="Times New Roman" w:eastAsia="Calibri" w:hAnsi="Times New Roman"/>
                <w:sz w:val="24"/>
                <w:szCs w:val="24"/>
                <w:lang w:val="en-US" w:eastAsia="en-US"/>
              </w:rPr>
              <w:t>9</w:t>
            </w:r>
          </w:p>
        </w:tc>
        <w:tc>
          <w:tcPr>
            <w:tcW w:w="1134" w:type="dxa"/>
            <w:gridSpan w:val="2"/>
            <w:tcBorders>
              <w:top w:val="nil"/>
              <w:left w:val="nil"/>
              <w:bottom w:val="single" w:sz="4" w:space="0" w:color="auto"/>
              <w:right w:val="single" w:sz="4" w:space="0" w:color="auto"/>
            </w:tcBorders>
            <w:shd w:val="clear" w:color="auto" w:fill="FFFFFF"/>
            <w:vAlign w:val="center"/>
          </w:tcPr>
          <w:p w14:paraId="73A7B400" w14:textId="78FA50FD"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1996</w:t>
            </w:r>
          </w:p>
        </w:tc>
        <w:tc>
          <w:tcPr>
            <w:tcW w:w="1138" w:type="dxa"/>
            <w:gridSpan w:val="2"/>
            <w:tcBorders>
              <w:top w:val="nil"/>
              <w:left w:val="nil"/>
              <w:bottom w:val="single" w:sz="4" w:space="0" w:color="auto"/>
              <w:right w:val="single" w:sz="4" w:space="0" w:color="auto"/>
            </w:tcBorders>
            <w:shd w:val="clear" w:color="auto" w:fill="FFFFFF"/>
            <w:vAlign w:val="center"/>
          </w:tcPr>
          <w:p w14:paraId="03B167A7" w14:textId="3601EAD4"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2175,1</w:t>
            </w:r>
          </w:p>
        </w:tc>
        <w:tc>
          <w:tcPr>
            <w:tcW w:w="1134" w:type="dxa"/>
            <w:gridSpan w:val="2"/>
            <w:tcBorders>
              <w:top w:val="nil"/>
              <w:left w:val="nil"/>
              <w:bottom w:val="single" w:sz="4" w:space="0" w:color="auto"/>
              <w:right w:val="single" w:sz="4" w:space="0" w:color="auto"/>
            </w:tcBorders>
            <w:shd w:val="clear" w:color="auto" w:fill="FFFFFF"/>
            <w:vAlign w:val="center"/>
          </w:tcPr>
          <w:p w14:paraId="47E22AB0" w14:textId="029A96AB"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2174,8</w:t>
            </w:r>
          </w:p>
        </w:tc>
        <w:tc>
          <w:tcPr>
            <w:tcW w:w="1134" w:type="dxa"/>
            <w:gridSpan w:val="2"/>
            <w:tcBorders>
              <w:top w:val="nil"/>
              <w:left w:val="nil"/>
              <w:bottom w:val="single" w:sz="4" w:space="0" w:color="auto"/>
              <w:right w:val="single" w:sz="4" w:space="0" w:color="auto"/>
            </w:tcBorders>
            <w:shd w:val="clear" w:color="auto" w:fill="FFFFFF"/>
            <w:vAlign w:val="center"/>
          </w:tcPr>
          <w:p w14:paraId="4A8C848B" w14:textId="7F92D4D1"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2159,7</w:t>
            </w:r>
          </w:p>
        </w:tc>
        <w:tc>
          <w:tcPr>
            <w:tcW w:w="1276" w:type="dxa"/>
            <w:gridSpan w:val="2"/>
            <w:tcBorders>
              <w:top w:val="nil"/>
              <w:left w:val="nil"/>
              <w:bottom w:val="single" w:sz="4" w:space="0" w:color="auto"/>
              <w:right w:val="single" w:sz="4" w:space="0" w:color="auto"/>
            </w:tcBorders>
            <w:shd w:val="clear" w:color="auto" w:fill="FFFFFF"/>
            <w:vAlign w:val="center"/>
          </w:tcPr>
          <w:p w14:paraId="0BC5A3D6" w14:textId="3EFB46B2"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2144,6</w:t>
            </w:r>
          </w:p>
        </w:tc>
        <w:tc>
          <w:tcPr>
            <w:tcW w:w="1130" w:type="dxa"/>
            <w:gridSpan w:val="2"/>
            <w:tcBorders>
              <w:top w:val="nil"/>
              <w:left w:val="nil"/>
              <w:bottom w:val="single" w:sz="4" w:space="0" w:color="auto"/>
              <w:right w:val="single" w:sz="4" w:space="0" w:color="auto"/>
            </w:tcBorders>
            <w:shd w:val="clear" w:color="auto" w:fill="FFFFFF"/>
            <w:vAlign w:val="center"/>
          </w:tcPr>
          <w:p w14:paraId="382B0C54" w14:textId="48D3F34E" w:rsidR="009810FF" w:rsidRDefault="009810FF" w:rsidP="000D71AD">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2131,5</w:t>
            </w:r>
          </w:p>
        </w:tc>
      </w:tr>
      <w:tr w:rsidR="009810FF" w14:paraId="6252C5BB" w14:textId="77777777" w:rsidTr="007D7B05">
        <w:trPr>
          <w:trHeight w:val="312"/>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4B4F444A" w14:textId="77777777" w:rsidR="009810FF" w:rsidRDefault="009810FF" w:rsidP="000D71AD">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Мақсаты: Заманауи материалдық-техникалық базасы бар эргономикалық және қауіпсіз ортаны құру</w:t>
            </w:r>
          </w:p>
        </w:tc>
      </w:tr>
      <w:tr w:rsidR="009810FF" w14:paraId="4922E46D" w14:textId="77777777" w:rsidTr="007D7B05">
        <w:trPr>
          <w:trHeight w:val="903"/>
        </w:trPr>
        <w:tc>
          <w:tcPr>
            <w:tcW w:w="425" w:type="dxa"/>
            <w:tcBorders>
              <w:left w:val="single" w:sz="4" w:space="0" w:color="000000"/>
              <w:bottom w:val="single" w:sz="4" w:space="0" w:color="000000"/>
              <w:right w:val="single" w:sz="4" w:space="0" w:color="000000"/>
            </w:tcBorders>
            <w:shd w:val="clear" w:color="auto" w:fill="FFFFFF"/>
            <w:vAlign w:val="center"/>
          </w:tcPr>
          <w:p w14:paraId="1C788AED" w14:textId="77777777" w:rsidR="009810FF" w:rsidRDefault="009810FF" w:rsidP="00F53C66">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 </w:t>
            </w:r>
          </w:p>
        </w:tc>
        <w:tc>
          <w:tcPr>
            <w:tcW w:w="3544" w:type="dxa"/>
            <w:tcBorders>
              <w:bottom w:val="single" w:sz="4" w:space="0" w:color="000000"/>
              <w:right w:val="single" w:sz="4" w:space="0" w:color="000000"/>
            </w:tcBorders>
            <w:shd w:val="clear" w:color="auto" w:fill="FFFFFF"/>
            <w:vAlign w:val="center"/>
          </w:tcPr>
          <w:p w14:paraId="57766077" w14:textId="7B7E307B" w:rsidR="009810FF" w:rsidRDefault="009810FF" w:rsidP="00F53C66">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НИ - 2</w:t>
            </w:r>
          </w:p>
          <w:p w14:paraId="735FA22C" w14:textId="77777777" w:rsidR="009810FF" w:rsidRDefault="009810FF" w:rsidP="00F53C66">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Физика, химия, биология, роб</w:t>
            </w:r>
            <w:r>
              <w:rPr>
                <w:rFonts w:ascii="Times New Roman" w:eastAsia="Calibri" w:hAnsi="Times New Roman"/>
                <w:sz w:val="24"/>
                <w:szCs w:val="24"/>
                <w:shd w:val="clear" w:color="auto" w:fill="FFFFFF"/>
                <w:lang w:eastAsia="en-US"/>
              </w:rPr>
              <w:t>о</w:t>
            </w:r>
            <w:r>
              <w:rPr>
                <w:rFonts w:ascii="Times New Roman" w:eastAsia="Calibri" w:hAnsi="Times New Roman"/>
                <w:sz w:val="24"/>
                <w:szCs w:val="24"/>
                <w:shd w:val="clear" w:color="auto" w:fill="FFFFFF"/>
                <w:lang w:eastAsia="en-US"/>
              </w:rPr>
              <w:t>тотехника, STEM пәндік каб</w:t>
            </w:r>
            <w:r>
              <w:rPr>
                <w:rFonts w:ascii="Times New Roman" w:eastAsia="Calibri" w:hAnsi="Times New Roman"/>
                <w:sz w:val="24"/>
                <w:szCs w:val="24"/>
                <w:shd w:val="clear" w:color="auto" w:fill="FFFFFF"/>
                <w:lang w:eastAsia="en-US"/>
              </w:rPr>
              <w:t>и</w:t>
            </w:r>
            <w:r>
              <w:rPr>
                <w:rFonts w:ascii="Times New Roman" w:eastAsia="Calibri" w:hAnsi="Times New Roman"/>
                <w:sz w:val="24"/>
                <w:szCs w:val="24"/>
                <w:shd w:val="clear" w:color="auto" w:fill="FFFFFF"/>
                <w:lang w:eastAsia="en-US"/>
              </w:rPr>
              <w:t>неттерімен қамтамасыз етілген негізгі және орта мектептердің үлесі</w:t>
            </w:r>
          </w:p>
        </w:tc>
        <w:tc>
          <w:tcPr>
            <w:tcW w:w="1843" w:type="dxa"/>
            <w:tcBorders>
              <w:bottom w:val="single" w:sz="4" w:space="0" w:color="000000"/>
              <w:right w:val="single" w:sz="4" w:space="0" w:color="000000"/>
            </w:tcBorders>
            <w:shd w:val="clear" w:color="auto" w:fill="FFFFFF"/>
            <w:vAlign w:val="center"/>
          </w:tcPr>
          <w:p w14:paraId="36DD763C" w14:textId="1CB6ED65"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АБ</w:t>
            </w:r>
            <w:r>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690DA633"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ҰБДҚ</w:t>
            </w:r>
          </w:p>
        </w:tc>
        <w:tc>
          <w:tcPr>
            <w:tcW w:w="850" w:type="dxa"/>
            <w:gridSpan w:val="2"/>
            <w:tcBorders>
              <w:bottom w:val="single" w:sz="4" w:space="0" w:color="000000"/>
              <w:right w:val="single" w:sz="4" w:space="0" w:color="000000"/>
            </w:tcBorders>
            <w:shd w:val="clear" w:color="auto" w:fill="FFFFFF"/>
            <w:vAlign w:val="center"/>
          </w:tcPr>
          <w:p w14:paraId="4BADDA87"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67A54B60"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86,1</w:t>
            </w:r>
          </w:p>
        </w:tc>
        <w:tc>
          <w:tcPr>
            <w:tcW w:w="1134" w:type="dxa"/>
            <w:gridSpan w:val="2"/>
            <w:tcBorders>
              <w:bottom w:val="single" w:sz="4" w:space="0" w:color="000000"/>
              <w:right w:val="single" w:sz="4" w:space="0" w:color="000000"/>
            </w:tcBorders>
            <w:shd w:val="clear" w:color="auto" w:fill="FFFFFF"/>
            <w:vAlign w:val="center"/>
          </w:tcPr>
          <w:p w14:paraId="4B499603"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88,2</w:t>
            </w:r>
          </w:p>
        </w:tc>
        <w:tc>
          <w:tcPr>
            <w:tcW w:w="1138" w:type="dxa"/>
            <w:gridSpan w:val="2"/>
            <w:tcBorders>
              <w:bottom w:val="single" w:sz="4" w:space="0" w:color="000000"/>
              <w:right w:val="single" w:sz="4" w:space="0" w:color="000000"/>
            </w:tcBorders>
            <w:shd w:val="clear" w:color="auto" w:fill="FFFFFF"/>
            <w:vAlign w:val="center"/>
          </w:tcPr>
          <w:p w14:paraId="610CDFC2"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90,9</w:t>
            </w:r>
          </w:p>
        </w:tc>
        <w:tc>
          <w:tcPr>
            <w:tcW w:w="1134" w:type="dxa"/>
            <w:gridSpan w:val="2"/>
            <w:tcBorders>
              <w:bottom w:val="single" w:sz="4" w:space="0" w:color="000000"/>
              <w:right w:val="single" w:sz="4" w:space="0" w:color="000000"/>
            </w:tcBorders>
            <w:shd w:val="clear" w:color="auto" w:fill="FFFFFF"/>
            <w:vAlign w:val="center"/>
          </w:tcPr>
          <w:p w14:paraId="45F0FA2E"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93,6</w:t>
            </w:r>
          </w:p>
        </w:tc>
        <w:tc>
          <w:tcPr>
            <w:tcW w:w="1134" w:type="dxa"/>
            <w:gridSpan w:val="2"/>
            <w:tcBorders>
              <w:bottom w:val="single" w:sz="4" w:space="0" w:color="000000"/>
              <w:right w:val="single" w:sz="4" w:space="0" w:color="000000"/>
            </w:tcBorders>
            <w:shd w:val="clear" w:color="auto" w:fill="FFFFFF"/>
            <w:vAlign w:val="center"/>
          </w:tcPr>
          <w:p w14:paraId="48BA9558"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96,1</w:t>
            </w:r>
          </w:p>
        </w:tc>
        <w:tc>
          <w:tcPr>
            <w:tcW w:w="1276" w:type="dxa"/>
            <w:gridSpan w:val="2"/>
            <w:tcBorders>
              <w:bottom w:val="single" w:sz="4" w:space="0" w:color="000000"/>
              <w:right w:val="single" w:sz="4" w:space="0" w:color="000000"/>
            </w:tcBorders>
            <w:shd w:val="clear" w:color="auto" w:fill="FFFFFF"/>
            <w:vAlign w:val="center"/>
          </w:tcPr>
          <w:p w14:paraId="39003A9E"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130" w:type="dxa"/>
            <w:gridSpan w:val="2"/>
            <w:tcBorders>
              <w:bottom w:val="single" w:sz="4" w:space="0" w:color="000000"/>
              <w:right w:val="single" w:sz="4" w:space="0" w:color="000000"/>
            </w:tcBorders>
            <w:shd w:val="clear" w:color="auto" w:fill="FFFFFF"/>
            <w:vAlign w:val="center"/>
          </w:tcPr>
          <w:p w14:paraId="58D59D95"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r>
      <w:tr w:rsidR="009810FF" w14:paraId="64C295DC" w14:textId="77777777" w:rsidTr="007D7B05">
        <w:trPr>
          <w:trHeight w:val="541"/>
        </w:trPr>
        <w:tc>
          <w:tcPr>
            <w:tcW w:w="425" w:type="dxa"/>
            <w:tcBorders>
              <w:left w:val="single" w:sz="4" w:space="0" w:color="000000"/>
              <w:bottom w:val="single" w:sz="4" w:space="0" w:color="000000"/>
              <w:right w:val="single" w:sz="4" w:space="0" w:color="000000"/>
            </w:tcBorders>
            <w:shd w:val="clear" w:color="auto" w:fill="FFFFFF"/>
            <w:vAlign w:val="center"/>
          </w:tcPr>
          <w:p w14:paraId="5AA20D8D" w14:textId="77777777" w:rsidR="009810FF" w:rsidRPr="00300AE1" w:rsidRDefault="009810FF" w:rsidP="00F53C66">
            <w:pPr>
              <w:shd w:val="clear" w:color="auto" w:fill="FFFFFF"/>
              <w:snapToGrid w:val="0"/>
              <w:jc w:val="center"/>
              <w:rPr>
                <w:rFonts w:ascii="Times New Roman" w:eastAsia="Calibri" w:hAnsi="Times New Roman"/>
                <w:sz w:val="24"/>
                <w:szCs w:val="24"/>
                <w:shd w:val="clear" w:color="auto" w:fill="FFFFFF"/>
                <w:lang w:eastAsia="en-US"/>
              </w:rPr>
            </w:pPr>
          </w:p>
        </w:tc>
        <w:tc>
          <w:tcPr>
            <w:tcW w:w="3544" w:type="dxa"/>
            <w:tcBorders>
              <w:bottom w:val="single" w:sz="4" w:space="0" w:color="000000"/>
              <w:right w:val="single" w:sz="4" w:space="0" w:color="000000"/>
            </w:tcBorders>
            <w:shd w:val="clear" w:color="auto" w:fill="FFFFFF"/>
            <w:vAlign w:val="center"/>
          </w:tcPr>
          <w:p w14:paraId="15EEBFE7" w14:textId="77777777" w:rsidR="009810FF" w:rsidRPr="00300AE1" w:rsidRDefault="009810FF" w:rsidP="00F53C66">
            <w:pPr>
              <w:shd w:val="clear" w:color="auto" w:fill="FFFFFF"/>
              <w:rPr>
                <w:rFonts w:ascii="Times New Roman" w:eastAsia="Calibri" w:hAnsi="Times New Roman"/>
                <w:b/>
                <w:bCs/>
                <w:sz w:val="24"/>
                <w:szCs w:val="24"/>
                <w:shd w:val="clear" w:color="auto" w:fill="FFFFFF"/>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0344C70E" w14:textId="77777777" w:rsidR="009810FF" w:rsidRPr="00300AE1" w:rsidRDefault="009810FF" w:rsidP="00F53C66">
            <w:pPr>
              <w:shd w:val="clear" w:color="auto" w:fill="FFFFFF"/>
              <w:snapToGrid w:val="0"/>
              <w:jc w:val="center"/>
              <w:rPr>
                <w:rFonts w:ascii="Times New Roman" w:eastAsia="Calibri" w:hAnsi="Times New Roman"/>
                <w:b/>
                <w:bCs/>
                <w:sz w:val="24"/>
                <w:szCs w:val="24"/>
                <w:shd w:val="clear" w:color="auto" w:fill="FFFFFF"/>
                <w:lang w:eastAsia="en-US"/>
              </w:rPr>
            </w:pPr>
          </w:p>
        </w:tc>
        <w:tc>
          <w:tcPr>
            <w:tcW w:w="1276" w:type="dxa"/>
            <w:gridSpan w:val="2"/>
            <w:tcBorders>
              <w:bottom w:val="single" w:sz="4" w:space="0" w:color="000000"/>
              <w:right w:val="single" w:sz="4" w:space="0" w:color="000000"/>
            </w:tcBorders>
            <w:shd w:val="clear" w:color="auto" w:fill="FFFFFF"/>
            <w:vAlign w:val="center"/>
          </w:tcPr>
          <w:p w14:paraId="0095182A" w14:textId="77777777" w:rsidR="009810FF" w:rsidRPr="00300AE1" w:rsidRDefault="009810FF" w:rsidP="00F53C66">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72CCBFF3" w14:textId="77777777" w:rsidR="009810FF" w:rsidRDefault="009810FF" w:rsidP="00F53C66">
            <w:pPr>
              <w:shd w:val="clear" w:color="auto" w:fill="FFFFFF"/>
              <w:snapToGrid w:val="0"/>
              <w:jc w:val="center"/>
              <w:rPr>
                <w:rFonts w:ascii="Times New Roman" w:eastAsia="Calibri" w:hAnsi="Times New Roman"/>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33ECC30F" w14:textId="6110C08C"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21,5</w:t>
            </w:r>
          </w:p>
        </w:tc>
        <w:tc>
          <w:tcPr>
            <w:tcW w:w="1134" w:type="dxa"/>
            <w:gridSpan w:val="2"/>
            <w:tcBorders>
              <w:top w:val="nil"/>
              <w:left w:val="nil"/>
              <w:bottom w:val="single" w:sz="4" w:space="0" w:color="auto"/>
              <w:right w:val="single" w:sz="4" w:space="0" w:color="auto"/>
            </w:tcBorders>
            <w:shd w:val="clear" w:color="auto" w:fill="FFFFFF"/>
            <w:vAlign w:val="center"/>
          </w:tcPr>
          <w:p w14:paraId="1D03F1F0" w14:textId="5AB7AA6D"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0</w:t>
            </w:r>
          </w:p>
        </w:tc>
        <w:tc>
          <w:tcPr>
            <w:tcW w:w="1138" w:type="dxa"/>
            <w:gridSpan w:val="2"/>
            <w:tcBorders>
              <w:top w:val="nil"/>
              <w:left w:val="nil"/>
              <w:bottom w:val="single" w:sz="4" w:space="0" w:color="auto"/>
              <w:right w:val="single" w:sz="4" w:space="0" w:color="auto"/>
            </w:tcBorders>
            <w:shd w:val="clear" w:color="auto" w:fill="FFFFFF"/>
            <w:vAlign w:val="center"/>
          </w:tcPr>
          <w:p w14:paraId="3B6555B6" w14:textId="53120332"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20</w:t>
            </w:r>
          </w:p>
        </w:tc>
        <w:tc>
          <w:tcPr>
            <w:tcW w:w="1134" w:type="dxa"/>
            <w:gridSpan w:val="2"/>
            <w:tcBorders>
              <w:top w:val="nil"/>
              <w:left w:val="nil"/>
              <w:bottom w:val="single" w:sz="4" w:space="0" w:color="auto"/>
              <w:right w:val="single" w:sz="4" w:space="0" w:color="auto"/>
            </w:tcBorders>
            <w:shd w:val="clear" w:color="auto" w:fill="FFFFFF"/>
            <w:vAlign w:val="center"/>
          </w:tcPr>
          <w:p w14:paraId="3995F292" w14:textId="751168B5"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20</w:t>
            </w:r>
          </w:p>
        </w:tc>
        <w:tc>
          <w:tcPr>
            <w:tcW w:w="1134" w:type="dxa"/>
            <w:gridSpan w:val="2"/>
            <w:tcBorders>
              <w:top w:val="nil"/>
              <w:left w:val="nil"/>
              <w:bottom w:val="single" w:sz="4" w:space="0" w:color="auto"/>
              <w:right w:val="single" w:sz="4" w:space="0" w:color="auto"/>
            </w:tcBorders>
            <w:shd w:val="clear" w:color="auto" w:fill="FFFFFF"/>
            <w:vAlign w:val="center"/>
          </w:tcPr>
          <w:p w14:paraId="4887A182" w14:textId="37EAD5E6"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20</w:t>
            </w:r>
          </w:p>
        </w:tc>
        <w:tc>
          <w:tcPr>
            <w:tcW w:w="1276" w:type="dxa"/>
            <w:gridSpan w:val="2"/>
            <w:tcBorders>
              <w:top w:val="nil"/>
              <w:left w:val="nil"/>
              <w:bottom w:val="single" w:sz="4" w:space="0" w:color="auto"/>
              <w:right w:val="single" w:sz="4" w:space="0" w:color="auto"/>
            </w:tcBorders>
            <w:shd w:val="clear" w:color="auto" w:fill="FFFFFF"/>
            <w:vAlign w:val="center"/>
          </w:tcPr>
          <w:p w14:paraId="164BC33C" w14:textId="471CB2FE"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20</w:t>
            </w:r>
          </w:p>
        </w:tc>
        <w:tc>
          <w:tcPr>
            <w:tcW w:w="1130" w:type="dxa"/>
            <w:gridSpan w:val="2"/>
            <w:tcBorders>
              <w:top w:val="nil"/>
              <w:left w:val="nil"/>
              <w:bottom w:val="single" w:sz="4" w:space="0" w:color="auto"/>
              <w:right w:val="single" w:sz="4" w:space="0" w:color="auto"/>
            </w:tcBorders>
            <w:shd w:val="clear" w:color="auto" w:fill="FFFFFF"/>
            <w:vAlign w:val="center"/>
          </w:tcPr>
          <w:p w14:paraId="738D8174" w14:textId="330B9D54"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20</w:t>
            </w:r>
          </w:p>
        </w:tc>
      </w:tr>
      <w:tr w:rsidR="009810FF" w14:paraId="73FD0D86" w14:textId="77777777" w:rsidTr="007D7B05">
        <w:trPr>
          <w:trHeight w:val="414"/>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17FBF264" w14:textId="77777777" w:rsidR="009810FF" w:rsidRDefault="009810FF" w:rsidP="00F53C66">
            <w:pPr>
              <w:shd w:val="clear" w:color="auto" w:fill="FFFFFF"/>
              <w:ind w:firstLine="459"/>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Мақсаты: Білім беру қабілеттерін жан-жақты қанағаттандыру, тұрақты өмірлік ұстанымды қалыптастыру</w:t>
            </w:r>
          </w:p>
        </w:tc>
      </w:tr>
      <w:tr w:rsidR="009810FF" w14:paraId="30125574" w14:textId="77777777" w:rsidTr="007D7B05">
        <w:trPr>
          <w:trHeight w:val="75"/>
        </w:trPr>
        <w:tc>
          <w:tcPr>
            <w:tcW w:w="425" w:type="dxa"/>
            <w:tcBorders>
              <w:left w:val="single" w:sz="4" w:space="0" w:color="000000"/>
              <w:bottom w:val="single" w:sz="4" w:space="0" w:color="000000"/>
              <w:right w:val="single" w:sz="4" w:space="0" w:color="000000"/>
            </w:tcBorders>
            <w:shd w:val="clear" w:color="auto" w:fill="FFFFFF"/>
            <w:vAlign w:val="center"/>
          </w:tcPr>
          <w:p w14:paraId="4DFCC065" w14:textId="77777777" w:rsidR="009810FF" w:rsidRDefault="009810FF" w:rsidP="00F53C66">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tcPr>
          <w:p w14:paraId="746DC020" w14:textId="03955EE4" w:rsidR="009810FF" w:rsidRDefault="009810FF" w:rsidP="00F53C66">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Н</w:t>
            </w:r>
            <w:r>
              <w:rPr>
                <w:rFonts w:ascii="Times New Roman" w:eastAsia="Calibri" w:hAnsi="Times New Roman"/>
                <w:b/>
                <w:bCs/>
                <w:sz w:val="24"/>
                <w:szCs w:val="24"/>
                <w:lang w:eastAsia="en-US"/>
              </w:rPr>
              <w:t>И- 3</w:t>
            </w:r>
          </w:p>
          <w:p w14:paraId="317078DF" w14:textId="77777777" w:rsidR="009810FF" w:rsidRDefault="009810FF" w:rsidP="00F53C66">
            <w:pPr>
              <w:shd w:val="clear" w:color="auto" w:fill="FFFFFF"/>
              <w:rPr>
                <w:rFonts w:ascii="Times New Roman" w:eastAsia="Calibri" w:hAnsi="Times New Roman"/>
                <w:b/>
                <w:bCs/>
                <w:sz w:val="24"/>
                <w:szCs w:val="24"/>
                <w:lang w:eastAsia="en-US"/>
              </w:rPr>
            </w:pPr>
            <w:r>
              <w:rPr>
                <w:rFonts w:ascii="Times New Roman" w:eastAsia="Calibri" w:hAnsi="Times New Roman"/>
                <w:bCs/>
                <w:sz w:val="24"/>
                <w:szCs w:val="24"/>
                <w:lang w:eastAsia="en-US"/>
              </w:rPr>
              <w:t>Балаларды қосымша біліммен қамту</w:t>
            </w:r>
          </w:p>
        </w:tc>
        <w:tc>
          <w:tcPr>
            <w:tcW w:w="1843" w:type="dxa"/>
            <w:tcBorders>
              <w:bottom w:val="single" w:sz="4" w:space="0" w:color="000000"/>
              <w:right w:val="single" w:sz="4" w:space="0" w:color="000000"/>
            </w:tcBorders>
            <w:shd w:val="clear" w:color="auto" w:fill="FFFFFF"/>
            <w:vAlign w:val="center"/>
          </w:tcPr>
          <w:p w14:paraId="42D9D68F" w14:textId="26223425"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АБ</w:t>
            </w:r>
            <w:r>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3A08F3BB"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ҰБДҚ</w:t>
            </w:r>
          </w:p>
        </w:tc>
        <w:tc>
          <w:tcPr>
            <w:tcW w:w="850" w:type="dxa"/>
            <w:gridSpan w:val="2"/>
            <w:tcBorders>
              <w:bottom w:val="single" w:sz="4" w:space="0" w:color="000000"/>
              <w:right w:val="single" w:sz="4" w:space="0" w:color="000000"/>
            </w:tcBorders>
            <w:shd w:val="clear" w:color="auto" w:fill="FFFFFF"/>
            <w:vAlign w:val="center"/>
          </w:tcPr>
          <w:p w14:paraId="047B273A"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039C8AD4"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82</w:t>
            </w:r>
          </w:p>
        </w:tc>
        <w:tc>
          <w:tcPr>
            <w:tcW w:w="1134" w:type="dxa"/>
            <w:gridSpan w:val="2"/>
            <w:tcBorders>
              <w:bottom w:val="single" w:sz="4" w:space="0" w:color="000000"/>
              <w:right w:val="single" w:sz="4" w:space="0" w:color="000000"/>
            </w:tcBorders>
            <w:shd w:val="clear" w:color="auto" w:fill="FFFFFF"/>
            <w:vAlign w:val="center"/>
          </w:tcPr>
          <w:p w14:paraId="2786A7AE"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90</w:t>
            </w:r>
          </w:p>
        </w:tc>
        <w:tc>
          <w:tcPr>
            <w:tcW w:w="1138" w:type="dxa"/>
            <w:gridSpan w:val="2"/>
            <w:tcBorders>
              <w:bottom w:val="single" w:sz="4" w:space="0" w:color="000000"/>
              <w:right w:val="single" w:sz="4" w:space="0" w:color="000000"/>
            </w:tcBorders>
            <w:shd w:val="clear" w:color="auto" w:fill="FFFFFF"/>
            <w:vAlign w:val="center"/>
          </w:tcPr>
          <w:p w14:paraId="73DB8EAE"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95</w:t>
            </w:r>
          </w:p>
        </w:tc>
        <w:tc>
          <w:tcPr>
            <w:tcW w:w="1134" w:type="dxa"/>
            <w:gridSpan w:val="2"/>
            <w:tcBorders>
              <w:bottom w:val="single" w:sz="4" w:space="0" w:color="000000"/>
              <w:right w:val="single" w:sz="4" w:space="0" w:color="000000"/>
            </w:tcBorders>
            <w:shd w:val="clear" w:color="auto" w:fill="FFFFFF"/>
            <w:vAlign w:val="center"/>
          </w:tcPr>
          <w:p w14:paraId="48FDAC8F"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134" w:type="dxa"/>
            <w:gridSpan w:val="2"/>
            <w:tcBorders>
              <w:bottom w:val="single" w:sz="4" w:space="0" w:color="000000"/>
              <w:right w:val="single" w:sz="4" w:space="0" w:color="000000"/>
            </w:tcBorders>
            <w:shd w:val="clear" w:color="auto" w:fill="FFFFFF"/>
            <w:vAlign w:val="center"/>
          </w:tcPr>
          <w:p w14:paraId="46D1D3D3"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276" w:type="dxa"/>
            <w:gridSpan w:val="2"/>
            <w:tcBorders>
              <w:bottom w:val="single" w:sz="4" w:space="0" w:color="000000"/>
              <w:right w:val="single" w:sz="4" w:space="0" w:color="000000"/>
            </w:tcBorders>
            <w:shd w:val="clear" w:color="auto" w:fill="FFFFFF"/>
            <w:vAlign w:val="center"/>
          </w:tcPr>
          <w:p w14:paraId="7AB81260"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c>
          <w:tcPr>
            <w:tcW w:w="1130" w:type="dxa"/>
            <w:gridSpan w:val="2"/>
            <w:tcBorders>
              <w:bottom w:val="single" w:sz="4" w:space="0" w:color="000000"/>
              <w:right w:val="single" w:sz="4" w:space="0" w:color="000000"/>
            </w:tcBorders>
            <w:shd w:val="clear" w:color="auto" w:fill="FFFFFF"/>
            <w:vAlign w:val="center"/>
          </w:tcPr>
          <w:p w14:paraId="02A5ED15"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r>
      <w:tr w:rsidR="009810FF" w14:paraId="05CE2791" w14:textId="77777777" w:rsidTr="007D7B05">
        <w:trPr>
          <w:trHeight w:val="75"/>
        </w:trPr>
        <w:tc>
          <w:tcPr>
            <w:tcW w:w="425" w:type="dxa"/>
            <w:tcBorders>
              <w:left w:val="single" w:sz="4" w:space="0" w:color="000000"/>
              <w:bottom w:val="single" w:sz="4" w:space="0" w:color="000000"/>
              <w:right w:val="single" w:sz="4" w:space="0" w:color="000000"/>
            </w:tcBorders>
            <w:shd w:val="clear" w:color="auto" w:fill="FFFFFF"/>
            <w:vAlign w:val="center"/>
          </w:tcPr>
          <w:p w14:paraId="4A64FDE2" w14:textId="77777777" w:rsidR="009810FF" w:rsidRPr="00300AE1" w:rsidRDefault="009810FF" w:rsidP="00F53C66">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1F6CB087" w14:textId="77777777" w:rsidR="009810FF" w:rsidRPr="00300AE1" w:rsidRDefault="009810FF" w:rsidP="00F53C66">
            <w:pPr>
              <w:shd w:val="clear" w:color="auto" w:fill="FFFFFF"/>
              <w:rPr>
                <w:rFonts w:ascii="Times New Roman" w:eastAsia="Calibri" w:hAnsi="Times New Roman"/>
                <w:b/>
                <w:bCs/>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27BCF453" w14:textId="77777777" w:rsidR="009810FF" w:rsidRPr="00300AE1" w:rsidRDefault="009810FF" w:rsidP="00F53C66">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16F5E05B" w14:textId="77777777" w:rsidR="009810FF" w:rsidRPr="00300AE1" w:rsidRDefault="009810FF" w:rsidP="00F53C66">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71ACD27B" w14:textId="77777777" w:rsidR="009810FF" w:rsidRDefault="009810FF" w:rsidP="00F53C66">
            <w:pPr>
              <w:shd w:val="clear" w:color="auto" w:fill="FFFFFF"/>
              <w:snapToGrid w:val="0"/>
              <w:jc w:val="center"/>
              <w:rPr>
                <w:rFonts w:ascii="Times New Roman" w:eastAsia="Calibri" w:hAnsi="Times New Roman"/>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0E13A735" w14:textId="7291E508"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73,5</w:t>
            </w:r>
          </w:p>
        </w:tc>
        <w:tc>
          <w:tcPr>
            <w:tcW w:w="1134" w:type="dxa"/>
            <w:gridSpan w:val="2"/>
            <w:tcBorders>
              <w:top w:val="nil"/>
              <w:left w:val="nil"/>
              <w:bottom w:val="single" w:sz="4" w:space="0" w:color="auto"/>
              <w:right w:val="single" w:sz="4" w:space="0" w:color="auto"/>
            </w:tcBorders>
            <w:shd w:val="clear" w:color="auto" w:fill="FFFFFF"/>
            <w:vAlign w:val="center"/>
          </w:tcPr>
          <w:p w14:paraId="23024CBC" w14:textId="620C4CE1"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77,9</w:t>
            </w:r>
          </w:p>
        </w:tc>
        <w:tc>
          <w:tcPr>
            <w:tcW w:w="1138" w:type="dxa"/>
            <w:gridSpan w:val="2"/>
            <w:tcBorders>
              <w:top w:val="nil"/>
              <w:left w:val="nil"/>
              <w:bottom w:val="single" w:sz="4" w:space="0" w:color="auto"/>
              <w:right w:val="single" w:sz="4" w:space="0" w:color="auto"/>
            </w:tcBorders>
            <w:shd w:val="clear" w:color="auto" w:fill="FFFFFF"/>
            <w:vAlign w:val="center"/>
          </w:tcPr>
          <w:p w14:paraId="2A468FC8" w14:textId="0CEE4003"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65,5</w:t>
            </w:r>
          </w:p>
        </w:tc>
        <w:tc>
          <w:tcPr>
            <w:tcW w:w="1134" w:type="dxa"/>
            <w:gridSpan w:val="2"/>
            <w:tcBorders>
              <w:top w:val="nil"/>
              <w:left w:val="nil"/>
              <w:bottom w:val="single" w:sz="4" w:space="0" w:color="auto"/>
              <w:right w:val="single" w:sz="4" w:space="0" w:color="auto"/>
            </w:tcBorders>
            <w:shd w:val="clear" w:color="auto" w:fill="FFFFFF"/>
            <w:vAlign w:val="center"/>
          </w:tcPr>
          <w:p w14:paraId="7006AA12" w14:textId="2B1A78A0"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72,6</w:t>
            </w:r>
          </w:p>
        </w:tc>
        <w:tc>
          <w:tcPr>
            <w:tcW w:w="1134" w:type="dxa"/>
            <w:gridSpan w:val="2"/>
            <w:tcBorders>
              <w:top w:val="nil"/>
              <w:left w:val="nil"/>
              <w:bottom w:val="single" w:sz="4" w:space="0" w:color="auto"/>
              <w:right w:val="single" w:sz="4" w:space="0" w:color="auto"/>
            </w:tcBorders>
            <w:shd w:val="clear" w:color="auto" w:fill="FFFFFF"/>
            <w:vAlign w:val="center"/>
          </w:tcPr>
          <w:p w14:paraId="4AB75A24" w14:textId="31925B2E"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72,6</w:t>
            </w:r>
          </w:p>
        </w:tc>
        <w:tc>
          <w:tcPr>
            <w:tcW w:w="1276" w:type="dxa"/>
            <w:gridSpan w:val="2"/>
            <w:tcBorders>
              <w:top w:val="nil"/>
              <w:left w:val="nil"/>
              <w:bottom w:val="single" w:sz="4" w:space="0" w:color="auto"/>
              <w:right w:val="single" w:sz="4" w:space="0" w:color="auto"/>
            </w:tcBorders>
            <w:shd w:val="clear" w:color="auto" w:fill="FFFFFF"/>
            <w:vAlign w:val="center"/>
          </w:tcPr>
          <w:p w14:paraId="7709FC9A" w14:textId="56C0D15F"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72,6</w:t>
            </w:r>
          </w:p>
        </w:tc>
        <w:tc>
          <w:tcPr>
            <w:tcW w:w="1130" w:type="dxa"/>
            <w:gridSpan w:val="2"/>
            <w:tcBorders>
              <w:top w:val="nil"/>
              <w:left w:val="nil"/>
              <w:bottom w:val="single" w:sz="4" w:space="0" w:color="auto"/>
              <w:right w:val="single" w:sz="4" w:space="0" w:color="auto"/>
            </w:tcBorders>
            <w:shd w:val="clear" w:color="auto" w:fill="FFFFFF"/>
            <w:vAlign w:val="center"/>
          </w:tcPr>
          <w:p w14:paraId="552CA4DE" w14:textId="3E2D054D" w:rsidR="009810FF" w:rsidRDefault="009810FF" w:rsidP="00F53C66">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72,6</w:t>
            </w:r>
          </w:p>
        </w:tc>
      </w:tr>
      <w:tr w:rsidR="009810FF" w14:paraId="5B884607"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50D09CE6" w14:textId="77777777" w:rsidR="009810FF" w:rsidRDefault="009810FF" w:rsidP="00F53C66">
            <w:pPr>
              <w:shd w:val="clear" w:color="auto" w:fill="FFFFFF"/>
              <w:ind w:firstLine="459"/>
              <w:rPr>
                <w:rFonts w:ascii="Times New Roman" w:eastAsia="Calibri" w:hAnsi="Times New Roman"/>
                <w:b/>
                <w:bCs/>
                <w:sz w:val="24"/>
                <w:szCs w:val="24"/>
                <w:lang w:eastAsia="en-US"/>
              </w:rPr>
            </w:pPr>
            <w:r>
              <w:rPr>
                <w:rFonts w:ascii="Times New Roman" w:eastAsia="Calibri" w:hAnsi="Times New Roman"/>
                <w:sz w:val="24"/>
                <w:szCs w:val="24"/>
                <w:lang w:eastAsia="en-US"/>
              </w:rPr>
              <w:t>Өңірлік стандарттар жүйесіне сәйкес әлеуметтік игіліктермен және көрсетілетін қызметтермен қамтамасыз етілу деңгейі</w:t>
            </w:r>
            <w:r>
              <w:rPr>
                <w:rFonts w:ascii="Times New Roman" w:eastAsia="Calibri" w:hAnsi="Times New Roman"/>
                <w:b/>
                <w:bCs/>
                <w:sz w:val="24"/>
                <w:szCs w:val="24"/>
                <w:lang w:eastAsia="en-US"/>
              </w:rPr>
              <w:t xml:space="preserve"> </w:t>
            </w:r>
          </w:p>
        </w:tc>
      </w:tr>
      <w:tr w:rsidR="009810FF" w14:paraId="6922AADE" w14:textId="77777777" w:rsidTr="007D7B05">
        <w:trPr>
          <w:trHeight w:val="360"/>
        </w:trPr>
        <w:tc>
          <w:tcPr>
            <w:tcW w:w="425" w:type="dxa"/>
            <w:tcBorders>
              <w:left w:val="single" w:sz="4" w:space="0" w:color="000000"/>
              <w:bottom w:val="single" w:sz="4" w:space="0" w:color="000000"/>
              <w:right w:val="single" w:sz="4" w:space="0" w:color="000000"/>
            </w:tcBorders>
            <w:shd w:val="clear" w:color="auto" w:fill="FFFFFF"/>
            <w:vAlign w:val="center"/>
          </w:tcPr>
          <w:p w14:paraId="15F35B94" w14:textId="77777777" w:rsidR="009810FF" w:rsidRDefault="009810FF" w:rsidP="00F53C66">
            <w:pPr>
              <w:shd w:val="clear" w:color="auto" w:fill="FFFFFF"/>
              <w:snapToGrid w:val="0"/>
              <w:ind w:firstLine="459"/>
              <w:rPr>
                <w:rFonts w:ascii="Times New Roman" w:eastAsia="Calibri" w:hAnsi="Times New Roman"/>
                <w:b/>
                <w:bCs/>
                <w:sz w:val="24"/>
                <w:szCs w:val="24"/>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340CF8DC" w14:textId="235D41E2" w:rsidR="009810FF" w:rsidRDefault="009810FF" w:rsidP="00F53C66">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 xml:space="preserve">НИ - 12. </w:t>
            </w:r>
            <w:r>
              <w:rPr>
                <w:rFonts w:ascii="Times New Roman" w:eastAsia="Calibri" w:hAnsi="Times New Roman"/>
                <w:sz w:val="24"/>
                <w:szCs w:val="24"/>
                <w:lang w:eastAsia="en-US"/>
              </w:rPr>
              <w:t xml:space="preserve">қала </w:t>
            </w:r>
            <w:r>
              <w:rPr>
                <w:rFonts w:ascii="Times New Roman" w:eastAsia="Calibri" w:hAnsi="Times New Roman"/>
                <w:b/>
                <w:bCs/>
                <w:sz w:val="24"/>
                <w:szCs w:val="24"/>
                <w:lang w:eastAsia="en-US"/>
              </w:rPr>
              <w:t xml:space="preserve">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70B3DD52" w14:textId="77777777" w:rsidR="009810FF" w:rsidRDefault="009810FF" w:rsidP="00F53C66">
            <w:pPr>
              <w:shd w:val="clear" w:color="auto" w:fill="FFFFFF"/>
              <w:ind w:firstLine="459"/>
              <w:rPr>
                <w:rFonts w:ascii="Times New Roman" w:eastAsia="Calibri" w:hAnsi="Times New Roman"/>
                <w:sz w:val="24"/>
                <w:szCs w:val="24"/>
                <w:lang w:eastAsia="en-US"/>
              </w:rPr>
            </w:pPr>
            <w:r>
              <w:rPr>
                <w:rFonts w:ascii="Times New Roman" w:eastAsia="Calibri" w:hAnsi="Times New Roman"/>
                <w:sz w:val="24"/>
                <w:szCs w:val="24"/>
                <w:lang w:eastAsia="en-US"/>
              </w:rPr>
              <w:t>ОМО</w:t>
            </w:r>
          </w:p>
        </w:tc>
        <w:tc>
          <w:tcPr>
            <w:tcW w:w="1276" w:type="dxa"/>
            <w:gridSpan w:val="2"/>
            <w:vMerge w:val="restart"/>
            <w:tcBorders>
              <w:left w:val="single" w:sz="4" w:space="0" w:color="000000"/>
              <w:right w:val="single" w:sz="4" w:space="0" w:color="000000"/>
            </w:tcBorders>
            <w:shd w:val="clear" w:color="auto" w:fill="FFFFFF"/>
            <w:vAlign w:val="center"/>
          </w:tcPr>
          <w:p w14:paraId="3F3E84FB"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"Экон</w:t>
            </w:r>
            <w:r>
              <w:rPr>
                <w:rFonts w:ascii="Times New Roman" w:eastAsia="Calibri" w:hAnsi="Times New Roman"/>
                <w:sz w:val="24"/>
                <w:szCs w:val="24"/>
                <w:lang w:eastAsia="en-US"/>
              </w:rPr>
              <w:t>о</w:t>
            </w:r>
            <w:r>
              <w:rPr>
                <w:rFonts w:ascii="Times New Roman" w:eastAsia="Calibri" w:hAnsi="Times New Roman"/>
                <w:sz w:val="24"/>
                <w:szCs w:val="24"/>
                <w:lang w:eastAsia="en-US"/>
              </w:rPr>
              <w:t>микалық зертт</w:t>
            </w:r>
            <w:r>
              <w:rPr>
                <w:rFonts w:ascii="Times New Roman" w:eastAsia="Calibri" w:hAnsi="Times New Roman"/>
                <w:sz w:val="24"/>
                <w:szCs w:val="24"/>
                <w:lang w:eastAsia="en-US"/>
              </w:rPr>
              <w:t>е</w:t>
            </w:r>
            <w:r>
              <w:rPr>
                <w:rFonts w:ascii="Times New Roman" w:eastAsia="Calibri" w:hAnsi="Times New Roman"/>
                <w:sz w:val="24"/>
                <w:szCs w:val="24"/>
                <w:lang w:eastAsia="en-US"/>
              </w:rPr>
              <w:t>улер и</w:t>
            </w:r>
            <w:r>
              <w:rPr>
                <w:rFonts w:ascii="Times New Roman" w:eastAsia="Calibri" w:hAnsi="Times New Roman"/>
                <w:sz w:val="24"/>
                <w:szCs w:val="24"/>
                <w:lang w:eastAsia="en-US"/>
              </w:rPr>
              <w:t>н</w:t>
            </w:r>
            <w:r>
              <w:rPr>
                <w:rFonts w:ascii="Times New Roman" w:eastAsia="Calibri" w:hAnsi="Times New Roman"/>
                <w:sz w:val="24"/>
                <w:szCs w:val="24"/>
                <w:lang w:eastAsia="en-US"/>
              </w:rPr>
              <w:t>ституты" АҚ д</w:t>
            </w:r>
            <w:r>
              <w:rPr>
                <w:rFonts w:ascii="Times New Roman" w:eastAsia="Calibri" w:hAnsi="Times New Roman"/>
                <w:sz w:val="24"/>
                <w:szCs w:val="24"/>
                <w:lang w:eastAsia="en-US"/>
              </w:rPr>
              <w:t>е</w:t>
            </w:r>
            <w:r>
              <w:rPr>
                <w:rFonts w:ascii="Times New Roman" w:eastAsia="Calibri" w:hAnsi="Times New Roman"/>
                <w:sz w:val="24"/>
                <w:szCs w:val="24"/>
                <w:lang w:eastAsia="en-US"/>
              </w:rPr>
              <w:t>ректері</w:t>
            </w:r>
          </w:p>
        </w:tc>
        <w:tc>
          <w:tcPr>
            <w:tcW w:w="850" w:type="dxa"/>
            <w:gridSpan w:val="2"/>
            <w:vMerge w:val="restart"/>
            <w:tcBorders>
              <w:left w:val="single" w:sz="4" w:space="0" w:color="000000"/>
              <w:right w:val="single" w:sz="4" w:space="0" w:color="000000"/>
            </w:tcBorders>
            <w:shd w:val="clear" w:color="auto" w:fill="FFFFFF"/>
            <w:vAlign w:val="center"/>
          </w:tcPr>
          <w:p w14:paraId="5C806421"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448E22C0"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90,4</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BD7F4A5" w14:textId="77777777" w:rsidR="009810FF" w:rsidRDefault="009810FF" w:rsidP="00F53C66">
            <w:pPr>
              <w:shd w:val="clear" w:color="auto" w:fill="FFFFFF"/>
              <w:ind w:firstLine="459"/>
              <w:jc w:val="center"/>
              <w:rPr>
                <w:rFonts w:ascii="Times New Roman" w:eastAsia="Calibri" w:hAnsi="Times New Roman"/>
                <w:sz w:val="24"/>
                <w:szCs w:val="24"/>
                <w:lang w:eastAsia="en-US"/>
              </w:rPr>
            </w:pPr>
            <w:r>
              <w:rPr>
                <w:rFonts w:ascii="Times New Roman" w:eastAsia="Calibri" w:hAnsi="Times New Roman"/>
                <w:sz w:val="24"/>
                <w:szCs w:val="24"/>
                <w:lang w:eastAsia="en-US"/>
              </w:rPr>
              <w:t>91,6</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46D13010"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92,7</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622DB2A6"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93,9</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E2B662C"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95,2</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31FB4D9F"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96,0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10DDA9FA" w14:textId="77777777" w:rsidR="009810FF" w:rsidRDefault="009810FF" w:rsidP="00F53C66">
            <w:pPr>
              <w:shd w:val="clear" w:color="auto" w:fill="FFFFFF"/>
              <w:snapToGrid w:val="0"/>
              <w:ind w:firstLine="459"/>
              <w:jc w:val="center"/>
              <w:rPr>
                <w:rFonts w:ascii="Times New Roman" w:eastAsia="Calibri" w:hAnsi="Times New Roman"/>
                <w:sz w:val="24"/>
                <w:szCs w:val="24"/>
                <w:lang w:eastAsia="en-US"/>
              </w:rPr>
            </w:pPr>
          </w:p>
        </w:tc>
      </w:tr>
      <w:tr w:rsidR="009810FF" w14:paraId="26CB65A9" w14:textId="77777777" w:rsidTr="007D7B05">
        <w:trPr>
          <w:trHeight w:val="360"/>
        </w:trPr>
        <w:tc>
          <w:tcPr>
            <w:tcW w:w="425" w:type="dxa"/>
            <w:tcBorders>
              <w:left w:val="single" w:sz="4" w:space="0" w:color="000000"/>
              <w:bottom w:val="single" w:sz="4" w:space="0" w:color="000000"/>
              <w:right w:val="single" w:sz="4" w:space="0" w:color="000000"/>
            </w:tcBorders>
            <w:shd w:val="clear" w:color="auto" w:fill="FFFFFF"/>
            <w:vAlign w:val="center"/>
          </w:tcPr>
          <w:p w14:paraId="7201E5BB" w14:textId="77777777" w:rsidR="009810FF" w:rsidRDefault="009810FF" w:rsidP="00F53C66">
            <w:pPr>
              <w:shd w:val="clear" w:color="auto" w:fill="FFFFFF"/>
              <w:snapToGrid w:val="0"/>
              <w:ind w:firstLine="459"/>
              <w:rPr>
                <w:rFonts w:ascii="Times New Roman" w:eastAsia="Calibri" w:hAnsi="Times New Roman"/>
                <w:b/>
                <w:bCs/>
                <w:sz w:val="24"/>
                <w:szCs w:val="24"/>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4DD72407" w14:textId="00E85405" w:rsidR="009810FF" w:rsidRDefault="009810FF" w:rsidP="00F53C66">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 xml:space="preserve">НИ - 13.  </w:t>
            </w:r>
            <w:r>
              <w:rPr>
                <w:rFonts w:ascii="Times New Roman" w:eastAsia="Calibri" w:hAnsi="Times New Roman"/>
                <w:sz w:val="24"/>
                <w:szCs w:val="24"/>
                <w:lang w:eastAsia="en-US"/>
              </w:rPr>
              <w:t>ауыл</w:t>
            </w:r>
            <w:r>
              <w:rPr>
                <w:rFonts w:ascii="Times New Roman" w:eastAsia="Calibri" w:hAnsi="Times New Roman"/>
                <w:b/>
                <w:bCs/>
                <w:sz w:val="24"/>
                <w:szCs w:val="24"/>
                <w:lang w:eastAsia="en-US"/>
              </w:rPr>
              <w:t xml:space="preserve">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518E0C5D" w14:textId="77777777" w:rsidR="009810FF" w:rsidRDefault="009810FF" w:rsidP="00F53C66">
            <w:pPr>
              <w:shd w:val="clear" w:color="auto" w:fill="FFFFFF"/>
              <w:ind w:firstLine="459"/>
              <w:rPr>
                <w:rFonts w:ascii="Times New Roman" w:eastAsia="Calibri" w:hAnsi="Times New Roman"/>
                <w:sz w:val="24"/>
                <w:szCs w:val="24"/>
                <w:lang w:eastAsia="en-US"/>
              </w:rPr>
            </w:pPr>
            <w:r>
              <w:rPr>
                <w:rFonts w:ascii="Times New Roman" w:eastAsia="Calibri" w:hAnsi="Times New Roman"/>
                <w:sz w:val="24"/>
                <w:szCs w:val="24"/>
                <w:lang w:eastAsia="en-US"/>
              </w:rPr>
              <w:t>ОМО</w:t>
            </w:r>
          </w:p>
        </w:tc>
        <w:tc>
          <w:tcPr>
            <w:tcW w:w="1276" w:type="dxa"/>
            <w:gridSpan w:val="2"/>
            <w:vMerge/>
            <w:tcBorders>
              <w:left w:val="single" w:sz="4" w:space="0" w:color="000000"/>
              <w:right w:val="single" w:sz="4" w:space="0" w:color="000000"/>
            </w:tcBorders>
            <w:shd w:val="clear" w:color="auto" w:fill="FFFFFF"/>
            <w:vAlign w:val="center"/>
          </w:tcPr>
          <w:p w14:paraId="517D343C" w14:textId="77777777" w:rsidR="009810FF" w:rsidRDefault="009810FF" w:rsidP="00F53C66">
            <w:pPr>
              <w:shd w:val="clear" w:color="auto" w:fill="FFFFFF"/>
              <w:snapToGrid w:val="0"/>
              <w:ind w:firstLine="459"/>
              <w:rPr>
                <w:rFonts w:ascii="Times New Roman" w:eastAsia="Calibri" w:hAnsi="Times New Roman"/>
                <w:b/>
                <w:bCs/>
                <w:sz w:val="24"/>
                <w:szCs w:val="24"/>
                <w:lang w:eastAsia="en-US"/>
              </w:rPr>
            </w:pPr>
          </w:p>
        </w:tc>
        <w:tc>
          <w:tcPr>
            <w:tcW w:w="850" w:type="dxa"/>
            <w:gridSpan w:val="2"/>
            <w:vMerge/>
            <w:tcBorders>
              <w:left w:val="single" w:sz="4" w:space="0" w:color="000000"/>
              <w:right w:val="single" w:sz="4" w:space="0" w:color="000000"/>
            </w:tcBorders>
            <w:shd w:val="clear" w:color="auto" w:fill="FFFFFF"/>
            <w:vAlign w:val="center"/>
          </w:tcPr>
          <w:p w14:paraId="4B49C394" w14:textId="77777777" w:rsidR="009810FF" w:rsidRDefault="009810FF" w:rsidP="00F53C66">
            <w:pPr>
              <w:shd w:val="clear" w:color="auto" w:fill="FFFFFF"/>
              <w:snapToGrid w:val="0"/>
              <w:ind w:firstLine="459"/>
              <w:jc w:val="center"/>
              <w:rPr>
                <w:rFonts w:ascii="Times New Roman" w:eastAsia="Calibri" w:hAnsi="Times New Roman"/>
                <w:b/>
                <w:bCs/>
                <w:sz w:val="24"/>
                <w:szCs w:val="24"/>
                <w:lang w:eastAsia="en-US"/>
              </w:rPr>
            </w:pPr>
          </w:p>
        </w:tc>
        <w:tc>
          <w:tcPr>
            <w:tcW w:w="1134" w:type="dxa"/>
            <w:tcBorders>
              <w:left w:val="single" w:sz="4" w:space="0" w:color="000000"/>
              <w:bottom w:val="single" w:sz="4" w:space="0" w:color="000000"/>
              <w:right w:val="single" w:sz="4" w:space="0" w:color="000000"/>
            </w:tcBorders>
            <w:shd w:val="clear" w:color="auto" w:fill="FFFFFF"/>
            <w:vAlign w:val="center"/>
          </w:tcPr>
          <w:p w14:paraId="67E0E02D"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65,5</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39050F44"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66,6</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12277348"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67,6</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E7E40E4"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68,7</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C8C12FE"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69,8</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44C15B89" w14:textId="77777777" w:rsidR="009810FF" w:rsidRDefault="009810FF" w:rsidP="00F53C66">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71,0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48E178A0" w14:textId="77777777" w:rsidR="009810FF" w:rsidRDefault="009810FF" w:rsidP="00F53C66">
            <w:pPr>
              <w:shd w:val="clear" w:color="auto" w:fill="FFFFFF"/>
              <w:snapToGrid w:val="0"/>
              <w:ind w:firstLine="459"/>
              <w:jc w:val="center"/>
              <w:rPr>
                <w:rFonts w:ascii="Times New Roman" w:eastAsia="Calibri" w:hAnsi="Times New Roman"/>
                <w:sz w:val="24"/>
                <w:szCs w:val="24"/>
                <w:lang w:eastAsia="en-US"/>
              </w:rPr>
            </w:pPr>
          </w:p>
        </w:tc>
      </w:tr>
      <w:tr w:rsidR="009810FF" w14:paraId="4D89BC6A"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6407D457" w14:textId="77777777" w:rsidR="009810FF" w:rsidRDefault="009810FF" w:rsidP="00F53C66">
            <w:pPr>
              <w:shd w:val="clear" w:color="auto" w:fill="FFFFFF"/>
              <w:ind w:firstLine="459"/>
              <w:rPr>
                <w:rFonts w:ascii="Times New Roman" w:eastAsia="Calibri" w:hAnsi="Times New Roman"/>
                <w:b/>
                <w:bCs/>
                <w:sz w:val="24"/>
                <w:szCs w:val="24"/>
                <w:lang w:eastAsia="en-US"/>
              </w:rPr>
            </w:pPr>
            <w:r>
              <w:rPr>
                <w:rFonts w:ascii="Times New Roman" w:eastAsia="Calibri" w:hAnsi="Times New Roman"/>
                <w:b/>
                <w:bCs/>
                <w:sz w:val="24"/>
                <w:szCs w:val="24"/>
                <w:lang w:eastAsia="en-US"/>
              </w:rPr>
              <w:t>Мақсаты: Қалалар мен ауылдардың тұрғындары үшін қолайлы орта құру</w:t>
            </w:r>
          </w:p>
        </w:tc>
      </w:tr>
      <w:tr w:rsidR="009810FF" w14:paraId="21EB8632" w14:textId="77777777" w:rsidTr="007D7B05">
        <w:trPr>
          <w:trHeight w:val="211"/>
        </w:trPr>
        <w:tc>
          <w:tcPr>
            <w:tcW w:w="425" w:type="dxa"/>
            <w:vMerge w:val="restart"/>
            <w:tcBorders>
              <w:left w:val="single" w:sz="4" w:space="0" w:color="000000"/>
              <w:right w:val="single" w:sz="4" w:space="0" w:color="000000"/>
            </w:tcBorders>
            <w:shd w:val="clear" w:color="auto" w:fill="FFFFFF"/>
            <w:vAlign w:val="center"/>
          </w:tcPr>
          <w:p w14:paraId="39427263"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p w14:paraId="21FFA035" w14:textId="77777777" w:rsidR="009810FF" w:rsidRDefault="009810FF" w:rsidP="00974CB3">
            <w:pPr>
              <w:shd w:val="clear" w:color="auto" w:fill="FFFFFF"/>
              <w:jc w:val="center"/>
              <w:rPr>
                <w:rFonts w:ascii="Times New Roman" w:eastAsia="Calibri" w:hAnsi="Times New Roman"/>
                <w:sz w:val="24"/>
                <w:szCs w:val="24"/>
                <w:lang w:eastAsia="en-US"/>
              </w:rPr>
            </w:pPr>
          </w:p>
          <w:p w14:paraId="380E1802" w14:textId="452B1CE0" w:rsidR="009810FF" w:rsidRDefault="009810FF" w:rsidP="00974CB3">
            <w:pPr>
              <w:shd w:val="clear" w:color="auto" w:fill="FFFFFF"/>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36864C74" w14:textId="77777777" w:rsidR="009810FF" w:rsidRPr="00974CB3" w:rsidRDefault="009810FF" w:rsidP="00974CB3">
            <w:pPr>
              <w:shd w:val="clear" w:color="auto" w:fill="FFFFFF"/>
              <w:rPr>
                <w:rFonts w:ascii="Times New Roman" w:eastAsia="Calibri" w:hAnsi="Times New Roman"/>
                <w:b/>
                <w:bCs/>
                <w:sz w:val="24"/>
                <w:szCs w:val="24"/>
                <w:shd w:val="clear" w:color="auto" w:fill="FFFFFF"/>
                <w:lang w:eastAsia="en-US"/>
              </w:rPr>
            </w:pPr>
            <w:r w:rsidRPr="00974CB3">
              <w:rPr>
                <w:rFonts w:ascii="Times New Roman" w:eastAsia="Calibri" w:hAnsi="Times New Roman"/>
                <w:b/>
                <w:bCs/>
                <w:sz w:val="24"/>
                <w:szCs w:val="24"/>
                <w:shd w:val="clear" w:color="auto" w:fill="FFFFFF"/>
                <w:lang w:val="kk-KZ" w:eastAsia="en-US"/>
              </w:rPr>
              <w:t>Н</w:t>
            </w:r>
            <w:r w:rsidRPr="00974CB3">
              <w:rPr>
                <w:rFonts w:ascii="Times New Roman" w:eastAsia="Calibri" w:hAnsi="Times New Roman"/>
                <w:b/>
                <w:bCs/>
                <w:sz w:val="24"/>
                <w:szCs w:val="24"/>
                <w:shd w:val="clear" w:color="auto" w:fill="FFFFFF"/>
                <w:lang w:eastAsia="en-US"/>
              </w:rPr>
              <w:t>И – 1</w:t>
            </w:r>
          </w:p>
          <w:p w14:paraId="592FDF3F" w14:textId="77777777" w:rsidR="009810FF" w:rsidRPr="00974CB3" w:rsidRDefault="009810FF" w:rsidP="00974CB3">
            <w:pPr>
              <w:shd w:val="clear" w:color="auto" w:fill="FFFFFF"/>
              <w:rPr>
                <w:rFonts w:ascii="Times New Roman" w:eastAsia="Calibri" w:hAnsi="Times New Roman"/>
                <w:sz w:val="24"/>
                <w:szCs w:val="24"/>
                <w:shd w:val="clear" w:color="auto" w:fill="FFFFFF"/>
                <w:lang w:eastAsia="en-US"/>
              </w:rPr>
            </w:pPr>
            <w:r w:rsidRPr="00974CB3">
              <w:rPr>
                <w:rFonts w:ascii="Times New Roman" w:eastAsia="Calibri" w:hAnsi="Times New Roman"/>
                <w:sz w:val="24"/>
                <w:szCs w:val="24"/>
                <w:shd w:val="clear" w:color="auto" w:fill="FFFFFF"/>
                <w:lang w:eastAsia="en-US"/>
              </w:rPr>
              <w:t>Аудан орталығындағы оқушы орындарының тапшылығын 600 орынға азайту.</w:t>
            </w:r>
          </w:p>
          <w:p w14:paraId="33E642E7" w14:textId="2A3AAE47" w:rsidR="009810FF" w:rsidRPr="00974CB3" w:rsidRDefault="009810FF" w:rsidP="00974CB3">
            <w:pPr>
              <w:shd w:val="clear" w:color="auto" w:fill="FFFFFF"/>
              <w:rPr>
                <w:rFonts w:ascii="Times New Roman" w:eastAsia="Calibri" w:hAnsi="Times New Roman"/>
                <w:b/>
                <w:bCs/>
                <w:sz w:val="24"/>
                <w:szCs w:val="24"/>
                <w:lang w:eastAsia="en-US"/>
              </w:rPr>
            </w:pPr>
          </w:p>
        </w:tc>
        <w:tc>
          <w:tcPr>
            <w:tcW w:w="1843" w:type="dxa"/>
            <w:tcBorders>
              <w:bottom w:val="single" w:sz="4" w:space="0" w:color="000000"/>
              <w:right w:val="single" w:sz="4" w:space="0" w:color="000000"/>
            </w:tcBorders>
            <w:shd w:val="clear" w:color="auto" w:fill="FFFFFF"/>
            <w:vAlign w:val="center"/>
          </w:tcPr>
          <w:p w14:paraId="23A167B8" w14:textId="1C945D50"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eastAsia="Calibri" w:hAnsi="Times New Roman"/>
                <w:sz w:val="24"/>
                <w:szCs w:val="24"/>
                <w:lang w:eastAsia="en-US"/>
              </w:rPr>
              <w:t xml:space="preserve">Аудан әкімінің орынбасары, </w:t>
            </w:r>
            <w:r w:rsidRPr="00974CB3">
              <w:rPr>
                <w:rFonts w:ascii="Times New Roman" w:eastAsia="Calibri" w:hAnsi="Times New Roman"/>
                <w:sz w:val="24"/>
                <w:szCs w:val="24"/>
                <w:lang w:val="kk-KZ" w:eastAsia="en-US"/>
              </w:rPr>
              <w:t>АБ</w:t>
            </w:r>
            <w:r w:rsidRPr="00974CB3">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0214C27B" w14:textId="02CC8F59"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eastAsia="Calibri" w:hAnsi="Times New Roman"/>
                <w:sz w:val="24"/>
                <w:szCs w:val="24"/>
                <w:lang w:eastAsia="en-US"/>
              </w:rPr>
              <w:t>НОБД</w:t>
            </w:r>
          </w:p>
        </w:tc>
        <w:tc>
          <w:tcPr>
            <w:tcW w:w="850" w:type="dxa"/>
            <w:gridSpan w:val="2"/>
            <w:tcBorders>
              <w:bottom w:val="single" w:sz="4" w:space="0" w:color="000000"/>
              <w:right w:val="single" w:sz="4" w:space="0" w:color="000000"/>
            </w:tcBorders>
            <w:shd w:val="clear" w:color="auto" w:fill="FFFFFF"/>
            <w:vAlign w:val="center"/>
          </w:tcPr>
          <w:p w14:paraId="7175AAD8" w14:textId="7CA3EF2B"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hAnsi="Times New Roman"/>
                <w:sz w:val="24"/>
                <w:szCs w:val="24"/>
              </w:rPr>
              <w:t>ед</w:t>
            </w:r>
            <w:r w:rsidRPr="00974CB3">
              <w:rPr>
                <w:rFonts w:ascii="Times New Roman" w:hAnsi="Times New Roman"/>
                <w:sz w:val="24"/>
                <w:szCs w:val="24"/>
              </w:rPr>
              <w:t>и</w:t>
            </w:r>
            <w:r w:rsidRPr="00974CB3">
              <w:rPr>
                <w:rFonts w:ascii="Times New Roman" w:hAnsi="Times New Roman"/>
                <w:sz w:val="24"/>
                <w:szCs w:val="24"/>
              </w:rPr>
              <w:t>ниц</w:t>
            </w:r>
          </w:p>
        </w:tc>
        <w:tc>
          <w:tcPr>
            <w:tcW w:w="1134" w:type="dxa"/>
            <w:tcBorders>
              <w:bottom w:val="single" w:sz="4" w:space="0" w:color="000000"/>
              <w:right w:val="single" w:sz="4" w:space="0" w:color="000000"/>
            </w:tcBorders>
            <w:shd w:val="clear" w:color="auto" w:fill="FFFFFF"/>
            <w:vAlign w:val="center"/>
          </w:tcPr>
          <w:p w14:paraId="4A280938" w14:textId="0934A36A" w:rsidR="009810FF" w:rsidRPr="00974CB3" w:rsidRDefault="009810FF" w:rsidP="00974CB3">
            <w:pPr>
              <w:shd w:val="clear" w:color="auto" w:fill="FFFFFF"/>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7CF697B6" w14:textId="3E9F8817"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8" w:type="dxa"/>
            <w:gridSpan w:val="2"/>
            <w:tcBorders>
              <w:bottom w:val="single" w:sz="4" w:space="0" w:color="000000"/>
              <w:right w:val="single" w:sz="4" w:space="0" w:color="000000"/>
            </w:tcBorders>
            <w:shd w:val="clear" w:color="auto" w:fill="FFFFFF"/>
            <w:vAlign w:val="center"/>
          </w:tcPr>
          <w:p w14:paraId="1B271050" w14:textId="4636C7E5"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44A995D1" w14:textId="59485020"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38E55B14" w14:textId="381B3A69"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eastAsia="Calibri" w:hAnsi="Times New Roman"/>
                <w:sz w:val="24"/>
                <w:szCs w:val="24"/>
                <w:lang w:eastAsia="en-US"/>
              </w:rPr>
              <w:t>1</w:t>
            </w:r>
          </w:p>
        </w:tc>
        <w:tc>
          <w:tcPr>
            <w:tcW w:w="1276" w:type="dxa"/>
            <w:gridSpan w:val="2"/>
            <w:tcBorders>
              <w:bottom w:val="single" w:sz="4" w:space="0" w:color="000000"/>
              <w:right w:val="single" w:sz="4" w:space="0" w:color="000000"/>
            </w:tcBorders>
            <w:shd w:val="clear" w:color="auto" w:fill="FFFFFF"/>
            <w:vAlign w:val="center"/>
          </w:tcPr>
          <w:p w14:paraId="51E3D42C" w14:textId="2226DF75"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0" w:type="dxa"/>
            <w:gridSpan w:val="2"/>
            <w:tcBorders>
              <w:bottom w:val="single" w:sz="4" w:space="0" w:color="000000"/>
              <w:right w:val="single" w:sz="4" w:space="0" w:color="000000"/>
            </w:tcBorders>
            <w:shd w:val="clear" w:color="auto" w:fill="FFFFFF"/>
            <w:vAlign w:val="center"/>
          </w:tcPr>
          <w:p w14:paraId="2C4F87E2" w14:textId="70F5D630" w:rsidR="009810FF" w:rsidRDefault="009810FF" w:rsidP="00974CB3">
            <w:pPr>
              <w:shd w:val="clear" w:color="auto" w:fill="FFFFFF"/>
              <w:jc w:val="center"/>
              <w:rPr>
                <w:rFonts w:ascii="Times New Roman" w:eastAsia="Calibri" w:hAnsi="Times New Roman"/>
                <w:sz w:val="24"/>
                <w:szCs w:val="24"/>
                <w:lang w:eastAsia="en-US"/>
              </w:rPr>
            </w:pPr>
          </w:p>
        </w:tc>
      </w:tr>
      <w:tr w:rsidR="009810FF" w14:paraId="29A655DD" w14:textId="77777777" w:rsidTr="007D7B05">
        <w:trPr>
          <w:trHeight w:val="299"/>
        </w:trPr>
        <w:tc>
          <w:tcPr>
            <w:tcW w:w="425" w:type="dxa"/>
            <w:vMerge/>
            <w:tcBorders>
              <w:left w:val="single" w:sz="4" w:space="0" w:color="000000"/>
              <w:right w:val="single" w:sz="4" w:space="0" w:color="000000"/>
            </w:tcBorders>
            <w:shd w:val="clear" w:color="auto" w:fill="FFFFFF"/>
            <w:vAlign w:val="center"/>
          </w:tcPr>
          <w:p w14:paraId="6C1CB43E"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243BB1E0" w14:textId="3CA3F3E8" w:rsidR="009810FF" w:rsidRPr="00974CB3" w:rsidRDefault="009810FF" w:rsidP="00974CB3">
            <w:pPr>
              <w:shd w:val="clear" w:color="auto" w:fill="FFFFFF"/>
              <w:rPr>
                <w:rFonts w:ascii="Times New Roman" w:eastAsia="Calibri" w:hAnsi="Times New Roman"/>
                <w:b/>
                <w:sz w:val="24"/>
                <w:szCs w:val="24"/>
                <w:lang w:val="kk-KZ" w:eastAsia="en-US"/>
              </w:rPr>
            </w:pPr>
            <w:r w:rsidRPr="00974CB3">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2123A1E3" w14:textId="624943C4" w:rsidR="009810FF" w:rsidRPr="00974CB3" w:rsidRDefault="009810FF" w:rsidP="00974CB3">
            <w:pPr>
              <w:shd w:val="clear" w:color="auto" w:fill="FFFFFF"/>
              <w:jc w:val="center"/>
              <w:rPr>
                <w:rFonts w:ascii="Times New Roman" w:eastAsia="Calibri" w:hAnsi="Times New Roman"/>
                <w:sz w:val="24"/>
                <w:szCs w:val="24"/>
                <w:lang w:val="kk-KZ" w:eastAsia="en-US"/>
              </w:rPr>
            </w:pPr>
          </w:p>
        </w:tc>
        <w:tc>
          <w:tcPr>
            <w:tcW w:w="1276" w:type="dxa"/>
            <w:gridSpan w:val="2"/>
            <w:tcBorders>
              <w:bottom w:val="single" w:sz="4" w:space="0" w:color="000000"/>
              <w:right w:val="single" w:sz="4" w:space="0" w:color="000000"/>
            </w:tcBorders>
            <w:shd w:val="clear" w:color="auto" w:fill="FFFFFF"/>
            <w:vAlign w:val="center"/>
          </w:tcPr>
          <w:p w14:paraId="6F064E30" w14:textId="78D0E9C4"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5FF287A3" w14:textId="6F96939B"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4" w:type="dxa"/>
            <w:tcBorders>
              <w:bottom w:val="single" w:sz="4" w:space="0" w:color="000000"/>
              <w:right w:val="single" w:sz="4" w:space="0" w:color="000000"/>
            </w:tcBorders>
            <w:shd w:val="clear" w:color="auto" w:fill="FFFFFF"/>
            <w:vAlign w:val="center"/>
          </w:tcPr>
          <w:p w14:paraId="764A7052" w14:textId="752034CD"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20C40083" w14:textId="4C2CFE2F"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8" w:type="dxa"/>
            <w:gridSpan w:val="2"/>
            <w:tcBorders>
              <w:bottom w:val="single" w:sz="4" w:space="0" w:color="000000"/>
              <w:right w:val="single" w:sz="4" w:space="0" w:color="000000"/>
            </w:tcBorders>
            <w:shd w:val="clear" w:color="auto" w:fill="FFFFFF"/>
            <w:vAlign w:val="center"/>
          </w:tcPr>
          <w:p w14:paraId="1A546BD9" w14:textId="56F69132"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33BA1789" w14:textId="01A4ED8E"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eastAsia="Calibri" w:hAnsi="Times New Roman"/>
                <w:sz w:val="24"/>
                <w:szCs w:val="24"/>
                <w:lang w:eastAsia="en-US"/>
              </w:rPr>
              <w:t>3845,0</w:t>
            </w:r>
          </w:p>
        </w:tc>
        <w:tc>
          <w:tcPr>
            <w:tcW w:w="1134" w:type="dxa"/>
            <w:gridSpan w:val="2"/>
            <w:tcBorders>
              <w:bottom w:val="single" w:sz="4" w:space="0" w:color="000000"/>
              <w:right w:val="single" w:sz="4" w:space="0" w:color="000000"/>
            </w:tcBorders>
            <w:shd w:val="clear" w:color="auto" w:fill="FFFFFF"/>
            <w:vAlign w:val="center"/>
          </w:tcPr>
          <w:p w14:paraId="0525A2FD" w14:textId="2F3A230C" w:rsidR="009810FF" w:rsidRPr="00974CB3" w:rsidRDefault="009810FF" w:rsidP="00974CB3">
            <w:pPr>
              <w:shd w:val="clear" w:color="auto" w:fill="FFFFFF"/>
              <w:jc w:val="center"/>
              <w:rPr>
                <w:rFonts w:ascii="Times New Roman" w:eastAsia="Calibri" w:hAnsi="Times New Roman"/>
                <w:sz w:val="24"/>
                <w:szCs w:val="24"/>
                <w:lang w:eastAsia="en-US"/>
              </w:rPr>
            </w:pPr>
            <w:r w:rsidRPr="00974CB3">
              <w:rPr>
                <w:rFonts w:ascii="Times New Roman" w:eastAsia="Calibri" w:hAnsi="Times New Roman"/>
                <w:sz w:val="24"/>
                <w:szCs w:val="24"/>
                <w:lang w:eastAsia="en-US"/>
              </w:rPr>
              <w:t>2071,6</w:t>
            </w:r>
          </w:p>
        </w:tc>
        <w:tc>
          <w:tcPr>
            <w:tcW w:w="1276" w:type="dxa"/>
            <w:gridSpan w:val="2"/>
            <w:tcBorders>
              <w:bottom w:val="single" w:sz="4" w:space="0" w:color="000000"/>
              <w:right w:val="single" w:sz="4" w:space="0" w:color="000000"/>
            </w:tcBorders>
            <w:shd w:val="clear" w:color="auto" w:fill="FFFFFF"/>
            <w:vAlign w:val="center"/>
          </w:tcPr>
          <w:p w14:paraId="0FEA6A94" w14:textId="59946080" w:rsidR="009810FF" w:rsidRPr="00974CB3" w:rsidRDefault="009810FF" w:rsidP="00974CB3">
            <w:pPr>
              <w:shd w:val="clear" w:color="auto" w:fill="FFFFFF"/>
              <w:jc w:val="center"/>
              <w:rPr>
                <w:rFonts w:ascii="Times New Roman" w:eastAsia="Calibri" w:hAnsi="Times New Roman"/>
                <w:sz w:val="24"/>
                <w:szCs w:val="24"/>
                <w:lang w:eastAsia="en-US"/>
              </w:rPr>
            </w:pPr>
          </w:p>
        </w:tc>
        <w:tc>
          <w:tcPr>
            <w:tcW w:w="1130" w:type="dxa"/>
            <w:gridSpan w:val="2"/>
            <w:tcBorders>
              <w:top w:val="single" w:sz="4" w:space="0" w:color="auto"/>
              <w:bottom w:val="single" w:sz="4" w:space="0" w:color="auto"/>
              <w:right w:val="single" w:sz="4" w:space="0" w:color="000000"/>
            </w:tcBorders>
            <w:shd w:val="clear" w:color="auto" w:fill="FFFFFF"/>
            <w:vAlign w:val="center"/>
          </w:tcPr>
          <w:p w14:paraId="2F0758C1" w14:textId="69C58536" w:rsidR="009810FF" w:rsidRDefault="009810FF" w:rsidP="00974CB3">
            <w:pPr>
              <w:shd w:val="clear" w:color="auto" w:fill="FFFFFF"/>
              <w:jc w:val="center"/>
              <w:rPr>
                <w:rFonts w:ascii="Times New Roman" w:eastAsia="Calibri" w:hAnsi="Times New Roman"/>
                <w:sz w:val="24"/>
                <w:szCs w:val="24"/>
                <w:lang w:eastAsia="en-US"/>
              </w:rPr>
            </w:pPr>
          </w:p>
        </w:tc>
      </w:tr>
      <w:tr w:rsidR="009810FF" w14:paraId="108E1BA7" w14:textId="77777777" w:rsidTr="007D7B05">
        <w:trPr>
          <w:trHeight w:val="2412"/>
        </w:trPr>
        <w:tc>
          <w:tcPr>
            <w:tcW w:w="425" w:type="dxa"/>
            <w:vMerge/>
            <w:tcBorders>
              <w:left w:val="single" w:sz="4" w:space="0" w:color="000000"/>
              <w:bottom w:val="single" w:sz="4" w:space="0" w:color="000000"/>
              <w:right w:val="single" w:sz="4" w:space="0" w:color="000000"/>
            </w:tcBorders>
            <w:shd w:val="clear" w:color="auto" w:fill="FFFFFF"/>
            <w:vAlign w:val="center"/>
          </w:tcPr>
          <w:p w14:paraId="1A7E925D"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3544" w:type="dxa"/>
            <w:tcBorders>
              <w:top w:val="single" w:sz="4" w:space="0" w:color="auto"/>
              <w:bottom w:val="single" w:sz="4" w:space="0" w:color="000000"/>
              <w:right w:val="single" w:sz="4" w:space="0" w:color="000000"/>
            </w:tcBorders>
            <w:shd w:val="clear" w:color="auto" w:fill="FFFFFF"/>
            <w:vAlign w:val="center"/>
          </w:tcPr>
          <w:p w14:paraId="04C1AC4A" w14:textId="0A64B227" w:rsidR="009810FF" w:rsidRDefault="009810FF" w:rsidP="00974CB3">
            <w:pPr>
              <w:shd w:val="clear" w:color="auto" w:fill="FFFFFF"/>
              <w:rPr>
                <w:rFonts w:ascii="Times New Roman" w:eastAsia="Calibri" w:hAnsi="Times New Roman"/>
                <w:b/>
                <w:sz w:val="24"/>
                <w:szCs w:val="24"/>
                <w:lang w:val="kk-KZ" w:eastAsia="en-US"/>
              </w:rPr>
            </w:pPr>
            <w:r>
              <w:rPr>
                <w:rFonts w:ascii="Times New Roman" w:eastAsia="Calibri" w:hAnsi="Times New Roman"/>
                <w:b/>
                <w:sz w:val="24"/>
                <w:szCs w:val="24"/>
                <w:lang w:val="kk-KZ" w:eastAsia="en-US"/>
              </w:rPr>
              <w:t>Н</w:t>
            </w:r>
            <w:r w:rsidRPr="00974CB3">
              <w:rPr>
                <w:rFonts w:ascii="Times New Roman" w:eastAsia="Calibri" w:hAnsi="Times New Roman"/>
                <w:b/>
                <w:sz w:val="24"/>
                <w:szCs w:val="24"/>
                <w:lang w:val="kk-KZ" w:eastAsia="en-US"/>
              </w:rPr>
              <w:t xml:space="preserve">И – </w:t>
            </w:r>
            <w:r>
              <w:rPr>
                <w:rFonts w:ascii="Times New Roman" w:eastAsia="Calibri" w:hAnsi="Times New Roman"/>
                <w:b/>
                <w:sz w:val="24"/>
                <w:szCs w:val="24"/>
                <w:lang w:val="kk-KZ" w:eastAsia="en-US"/>
              </w:rPr>
              <w:t>2</w:t>
            </w:r>
            <w:r w:rsidRPr="00974CB3">
              <w:rPr>
                <w:rFonts w:ascii="Times New Roman" w:eastAsia="Calibri" w:hAnsi="Times New Roman"/>
                <w:b/>
                <w:sz w:val="24"/>
                <w:szCs w:val="24"/>
                <w:lang w:val="kk-KZ" w:eastAsia="en-US"/>
              </w:rPr>
              <w:t>.</w:t>
            </w:r>
            <w:r w:rsidRPr="00974CB3">
              <w:rPr>
                <w:rFonts w:ascii="Times New Roman" w:eastAsia="Calibri" w:hAnsi="Times New Roman"/>
                <w:sz w:val="24"/>
                <w:szCs w:val="24"/>
                <w:lang w:val="kk-KZ" w:eastAsia="en-US"/>
              </w:rPr>
              <w:t>Дене шынықтырумен және спортпен шұғылданатын азаматтардың санын жалпы халықтың 50%- и дейін жеткізу</w:t>
            </w:r>
          </w:p>
        </w:tc>
        <w:tc>
          <w:tcPr>
            <w:tcW w:w="1843" w:type="dxa"/>
            <w:tcBorders>
              <w:top w:val="single" w:sz="4" w:space="0" w:color="auto"/>
              <w:bottom w:val="single" w:sz="4" w:space="0" w:color="000000"/>
              <w:right w:val="single" w:sz="4" w:space="0" w:color="000000"/>
            </w:tcBorders>
            <w:shd w:val="clear" w:color="auto" w:fill="FFFFFF"/>
            <w:vAlign w:val="center"/>
          </w:tcPr>
          <w:p w14:paraId="14FB56B2" w14:textId="2FB9B270" w:rsidR="009810FF" w:rsidRPr="00974CB3" w:rsidRDefault="009810FF" w:rsidP="00974CB3">
            <w:pPr>
              <w:shd w:val="clear" w:color="auto" w:fill="FFFFFF"/>
              <w:jc w:val="center"/>
              <w:rPr>
                <w:rFonts w:ascii="Times New Roman" w:eastAsia="Calibri" w:hAnsi="Times New Roman"/>
                <w:sz w:val="24"/>
                <w:szCs w:val="24"/>
                <w:lang w:val="kk-KZ" w:eastAsia="en-US"/>
              </w:rPr>
            </w:pPr>
            <w:r w:rsidRPr="00974CB3">
              <w:rPr>
                <w:rFonts w:ascii="Times New Roman" w:eastAsia="Calibri" w:hAnsi="Times New Roman"/>
                <w:sz w:val="24"/>
                <w:szCs w:val="24"/>
                <w:lang w:val="kk-KZ" w:eastAsia="en-US"/>
              </w:rPr>
              <w:t xml:space="preserve">Аудан әкімінің орынбасары, </w:t>
            </w:r>
            <w:r>
              <w:rPr>
                <w:rFonts w:ascii="Times New Roman" w:eastAsia="Calibri" w:hAnsi="Times New Roman"/>
                <w:sz w:val="24"/>
                <w:szCs w:val="24"/>
                <w:lang w:val="kk-KZ" w:eastAsia="en-US"/>
              </w:rPr>
              <w:t>ДШ</w:t>
            </w:r>
            <w:r w:rsidRPr="00974CB3">
              <w:rPr>
                <w:rFonts w:ascii="Times New Roman" w:eastAsia="Calibri" w:hAnsi="Times New Roman"/>
                <w:sz w:val="24"/>
                <w:szCs w:val="24"/>
                <w:lang w:val="kk-KZ" w:eastAsia="en-US"/>
              </w:rPr>
              <w:t>ж</w:t>
            </w:r>
            <w:r>
              <w:rPr>
                <w:rFonts w:ascii="Times New Roman" w:eastAsia="Calibri" w:hAnsi="Times New Roman"/>
                <w:sz w:val="24"/>
                <w:szCs w:val="24"/>
                <w:lang w:val="kk-KZ" w:eastAsia="en-US"/>
              </w:rPr>
              <w:t>әнеСБ</w:t>
            </w:r>
            <w:r w:rsidRPr="00974CB3">
              <w:rPr>
                <w:rFonts w:ascii="Times New Roman" w:eastAsia="Calibri" w:hAnsi="Times New Roman"/>
                <w:sz w:val="24"/>
                <w:szCs w:val="24"/>
                <w:lang w:val="kk-KZ" w:eastAsia="en-US"/>
              </w:rPr>
              <w:t xml:space="preserve"> басшысы</w:t>
            </w:r>
          </w:p>
        </w:tc>
        <w:tc>
          <w:tcPr>
            <w:tcW w:w="1276" w:type="dxa"/>
            <w:gridSpan w:val="2"/>
            <w:tcBorders>
              <w:top w:val="single" w:sz="4" w:space="0" w:color="auto"/>
              <w:bottom w:val="single" w:sz="4" w:space="0" w:color="000000"/>
              <w:right w:val="single" w:sz="4" w:space="0" w:color="000000"/>
            </w:tcBorders>
            <w:shd w:val="clear" w:color="auto" w:fill="FFFFFF"/>
            <w:vAlign w:val="center"/>
          </w:tcPr>
          <w:p w14:paraId="0939ACE8" w14:textId="208C9D35"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Стат</w:t>
            </w:r>
            <w:r>
              <w:rPr>
                <w:rFonts w:ascii="Times New Roman" w:eastAsia="Calibri" w:hAnsi="Times New Roman"/>
                <w:sz w:val="24"/>
                <w:szCs w:val="24"/>
                <w:lang w:eastAsia="en-US"/>
              </w:rPr>
              <w:t>и</w:t>
            </w:r>
            <w:r>
              <w:rPr>
                <w:rFonts w:ascii="Times New Roman" w:eastAsia="Calibri" w:hAnsi="Times New Roman"/>
                <w:sz w:val="24"/>
                <w:szCs w:val="24"/>
                <w:lang w:eastAsia="en-US"/>
              </w:rPr>
              <w:t>стик</w:t>
            </w:r>
          </w:p>
        </w:tc>
        <w:tc>
          <w:tcPr>
            <w:tcW w:w="850" w:type="dxa"/>
            <w:gridSpan w:val="2"/>
            <w:tcBorders>
              <w:top w:val="single" w:sz="4" w:space="0" w:color="auto"/>
              <w:bottom w:val="single" w:sz="4" w:space="0" w:color="000000"/>
              <w:right w:val="single" w:sz="4" w:space="0" w:color="000000"/>
            </w:tcBorders>
            <w:shd w:val="clear" w:color="auto" w:fill="FFFFFF"/>
            <w:vAlign w:val="center"/>
          </w:tcPr>
          <w:p w14:paraId="04AAE347" w14:textId="77EED650"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top w:val="single" w:sz="4" w:space="0" w:color="auto"/>
              <w:bottom w:val="single" w:sz="4" w:space="0" w:color="000000"/>
              <w:right w:val="single" w:sz="4" w:space="0" w:color="000000"/>
            </w:tcBorders>
            <w:shd w:val="clear" w:color="auto" w:fill="FFFFFF"/>
            <w:vAlign w:val="center"/>
          </w:tcPr>
          <w:p w14:paraId="2ADDC79A" w14:textId="7FB92669"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46,2</w:t>
            </w:r>
          </w:p>
        </w:tc>
        <w:tc>
          <w:tcPr>
            <w:tcW w:w="1134" w:type="dxa"/>
            <w:gridSpan w:val="2"/>
            <w:tcBorders>
              <w:top w:val="single" w:sz="4" w:space="0" w:color="auto"/>
              <w:bottom w:val="single" w:sz="4" w:space="0" w:color="000000"/>
              <w:right w:val="single" w:sz="4" w:space="0" w:color="000000"/>
            </w:tcBorders>
            <w:shd w:val="clear" w:color="auto" w:fill="FFFFFF"/>
            <w:vAlign w:val="center"/>
          </w:tcPr>
          <w:p w14:paraId="193F2A40" w14:textId="011AEE8D"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46,2</w:t>
            </w:r>
          </w:p>
        </w:tc>
        <w:tc>
          <w:tcPr>
            <w:tcW w:w="1138" w:type="dxa"/>
            <w:gridSpan w:val="2"/>
            <w:tcBorders>
              <w:top w:val="single" w:sz="4" w:space="0" w:color="auto"/>
              <w:bottom w:val="single" w:sz="4" w:space="0" w:color="000000"/>
              <w:right w:val="single" w:sz="4" w:space="0" w:color="000000"/>
            </w:tcBorders>
            <w:shd w:val="clear" w:color="auto" w:fill="FFFFFF"/>
            <w:vAlign w:val="center"/>
          </w:tcPr>
          <w:p w14:paraId="2744A1C8" w14:textId="7CFCCEE2"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46,2</w:t>
            </w:r>
          </w:p>
        </w:tc>
        <w:tc>
          <w:tcPr>
            <w:tcW w:w="1134" w:type="dxa"/>
            <w:gridSpan w:val="2"/>
            <w:tcBorders>
              <w:top w:val="single" w:sz="4" w:space="0" w:color="auto"/>
              <w:bottom w:val="single" w:sz="4" w:space="0" w:color="000000"/>
              <w:right w:val="single" w:sz="4" w:space="0" w:color="000000"/>
            </w:tcBorders>
            <w:shd w:val="clear" w:color="auto" w:fill="FFFFFF"/>
            <w:vAlign w:val="center"/>
          </w:tcPr>
          <w:p w14:paraId="0EFF48E8" w14:textId="4BF69F12"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48,72</w:t>
            </w:r>
          </w:p>
        </w:tc>
        <w:tc>
          <w:tcPr>
            <w:tcW w:w="1134" w:type="dxa"/>
            <w:gridSpan w:val="2"/>
            <w:tcBorders>
              <w:top w:val="single" w:sz="4" w:space="0" w:color="auto"/>
              <w:bottom w:val="single" w:sz="4" w:space="0" w:color="000000"/>
              <w:right w:val="single" w:sz="4" w:space="0" w:color="000000"/>
            </w:tcBorders>
            <w:shd w:val="clear" w:color="auto" w:fill="FFFFFF"/>
            <w:vAlign w:val="center"/>
          </w:tcPr>
          <w:p w14:paraId="729C9830" w14:textId="05D27F5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49,0</w:t>
            </w:r>
          </w:p>
        </w:tc>
        <w:tc>
          <w:tcPr>
            <w:tcW w:w="1276" w:type="dxa"/>
            <w:gridSpan w:val="2"/>
            <w:tcBorders>
              <w:top w:val="single" w:sz="4" w:space="0" w:color="auto"/>
              <w:bottom w:val="single" w:sz="4" w:space="0" w:color="000000"/>
              <w:right w:val="single" w:sz="4" w:space="0" w:color="000000"/>
            </w:tcBorders>
            <w:shd w:val="clear" w:color="auto" w:fill="FFFFFF"/>
            <w:vAlign w:val="center"/>
          </w:tcPr>
          <w:p w14:paraId="7C875435" w14:textId="43A0AB25"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50,1</w:t>
            </w:r>
          </w:p>
        </w:tc>
        <w:tc>
          <w:tcPr>
            <w:tcW w:w="1130" w:type="dxa"/>
            <w:gridSpan w:val="2"/>
            <w:tcBorders>
              <w:top w:val="single" w:sz="4" w:space="0" w:color="auto"/>
              <w:bottom w:val="single" w:sz="4" w:space="0" w:color="000000"/>
              <w:right w:val="single" w:sz="4" w:space="0" w:color="000000"/>
            </w:tcBorders>
            <w:shd w:val="clear" w:color="auto" w:fill="FFFFFF"/>
            <w:vAlign w:val="center"/>
          </w:tcPr>
          <w:p w14:paraId="6EB66F4F" w14:textId="3038C533"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50,20</w:t>
            </w:r>
          </w:p>
        </w:tc>
      </w:tr>
      <w:tr w:rsidR="009810FF" w14:paraId="066A5292" w14:textId="77777777" w:rsidTr="007D7B05">
        <w:trPr>
          <w:trHeight w:val="301"/>
        </w:trPr>
        <w:tc>
          <w:tcPr>
            <w:tcW w:w="425" w:type="dxa"/>
            <w:tcBorders>
              <w:left w:val="single" w:sz="4" w:space="0" w:color="000000"/>
              <w:bottom w:val="single" w:sz="4" w:space="0" w:color="000000"/>
              <w:right w:val="single" w:sz="4" w:space="0" w:color="000000"/>
            </w:tcBorders>
            <w:shd w:val="clear" w:color="auto" w:fill="FFFFFF"/>
            <w:vAlign w:val="center"/>
          </w:tcPr>
          <w:p w14:paraId="6387E197" w14:textId="77777777" w:rsidR="009810FF" w:rsidRPr="00300AE1"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6EE63BE3" w14:textId="77777777" w:rsidR="009810FF" w:rsidRPr="00300AE1" w:rsidRDefault="009810FF" w:rsidP="00974CB3">
            <w:pPr>
              <w:shd w:val="clear" w:color="auto" w:fill="FFFFFF"/>
              <w:rPr>
                <w:rFonts w:ascii="Times New Roman" w:eastAsia="Calibri" w:hAnsi="Times New Roman"/>
                <w:b/>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11947219" w14:textId="77777777" w:rsidR="009810FF" w:rsidRPr="00300AE1" w:rsidRDefault="009810FF" w:rsidP="00974CB3">
            <w:pPr>
              <w:shd w:val="clear" w:color="auto" w:fill="FFFFFF"/>
              <w:snapToGrid w:val="0"/>
              <w:jc w:val="center"/>
              <w:rPr>
                <w:rFonts w:ascii="Times New Roman" w:eastAsia="Calibri" w:hAnsi="Times New Roman"/>
                <w:b/>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06E9DBAA" w14:textId="77777777"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549CAD2C" w14:textId="77777777" w:rsidR="009810FF" w:rsidRPr="00300AE1"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19AC5577"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gridSpan w:val="2"/>
            <w:tcBorders>
              <w:top w:val="nil"/>
              <w:left w:val="nil"/>
              <w:bottom w:val="single" w:sz="4" w:space="0" w:color="auto"/>
              <w:right w:val="single" w:sz="4" w:space="0" w:color="auto"/>
            </w:tcBorders>
            <w:shd w:val="clear" w:color="auto" w:fill="FFFFFF"/>
            <w:vAlign w:val="center"/>
          </w:tcPr>
          <w:p w14:paraId="03577FF7" w14:textId="1D4213FD"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139,6</w:t>
            </w:r>
          </w:p>
        </w:tc>
        <w:tc>
          <w:tcPr>
            <w:tcW w:w="1138" w:type="dxa"/>
            <w:gridSpan w:val="2"/>
            <w:tcBorders>
              <w:top w:val="nil"/>
              <w:left w:val="nil"/>
              <w:bottom w:val="single" w:sz="4" w:space="0" w:color="auto"/>
              <w:right w:val="single" w:sz="4" w:space="0" w:color="auto"/>
            </w:tcBorders>
            <w:shd w:val="clear" w:color="auto" w:fill="FFFFFF"/>
            <w:vAlign w:val="center"/>
          </w:tcPr>
          <w:p w14:paraId="4ED4D004" w14:textId="6DBD7EF8"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760,4</w:t>
            </w:r>
          </w:p>
        </w:tc>
        <w:tc>
          <w:tcPr>
            <w:tcW w:w="1134" w:type="dxa"/>
            <w:gridSpan w:val="2"/>
            <w:tcBorders>
              <w:top w:val="nil"/>
              <w:left w:val="nil"/>
              <w:bottom w:val="single" w:sz="4" w:space="0" w:color="auto"/>
              <w:right w:val="single" w:sz="4" w:space="0" w:color="auto"/>
            </w:tcBorders>
            <w:shd w:val="clear" w:color="auto" w:fill="FFFFFF"/>
            <w:vAlign w:val="center"/>
          </w:tcPr>
          <w:p w14:paraId="553D0683" w14:textId="1C32B48A"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2296,2</w:t>
            </w:r>
          </w:p>
        </w:tc>
        <w:tc>
          <w:tcPr>
            <w:tcW w:w="1134" w:type="dxa"/>
            <w:gridSpan w:val="2"/>
            <w:tcBorders>
              <w:top w:val="nil"/>
              <w:left w:val="nil"/>
              <w:bottom w:val="single" w:sz="4" w:space="0" w:color="auto"/>
              <w:right w:val="single" w:sz="4" w:space="0" w:color="auto"/>
            </w:tcBorders>
            <w:shd w:val="clear" w:color="auto" w:fill="FFFFFF"/>
            <w:vAlign w:val="center"/>
          </w:tcPr>
          <w:p w14:paraId="212FC05C"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276" w:type="dxa"/>
            <w:gridSpan w:val="2"/>
            <w:tcBorders>
              <w:top w:val="nil"/>
              <w:left w:val="nil"/>
              <w:bottom w:val="single" w:sz="4" w:space="0" w:color="auto"/>
              <w:right w:val="single" w:sz="4" w:space="0" w:color="auto"/>
            </w:tcBorders>
            <w:shd w:val="clear" w:color="auto" w:fill="FFFFFF"/>
            <w:vAlign w:val="center"/>
          </w:tcPr>
          <w:p w14:paraId="3FF34B0F"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0" w:type="dxa"/>
            <w:gridSpan w:val="2"/>
            <w:tcBorders>
              <w:top w:val="nil"/>
              <w:left w:val="nil"/>
              <w:bottom w:val="single" w:sz="4" w:space="0" w:color="auto"/>
              <w:right w:val="single" w:sz="4" w:space="0" w:color="auto"/>
            </w:tcBorders>
            <w:shd w:val="clear" w:color="auto" w:fill="FFFFFF"/>
            <w:vAlign w:val="center"/>
          </w:tcPr>
          <w:p w14:paraId="73935CC8"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r>
      <w:tr w:rsidR="009810FF" w14:paraId="111049F0" w14:textId="77777777" w:rsidTr="007D7B05">
        <w:trPr>
          <w:trHeight w:val="968"/>
        </w:trPr>
        <w:tc>
          <w:tcPr>
            <w:tcW w:w="425" w:type="dxa"/>
            <w:tcBorders>
              <w:left w:val="single" w:sz="4" w:space="0" w:color="000000"/>
              <w:bottom w:val="single" w:sz="4" w:space="0" w:color="000000"/>
              <w:right w:val="single" w:sz="4" w:space="0" w:color="000000"/>
            </w:tcBorders>
            <w:shd w:val="clear" w:color="auto" w:fill="FFFFFF"/>
            <w:vAlign w:val="center"/>
          </w:tcPr>
          <w:p w14:paraId="37EE5107" w14:textId="77777777"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4CA756E7" w14:textId="00318A4A" w:rsidR="009810FF" w:rsidRPr="00300AE1" w:rsidRDefault="009810FF" w:rsidP="00974CB3">
            <w:pPr>
              <w:shd w:val="clear" w:color="auto" w:fill="FFFFFF"/>
              <w:rPr>
                <w:rFonts w:ascii="Times New Roman" w:eastAsia="Calibri" w:hAnsi="Times New Roman"/>
                <w:b/>
                <w:bCs/>
                <w:sz w:val="24"/>
                <w:szCs w:val="24"/>
                <w:lang w:eastAsia="en-US"/>
              </w:rPr>
            </w:pPr>
            <w:r w:rsidRPr="00300AE1">
              <w:rPr>
                <w:rFonts w:ascii="Times New Roman" w:eastAsia="Calibri" w:hAnsi="Times New Roman"/>
                <w:b/>
                <w:bCs/>
                <w:sz w:val="24"/>
                <w:szCs w:val="24"/>
                <w:lang w:val="kk-KZ" w:eastAsia="en-US"/>
              </w:rPr>
              <w:t>Н</w:t>
            </w:r>
            <w:r w:rsidRPr="00300AE1">
              <w:rPr>
                <w:rFonts w:ascii="Times New Roman" w:eastAsia="Calibri" w:hAnsi="Times New Roman"/>
                <w:b/>
                <w:bCs/>
                <w:sz w:val="24"/>
                <w:szCs w:val="24"/>
                <w:lang w:eastAsia="en-US"/>
              </w:rPr>
              <w:t xml:space="preserve">И - </w:t>
            </w:r>
            <w:r>
              <w:rPr>
                <w:rFonts w:ascii="Times New Roman" w:eastAsia="Calibri" w:hAnsi="Times New Roman"/>
                <w:b/>
                <w:bCs/>
                <w:sz w:val="24"/>
                <w:szCs w:val="24"/>
                <w:lang w:eastAsia="en-US"/>
              </w:rPr>
              <w:t>3</w:t>
            </w:r>
          </w:p>
          <w:p w14:paraId="4ABDC232" w14:textId="77777777" w:rsidR="009810FF" w:rsidRPr="00300AE1" w:rsidRDefault="009810FF" w:rsidP="00974CB3">
            <w:pPr>
              <w:shd w:val="clear" w:color="auto" w:fill="FFFFFF"/>
              <w:rPr>
                <w:rFonts w:ascii="Times New Roman" w:eastAsia="Calibri" w:hAnsi="Times New Roman"/>
                <w:b/>
                <w:bCs/>
                <w:sz w:val="24"/>
                <w:szCs w:val="24"/>
                <w:lang w:eastAsia="en-US"/>
              </w:rPr>
            </w:pPr>
            <w:r w:rsidRPr="00300AE1">
              <w:rPr>
                <w:rFonts w:ascii="Times New Roman" w:eastAsia="Calibri" w:hAnsi="Times New Roman"/>
                <w:sz w:val="24"/>
                <w:szCs w:val="24"/>
                <w:lang w:eastAsia="en-US"/>
              </w:rPr>
              <w:t>Мәдениет объектілерінің санын ұлғайту</w:t>
            </w:r>
          </w:p>
        </w:tc>
        <w:tc>
          <w:tcPr>
            <w:tcW w:w="1843" w:type="dxa"/>
            <w:tcBorders>
              <w:bottom w:val="single" w:sz="4" w:space="0" w:color="000000"/>
              <w:right w:val="single" w:sz="4" w:space="0" w:color="000000"/>
            </w:tcBorders>
            <w:shd w:val="clear" w:color="auto" w:fill="FFFFFF"/>
            <w:vAlign w:val="center"/>
          </w:tcPr>
          <w:p w14:paraId="6CCFCFAE" w14:textId="2AF2A552"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sz w:val="24"/>
                <w:szCs w:val="24"/>
                <w:lang w:eastAsia="en-US"/>
              </w:rPr>
              <w:t>Аудан әкімінің орынбасары, ІС</w:t>
            </w:r>
            <w:r w:rsidRPr="00300AE1">
              <w:rPr>
                <w:rFonts w:ascii="Times New Roman" w:eastAsia="Calibri" w:hAnsi="Times New Roman"/>
                <w:sz w:val="24"/>
                <w:szCs w:val="24"/>
                <w:lang w:val="kk-KZ" w:eastAsia="en-US"/>
              </w:rPr>
              <w:t>,М және ТД</w:t>
            </w:r>
            <w:r w:rsidRPr="00300AE1">
              <w:rPr>
                <w:rFonts w:ascii="Times New Roman" w:eastAsia="Calibri" w:hAnsi="Times New Roman"/>
                <w:sz w:val="24"/>
                <w:szCs w:val="24"/>
                <w:lang w:eastAsia="en-US"/>
              </w:rPr>
              <w:t xml:space="preserve">Б басшысы, </w:t>
            </w:r>
          </w:p>
        </w:tc>
        <w:tc>
          <w:tcPr>
            <w:tcW w:w="1276" w:type="dxa"/>
            <w:gridSpan w:val="2"/>
            <w:tcBorders>
              <w:bottom w:val="single" w:sz="4" w:space="0" w:color="000000"/>
              <w:right w:val="single" w:sz="4" w:space="0" w:color="000000"/>
            </w:tcBorders>
            <w:shd w:val="clear" w:color="auto" w:fill="FFFFFF"/>
            <w:vAlign w:val="center"/>
          </w:tcPr>
          <w:p w14:paraId="7B5F260A" w14:textId="77777777"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sz w:val="24"/>
                <w:szCs w:val="24"/>
                <w:lang w:eastAsia="en-US"/>
              </w:rPr>
              <w:t>Стат</w:t>
            </w:r>
            <w:r w:rsidRPr="00300AE1">
              <w:rPr>
                <w:rFonts w:ascii="Times New Roman" w:eastAsia="Calibri" w:hAnsi="Times New Roman"/>
                <w:sz w:val="24"/>
                <w:szCs w:val="24"/>
                <w:lang w:eastAsia="en-US"/>
              </w:rPr>
              <w:t>и</w:t>
            </w:r>
            <w:r w:rsidRPr="00300AE1">
              <w:rPr>
                <w:rFonts w:ascii="Times New Roman" w:eastAsia="Calibri" w:hAnsi="Times New Roman"/>
                <w:sz w:val="24"/>
                <w:szCs w:val="24"/>
                <w:lang w:eastAsia="en-US"/>
              </w:rPr>
              <w:t>стикалық деректер</w:t>
            </w:r>
          </w:p>
        </w:tc>
        <w:tc>
          <w:tcPr>
            <w:tcW w:w="850" w:type="dxa"/>
            <w:gridSpan w:val="2"/>
            <w:tcBorders>
              <w:bottom w:val="single" w:sz="4" w:space="0" w:color="000000"/>
              <w:right w:val="single" w:sz="4" w:space="0" w:color="000000"/>
            </w:tcBorders>
            <w:shd w:val="clear" w:color="auto" w:fill="FFFFFF"/>
            <w:vAlign w:val="center"/>
          </w:tcPr>
          <w:p w14:paraId="0C435A20" w14:textId="77777777"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sz w:val="24"/>
                <w:szCs w:val="24"/>
                <w:lang w:eastAsia="en-US"/>
              </w:rPr>
              <w:t>бірлік</w:t>
            </w:r>
          </w:p>
        </w:tc>
        <w:tc>
          <w:tcPr>
            <w:tcW w:w="1134" w:type="dxa"/>
            <w:tcBorders>
              <w:bottom w:val="single" w:sz="4" w:space="0" w:color="000000"/>
              <w:right w:val="single" w:sz="4" w:space="0" w:color="000000"/>
            </w:tcBorders>
            <w:shd w:val="clear" w:color="auto" w:fill="FFFFFF"/>
            <w:vAlign w:val="center"/>
          </w:tcPr>
          <w:p w14:paraId="0EE54748" w14:textId="5ADDE243"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67</w:t>
            </w:r>
          </w:p>
        </w:tc>
        <w:tc>
          <w:tcPr>
            <w:tcW w:w="1134" w:type="dxa"/>
            <w:gridSpan w:val="2"/>
            <w:tcBorders>
              <w:bottom w:val="single" w:sz="4" w:space="0" w:color="000000"/>
              <w:right w:val="single" w:sz="4" w:space="0" w:color="000000"/>
            </w:tcBorders>
            <w:shd w:val="clear" w:color="auto" w:fill="FFFFFF"/>
            <w:vAlign w:val="center"/>
          </w:tcPr>
          <w:p w14:paraId="0CEC5DD7" w14:textId="19D1529D"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67</w:t>
            </w:r>
          </w:p>
        </w:tc>
        <w:tc>
          <w:tcPr>
            <w:tcW w:w="1138" w:type="dxa"/>
            <w:gridSpan w:val="2"/>
            <w:tcBorders>
              <w:bottom w:val="single" w:sz="4" w:space="0" w:color="000000"/>
              <w:right w:val="single" w:sz="4" w:space="0" w:color="000000"/>
            </w:tcBorders>
            <w:shd w:val="clear" w:color="auto" w:fill="FFFFFF"/>
            <w:vAlign w:val="center"/>
          </w:tcPr>
          <w:p w14:paraId="62D8BBEC" w14:textId="39689C45"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67</w:t>
            </w:r>
          </w:p>
        </w:tc>
        <w:tc>
          <w:tcPr>
            <w:tcW w:w="1134" w:type="dxa"/>
            <w:gridSpan w:val="2"/>
            <w:tcBorders>
              <w:bottom w:val="single" w:sz="4" w:space="0" w:color="000000"/>
              <w:right w:val="single" w:sz="4" w:space="0" w:color="000000"/>
            </w:tcBorders>
            <w:shd w:val="clear" w:color="auto" w:fill="FFFFFF"/>
            <w:vAlign w:val="center"/>
          </w:tcPr>
          <w:p w14:paraId="2FAE3D21" w14:textId="1868AFC1"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67</w:t>
            </w:r>
          </w:p>
        </w:tc>
        <w:tc>
          <w:tcPr>
            <w:tcW w:w="1134" w:type="dxa"/>
            <w:gridSpan w:val="2"/>
            <w:tcBorders>
              <w:bottom w:val="single" w:sz="4" w:space="0" w:color="000000"/>
              <w:right w:val="single" w:sz="4" w:space="0" w:color="000000"/>
            </w:tcBorders>
            <w:shd w:val="clear" w:color="auto" w:fill="FFFFFF"/>
            <w:vAlign w:val="center"/>
          </w:tcPr>
          <w:p w14:paraId="4A6BE026" w14:textId="4161AEFB"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67</w:t>
            </w:r>
          </w:p>
        </w:tc>
        <w:tc>
          <w:tcPr>
            <w:tcW w:w="1276" w:type="dxa"/>
            <w:gridSpan w:val="2"/>
            <w:tcBorders>
              <w:bottom w:val="single" w:sz="4" w:space="0" w:color="000000"/>
              <w:right w:val="single" w:sz="4" w:space="0" w:color="000000"/>
            </w:tcBorders>
            <w:shd w:val="clear" w:color="auto" w:fill="FFFFFF"/>
            <w:vAlign w:val="center"/>
          </w:tcPr>
          <w:p w14:paraId="2782DE62" w14:textId="13945CB4"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68</w:t>
            </w:r>
          </w:p>
        </w:tc>
        <w:tc>
          <w:tcPr>
            <w:tcW w:w="1130" w:type="dxa"/>
            <w:gridSpan w:val="2"/>
            <w:tcBorders>
              <w:bottom w:val="single" w:sz="4" w:space="0" w:color="000000"/>
              <w:right w:val="single" w:sz="4" w:space="0" w:color="000000"/>
            </w:tcBorders>
            <w:shd w:val="clear" w:color="auto" w:fill="FFFFFF"/>
            <w:vAlign w:val="center"/>
          </w:tcPr>
          <w:p w14:paraId="629A2181" w14:textId="1735BCAE"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68</w:t>
            </w:r>
          </w:p>
        </w:tc>
      </w:tr>
      <w:tr w:rsidR="009810FF" w14:paraId="30255957" w14:textId="77777777" w:rsidTr="007D7B05">
        <w:trPr>
          <w:trHeight w:val="503"/>
        </w:trPr>
        <w:tc>
          <w:tcPr>
            <w:tcW w:w="425" w:type="dxa"/>
            <w:tcBorders>
              <w:left w:val="single" w:sz="4" w:space="0" w:color="000000"/>
              <w:bottom w:val="single" w:sz="4" w:space="0" w:color="000000"/>
              <w:right w:val="single" w:sz="4" w:space="0" w:color="000000"/>
            </w:tcBorders>
            <w:shd w:val="clear" w:color="auto" w:fill="FFFFFF"/>
            <w:vAlign w:val="center"/>
          </w:tcPr>
          <w:p w14:paraId="38F12B18" w14:textId="77777777" w:rsidR="009810FF" w:rsidRPr="00300AE1"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170F0652" w14:textId="77777777" w:rsidR="009810FF" w:rsidRPr="00300AE1" w:rsidRDefault="009810FF" w:rsidP="00974CB3">
            <w:pPr>
              <w:shd w:val="clear" w:color="auto" w:fill="FFFFFF"/>
              <w:rPr>
                <w:rFonts w:ascii="Times New Roman" w:eastAsia="Calibri" w:hAnsi="Times New Roman"/>
                <w:b/>
                <w:bCs/>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36724005" w14:textId="77777777" w:rsidR="009810FF" w:rsidRPr="00300AE1" w:rsidRDefault="009810FF" w:rsidP="00974CB3">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580EDD8D" w14:textId="77777777"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4D564CFA" w14:textId="77777777" w:rsidR="009810FF" w:rsidRPr="00300AE1"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tcBorders>
              <w:bottom w:val="single" w:sz="4" w:space="0" w:color="000000"/>
              <w:right w:val="single" w:sz="4" w:space="0" w:color="000000"/>
            </w:tcBorders>
            <w:shd w:val="clear" w:color="auto" w:fill="FFFFFF"/>
            <w:vAlign w:val="center"/>
          </w:tcPr>
          <w:p w14:paraId="02D3FC19"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197B066E"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8" w:type="dxa"/>
            <w:gridSpan w:val="2"/>
            <w:tcBorders>
              <w:bottom w:val="single" w:sz="4" w:space="0" w:color="000000"/>
              <w:right w:val="single" w:sz="4" w:space="0" w:color="000000"/>
            </w:tcBorders>
            <w:shd w:val="clear" w:color="auto" w:fill="FFFFFF"/>
            <w:vAlign w:val="center"/>
          </w:tcPr>
          <w:p w14:paraId="1FB2580C"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17E883AD"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bottom w:val="single" w:sz="4" w:space="0" w:color="000000"/>
              <w:right w:val="single" w:sz="4" w:space="0" w:color="000000"/>
            </w:tcBorders>
            <w:shd w:val="clear" w:color="auto" w:fill="FFFFFF"/>
            <w:vAlign w:val="center"/>
          </w:tcPr>
          <w:p w14:paraId="4E1049FB" w14:textId="217C6E27" w:rsidR="009810FF" w:rsidRPr="00974CB3" w:rsidRDefault="009810FF" w:rsidP="00974CB3">
            <w:pPr>
              <w:shd w:val="clear" w:color="auto" w:fill="FFFFFF"/>
              <w:snapToGrid w:val="0"/>
              <w:jc w:val="center"/>
              <w:rPr>
                <w:rFonts w:ascii="Times New Roman" w:eastAsia="Calibri" w:hAnsi="Times New Roman"/>
                <w:sz w:val="24"/>
                <w:szCs w:val="24"/>
                <w:lang w:val="kk-KZ" w:eastAsia="en-US"/>
              </w:rPr>
            </w:pPr>
            <w:r w:rsidRPr="00974CB3">
              <w:rPr>
                <w:rStyle w:val="ypks7kbdpwfgdykd3qb9"/>
                <w:rFonts w:ascii="Times New Roman" w:hAnsi="Times New Roman"/>
              </w:rPr>
              <w:t>Бөлінген</w:t>
            </w:r>
            <w:r w:rsidRPr="00974CB3">
              <w:rPr>
                <w:rFonts w:ascii="Times New Roman" w:hAnsi="Times New Roman"/>
              </w:rPr>
              <w:t xml:space="preserve"> </w:t>
            </w:r>
            <w:r w:rsidRPr="00974CB3">
              <w:rPr>
                <w:rStyle w:val="ypks7kbdpwfgdykd3qb9"/>
                <w:rFonts w:ascii="Times New Roman" w:hAnsi="Times New Roman"/>
              </w:rPr>
              <w:t>қаражат</w:t>
            </w:r>
            <w:r w:rsidRPr="00974CB3">
              <w:rPr>
                <w:rFonts w:ascii="Times New Roman" w:hAnsi="Times New Roman"/>
              </w:rPr>
              <w:t xml:space="preserve"> </w:t>
            </w:r>
            <w:r w:rsidRPr="00974CB3">
              <w:rPr>
                <w:rStyle w:val="ypks7kbdpwfgdykd3qb9"/>
                <w:rFonts w:ascii="Times New Roman" w:hAnsi="Times New Roman"/>
              </w:rPr>
              <w:t>шегінде</w:t>
            </w:r>
          </w:p>
        </w:tc>
        <w:tc>
          <w:tcPr>
            <w:tcW w:w="1276" w:type="dxa"/>
            <w:gridSpan w:val="2"/>
            <w:tcBorders>
              <w:bottom w:val="single" w:sz="4" w:space="0" w:color="000000"/>
              <w:right w:val="single" w:sz="4" w:space="0" w:color="000000"/>
            </w:tcBorders>
            <w:shd w:val="clear" w:color="auto" w:fill="FFFFFF"/>
            <w:vAlign w:val="center"/>
          </w:tcPr>
          <w:p w14:paraId="61F2FC9F"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0" w:type="dxa"/>
            <w:gridSpan w:val="2"/>
            <w:tcBorders>
              <w:bottom w:val="single" w:sz="4" w:space="0" w:color="000000"/>
              <w:right w:val="single" w:sz="4" w:space="0" w:color="000000"/>
            </w:tcBorders>
            <w:shd w:val="clear" w:color="auto" w:fill="FFFFFF"/>
            <w:vAlign w:val="center"/>
          </w:tcPr>
          <w:p w14:paraId="41D242D1"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r>
      <w:tr w:rsidR="009810FF" w14:paraId="05FBC2BB" w14:textId="77777777" w:rsidTr="007D7B05">
        <w:trPr>
          <w:trHeight w:val="1258"/>
        </w:trPr>
        <w:tc>
          <w:tcPr>
            <w:tcW w:w="425" w:type="dxa"/>
            <w:tcBorders>
              <w:left w:val="single" w:sz="4" w:space="0" w:color="000000"/>
              <w:bottom w:val="single" w:sz="4" w:space="0" w:color="000000"/>
              <w:right w:val="single" w:sz="4" w:space="0" w:color="000000"/>
            </w:tcBorders>
            <w:shd w:val="clear" w:color="auto" w:fill="FFFFFF"/>
            <w:vAlign w:val="center"/>
          </w:tcPr>
          <w:p w14:paraId="23E1348D"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11A9C5D0" w14:textId="3910D7B3" w:rsidR="009810FF" w:rsidRDefault="009810FF" w:rsidP="00974CB3">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Н</w:t>
            </w:r>
            <w:r>
              <w:rPr>
                <w:rFonts w:ascii="Times New Roman" w:eastAsia="Calibri" w:hAnsi="Times New Roman"/>
                <w:b/>
                <w:bCs/>
                <w:sz w:val="24"/>
                <w:szCs w:val="24"/>
                <w:lang w:eastAsia="en-US"/>
              </w:rPr>
              <w:t>И - 4</w:t>
            </w:r>
          </w:p>
          <w:p w14:paraId="39168611" w14:textId="77777777" w:rsidR="009810FF" w:rsidRDefault="009810FF" w:rsidP="00974CB3">
            <w:pPr>
              <w:shd w:val="clear" w:color="auto" w:fill="FFFFFF"/>
              <w:rPr>
                <w:rFonts w:ascii="Times New Roman" w:eastAsia="Calibri" w:hAnsi="Times New Roman"/>
                <w:b/>
                <w:bCs/>
                <w:sz w:val="24"/>
                <w:szCs w:val="24"/>
                <w:lang w:eastAsia="en-US"/>
              </w:rPr>
            </w:pPr>
            <w:r>
              <w:rPr>
                <w:rFonts w:ascii="Times New Roman" w:eastAsia="Calibri" w:hAnsi="Times New Roman"/>
                <w:sz w:val="24"/>
                <w:szCs w:val="24"/>
                <w:lang w:eastAsia="en-US"/>
              </w:rPr>
              <w:t>Жақсы және қанағаттанарлық жағдайдағы ішкі жолдардың үлесін арттыру</w:t>
            </w:r>
          </w:p>
        </w:tc>
        <w:tc>
          <w:tcPr>
            <w:tcW w:w="1843" w:type="dxa"/>
            <w:tcBorders>
              <w:bottom w:val="single" w:sz="4" w:space="0" w:color="000000"/>
              <w:right w:val="single" w:sz="4" w:space="0" w:color="000000"/>
            </w:tcBorders>
            <w:shd w:val="clear" w:color="auto" w:fill="FFFFFF"/>
            <w:vAlign w:val="center"/>
          </w:tcPr>
          <w:p w14:paraId="30221B49" w14:textId="1FBBA368"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 xml:space="preserve">АЖ басшысы </w:t>
            </w:r>
          </w:p>
        </w:tc>
        <w:tc>
          <w:tcPr>
            <w:tcW w:w="1276" w:type="dxa"/>
            <w:gridSpan w:val="2"/>
            <w:tcBorders>
              <w:bottom w:val="single" w:sz="4" w:space="0" w:color="000000"/>
              <w:right w:val="single" w:sz="4" w:space="0" w:color="000000"/>
            </w:tcBorders>
            <w:shd w:val="clear" w:color="auto" w:fill="FFFFFF"/>
            <w:vAlign w:val="center"/>
          </w:tcPr>
          <w:p w14:paraId="277D8295"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Ведо</w:t>
            </w:r>
            <w:r>
              <w:rPr>
                <w:rFonts w:ascii="Times New Roman" w:eastAsia="Calibri" w:hAnsi="Times New Roman"/>
                <w:sz w:val="24"/>
                <w:szCs w:val="24"/>
                <w:lang w:eastAsia="en-US"/>
              </w:rPr>
              <w:t>м</w:t>
            </w:r>
            <w:r>
              <w:rPr>
                <w:rFonts w:ascii="Times New Roman" w:eastAsia="Calibri" w:hAnsi="Times New Roman"/>
                <w:sz w:val="24"/>
                <w:szCs w:val="24"/>
                <w:lang w:eastAsia="en-US"/>
              </w:rPr>
              <w:t>стволық деректер</w:t>
            </w:r>
          </w:p>
        </w:tc>
        <w:tc>
          <w:tcPr>
            <w:tcW w:w="850" w:type="dxa"/>
            <w:gridSpan w:val="2"/>
            <w:tcBorders>
              <w:bottom w:val="single" w:sz="4" w:space="0" w:color="000000"/>
              <w:right w:val="single" w:sz="4" w:space="0" w:color="000000"/>
            </w:tcBorders>
            <w:shd w:val="clear" w:color="auto" w:fill="FFFFFF"/>
            <w:vAlign w:val="center"/>
          </w:tcPr>
          <w:p w14:paraId="1507576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55B12358"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69</w:t>
            </w:r>
          </w:p>
        </w:tc>
        <w:tc>
          <w:tcPr>
            <w:tcW w:w="1134" w:type="dxa"/>
            <w:gridSpan w:val="2"/>
            <w:tcBorders>
              <w:bottom w:val="single" w:sz="4" w:space="0" w:color="000000"/>
              <w:right w:val="single" w:sz="4" w:space="0" w:color="000000"/>
            </w:tcBorders>
            <w:shd w:val="clear" w:color="auto" w:fill="FFFFFF"/>
            <w:vAlign w:val="center"/>
          </w:tcPr>
          <w:p w14:paraId="07A5DCC3"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81</w:t>
            </w:r>
          </w:p>
        </w:tc>
        <w:tc>
          <w:tcPr>
            <w:tcW w:w="1138" w:type="dxa"/>
            <w:gridSpan w:val="2"/>
            <w:tcBorders>
              <w:bottom w:val="single" w:sz="4" w:space="0" w:color="000000"/>
              <w:right w:val="single" w:sz="4" w:space="0" w:color="000000"/>
            </w:tcBorders>
            <w:shd w:val="clear" w:color="auto" w:fill="FFFFFF"/>
            <w:vAlign w:val="center"/>
          </w:tcPr>
          <w:p w14:paraId="0112C6A3"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84</w:t>
            </w:r>
          </w:p>
        </w:tc>
        <w:tc>
          <w:tcPr>
            <w:tcW w:w="1134" w:type="dxa"/>
            <w:gridSpan w:val="2"/>
            <w:tcBorders>
              <w:bottom w:val="single" w:sz="4" w:space="0" w:color="000000"/>
              <w:right w:val="single" w:sz="4" w:space="0" w:color="000000"/>
            </w:tcBorders>
            <w:shd w:val="clear" w:color="auto" w:fill="FFFFFF"/>
            <w:vAlign w:val="center"/>
          </w:tcPr>
          <w:p w14:paraId="485B0B9E"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88</w:t>
            </w:r>
          </w:p>
        </w:tc>
        <w:tc>
          <w:tcPr>
            <w:tcW w:w="1134" w:type="dxa"/>
            <w:gridSpan w:val="2"/>
            <w:tcBorders>
              <w:bottom w:val="single" w:sz="4" w:space="0" w:color="000000"/>
              <w:right w:val="single" w:sz="4" w:space="0" w:color="000000"/>
            </w:tcBorders>
            <w:shd w:val="clear" w:color="auto" w:fill="FFFFFF"/>
            <w:vAlign w:val="center"/>
          </w:tcPr>
          <w:p w14:paraId="67D99346"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91</w:t>
            </w:r>
          </w:p>
        </w:tc>
        <w:tc>
          <w:tcPr>
            <w:tcW w:w="1276" w:type="dxa"/>
            <w:gridSpan w:val="2"/>
            <w:tcBorders>
              <w:bottom w:val="single" w:sz="4" w:space="0" w:color="000000"/>
              <w:right w:val="single" w:sz="4" w:space="0" w:color="000000"/>
            </w:tcBorders>
            <w:shd w:val="clear" w:color="auto" w:fill="FFFFFF"/>
            <w:vAlign w:val="center"/>
          </w:tcPr>
          <w:p w14:paraId="20F3D8CC"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95</w:t>
            </w:r>
          </w:p>
        </w:tc>
        <w:tc>
          <w:tcPr>
            <w:tcW w:w="1130" w:type="dxa"/>
            <w:gridSpan w:val="2"/>
            <w:tcBorders>
              <w:bottom w:val="single" w:sz="4" w:space="0" w:color="000000"/>
              <w:right w:val="single" w:sz="4" w:space="0" w:color="000000"/>
            </w:tcBorders>
            <w:shd w:val="clear" w:color="auto" w:fill="FFFFFF"/>
            <w:vAlign w:val="center"/>
          </w:tcPr>
          <w:p w14:paraId="45D0C0F5"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95</w:t>
            </w:r>
          </w:p>
        </w:tc>
      </w:tr>
      <w:tr w:rsidR="009810FF" w14:paraId="224655B0" w14:textId="77777777" w:rsidTr="007D7B05">
        <w:trPr>
          <w:trHeight w:val="545"/>
        </w:trPr>
        <w:tc>
          <w:tcPr>
            <w:tcW w:w="425" w:type="dxa"/>
            <w:tcBorders>
              <w:left w:val="single" w:sz="4" w:space="0" w:color="000000"/>
              <w:bottom w:val="single" w:sz="4" w:space="0" w:color="000000"/>
              <w:right w:val="single" w:sz="4" w:space="0" w:color="000000"/>
            </w:tcBorders>
            <w:shd w:val="clear" w:color="auto" w:fill="FFFFFF"/>
            <w:vAlign w:val="center"/>
          </w:tcPr>
          <w:p w14:paraId="266A38CE" w14:textId="77777777" w:rsidR="009810FF" w:rsidRPr="00300AE1"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4120B81" w14:textId="77777777" w:rsidR="009810FF" w:rsidRPr="00300AE1" w:rsidRDefault="009810FF" w:rsidP="00974CB3">
            <w:pPr>
              <w:shd w:val="clear" w:color="auto" w:fill="FFFFFF"/>
              <w:rPr>
                <w:rFonts w:ascii="Times New Roman" w:eastAsia="Calibri" w:hAnsi="Times New Roman"/>
                <w:b/>
                <w:bCs/>
                <w:sz w:val="24"/>
                <w:szCs w:val="24"/>
                <w:lang w:eastAsia="en-US"/>
              </w:rPr>
            </w:pPr>
            <w:r w:rsidRPr="00300AE1">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53503771" w14:textId="77777777" w:rsidR="009810FF" w:rsidRPr="00300AE1" w:rsidRDefault="009810FF" w:rsidP="00974CB3">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476BD340" w14:textId="77777777" w:rsidR="009810FF" w:rsidRPr="00300AE1" w:rsidRDefault="009810FF" w:rsidP="00974CB3">
            <w:pPr>
              <w:shd w:val="clear" w:color="auto" w:fill="FFFFFF"/>
              <w:jc w:val="center"/>
              <w:rPr>
                <w:rFonts w:ascii="Times New Roman" w:eastAsia="Calibri" w:hAnsi="Times New Roman"/>
                <w:sz w:val="24"/>
                <w:szCs w:val="24"/>
                <w:lang w:eastAsia="en-US"/>
              </w:rPr>
            </w:pPr>
            <w:r w:rsidRPr="00300AE1">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0E9418FE"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tcBorders>
              <w:top w:val="nil"/>
              <w:left w:val="nil"/>
              <w:bottom w:val="single" w:sz="4" w:space="0" w:color="auto"/>
              <w:right w:val="single" w:sz="4" w:space="0" w:color="auto"/>
            </w:tcBorders>
            <w:shd w:val="clear" w:color="auto" w:fill="FFFFFF"/>
            <w:vAlign w:val="center"/>
          </w:tcPr>
          <w:p w14:paraId="628F7A79"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gridSpan w:val="2"/>
            <w:tcBorders>
              <w:top w:val="nil"/>
              <w:left w:val="nil"/>
              <w:bottom w:val="single" w:sz="4" w:space="0" w:color="auto"/>
              <w:right w:val="single" w:sz="4" w:space="0" w:color="auto"/>
            </w:tcBorders>
            <w:shd w:val="clear" w:color="auto" w:fill="FFFFFF"/>
            <w:vAlign w:val="center"/>
          </w:tcPr>
          <w:p w14:paraId="355A689F" w14:textId="744E2E3F"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475,9</w:t>
            </w:r>
          </w:p>
        </w:tc>
        <w:tc>
          <w:tcPr>
            <w:tcW w:w="1138" w:type="dxa"/>
            <w:gridSpan w:val="2"/>
            <w:tcBorders>
              <w:top w:val="nil"/>
              <w:left w:val="nil"/>
              <w:bottom w:val="single" w:sz="4" w:space="0" w:color="auto"/>
              <w:right w:val="single" w:sz="4" w:space="0" w:color="auto"/>
            </w:tcBorders>
            <w:shd w:val="clear" w:color="auto" w:fill="FFFFFF"/>
            <w:vAlign w:val="center"/>
          </w:tcPr>
          <w:p w14:paraId="686C6E7B" w14:textId="765118ED"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1167,5</w:t>
            </w:r>
          </w:p>
        </w:tc>
        <w:tc>
          <w:tcPr>
            <w:tcW w:w="1134" w:type="dxa"/>
            <w:gridSpan w:val="2"/>
            <w:tcBorders>
              <w:top w:val="nil"/>
              <w:left w:val="nil"/>
              <w:bottom w:val="single" w:sz="4" w:space="0" w:color="auto"/>
              <w:right w:val="single" w:sz="4" w:space="0" w:color="auto"/>
            </w:tcBorders>
            <w:shd w:val="clear" w:color="auto" w:fill="FFFFFF"/>
            <w:vAlign w:val="center"/>
          </w:tcPr>
          <w:p w14:paraId="22D752E8" w14:textId="21EA17B2"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1096,6</w:t>
            </w:r>
          </w:p>
        </w:tc>
        <w:tc>
          <w:tcPr>
            <w:tcW w:w="1134" w:type="dxa"/>
            <w:gridSpan w:val="2"/>
            <w:tcBorders>
              <w:top w:val="nil"/>
              <w:left w:val="nil"/>
              <w:bottom w:val="single" w:sz="4" w:space="0" w:color="auto"/>
              <w:right w:val="single" w:sz="4" w:space="0" w:color="auto"/>
            </w:tcBorders>
            <w:shd w:val="clear" w:color="auto" w:fill="FFFFFF"/>
            <w:vAlign w:val="center"/>
          </w:tcPr>
          <w:p w14:paraId="3994492D" w14:textId="6163FC3A"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2929,2</w:t>
            </w:r>
          </w:p>
        </w:tc>
        <w:tc>
          <w:tcPr>
            <w:tcW w:w="1276" w:type="dxa"/>
            <w:gridSpan w:val="2"/>
            <w:tcBorders>
              <w:bottom w:val="single" w:sz="4" w:space="0" w:color="000000"/>
              <w:right w:val="single" w:sz="4" w:space="0" w:color="000000"/>
            </w:tcBorders>
            <w:shd w:val="clear" w:color="auto" w:fill="FFFFFF"/>
            <w:vAlign w:val="center"/>
          </w:tcPr>
          <w:p w14:paraId="08C81459" w14:textId="6EE054BB"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804,8</w:t>
            </w:r>
          </w:p>
        </w:tc>
        <w:tc>
          <w:tcPr>
            <w:tcW w:w="1130" w:type="dxa"/>
            <w:gridSpan w:val="2"/>
            <w:tcBorders>
              <w:bottom w:val="single" w:sz="4" w:space="0" w:color="000000"/>
              <w:right w:val="single" w:sz="4" w:space="0" w:color="000000"/>
            </w:tcBorders>
            <w:shd w:val="clear" w:color="auto" w:fill="FFFFFF"/>
            <w:vAlign w:val="center"/>
          </w:tcPr>
          <w:p w14:paraId="7EC15B5E"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r>
      <w:tr w:rsidR="009810FF" w14:paraId="08C664A9" w14:textId="77777777" w:rsidTr="007D7B05">
        <w:trPr>
          <w:trHeight w:val="301"/>
        </w:trPr>
        <w:tc>
          <w:tcPr>
            <w:tcW w:w="425" w:type="dxa"/>
            <w:tcBorders>
              <w:left w:val="single" w:sz="4" w:space="0" w:color="000000"/>
              <w:bottom w:val="single" w:sz="4" w:space="0" w:color="000000"/>
              <w:right w:val="single" w:sz="4" w:space="0" w:color="000000"/>
            </w:tcBorders>
            <w:shd w:val="clear" w:color="auto" w:fill="FFFFFF"/>
            <w:vAlign w:val="center"/>
          </w:tcPr>
          <w:p w14:paraId="7F520D36"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5593" w:type="dxa"/>
            <w:gridSpan w:val="19"/>
            <w:tcBorders>
              <w:bottom w:val="single" w:sz="4" w:space="0" w:color="000000"/>
              <w:right w:val="single" w:sz="4" w:space="0" w:color="000000"/>
            </w:tcBorders>
            <w:shd w:val="clear" w:color="auto" w:fill="FFFFFF"/>
            <w:vAlign w:val="center"/>
          </w:tcPr>
          <w:p w14:paraId="09D1CD60" w14:textId="77777777" w:rsidR="009810FF" w:rsidRDefault="009810FF" w:rsidP="00974CB3">
            <w:pPr>
              <w:shd w:val="clear" w:color="auto" w:fill="FFFFFF"/>
              <w:rPr>
                <w:rFonts w:ascii="Times New Roman" w:hAnsi="Times New Roman"/>
                <w:sz w:val="24"/>
                <w:szCs w:val="24"/>
              </w:rPr>
            </w:pPr>
            <w:r>
              <w:rPr>
                <w:rFonts w:ascii="Times New Roman" w:eastAsia="Calibri" w:hAnsi="Times New Roman"/>
                <w:b/>
                <w:bCs/>
                <w:sz w:val="24"/>
                <w:szCs w:val="24"/>
                <w:lang w:eastAsia="en-US"/>
              </w:rPr>
              <w:t xml:space="preserve">Мақсаты: Ауыл тұрғындарының объектілері мен қызметтеріне (тауарларына) қол жетімділіктің минималды міндетті деңгейін қамтамасыз ету </w:t>
            </w:r>
          </w:p>
        </w:tc>
      </w:tr>
      <w:tr w:rsidR="009810FF" w14:paraId="5E6C5736" w14:textId="77777777" w:rsidTr="007D7B05">
        <w:trPr>
          <w:trHeight w:val="301"/>
        </w:trPr>
        <w:tc>
          <w:tcPr>
            <w:tcW w:w="425" w:type="dxa"/>
            <w:tcBorders>
              <w:left w:val="single" w:sz="4" w:space="0" w:color="000000"/>
              <w:bottom w:val="single" w:sz="4" w:space="0" w:color="000000"/>
              <w:right w:val="single" w:sz="4" w:space="0" w:color="000000"/>
            </w:tcBorders>
            <w:shd w:val="clear" w:color="auto" w:fill="FFFFFF"/>
            <w:vAlign w:val="center"/>
          </w:tcPr>
          <w:p w14:paraId="3E106044"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1549E560" w14:textId="77777777" w:rsidR="009810FF" w:rsidRDefault="009810FF" w:rsidP="00974CB3">
            <w:pPr>
              <w:shd w:val="clear" w:color="auto" w:fill="FFFFFF"/>
              <w:rPr>
                <w:rFonts w:ascii="Times New Roman" w:eastAsia="Calibri" w:hAnsi="Times New Roman"/>
                <w:b/>
                <w:sz w:val="24"/>
                <w:szCs w:val="24"/>
                <w:lang w:eastAsia="en-US"/>
              </w:rPr>
            </w:pPr>
            <w:r>
              <w:rPr>
                <w:rFonts w:ascii="Times New Roman" w:eastAsia="Calibri" w:hAnsi="Times New Roman"/>
                <w:b/>
                <w:sz w:val="24"/>
                <w:szCs w:val="24"/>
                <w:lang w:eastAsia="en-US"/>
              </w:rPr>
              <w:t>ЦИ - 1</w:t>
            </w:r>
          </w:p>
          <w:p w14:paraId="4EF15117" w14:textId="77777777" w:rsidR="009810FF" w:rsidRDefault="009810FF" w:rsidP="00974CB3">
            <w:pPr>
              <w:shd w:val="clear" w:color="auto" w:fill="FFFFFF"/>
              <w:rPr>
                <w:rFonts w:ascii="Times New Roman" w:eastAsia="Calibri" w:hAnsi="Times New Roman"/>
                <w:b/>
                <w:bCs/>
                <w:sz w:val="24"/>
                <w:szCs w:val="24"/>
                <w:lang w:eastAsia="en-US"/>
              </w:rPr>
            </w:pPr>
            <w:r>
              <w:rPr>
                <w:rFonts w:ascii="Times New Roman" w:eastAsia="Calibri" w:hAnsi="Times New Roman"/>
                <w:sz w:val="24"/>
                <w:szCs w:val="24"/>
                <w:lang w:eastAsia="en-US"/>
              </w:rPr>
              <w:t>Аудан халқын сумен қамтам</w:t>
            </w:r>
            <w:r>
              <w:rPr>
                <w:rFonts w:ascii="Times New Roman" w:eastAsia="Calibri" w:hAnsi="Times New Roman"/>
                <w:sz w:val="24"/>
                <w:szCs w:val="24"/>
                <w:lang w:eastAsia="en-US"/>
              </w:rPr>
              <w:t>а</w:t>
            </w:r>
            <w:r>
              <w:rPr>
                <w:rFonts w:ascii="Times New Roman" w:eastAsia="Calibri" w:hAnsi="Times New Roman"/>
                <w:sz w:val="24"/>
                <w:szCs w:val="24"/>
                <w:lang w:eastAsia="en-US"/>
              </w:rPr>
              <w:t xml:space="preserve">сыз етілу  </w:t>
            </w:r>
          </w:p>
        </w:tc>
        <w:tc>
          <w:tcPr>
            <w:tcW w:w="1843" w:type="dxa"/>
            <w:tcBorders>
              <w:bottom w:val="single" w:sz="4" w:space="0" w:color="000000"/>
              <w:right w:val="single" w:sz="4" w:space="0" w:color="000000"/>
            </w:tcBorders>
            <w:shd w:val="clear" w:color="auto" w:fill="FFFFFF"/>
            <w:vAlign w:val="center"/>
          </w:tcPr>
          <w:p w14:paraId="1AC0C88F" w14:textId="5A68CFCD"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АЖ басшысы</w:t>
            </w:r>
          </w:p>
        </w:tc>
        <w:tc>
          <w:tcPr>
            <w:tcW w:w="1276" w:type="dxa"/>
            <w:gridSpan w:val="2"/>
            <w:tcBorders>
              <w:bottom w:val="single" w:sz="4" w:space="0" w:color="000000"/>
              <w:right w:val="single" w:sz="4" w:space="0" w:color="000000"/>
            </w:tcBorders>
            <w:shd w:val="clear" w:color="auto" w:fill="FFFFFF"/>
            <w:vAlign w:val="center"/>
          </w:tcPr>
          <w:p w14:paraId="70DACA52"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Ведо</w:t>
            </w:r>
            <w:r>
              <w:rPr>
                <w:rFonts w:ascii="Times New Roman" w:hAnsi="Times New Roman"/>
                <w:sz w:val="24"/>
                <w:szCs w:val="24"/>
              </w:rPr>
              <w:t>м</w:t>
            </w:r>
            <w:r>
              <w:rPr>
                <w:rFonts w:ascii="Times New Roman" w:hAnsi="Times New Roman"/>
                <w:sz w:val="24"/>
                <w:szCs w:val="24"/>
              </w:rPr>
              <w:t>стволық деректер</w:t>
            </w:r>
          </w:p>
        </w:tc>
        <w:tc>
          <w:tcPr>
            <w:tcW w:w="850" w:type="dxa"/>
            <w:gridSpan w:val="2"/>
            <w:tcBorders>
              <w:bottom w:val="single" w:sz="4" w:space="0" w:color="000000"/>
              <w:right w:val="single" w:sz="4" w:space="0" w:color="000000"/>
            </w:tcBorders>
            <w:shd w:val="clear" w:color="auto" w:fill="FFFFFF"/>
            <w:vAlign w:val="center"/>
          </w:tcPr>
          <w:p w14:paraId="1490AAB8"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w:t>
            </w:r>
          </w:p>
        </w:tc>
        <w:tc>
          <w:tcPr>
            <w:tcW w:w="1134" w:type="dxa"/>
            <w:tcBorders>
              <w:bottom w:val="single" w:sz="4" w:space="0" w:color="000000"/>
              <w:right w:val="single" w:sz="4" w:space="0" w:color="000000"/>
            </w:tcBorders>
            <w:shd w:val="clear" w:color="auto" w:fill="FFFFFF"/>
            <w:vAlign w:val="center"/>
          </w:tcPr>
          <w:p w14:paraId="0CF2234C"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99,86</w:t>
            </w:r>
          </w:p>
        </w:tc>
        <w:tc>
          <w:tcPr>
            <w:tcW w:w="1134" w:type="dxa"/>
            <w:gridSpan w:val="2"/>
            <w:tcBorders>
              <w:bottom w:val="single" w:sz="4" w:space="0" w:color="000000"/>
              <w:right w:val="single" w:sz="4" w:space="0" w:color="000000"/>
            </w:tcBorders>
            <w:shd w:val="clear" w:color="auto" w:fill="FFFFFF"/>
            <w:vAlign w:val="center"/>
          </w:tcPr>
          <w:p w14:paraId="4040D4E7"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99,86</w:t>
            </w:r>
          </w:p>
        </w:tc>
        <w:tc>
          <w:tcPr>
            <w:tcW w:w="1138" w:type="dxa"/>
            <w:gridSpan w:val="2"/>
            <w:tcBorders>
              <w:bottom w:val="single" w:sz="4" w:space="0" w:color="000000"/>
              <w:right w:val="single" w:sz="4" w:space="0" w:color="000000"/>
            </w:tcBorders>
            <w:shd w:val="clear" w:color="auto" w:fill="FFFFFF"/>
            <w:vAlign w:val="center"/>
          </w:tcPr>
          <w:p w14:paraId="123487E6"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100</w:t>
            </w:r>
          </w:p>
        </w:tc>
        <w:tc>
          <w:tcPr>
            <w:tcW w:w="1134" w:type="dxa"/>
            <w:gridSpan w:val="2"/>
            <w:tcBorders>
              <w:bottom w:val="single" w:sz="4" w:space="0" w:color="000000"/>
              <w:right w:val="single" w:sz="4" w:space="0" w:color="000000"/>
            </w:tcBorders>
            <w:shd w:val="clear" w:color="auto" w:fill="FFFFFF"/>
            <w:vAlign w:val="center"/>
          </w:tcPr>
          <w:p w14:paraId="044E3E34"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100</w:t>
            </w:r>
          </w:p>
        </w:tc>
        <w:tc>
          <w:tcPr>
            <w:tcW w:w="1134" w:type="dxa"/>
            <w:gridSpan w:val="2"/>
            <w:tcBorders>
              <w:bottom w:val="single" w:sz="4" w:space="0" w:color="000000"/>
              <w:right w:val="single" w:sz="4" w:space="0" w:color="000000"/>
            </w:tcBorders>
            <w:shd w:val="clear" w:color="auto" w:fill="FFFFFF"/>
            <w:vAlign w:val="center"/>
          </w:tcPr>
          <w:p w14:paraId="48B4F47B"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100</w:t>
            </w:r>
          </w:p>
        </w:tc>
        <w:tc>
          <w:tcPr>
            <w:tcW w:w="1276" w:type="dxa"/>
            <w:gridSpan w:val="2"/>
            <w:tcBorders>
              <w:bottom w:val="single" w:sz="4" w:space="0" w:color="000000"/>
              <w:right w:val="single" w:sz="4" w:space="0" w:color="000000"/>
            </w:tcBorders>
            <w:shd w:val="clear" w:color="auto" w:fill="FFFFFF"/>
            <w:vAlign w:val="center"/>
          </w:tcPr>
          <w:p w14:paraId="6113F73C"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100</w:t>
            </w:r>
          </w:p>
        </w:tc>
        <w:tc>
          <w:tcPr>
            <w:tcW w:w="1130" w:type="dxa"/>
            <w:gridSpan w:val="2"/>
            <w:tcBorders>
              <w:bottom w:val="single" w:sz="4" w:space="0" w:color="000000"/>
              <w:right w:val="single" w:sz="4" w:space="0" w:color="000000"/>
            </w:tcBorders>
            <w:shd w:val="clear" w:color="auto" w:fill="FFFFFF"/>
            <w:vAlign w:val="center"/>
          </w:tcPr>
          <w:p w14:paraId="5600AFDB"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rPr>
              <w:t>100</w:t>
            </w:r>
          </w:p>
        </w:tc>
      </w:tr>
      <w:tr w:rsidR="009810FF" w14:paraId="2F6DC176" w14:textId="77777777" w:rsidTr="007D7B05">
        <w:trPr>
          <w:trHeight w:val="230"/>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7D5A9FEF" w14:textId="77777777" w:rsidR="009810FF" w:rsidRDefault="009810FF" w:rsidP="00974CB3">
            <w:pPr>
              <w:shd w:val="clear" w:color="auto" w:fill="FFFFFF"/>
              <w:rPr>
                <w:rFonts w:ascii="Times New Roman" w:eastAsia="Calibri" w:hAnsi="Times New Roman"/>
                <w:sz w:val="24"/>
                <w:szCs w:val="24"/>
                <w:lang w:eastAsia="en-US"/>
              </w:rPr>
            </w:pPr>
            <w:bookmarkStart w:id="2" w:name="_Hlk199769316"/>
            <w:bookmarkStart w:id="3" w:name="_Hlk199769767"/>
            <w:bookmarkEnd w:id="2"/>
            <w:bookmarkEnd w:id="3"/>
            <w:r>
              <w:rPr>
                <w:rFonts w:ascii="Times New Roman" w:hAnsi="Times New Roman"/>
                <w:b/>
                <w:sz w:val="24"/>
                <w:szCs w:val="24"/>
                <w:lang w:eastAsia="en-US"/>
              </w:rPr>
              <w:t xml:space="preserve">        </w:t>
            </w:r>
            <w:r>
              <w:rPr>
                <w:rFonts w:ascii="Times New Roman" w:eastAsia="Calibri" w:hAnsi="Times New Roman"/>
                <w:b/>
                <w:sz w:val="24"/>
                <w:szCs w:val="24"/>
                <w:lang w:eastAsia="en-US"/>
              </w:rPr>
              <w:t>Міндет</w:t>
            </w:r>
            <w:r>
              <w:rPr>
                <w:rFonts w:ascii="Times New Roman" w:eastAsia="Calibri" w:hAnsi="Times New Roman"/>
                <w:sz w:val="24"/>
                <w:szCs w:val="24"/>
                <w:lang w:eastAsia="en-US"/>
              </w:rPr>
              <w:t xml:space="preserve">: </w:t>
            </w:r>
            <w:r>
              <w:rPr>
                <w:rFonts w:ascii="Times New Roman" w:eastAsia="Calibri" w:hAnsi="Times New Roman"/>
                <w:b/>
                <w:bCs/>
                <w:sz w:val="24"/>
                <w:szCs w:val="24"/>
                <w:lang w:eastAsia="en-US"/>
              </w:rPr>
              <w:t>Тұтынушыларға сумен жабдықтау қызметтерін көрсетудің сенімділігін арттыру</w:t>
            </w:r>
            <w:r>
              <w:rPr>
                <w:rFonts w:ascii="Times New Roman" w:eastAsia="Calibri" w:hAnsi="Times New Roman"/>
                <w:sz w:val="24"/>
                <w:szCs w:val="24"/>
                <w:lang w:eastAsia="en-US"/>
              </w:rPr>
              <w:t> </w:t>
            </w:r>
          </w:p>
        </w:tc>
      </w:tr>
      <w:tr w:rsidR="009810FF" w14:paraId="63343949" w14:textId="77777777" w:rsidTr="007D7B05">
        <w:trPr>
          <w:trHeight w:val="372"/>
        </w:trPr>
        <w:tc>
          <w:tcPr>
            <w:tcW w:w="425" w:type="dxa"/>
            <w:tcBorders>
              <w:left w:val="single" w:sz="4" w:space="0" w:color="000000"/>
              <w:bottom w:val="single" w:sz="4" w:space="0" w:color="000000"/>
              <w:right w:val="single" w:sz="4" w:space="0" w:color="000000"/>
            </w:tcBorders>
            <w:shd w:val="clear" w:color="auto" w:fill="FFFFFF"/>
            <w:vAlign w:val="center"/>
          </w:tcPr>
          <w:p w14:paraId="20A3965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3ECB9CF0" w14:textId="77777777" w:rsidR="009810FF" w:rsidRDefault="009810FF" w:rsidP="00974CB3">
            <w:pPr>
              <w:shd w:val="clear" w:color="auto" w:fill="FFFFFF"/>
            </w:pPr>
            <w:r>
              <w:rPr>
                <w:rFonts w:ascii="Times New Roman" w:eastAsia="Calibri" w:hAnsi="Times New Roman"/>
                <w:b/>
                <w:bCs/>
                <w:sz w:val="24"/>
                <w:szCs w:val="24"/>
                <w:lang w:eastAsia="en-US"/>
              </w:rPr>
              <w:t xml:space="preserve">Нәтиже көрсеткіші 1.1 </w:t>
            </w:r>
          </w:p>
          <w:p w14:paraId="24507D67"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Сумен жабдықтау желілерінің тозуын төмендету</w:t>
            </w:r>
          </w:p>
        </w:tc>
        <w:tc>
          <w:tcPr>
            <w:tcW w:w="1843" w:type="dxa"/>
            <w:tcBorders>
              <w:bottom w:val="single" w:sz="4" w:space="0" w:color="000000"/>
              <w:right w:val="single" w:sz="4" w:space="0" w:color="000000"/>
            </w:tcBorders>
            <w:shd w:val="clear" w:color="auto" w:fill="FFFFFF"/>
            <w:vAlign w:val="center"/>
          </w:tcPr>
          <w:p w14:paraId="3EE7A692" w14:textId="3F12871B"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АЖ басшысы</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7EDF3D2"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Ведо</w:t>
            </w:r>
            <w:r>
              <w:rPr>
                <w:rFonts w:ascii="Times New Roman" w:hAnsi="Times New Roman"/>
                <w:sz w:val="24"/>
                <w:szCs w:val="24"/>
                <w:lang w:eastAsia="en-US"/>
              </w:rPr>
              <w:t>м</w:t>
            </w:r>
            <w:r>
              <w:rPr>
                <w:rFonts w:ascii="Times New Roman" w:hAnsi="Times New Roman"/>
                <w:sz w:val="24"/>
                <w:szCs w:val="24"/>
                <w:lang w:eastAsia="en-US"/>
              </w:rPr>
              <w:t>стволық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EAFB5C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15DC6743"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23,4</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3722704"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23,4</w:t>
            </w:r>
          </w:p>
        </w:tc>
        <w:tc>
          <w:tcPr>
            <w:tcW w:w="1138" w:type="dxa"/>
            <w:gridSpan w:val="2"/>
            <w:tcBorders>
              <w:top w:val="single" w:sz="4" w:space="0" w:color="000000"/>
              <w:left w:val="single" w:sz="4" w:space="0" w:color="000000"/>
              <w:bottom w:val="single" w:sz="4" w:space="0" w:color="000000"/>
              <w:right w:val="single" w:sz="4" w:space="0" w:color="000000"/>
            </w:tcBorders>
            <w:vAlign w:val="center"/>
          </w:tcPr>
          <w:p w14:paraId="0D4FAEB4"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21,2</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4EDF898"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20,2</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7866CAD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18,2</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A7F877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16,2</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297CF4D1"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16,2</w:t>
            </w:r>
          </w:p>
        </w:tc>
      </w:tr>
      <w:tr w:rsidR="009810FF" w14:paraId="45899A52" w14:textId="77777777" w:rsidTr="007D7B05">
        <w:trPr>
          <w:trHeight w:val="419"/>
        </w:trPr>
        <w:tc>
          <w:tcPr>
            <w:tcW w:w="425" w:type="dxa"/>
            <w:tcBorders>
              <w:left w:val="single" w:sz="4" w:space="0" w:color="000000"/>
              <w:bottom w:val="single" w:sz="4" w:space="0" w:color="000000"/>
              <w:right w:val="single" w:sz="4" w:space="0" w:color="000000"/>
            </w:tcBorders>
            <w:shd w:val="clear" w:color="auto" w:fill="FFFFFF"/>
            <w:vAlign w:val="center"/>
          </w:tcPr>
          <w:p w14:paraId="65868CEB" w14:textId="77777777" w:rsidR="009810FF" w:rsidRPr="00E20590"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5D906AF" w14:textId="77777777" w:rsidR="009810FF" w:rsidRPr="00E20590" w:rsidRDefault="009810FF" w:rsidP="00974CB3">
            <w:pPr>
              <w:shd w:val="clear" w:color="auto" w:fill="FFFFFF"/>
              <w:rPr>
                <w:rFonts w:ascii="Times New Roman" w:eastAsia="Calibri" w:hAnsi="Times New Roman"/>
                <w:b/>
                <w:bCs/>
                <w:sz w:val="24"/>
                <w:szCs w:val="24"/>
                <w:lang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21E25652" w14:textId="77777777" w:rsidR="009810FF" w:rsidRPr="00E20590" w:rsidRDefault="009810FF" w:rsidP="00974CB3">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03164D40" w14:textId="77777777" w:rsidR="009810FF" w:rsidRPr="00E20590" w:rsidRDefault="009810FF" w:rsidP="00974CB3">
            <w:pPr>
              <w:shd w:val="clear" w:color="auto" w:fill="FFFFFF"/>
              <w:jc w:val="center"/>
              <w:rPr>
                <w:rFonts w:ascii="Times New Roman"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99E5257" w14:textId="77777777" w:rsidR="009810FF" w:rsidRDefault="009810FF" w:rsidP="00974CB3">
            <w:pPr>
              <w:shd w:val="clear" w:color="auto" w:fill="FFFFFF"/>
              <w:snapToGrid w:val="0"/>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9C98F07" w14:textId="66F12355"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lang w:eastAsia="en-US"/>
              </w:rPr>
              <w:t>934,9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480CB95" w14:textId="4BE54EB1"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lang w:eastAsia="en-US"/>
              </w:rPr>
              <w:t>1195,3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C0F1218" w14:textId="6998AAD0"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lang w:eastAsia="en-US"/>
              </w:rPr>
              <w:t>1052,2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93607B9" w14:textId="20C96345"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lang w:eastAsia="en-US"/>
              </w:rPr>
              <w:t>2894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D3185B" w14:textId="48A70313"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lang w:eastAsia="en-US"/>
              </w:rPr>
              <w:t>1239</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55A0DDB" w14:textId="68C0E9ED" w:rsidR="009810FF" w:rsidRDefault="009810FF" w:rsidP="00974CB3">
            <w:pPr>
              <w:shd w:val="clear" w:color="auto" w:fill="FFFFFF"/>
              <w:snapToGrid w:val="0"/>
              <w:jc w:val="center"/>
              <w:rPr>
                <w:rFonts w:ascii="Times New Roman" w:hAnsi="Times New Roman"/>
                <w:color w:val="000000"/>
                <w:sz w:val="24"/>
                <w:szCs w:val="24"/>
                <w:lang w:eastAsia="en-US"/>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1AD2909C" w14:textId="2F1F8F15" w:rsidR="009810FF" w:rsidRDefault="009810FF" w:rsidP="00974CB3">
            <w:pPr>
              <w:shd w:val="clear" w:color="auto" w:fill="FFFFFF"/>
              <w:snapToGrid w:val="0"/>
              <w:jc w:val="center"/>
              <w:rPr>
                <w:rFonts w:ascii="Times New Roman" w:hAnsi="Times New Roman"/>
                <w:color w:val="000000"/>
                <w:sz w:val="24"/>
                <w:szCs w:val="24"/>
                <w:lang w:eastAsia="en-US"/>
              </w:rPr>
            </w:pPr>
          </w:p>
        </w:tc>
      </w:tr>
      <w:tr w:rsidR="009810FF" w14:paraId="135937B4" w14:textId="77777777" w:rsidTr="007D7B05">
        <w:trPr>
          <w:trHeight w:val="1258"/>
        </w:trPr>
        <w:tc>
          <w:tcPr>
            <w:tcW w:w="425" w:type="dxa"/>
            <w:tcBorders>
              <w:left w:val="single" w:sz="4" w:space="0" w:color="000000"/>
              <w:bottom w:val="single" w:sz="4" w:space="0" w:color="000000"/>
              <w:right w:val="single" w:sz="4" w:space="0" w:color="000000"/>
            </w:tcBorders>
            <w:shd w:val="clear" w:color="auto" w:fill="FFFFFF"/>
            <w:vAlign w:val="center"/>
          </w:tcPr>
          <w:p w14:paraId="4AF2231D" w14:textId="77777777" w:rsidR="009810FF" w:rsidRPr="00E20590" w:rsidRDefault="009810FF" w:rsidP="00974CB3">
            <w:pPr>
              <w:shd w:val="clear" w:color="auto" w:fill="FFFFFF"/>
              <w:jc w:val="center"/>
              <w:rPr>
                <w:rFonts w:ascii="Times New Roman" w:eastAsia="Calibri" w:hAnsi="Times New Roman"/>
                <w:sz w:val="24"/>
                <w:szCs w:val="24"/>
                <w:lang w:eastAsia="en-US"/>
              </w:rPr>
            </w:pPr>
            <w:r w:rsidRPr="00E20590">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4639FBE2" w14:textId="77777777" w:rsidR="009810FF" w:rsidRPr="00E20590" w:rsidRDefault="009810FF" w:rsidP="00974CB3">
            <w:pPr>
              <w:shd w:val="clear" w:color="auto" w:fill="FFFFFF"/>
              <w:rPr>
                <w:rFonts w:ascii="Times New Roman" w:eastAsia="Calibri" w:hAnsi="Times New Roman"/>
                <w:b/>
                <w:bCs/>
                <w:sz w:val="24"/>
                <w:szCs w:val="24"/>
                <w:lang w:eastAsia="en-US"/>
              </w:rPr>
            </w:pPr>
            <w:r w:rsidRPr="00E20590">
              <w:rPr>
                <w:rFonts w:ascii="Times New Roman" w:eastAsia="Calibri" w:hAnsi="Times New Roman"/>
                <w:b/>
                <w:bCs/>
                <w:sz w:val="24"/>
                <w:szCs w:val="24"/>
                <w:lang w:eastAsia="en-US"/>
              </w:rPr>
              <w:t>Нәтиже көрсеткіші 1.2</w:t>
            </w:r>
          </w:p>
          <w:p w14:paraId="3980D99B" w14:textId="77777777" w:rsidR="009810FF" w:rsidRPr="00E20590" w:rsidRDefault="009810FF" w:rsidP="00974CB3">
            <w:pPr>
              <w:shd w:val="clear" w:color="auto" w:fill="FFFFFF"/>
              <w:rPr>
                <w:rFonts w:ascii="Times New Roman" w:eastAsia="Calibri" w:hAnsi="Times New Roman"/>
                <w:sz w:val="24"/>
                <w:szCs w:val="24"/>
                <w:lang w:eastAsia="en-US"/>
              </w:rPr>
            </w:pPr>
            <w:r w:rsidRPr="00E20590">
              <w:rPr>
                <w:rFonts w:ascii="Times New Roman" w:eastAsia="Calibri" w:hAnsi="Times New Roman"/>
                <w:sz w:val="24"/>
                <w:szCs w:val="24"/>
                <w:lang w:eastAsia="en-US"/>
              </w:rPr>
              <w:t>Су бұру желілерінің тозуын төмендету</w:t>
            </w:r>
          </w:p>
        </w:tc>
        <w:tc>
          <w:tcPr>
            <w:tcW w:w="1843" w:type="dxa"/>
            <w:tcBorders>
              <w:bottom w:val="single" w:sz="4" w:space="0" w:color="000000"/>
              <w:right w:val="single" w:sz="4" w:space="0" w:color="000000"/>
            </w:tcBorders>
            <w:shd w:val="clear" w:color="auto" w:fill="FFFFFF"/>
            <w:vAlign w:val="center"/>
          </w:tcPr>
          <w:p w14:paraId="1F28D43F" w14:textId="5F21D19B" w:rsidR="009810FF" w:rsidRPr="00E20590" w:rsidRDefault="009810FF" w:rsidP="00974CB3">
            <w:pPr>
              <w:shd w:val="clear" w:color="auto" w:fill="FFFFFF"/>
              <w:jc w:val="center"/>
              <w:rPr>
                <w:rFonts w:ascii="Times New Roman" w:eastAsia="Calibri" w:hAnsi="Times New Roman"/>
                <w:sz w:val="24"/>
                <w:szCs w:val="24"/>
                <w:lang w:eastAsia="en-US"/>
              </w:rPr>
            </w:pPr>
            <w:r w:rsidRPr="00E20590">
              <w:rPr>
                <w:rFonts w:ascii="Times New Roman" w:eastAsia="Calibri" w:hAnsi="Times New Roman"/>
                <w:sz w:val="24"/>
                <w:szCs w:val="24"/>
                <w:lang w:eastAsia="en-US"/>
              </w:rPr>
              <w:t xml:space="preserve">Аудан әкімінің орынбасары, </w:t>
            </w:r>
            <w:r w:rsidRPr="00E20590">
              <w:rPr>
                <w:rFonts w:ascii="Times New Roman" w:eastAsia="Calibri" w:hAnsi="Times New Roman"/>
                <w:sz w:val="24"/>
                <w:szCs w:val="24"/>
                <w:lang w:val="kk-KZ" w:eastAsia="en-US"/>
              </w:rPr>
              <w:t>СҚ</w:t>
            </w:r>
            <w:r w:rsidRPr="00E20590">
              <w:rPr>
                <w:rFonts w:ascii="Times New Roman" w:eastAsia="Calibri" w:hAnsi="Times New Roman"/>
                <w:sz w:val="24"/>
                <w:szCs w:val="24"/>
                <w:lang w:eastAsia="en-US"/>
              </w:rPr>
              <w:t xml:space="preserve">, ТКШ, </w:t>
            </w:r>
            <w:r w:rsidRPr="00E20590">
              <w:rPr>
                <w:rFonts w:ascii="Times New Roman" w:eastAsia="Calibri" w:hAnsi="Times New Roman"/>
                <w:sz w:val="24"/>
                <w:szCs w:val="24"/>
                <w:lang w:val="kk-KZ" w:eastAsia="en-US"/>
              </w:rPr>
              <w:t>ЖКжәне</w:t>
            </w:r>
            <w:r w:rsidRPr="00E20590">
              <w:rPr>
                <w:rFonts w:ascii="Times New Roman" w:eastAsia="Calibri" w:hAnsi="Times New Roman"/>
                <w:sz w:val="24"/>
                <w:szCs w:val="24"/>
                <w:lang w:eastAsia="en-US"/>
              </w:rPr>
              <w:t>АЖ басшысы</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C632C8E" w14:textId="77777777" w:rsidR="009810FF" w:rsidRPr="00E20590" w:rsidRDefault="009810FF" w:rsidP="00974CB3">
            <w:pPr>
              <w:shd w:val="clear" w:color="auto" w:fill="FFFFFF"/>
              <w:jc w:val="center"/>
              <w:rPr>
                <w:rFonts w:ascii="Times New Roman" w:eastAsia="Calibri" w:hAnsi="Times New Roman"/>
                <w:sz w:val="24"/>
                <w:szCs w:val="24"/>
                <w:lang w:eastAsia="en-US"/>
              </w:rPr>
            </w:pPr>
            <w:r w:rsidRPr="00E20590">
              <w:rPr>
                <w:rFonts w:ascii="Times New Roman" w:hAnsi="Times New Roman"/>
                <w:sz w:val="24"/>
                <w:szCs w:val="24"/>
                <w:lang w:eastAsia="en-US"/>
              </w:rPr>
              <w:t>Ведо</w:t>
            </w:r>
            <w:r w:rsidRPr="00E20590">
              <w:rPr>
                <w:rFonts w:ascii="Times New Roman" w:hAnsi="Times New Roman"/>
                <w:sz w:val="24"/>
                <w:szCs w:val="24"/>
                <w:lang w:eastAsia="en-US"/>
              </w:rPr>
              <w:t>м</w:t>
            </w:r>
            <w:r w:rsidRPr="00E20590">
              <w:rPr>
                <w:rFonts w:ascii="Times New Roman" w:hAnsi="Times New Roman"/>
                <w:sz w:val="24"/>
                <w:szCs w:val="24"/>
                <w:lang w:eastAsia="en-US"/>
              </w:rPr>
              <w:t>стволық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3B14238"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424610EC" w14:textId="7A873480"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59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503F884" w14:textId="0CBCE636"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59</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54619E11" w14:textId="19E1483E"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46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F9E245" w14:textId="1625CD5E"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44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06A40B6" w14:textId="2DE7B859"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42</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741898B" w14:textId="3B701DD0"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40</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6846640C" w14:textId="16C65167" w:rsidR="009810FF" w:rsidRDefault="009810FF" w:rsidP="00974CB3">
            <w:pPr>
              <w:shd w:val="clear" w:color="auto" w:fill="FFFFFF"/>
              <w:jc w:val="center"/>
              <w:rPr>
                <w:rFonts w:ascii="Times New Roman" w:eastAsia="Calibri" w:hAnsi="Times New Roman"/>
                <w:sz w:val="24"/>
                <w:szCs w:val="24"/>
                <w:lang w:val="kk-KZ" w:eastAsia="en-US"/>
              </w:rPr>
            </w:pPr>
            <w:r w:rsidRPr="00D6381A">
              <w:rPr>
                <w:rFonts w:ascii="Times New Roman" w:hAnsi="Times New Roman"/>
                <w:sz w:val="24"/>
                <w:szCs w:val="24"/>
                <w:lang w:val="kk-KZ" w:eastAsia="en-US"/>
              </w:rPr>
              <w:t>40</w:t>
            </w:r>
          </w:p>
        </w:tc>
      </w:tr>
      <w:tr w:rsidR="009810FF" w14:paraId="0619CD60" w14:textId="77777777" w:rsidTr="007D7B05">
        <w:trPr>
          <w:trHeight w:val="289"/>
        </w:trPr>
        <w:tc>
          <w:tcPr>
            <w:tcW w:w="425" w:type="dxa"/>
            <w:tcBorders>
              <w:left w:val="single" w:sz="4" w:space="0" w:color="000000"/>
              <w:bottom w:val="single" w:sz="4" w:space="0" w:color="000000"/>
              <w:right w:val="single" w:sz="4" w:space="0" w:color="000000"/>
            </w:tcBorders>
            <w:shd w:val="clear" w:color="auto" w:fill="FFFFFF"/>
            <w:vAlign w:val="center"/>
          </w:tcPr>
          <w:p w14:paraId="60BAC2FD" w14:textId="77777777" w:rsidR="009810FF" w:rsidRPr="00E20590"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7D75280" w14:textId="77777777" w:rsidR="009810FF" w:rsidRPr="00E20590" w:rsidRDefault="009810FF" w:rsidP="00974CB3">
            <w:pPr>
              <w:shd w:val="clear" w:color="auto" w:fill="FFFFFF"/>
              <w:rPr>
                <w:rFonts w:ascii="Times New Roman" w:eastAsia="Calibri" w:hAnsi="Times New Roman"/>
                <w:b/>
                <w:bCs/>
                <w:sz w:val="24"/>
                <w:szCs w:val="24"/>
                <w:lang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1A84FC9A" w14:textId="77777777" w:rsidR="009810FF" w:rsidRPr="00E20590" w:rsidRDefault="009810FF" w:rsidP="00974CB3">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7ADB5C69" w14:textId="77777777" w:rsidR="009810FF" w:rsidRPr="00E20590" w:rsidRDefault="009810FF" w:rsidP="00974CB3">
            <w:pPr>
              <w:shd w:val="clear" w:color="auto" w:fill="FFFFFF"/>
              <w:jc w:val="center"/>
              <w:rPr>
                <w:rFonts w:ascii="Times New Roman"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4C751863" w14:textId="77777777" w:rsidR="009810FF" w:rsidRDefault="009810FF" w:rsidP="00974CB3">
            <w:pPr>
              <w:shd w:val="clear" w:color="auto" w:fill="FFFFFF"/>
              <w:snapToGrid w:val="0"/>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3356BB3" w14:textId="77777777" w:rsidR="009810FF" w:rsidRDefault="009810FF" w:rsidP="00974CB3">
            <w:pPr>
              <w:shd w:val="clear" w:color="auto" w:fill="FFFFFF"/>
              <w:snapToGrid w:val="0"/>
              <w:jc w:val="center"/>
              <w:rPr>
                <w:rFonts w:ascii="Times New Roman" w:hAnsi="Times New Roman"/>
                <w:sz w:val="24"/>
                <w:szCs w:val="24"/>
                <w:lang w:val="kk-KZ"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7194C8" w14:textId="77777777" w:rsidR="009810FF" w:rsidRDefault="009810FF" w:rsidP="00974CB3">
            <w:pPr>
              <w:shd w:val="clear" w:color="auto" w:fill="FFFFFF"/>
              <w:snapToGrid w:val="0"/>
              <w:jc w:val="center"/>
              <w:rPr>
                <w:rFonts w:ascii="Times New Roman" w:hAnsi="Times New Roman"/>
                <w:sz w:val="24"/>
                <w:szCs w:val="24"/>
                <w:lang w:val="kk-KZ" w:eastAsia="en-US"/>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6765A5EE" w14:textId="29A8DF3F" w:rsidR="009810FF" w:rsidRDefault="009810FF" w:rsidP="00974CB3">
            <w:pPr>
              <w:shd w:val="clear" w:color="auto" w:fill="FFFFFF"/>
              <w:snapToGrid w:val="0"/>
              <w:jc w:val="center"/>
              <w:rPr>
                <w:rFonts w:ascii="Times New Roman" w:hAnsi="Times New Roman"/>
                <w:sz w:val="24"/>
                <w:szCs w:val="24"/>
                <w:lang w:val="kk-KZ" w:eastAsia="en-US"/>
              </w:rPr>
            </w:pPr>
            <w:r>
              <w:rPr>
                <w:rFonts w:ascii="Times New Roman" w:hAnsi="Times New Roman"/>
                <w:sz w:val="24"/>
                <w:szCs w:val="24"/>
                <w:lang w:val="kk-KZ" w:eastAsia="en-US"/>
              </w:rPr>
              <w:t>1600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19B7D3E" w14:textId="77777777" w:rsidR="009810FF" w:rsidRDefault="009810FF" w:rsidP="00974CB3">
            <w:pPr>
              <w:shd w:val="clear" w:color="auto" w:fill="FFFFFF"/>
              <w:snapToGrid w:val="0"/>
              <w:jc w:val="center"/>
              <w:rPr>
                <w:rFonts w:ascii="Times New Roman" w:hAnsi="Times New Roman"/>
                <w:sz w:val="24"/>
                <w:szCs w:val="24"/>
                <w:lang w:val="kk-KZ"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5208EF1" w14:textId="77777777" w:rsidR="009810FF" w:rsidRDefault="009810FF" w:rsidP="00974CB3">
            <w:pPr>
              <w:shd w:val="clear" w:color="auto" w:fill="FFFFFF"/>
              <w:snapToGrid w:val="0"/>
              <w:jc w:val="center"/>
              <w:rPr>
                <w:rFonts w:ascii="Times New Roman" w:hAnsi="Times New Roman"/>
                <w:sz w:val="24"/>
                <w:szCs w:val="24"/>
                <w:lang w:val="kk-KZ" w:eastAsia="en-US"/>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D1857BE" w14:textId="77777777" w:rsidR="009810FF" w:rsidRDefault="009810FF" w:rsidP="00974CB3">
            <w:pPr>
              <w:shd w:val="clear" w:color="auto" w:fill="FFFFFF"/>
              <w:snapToGrid w:val="0"/>
              <w:jc w:val="center"/>
              <w:rPr>
                <w:rFonts w:ascii="Times New Roman" w:hAnsi="Times New Roman"/>
                <w:sz w:val="24"/>
                <w:szCs w:val="24"/>
                <w:lang w:val="kk-KZ" w:eastAsia="en-US"/>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9EAE399" w14:textId="77777777" w:rsidR="009810FF" w:rsidRDefault="009810FF" w:rsidP="00974CB3">
            <w:pPr>
              <w:shd w:val="clear" w:color="auto" w:fill="FFFFFF"/>
              <w:snapToGrid w:val="0"/>
              <w:jc w:val="center"/>
              <w:rPr>
                <w:rFonts w:ascii="Times New Roman" w:hAnsi="Times New Roman"/>
                <w:sz w:val="24"/>
                <w:szCs w:val="24"/>
                <w:lang w:val="kk-KZ" w:eastAsia="en-US"/>
              </w:rPr>
            </w:pPr>
          </w:p>
        </w:tc>
      </w:tr>
      <w:tr w:rsidR="009810FF" w14:paraId="53EC1BBA" w14:textId="77777777" w:rsidTr="007D7B05">
        <w:trPr>
          <w:trHeight w:val="1258"/>
        </w:trPr>
        <w:tc>
          <w:tcPr>
            <w:tcW w:w="425" w:type="dxa"/>
            <w:tcBorders>
              <w:left w:val="single" w:sz="4" w:space="0" w:color="000000"/>
              <w:bottom w:val="single" w:sz="4" w:space="0" w:color="000000"/>
              <w:right w:val="single" w:sz="4" w:space="0" w:color="000000"/>
            </w:tcBorders>
            <w:shd w:val="clear" w:color="auto" w:fill="FFFFFF"/>
            <w:vAlign w:val="center"/>
          </w:tcPr>
          <w:p w14:paraId="26E89D24" w14:textId="77777777" w:rsidR="009810FF" w:rsidRDefault="009810FF" w:rsidP="00974CB3">
            <w:pPr>
              <w:shd w:val="clear" w:color="auto" w:fill="FFFFFF"/>
              <w:jc w:val="center"/>
              <w:rPr>
                <w:rFonts w:ascii="Times New Roman" w:eastAsia="Calibri" w:hAnsi="Times New Roman"/>
                <w:sz w:val="24"/>
                <w:szCs w:val="24"/>
                <w:lang w:eastAsia="en-US"/>
              </w:rPr>
            </w:pPr>
            <w:bookmarkStart w:id="4" w:name="_Hlk199771606"/>
            <w:bookmarkEnd w:id="4"/>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44E14091" w14:textId="2C667F1A" w:rsidR="009810FF" w:rsidRDefault="009810FF" w:rsidP="00974CB3">
            <w:pPr>
              <w:shd w:val="clear" w:color="auto" w:fill="FFFFFF"/>
            </w:pPr>
            <w:r>
              <w:rPr>
                <w:rFonts w:ascii="Times New Roman" w:eastAsia="Calibri" w:hAnsi="Times New Roman"/>
                <w:b/>
                <w:bCs/>
                <w:sz w:val="24"/>
                <w:szCs w:val="24"/>
                <w:lang w:val="kk-KZ" w:eastAsia="en-US"/>
              </w:rPr>
              <w:t>Н</w:t>
            </w:r>
            <w:r>
              <w:rPr>
                <w:rFonts w:ascii="Times New Roman" w:eastAsia="Calibri" w:hAnsi="Times New Roman"/>
                <w:b/>
                <w:bCs/>
                <w:sz w:val="24"/>
                <w:szCs w:val="24"/>
                <w:lang w:eastAsia="en-US"/>
              </w:rPr>
              <w:t xml:space="preserve">И - 2 </w:t>
            </w:r>
          </w:p>
          <w:p w14:paraId="1076C4BF"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Жылумен жабдықтау желілерін реконструкциялау және салу</w:t>
            </w:r>
          </w:p>
        </w:tc>
        <w:tc>
          <w:tcPr>
            <w:tcW w:w="1843" w:type="dxa"/>
            <w:tcBorders>
              <w:bottom w:val="single" w:sz="4" w:space="0" w:color="000000"/>
              <w:right w:val="single" w:sz="4" w:space="0" w:color="000000"/>
            </w:tcBorders>
            <w:shd w:val="clear" w:color="auto" w:fill="FFFFFF"/>
            <w:vAlign w:val="center"/>
          </w:tcPr>
          <w:p w14:paraId="376688E3" w14:textId="6D9D76D5"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АЖ басшысы</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39E3A76"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Ведо</w:t>
            </w:r>
            <w:r>
              <w:rPr>
                <w:rFonts w:ascii="Times New Roman" w:hAnsi="Times New Roman"/>
                <w:sz w:val="24"/>
                <w:szCs w:val="24"/>
                <w:lang w:eastAsia="en-US"/>
              </w:rPr>
              <w:t>м</w:t>
            </w:r>
            <w:r>
              <w:rPr>
                <w:rFonts w:ascii="Times New Roman" w:hAnsi="Times New Roman"/>
                <w:sz w:val="24"/>
                <w:szCs w:val="24"/>
                <w:lang w:eastAsia="en-US"/>
              </w:rPr>
              <w:t>стволық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1835C472"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км</w:t>
            </w:r>
          </w:p>
        </w:tc>
        <w:tc>
          <w:tcPr>
            <w:tcW w:w="1134" w:type="dxa"/>
            <w:tcBorders>
              <w:top w:val="single" w:sz="4" w:space="0" w:color="auto"/>
              <w:left w:val="single" w:sz="4" w:space="0" w:color="auto"/>
              <w:bottom w:val="single" w:sz="4" w:space="0" w:color="auto"/>
              <w:right w:val="single" w:sz="4" w:space="0" w:color="auto"/>
            </w:tcBorders>
            <w:vAlign w:val="center"/>
          </w:tcPr>
          <w:p w14:paraId="61BDFB64" w14:textId="438D0606" w:rsidR="009810FF" w:rsidRDefault="009810FF" w:rsidP="00974CB3">
            <w:pPr>
              <w:shd w:val="clear" w:color="auto" w:fill="FFFFFF"/>
              <w:jc w:val="center"/>
              <w:rPr>
                <w:rFonts w:ascii="Times New Roman" w:eastAsia="Calibri" w:hAnsi="Times New Roman"/>
                <w:sz w:val="24"/>
                <w:szCs w:val="24"/>
                <w:lang w:eastAsia="en-US"/>
              </w:rPr>
            </w:pPr>
            <w:r w:rsidRPr="00D6381A">
              <w:rPr>
                <w:rFonts w:ascii="Times New Roman" w:hAnsi="Times New Roman"/>
                <w:color w:val="000000"/>
                <w:sz w:val="24"/>
                <w:szCs w:val="24"/>
                <w:lang w:eastAsia="en-US"/>
              </w:rPr>
              <w:t>2,8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0620B16" w14:textId="1ABCA71A" w:rsidR="009810FF" w:rsidRDefault="009810FF" w:rsidP="00974CB3">
            <w:pPr>
              <w:shd w:val="clear" w:color="auto" w:fill="FFFFFF"/>
              <w:jc w:val="center"/>
              <w:rPr>
                <w:rFonts w:ascii="Times New Roman" w:eastAsia="Calibri" w:hAnsi="Times New Roman"/>
                <w:sz w:val="24"/>
                <w:szCs w:val="24"/>
                <w:lang w:eastAsia="en-US"/>
              </w:rPr>
            </w:pPr>
            <w:r w:rsidRPr="00D6381A">
              <w:rPr>
                <w:rFonts w:ascii="Times New Roman" w:hAnsi="Times New Roman"/>
                <w:color w:val="000000"/>
                <w:sz w:val="24"/>
                <w:szCs w:val="24"/>
                <w:lang w:eastAsia="en-US"/>
              </w:rPr>
              <w:t>4,2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5C502A13" w14:textId="3722C7B1"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7,</w:t>
            </w:r>
            <w:r w:rsidRPr="00D6381A">
              <w:rPr>
                <w:rFonts w:ascii="Times New Roman" w:hAnsi="Times New Roman"/>
                <w:color w:val="000000"/>
                <w:sz w:val="24"/>
                <w:szCs w:val="24"/>
                <w:lang w:eastAsia="en-US"/>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6B0800" w14:textId="3DC8B00F"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71EAD75" w14:textId="0FC52589" w:rsidR="009810FF" w:rsidRDefault="009810FF" w:rsidP="00974CB3">
            <w:pPr>
              <w:shd w:val="clear" w:color="auto" w:fill="FFFFFF"/>
              <w:jc w:val="center"/>
              <w:rPr>
                <w:rFonts w:ascii="Times New Roman" w:eastAsia="Calibri" w:hAnsi="Times New Roman"/>
                <w:sz w:val="24"/>
                <w:szCs w:val="24"/>
                <w:lang w:eastAsia="en-US"/>
              </w:rPr>
            </w:pPr>
            <w:r w:rsidRPr="00D6381A">
              <w:rPr>
                <w:rFonts w:ascii="Times New Roman" w:hAnsi="Times New Roman"/>
                <w:color w:val="000000"/>
                <w:sz w:val="24"/>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EF149F3" w14:textId="6D7EA4A2" w:rsidR="009810FF" w:rsidRDefault="009810FF" w:rsidP="00974CB3">
            <w:pPr>
              <w:shd w:val="clear" w:color="auto" w:fill="FFFFFF"/>
              <w:jc w:val="center"/>
              <w:rPr>
                <w:rFonts w:ascii="Times New Roman" w:eastAsia="Calibri" w:hAnsi="Times New Roman"/>
                <w:sz w:val="24"/>
                <w:szCs w:val="24"/>
                <w:lang w:eastAsia="en-US"/>
              </w:rPr>
            </w:pPr>
            <w:r w:rsidRPr="00D6381A">
              <w:rPr>
                <w:rFonts w:ascii="Times New Roman" w:hAnsi="Times New Roman"/>
                <w:color w:val="000000"/>
                <w:sz w:val="24"/>
                <w:szCs w:val="24"/>
                <w:lang w:eastAsia="en-US"/>
              </w:rPr>
              <w:t>-</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09AEF76D" w14:textId="53DD1773" w:rsidR="009810FF" w:rsidRDefault="009810FF" w:rsidP="00974CB3">
            <w:pPr>
              <w:shd w:val="clear" w:color="auto" w:fill="FFFFFF"/>
              <w:jc w:val="center"/>
              <w:rPr>
                <w:rFonts w:ascii="Times New Roman" w:eastAsia="Calibri" w:hAnsi="Times New Roman"/>
                <w:sz w:val="24"/>
                <w:szCs w:val="24"/>
                <w:lang w:eastAsia="en-US"/>
              </w:rPr>
            </w:pPr>
            <w:r w:rsidRPr="00D6381A">
              <w:rPr>
                <w:rFonts w:ascii="Times New Roman" w:hAnsi="Times New Roman"/>
                <w:color w:val="000000"/>
                <w:sz w:val="24"/>
                <w:szCs w:val="24"/>
                <w:lang w:eastAsia="en-US"/>
              </w:rPr>
              <w:t>-</w:t>
            </w:r>
          </w:p>
        </w:tc>
      </w:tr>
      <w:tr w:rsidR="009810FF" w14:paraId="3E72780B" w14:textId="77777777" w:rsidTr="007D7B05">
        <w:trPr>
          <w:trHeight w:val="1258"/>
        </w:trPr>
        <w:tc>
          <w:tcPr>
            <w:tcW w:w="425" w:type="dxa"/>
            <w:tcBorders>
              <w:left w:val="single" w:sz="4" w:space="0" w:color="000000"/>
              <w:bottom w:val="single" w:sz="4" w:space="0" w:color="000000"/>
              <w:right w:val="single" w:sz="4" w:space="0" w:color="000000"/>
            </w:tcBorders>
            <w:shd w:val="clear" w:color="auto" w:fill="FFFFFF"/>
            <w:vAlign w:val="center"/>
          </w:tcPr>
          <w:p w14:paraId="576D3166"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130CEBA0" w14:textId="1F477FD0" w:rsidR="009810FF" w:rsidRDefault="009810FF" w:rsidP="00974CB3">
            <w:pPr>
              <w:shd w:val="clear" w:color="auto" w:fill="FFFFFF"/>
              <w:rPr>
                <w:rFonts w:ascii="Times New Roman" w:eastAsia="Calibri" w:hAnsi="Times New Roman"/>
                <w:b/>
                <w:bCs/>
                <w:sz w:val="24"/>
                <w:szCs w:val="24"/>
                <w:lang w:val="kk-KZ"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71B81D3B"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3F4664E8" w14:textId="14FEFEAB" w:rsidR="009810FF" w:rsidRDefault="009810FF" w:rsidP="00974CB3">
            <w:pPr>
              <w:shd w:val="clear" w:color="auto" w:fill="FFFFFF"/>
              <w:jc w:val="center"/>
              <w:rPr>
                <w:rFonts w:ascii="Times New Roman"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A99F785" w14:textId="77777777" w:rsidR="009810FF" w:rsidRDefault="009810FF" w:rsidP="00974CB3">
            <w:pPr>
              <w:shd w:val="clear" w:color="auto" w:fill="FFFFFF"/>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FB9579F" w14:textId="201A861A" w:rsidR="009810FF" w:rsidRPr="00D6381A" w:rsidRDefault="009810FF" w:rsidP="00974CB3">
            <w:pPr>
              <w:shd w:val="clear" w:color="auto" w:fill="FFFFFF"/>
              <w:jc w:val="center"/>
              <w:rPr>
                <w:rFonts w:ascii="Times New Roman" w:hAnsi="Times New Roman"/>
                <w:color w:val="000000"/>
                <w:sz w:val="24"/>
                <w:szCs w:val="24"/>
                <w:lang w:eastAsia="en-US"/>
              </w:rPr>
            </w:pPr>
            <w:r>
              <w:rPr>
                <w:rFonts w:ascii="Times New Roman" w:hAnsi="Times New Roman"/>
                <w:color w:val="000000"/>
                <w:sz w:val="24"/>
                <w:szCs w:val="24"/>
                <w:lang w:eastAsia="en-US"/>
              </w:rPr>
              <w:t>1002,1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4635258" w14:textId="0E5D5643" w:rsidR="009810FF" w:rsidRPr="00D6381A" w:rsidRDefault="009810FF" w:rsidP="00974CB3">
            <w:pPr>
              <w:shd w:val="clear" w:color="auto" w:fill="FFFFFF"/>
              <w:jc w:val="center"/>
              <w:rPr>
                <w:rFonts w:ascii="Times New Roman" w:hAnsi="Times New Roman"/>
                <w:color w:val="000000"/>
                <w:sz w:val="24"/>
                <w:szCs w:val="24"/>
                <w:lang w:eastAsia="en-US"/>
              </w:rPr>
            </w:pPr>
            <w:r>
              <w:rPr>
                <w:rFonts w:ascii="Times New Roman" w:hAnsi="Times New Roman"/>
                <w:color w:val="000000"/>
                <w:sz w:val="24"/>
                <w:szCs w:val="24"/>
                <w:lang w:eastAsia="en-US"/>
              </w:rPr>
              <w:t>550</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415ABCCE" w14:textId="2CCCC228" w:rsidR="009810FF" w:rsidRPr="00D6381A" w:rsidRDefault="009810FF" w:rsidP="00974CB3">
            <w:pPr>
              <w:shd w:val="clear" w:color="auto" w:fill="FFFFFF"/>
              <w:jc w:val="center"/>
              <w:rPr>
                <w:rFonts w:ascii="Times New Roman" w:hAnsi="Times New Roman"/>
                <w:color w:val="000000"/>
                <w:sz w:val="24"/>
                <w:szCs w:val="24"/>
                <w:lang w:eastAsia="en-US"/>
              </w:rPr>
            </w:pPr>
            <w:r>
              <w:rPr>
                <w:rFonts w:ascii="Times New Roman" w:hAnsi="Times New Roman"/>
                <w:sz w:val="24"/>
                <w:szCs w:val="24"/>
                <w:lang w:val="kk-KZ" w:eastAsia="en-US"/>
              </w:rPr>
              <w:t>922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10A0593" w14:textId="464150DF" w:rsidR="009810FF" w:rsidRPr="00D6381A" w:rsidRDefault="009810FF" w:rsidP="00974CB3">
            <w:pPr>
              <w:shd w:val="clear" w:color="auto" w:fill="FFFFFF"/>
              <w:jc w:val="center"/>
              <w:rPr>
                <w:rFonts w:ascii="Times New Roman" w:hAnsi="Times New Roman"/>
                <w:color w:val="000000"/>
                <w:sz w:val="24"/>
                <w:szCs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884B0F9" w14:textId="77777777" w:rsidR="009810FF" w:rsidRPr="00D6381A" w:rsidRDefault="009810FF" w:rsidP="00974CB3">
            <w:pPr>
              <w:shd w:val="clear" w:color="auto" w:fill="FFFFFF"/>
              <w:jc w:val="center"/>
              <w:rPr>
                <w:rFonts w:ascii="Times New Roman" w:hAnsi="Times New Roman"/>
                <w:color w:val="000000"/>
                <w:sz w:val="24"/>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585E864" w14:textId="77777777" w:rsidR="009810FF" w:rsidRPr="00D6381A" w:rsidRDefault="009810FF" w:rsidP="00974CB3">
            <w:pPr>
              <w:shd w:val="clear" w:color="auto" w:fill="FFFFFF"/>
              <w:jc w:val="center"/>
              <w:rPr>
                <w:rFonts w:ascii="Times New Roman" w:hAnsi="Times New Roman"/>
                <w:color w:val="000000"/>
                <w:sz w:val="24"/>
                <w:szCs w:val="24"/>
                <w:lang w:eastAsia="en-US"/>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5D313D69" w14:textId="77777777" w:rsidR="009810FF" w:rsidRPr="00D6381A" w:rsidRDefault="009810FF" w:rsidP="00974CB3">
            <w:pPr>
              <w:shd w:val="clear" w:color="auto" w:fill="FFFFFF"/>
              <w:jc w:val="center"/>
              <w:rPr>
                <w:rFonts w:ascii="Times New Roman" w:hAnsi="Times New Roman"/>
                <w:color w:val="000000"/>
                <w:sz w:val="24"/>
                <w:szCs w:val="24"/>
                <w:lang w:eastAsia="en-US"/>
              </w:rPr>
            </w:pPr>
          </w:p>
        </w:tc>
      </w:tr>
      <w:tr w:rsidR="009810FF" w14:paraId="5BF10BFE" w14:textId="77777777" w:rsidTr="007D7B05">
        <w:trPr>
          <w:trHeight w:val="1258"/>
        </w:trPr>
        <w:tc>
          <w:tcPr>
            <w:tcW w:w="425" w:type="dxa"/>
            <w:tcBorders>
              <w:left w:val="single" w:sz="4" w:space="0" w:color="000000"/>
              <w:bottom w:val="single" w:sz="4" w:space="0" w:color="000000"/>
              <w:right w:val="single" w:sz="4" w:space="0" w:color="000000"/>
            </w:tcBorders>
            <w:shd w:val="clear" w:color="auto" w:fill="FFFFFF"/>
            <w:vAlign w:val="center"/>
          </w:tcPr>
          <w:p w14:paraId="23F0A063"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6145CC6E" w14:textId="319F2BEA" w:rsidR="009810FF" w:rsidRDefault="009810FF" w:rsidP="00974CB3">
            <w:pPr>
              <w:shd w:val="clear" w:color="auto" w:fill="FFFFFF"/>
            </w:pPr>
            <w:r>
              <w:rPr>
                <w:rFonts w:ascii="Times New Roman" w:eastAsia="Calibri" w:hAnsi="Times New Roman"/>
                <w:b/>
                <w:bCs/>
                <w:sz w:val="24"/>
                <w:szCs w:val="24"/>
                <w:lang w:val="kk-KZ" w:eastAsia="en-US"/>
              </w:rPr>
              <w:t>Н</w:t>
            </w:r>
            <w:r>
              <w:rPr>
                <w:rFonts w:ascii="Times New Roman" w:eastAsia="Calibri" w:hAnsi="Times New Roman"/>
                <w:b/>
                <w:bCs/>
                <w:sz w:val="24"/>
                <w:szCs w:val="24"/>
                <w:lang w:eastAsia="en-US"/>
              </w:rPr>
              <w:t xml:space="preserve">И - 3 </w:t>
            </w:r>
          </w:p>
          <w:p w14:paraId="4DC08954"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Пайдалануға берілген тұрғын үйлердің жалпы ауданы</w:t>
            </w:r>
          </w:p>
        </w:tc>
        <w:tc>
          <w:tcPr>
            <w:tcW w:w="1843" w:type="dxa"/>
            <w:tcBorders>
              <w:bottom w:val="single" w:sz="4" w:space="0" w:color="000000"/>
              <w:right w:val="single" w:sz="4" w:space="0" w:color="000000"/>
            </w:tcBorders>
            <w:shd w:val="clear" w:color="auto" w:fill="FFFFFF"/>
            <w:vAlign w:val="center"/>
          </w:tcPr>
          <w:p w14:paraId="6E612E89" w14:textId="7CA0D2B4"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АЖ басшысы</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143218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Стат</w:t>
            </w:r>
            <w:r>
              <w:rPr>
                <w:rFonts w:ascii="Times New Roman" w:hAnsi="Times New Roman"/>
                <w:sz w:val="24"/>
                <w:szCs w:val="24"/>
                <w:lang w:eastAsia="en-US"/>
              </w:rPr>
              <w:t>и</w:t>
            </w:r>
            <w:r>
              <w:rPr>
                <w:rFonts w:ascii="Times New Roman" w:hAnsi="Times New Roman"/>
                <w:sz w:val="24"/>
                <w:szCs w:val="24"/>
                <w:lang w:eastAsia="en-US"/>
              </w:rPr>
              <w:t>стикалық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768FC5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Мың шаршы метр</w:t>
            </w:r>
          </w:p>
        </w:tc>
        <w:tc>
          <w:tcPr>
            <w:tcW w:w="1134" w:type="dxa"/>
            <w:tcBorders>
              <w:top w:val="single" w:sz="4" w:space="0" w:color="auto"/>
              <w:left w:val="single" w:sz="4" w:space="0" w:color="auto"/>
              <w:bottom w:val="single" w:sz="4" w:space="0" w:color="auto"/>
              <w:right w:val="single" w:sz="4" w:space="0" w:color="auto"/>
            </w:tcBorders>
            <w:vAlign w:val="center"/>
          </w:tcPr>
          <w:p w14:paraId="01A5BBCD" w14:textId="5424CB66"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lang w:eastAsia="en-US"/>
              </w:rPr>
              <w:t>18,7</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E22564D" w14:textId="7CDD406E"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rPr>
              <w:t>18,8</w:t>
            </w:r>
          </w:p>
        </w:tc>
        <w:tc>
          <w:tcPr>
            <w:tcW w:w="1138" w:type="dxa"/>
            <w:gridSpan w:val="2"/>
            <w:tcBorders>
              <w:top w:val="single" w:sz="4" w:space="0" w:color="auto"/>
              <w:left w:val="nil"/>
              <w:bottom w:val="single" w:sz="4" w:space="0" w:color="auto"/>
              <w:right w:val="single" w:sz="4" w:space="0" w:color="auto"/>
            </w:tcBorders>
            <w:vAlign w:val="center"/>
          </w:tcPr>
          <w:p w14:paraId="1655B5F9" w14:textId="7014FB8D"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rPr>
              <w:t>10,0</w:t>
            </w:r>
          </w:p>
        </w:tc>
        <w:tc>
          <w:tcPr>
            <w:tcW w:w="1134" w:type="dxa"/>
            <w:gridSpan w:val="2"/>
            <w:tcBorders>
              <w:top w:val="single" w:sz="4" w:space="0" w:color="auto"/>
              <w:left w:val="nil"/>
              <w:bottom w:val="single" w:sz="4" w:space="0" w:color="auto"/>
              <w:right w:val="single" w:sz="4" w:space="0" w:color="auto"/>
            </w:tcBorders>
            <w:vAlign w:val="center"/>
          </w:tcPr>
          <w:p w14:paraId="7132C2E8" w14:textId="2FF130A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color w:val="000000"/>
                <w:sz w:val="24"/>
                <w:szCs w:val="24"/>
              </w:rPr>
              <w:t>60,0</w:t>
            </w:r>
          </w:p>
        </w:tc>
        <w:tc>
          <w:tcPr>
            <w:tcW w:w="1134" w:type="dxa"/>
            <w:gridSpan w:val="2"/>
            <w:tcBorders>
              <w:top w:val="single" w:sz="4" w:space="0" w:color="auto"/>
              <w:left w:val="nil"/>
              <w:bottom w:val="single" w:sz="4" w:space="0" w:color="auto"/>
              <w:right w:val="single" w:sz="4" w:space="0" w:color="auto"/>
            </w:tcBorders>
            <w:vAlign w:val="center"/>
          </w:tcPr>
          <w:p w14:paraId="436C39FD" w14:textId="4D5411FA"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30,0</w:t>
            </w:r>
          </w:p>
        </w:tc>
        <w:tc>
          <w:tcPr>
            <w:tcW w:w="1276" w:type="dxa"/>
            <w:gridSpan w:val="2"/>
            <w:tcBorders>
              <w:top w:val="single" w:sz="4" w:space="0" w:color="auto"/>
              <w:left w:val="nil"/>
              <w:bottom w:val="single" w:sz="4" w:space="0" w:color="auto"/>
              <w:right w:val="single" w:sz="4" w:space="0" w:color="auto"/>
            </w:tcBorders>
            <w:vAlign w:val="center"/>
          </w:tcPr>
          <w:p w14:paraId="29F9748E" w14:textId="6C120019"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50,0</w:t>
            </w:r>
          </w:p>
        </w:tc>
        <w:tc>
          <w:tcPr>
            <w:tcW w:w="1130" w:type="dxa"/>
            <w:gridSpan w:val="2"/>
            <w:tcBorders>
              <w:top w:val="single" w:sz="4" w:space="0" w:color="auto"/>
              <w:left w:val="nil"/>
              <w:bottom w:val="single" w:sz="4" w:space="0" w:color="auto"/>
              <w:right w:val="single" w:sz="4" w:space="0" w:color="auto"/>
            </w:tcBorders>
            <w:vAlign w:val="center"/>
          </w:tcPr>
          <w:p w14:paraId="61F936AA" w14:textId="01A9A066"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10,0</w:t>
            </w:r>
          </w:p>
        </w:tc>
      </w:tr>
      <w:tr w:rsidR="009810FF" w14:paraId="7726E09E" w14:textId="77777777" w:rsidTr="007D7B05">
        <w:trPr>
          <w:trHeight w:val="447"/>
        </w:trPr>
        <w:tc>
          <w:tcPr>
            <w:tcW w:w="425" w:type="dxa"/>
            <w:tcBorders>
              <w:left w:val="single" w:sz="4" w:space="0" w:color="000000"/>
              <w:bottom w:val="single" w:sz="4" w:space="0" w:color="000000"/>
              <w:right w:val="single" w:sz="4" w:space="0" w:color="000000"/>
            </w:tcBorders>
            <w:shd w:val="clear" w:color="auto" w:fill="FFFFFF"/>
            <w:vAlign w:val="center"/>
          </w:tcPr>
          <w:p w14:paraId="496606C9" w14:textId="77777777" w:rsidR="009810FF" w:rsidRPr="00E20590"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6A1F1BFE" w14:textId="77777777" w:rsidR="009810FF" w:rsidRPr="00E20590" w:rsidRDefault="009810FF" w:rsidP="00974CB3">
            <w:pPr>
              <w:shd w:val="clear" w:color="auto" w:fill="FFFFFF"/>
              <w:rPr>
                <w:rFonts w:ascii="Times New Roman" w:eastAsia="Calibri" w:hAnsi="Times New Roman"/>
                <w:b/>
                <w:bCs/>
                <w:sz w:val="24"/>
                <w:szCs w:val="24"/>
                <w:lang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4681CA59" w14:textId="77777777" w:rsidR="009810FF" w:rsidRPr="00E20590" w:rsidRDefault="009810FF" w:rsidP="00974CB3">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7C3C8175" w14:textId="77777777" w:rsidR="009810FF" w:rsidRPr="00E20590" w:rsidRDefault="009810FF" w:rsidP="00974CB3">
            <w:pPr>
              <w:shd w:val="clear" w:color="auto" w:fill="FFFFFF"/>
              <w:jc w:val="center"/>
              <w:rPr>
                <w:rFonts w:ascii="Times New Roman"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83F707F" w14:textId="77777777" w:rsidR="009810FF" w:rsidRDefault="009810FF" w:rsidP="00974CB3">
            <w:pPr>
              <w:shd w:val="clear" w:color="auto" w:fill="FFFFFF"/>
              <w:snapToGrid w:val="0"/>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4CB8FE0" w14:textId="58D71DA8"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lang w:eastAsia="en-US"/>
              </w:rPr>
              <w:t>58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05B791D" w14:textId="4F99A659" w:rsidR="009810FF" w:rsidRDefault="009810FF" w:rsidP="00974CB3">
            <w:pPr>
              <w:shd w:val="clear" w:color="auto" w:fill="FFFFFF"/>
              <w:snapToGrid w:val="0"/>
              <w:jc w:val="center"/>
              <w:rPr>
                <w:rFonts w:ascii="Times New Roman" w:hAnsi="Times New Roman"/>
                <w:color w:val="000000"/>
                <w:sz w:val="24"/>
                <w:szCs w:val="24"/>
                <w:lang w:eastAsia="en-US"/>
              </w:rPr>
            </w:pPr>
            <w:r>
              <w:rPr>
                <w:rFonts w:ascii="Times New Roman" w:hAnsi="Times New Roman"/>
                <w:color w:val="000000"/>
                <w:sz w:val="24"/>
                <w:szCs w:val="24"/>
              </w:rPr>
              <w:t>500</w:t>
            </w:r>
          </w:p>
        </w:tc>
        <w:tc>
          <w:tcPr>
            <w:tcW w:w="1138" w:type="dxa"/>
            <w:gridSpan w:val="2"/>
            <w:tcBorders>
              <w:top w:val="single" w:sz="4" w:space="0" w:color="auto"/>
              <w:left w:val="nil"/>
              <w:bottom w:val="single" w:sz="4" w:space="0" w:color="auto"/>
              <w:right w:val="single" w:sz="4" w:space="0" w:color="auto"/>
            </w:tcBorders>
            <w:vAlign w:val="center"/>
          </w:tcPr>
          <w:p w14:paraId="10422761" w14:textId="548F88E3" w:rsidR="009810FF" w:rsidRDefault="009810FF" w:rsidP="00974CB3">
            <w:pPr>
              <w:shd w:val="clear" w:color="auto" w:fill="FFFFFF"/>
              <w:snapToGrid w:val="0"/>
              <w:jc w:val="center"/>
              <w:rPr>
                <w:rFonts w:ascii="Times New Roman" w:hAnsi="Times New Roman"/>
                <w:color w:val="000000"/>
                <w:sz w:val="24"/>
                <w:szCs w:val="24"/>
              </w:rPr>
            </w:pPr>
            <w:r>
              <w:rPr>
                <w:rFonts w:ascii="Times New Roman" w:hAnsi="Times New Roman"/>
                <w:color w:val="000000"/>
                <w:sz w:val="24"/>
                <w:szCs w:val="24"/>
              </w:rPr>
              <w:t>600</w:t>
            </w:r>
          </w:p>
        </w:tc>
        <w:tc>
          <w:tcPr>
            <w:tcW w:w="1134" w:type="dxa"/>
            <w:gridSpan w:val="2"/>
            <w:tcBorders>
              <w:top w:val="single" w:sz="4" w:space="0" w:color="auto"/>
              <w:left w:val="nil"/>
              <w:bottom w:val="single" w:sz="4" w:space="0" w:color="auto"/>
              <w:right w:val="single" w:sz="4" w:space="0" w:color="auto"/>
            </w:tcBorders>
            <w:vAlign w:val="center"/>
          </w:tcPr>
          <w:p w14:paraId="54ED5F8C" w14:textId="21833D2A" w:rsidR="009810FF" w:rsidRDefault="009810FF" w:rsidP="00974CB3">
            <w:pPr>
              <w:shd w:val="clear" w:color="auto" w:fill="FFFFFF"/>
              <w:snapToGrid w:val="0"/>
              <w:jc w:val="center"/>
              <w:rPr>
                <w:rFonts w:ascii="Times New Roman" w:hAnsi="Times New Roman"/>
                <w:color w:val="000000"/>
                <w:sz w:val="24"/>
                <w:szCs w:val="24"/>
              </w:rPr>
            </w:pPr>
            <w:r>
              <w:rPr>
                <w:rFonts w:ascii="Times New Roman" w:hAnsi="Times New Roman"/>
                <w:color w:val="000000"/>
                <w:sz w:val="24"/>
                <w:szCs w:val="24"/>
              </w:rPr>
              <w:t>713,7</w:t>
            </w:r>
          </w:p>
        </w:tc>
        <w:tc>
          <w:tcPr>
            <w:tcW w:w="1134" w:type="dxa"/>
            <w:gridSpan w:val="2"/>
            <w:tcBorders>
              <w:top w:val="single" w:sz="4" w:space="0" w:color="auto"/>
              <w:left w:val="nil"/>
              <w:bottom w:val="single" w:sz="4" w:space="0" w:color="auto"/>
              <w:right w:val="single" w:sz="4" w:space="0" w:color="auto"/>
            </w:tcBorders>
            <w:vAlign w:val="center"/>
          </w:tcPr>
          <w:p w14:paraId="31775740" w14:textId="42CE3FC9" w:rsidR="009810FF" w:rsidRDefault="009810FF" w:rsidP="00974CB3">
            <w:pPr>
              <w:shd w:val="clear" w:color="auto" w:fill="FFFFFF"/>
              <w:snapToGrid w:val="0"/>
              <w:jc w:val="center"/>
              <w:rPr>
                <w:rFonts w:ascii="Times New Roman" w:hAnsi="Times New Roman"/>
                <w:color w:val="000000"/>
                <w:sz w:val="24"/>
                <w:szCs w:val="24"/>
              </w:rPr>
            </w:pPr>
            <w:r>
              <w:rPr>
                <w:rFonts w:ascii="Times New Roman" w:hAnsi="Times New Roman"/>
                <w:color w:val="000000"/>
                <w:sz w:val="24"/>
                <w:szCs w:val="24"/>
              </w:rPr>
              <w:t>1645</w:t>
            </w:r>
          </w:p>
        </w:tc>
        <w:tc>
          <w:tcPr>
            <w:tcW w:w="1276" w:type="dxa"/>
            <w:gridSpan w:val="2"/>
            <w:tcBorders>
              <w:top w:val="single" w:sz="4" w:space="0" w:color="auto"/>
              <w:left w:val="nil"/>
              <w:bottom w:val="single" w:sz="4" w:space="0" w:color="auto"/>
              <w:right w:val="single" w:sz="4" w:space="0" w:color="auto"/>
            </w:tcBorders>
            <w:vAlign w:val="center"/>
          </w:tcPr>
          <w:p w14:paraId="4A5B007A" w14:textId="77777777" w:rsidR="009810FF" w:rsidRDefault="009810FF" w:rsidP="00974CB3">
            <w:pPr>
              <w:shd w:val="clear" w:color="auto" w:fill="FFFFFF"/>
              <w:snapToGrid w:val="0"/>
              <w:jc w:val="center"/>
              <w:rPr>
                <w:rFonts w:ascii="Times New Roman" w:hAnsi="Times New Roman"/>
                <w:color w:val="000000"/>
                <w:sz w:val="24"/>
                <w:szCs w:val="24"/>
              </w:rPr>
            </w:pPr>
          </w:p>
        </w:tc>
        <w:tc>
          <w:tcPr>
            <w:tcW w:w="1130" w:type="dxa"/>
            <w:gridSpan w:val="2"/>
            <w:tcBorders>
              <w:top w:val="single" w:sz="4" w:space="0" w:color="000000"/>
              <w:bottom w:val="single" w:sz="4" w:space="0" w:color="000000"/>
              <w:right w:val="single" w:sz="4" w:space="0" w:color="000000"/>
            </w:tcBorders>
            <w:vAlign w:val="center"/>
          </w:tcPr>
          <w:p w14:paraId="202E1413" w14:textId="77777777" w:rsidR="009810FF" w:rsidRDefault="009810FF" w:rsidP="00974CB3">
            <w:pPr>
              <w:shd w:val="clear" w:color="auto" w:fill="FFFFFF"/>
              <w:snapToGrid w:val="0"/>
              <w:jc w:val="center"/>
              <w:rPr>
                <w:rFonts w:ascii="Times New Roman" w:hAnsi="Times New Roman"/>
                <w:color w:val="000000"/>
                <w:sz w:val="24"/>
                <w:szCs w:val="24"/>
              </w:rPr>
            </w:pPr>
          </w:p>
        </w:tc>
      </w:tr>
      <w:tr w:rsidR="009810FF" w14:paraId="7EEC8E8C"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29840848" w14:textId="77777777" w:rsidR="009810FF" w:rsidRDefault="009810FF" w:rsidP="00974CB3">
            <w:pPr>
              <w:shd w:val="clear" w:color="auto" w:fill="FFFFFF"/>
              <w:jc w:val="center"/>
              <w:rPr>
                <w:rFonts w:ascii="Times New Roman" w:eastAsia="Calibri" w:hAnsi="Times New Roman"/>
                <w:b/>
                <w:bCs/>
                <w:i/>
                <w:color w:val="C00000"/>
                <w:sz w:val="24"/>
                <w:szCs w:val="24"/>
                <w:shd w:val="clear" w:color="auto" w:fill="FFFFFF"/>
                <w:lang w:eastAsia="en-US"/>
              </w:rPr>
            </w:pPr>
            <w:r>
              <w:rPr>
                <w:rFonts w:ascii="Times New Roman" w:eastAsia="Calibri" w:hAnsi="Times New Roman"/>
                <w:b/>
                <w:bCs/>
                <w:i/>
                <w:color w:val="C00000"/>
                <w:sz w:val="24"/>
                <w:szCs w:val="24"/>
                <w:shd w:val="clear" w:color="auto" w:fill="FFFFFF"/>
                <w:lang w:eastAsia="en-US"/>
              </w:rPr>
              <w:t>Бағыт 4. Экономика мен қоғамның толассыз өзгерістері</w:t>
            </w:r>
          </w:p>
        </w:tc>
      </w:tr>
      <w:tr w:rsidR="009810FF" w14:paraId="22B9345E" w14:textId="77777777" w:rsidTr="007D7B05">
        <w:trPr>
          <w:trHeight w:val="360"/>
        </w:trPr>
        <w:tc>
          <w:tcPr>
            <w:tcW w:w="425" w:type="dxa"/>
            <w:tcBorders>
              <w:left w:val="single" w:sz="4" w:space="0" w:color="000000"/>
              <w:bottom w:val="single" w:sz="4" w:space="0" w:color="000000"/>
              <w:right w:val="single" w:sz="4" w:space="0" w:color="000000"/>
            </w:tcBorders>
            <w:shd w:val="clear" w:color="auto" w:fill="FFFFFF"/>
            <w:vAlign w:val="center"/>
          </w:tcPr>
          <w:p w14:paraId="54259136" w14:textId="77777777" w:rsidR="009810FF" w:rsidRDefault="009810FF" w:rsidP="00974CB3">
            <w:pPr>
              <w:shd w:val="clear" w:color="auto" w:fill="FFFFFF"/>
              <w:snapToGrid w:val="0"/>
              <w:rPr>
                <w:rFonts w:ascii="Times New Roman" w:eastAsia="Calibri" w:hAnsi="Times New Roman"/>
                <w:b/>
                <w:bCs/>
                <w:i/>
                <w:color w:val="C00000"/>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4040A44D" w14:textId="23E6F414"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К</w:t>
            </w:r>
            <w:r>
              <w:rPr>
                <w:rFonts w:ascii="Times New Roman" w:eastAsia="Calibri" w:hAnsi="Times New Roman"/>
                <w:b/>
                <w:bCs/>
                <w:sz w:val="24"/>
                <w:szCs w:val="24"/>
                <w:shd w:val="clear" w:color="auto" w:fill="FFFFFF"/>
                <w:lang w:eastAsia="en-US"/>
              </w:rPr>
              <w:t xml:space="preserve">НИ - 28. </w:t>
            </w:r>
            <w:r>
              <w:rPr>
                <w:rFonts w:ascii="Times New Roman" w:eastAsia="Calibri" w:hAnsi="Times New Roman"/>
                <w:sz w:val="24"/>
                <w:szCs w:val="24"/>
                <w:shd w:val="clear" w:color="auto" w:fill="FFFFFF"/>
                <w:lang w:eastAsia="en-US"/>
              </w:rPr>
              <w:t>ЖІӨ-дегі ШОК ЖҚҚ үлесі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0AEBF618"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ҰЭМ</w:t>
            </w:r>
          </w:p>
        </w:tc>
        <w:tc>
          <w:tcPr>
            <w:tcW w:w="1276" w:type="dxa"/>
            <w:gridSpan w:val="2"/>
            <w:tcBorders>
              <w:left w:val="single" w:sz="4" w:space="0" w:color="000000"/>
              <w:bottom w:val="single" w:sz="4" w:space="0" w:color="000000"/>
              <w:right w:val="single" w:sz="4" w:space="0" w:color="000000"/>
            </w:tcBorders>
            <w:shd w:val="clear" w:color="auto" w:fill="FFFFFF"/>
          </w:tcPr>
          <w:p w14:paraId="194C9B36" w14:textId="77777777" w:rsidR="009810FF" w:rsidRDefault="009810FF" w:rsidP="00974CB3">
            <w:pPr>
              <w:shd w:val="clear" w:color="auto" w:fill="FFFFFF"/>
              <w:jc w:val="center"/>
              <w:rPr>
                <w:rFonts w:ascii="Times New Roman" w:eastAsia="Calibri" w:hAnsi="Times New Roman"/>
                <w:b/>
                <w:bCs/>
                <w:sz w:val="24"/>
                <w:szCs w:val="24"/>
                <w:shd w:val="clear" w:color="auto" w:fill="FFFFFF"/>
                <w:lang w:eastAsia="en-US"/>
              </w:rPr>
            </w:pPr>
            <w:r>
              <w:rPr>
                <w:rFonts w:ascii="Times New Roman" w:hAnsi="Times New Roman"/>
                <w:sz w:val="24"/>
                <w:szCs w:val="24"/>
                <w:lang w:eastAsia="en-US"/>
              </w:rPr>
              <w:t>Стат.       деректер</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2AEB2BB4"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1AF85E00"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37,0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53AF606"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37,5</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01FD1DB9"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38,0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6669F801"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38,5</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A5C283E"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39</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0C808FE5"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39,5</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3B1CEE9A" w14:textId="77777777" w:rsidR="009810FF" w:rsidRDefault="009810FF" w:rsidP="00974CB3">
            <w:pPr>
              <w:shd w:val="clear" w:color="auto" w:fill="FFFFFF"/>
              <w:snapToGrid w:val="0"/>
              <w:jc w:val="center"/>
              <w:rPr>
                <w:rFonts w:ascii="Times New Roman" w:eastAsia="Calibri" w:hAnsi="Times New Roman"/>
                <w:sz w:val="24"/>
                <w:szCs w:val="24"/>
                <w:shd w:val="clear" w:color="auto" w:fill="FFFFFF"/>
                <w:lang w:eastAsia="en-US"/>
              </w:rPr>
            </w:pPr>
          </w:p>
        </w:tc>
      </w:tr>
      <w:tr w:rsidR="009810FF" w14:paraId="1E01F64D" w14:textId="77777777" w:rsidTr="007D7B05">
        <w:trPr>
          <w:trHeight w:val="360"/>
        </w:trPr>
        <w:tc>
          <w:tcPr>
            <w:tcW w:w="425" w:type="dxa"/>
            <w:tcBorders>
              <w:left w:val="single" w:sz="4" w:space="0" w:color="000000"/>
              <w:bottom w:val="single" w:sz="4" w:space="0" w:color="000000"/>
              <w:right w:val="single" w:sz="4" w:space="0" w:color="000000"/>
            </w:tcBorders>
            <w:shd w:val="clear" w:color="auto" w:fill="FFFFFF"/>
            <w:vAlign w:val="center"/>
          </w:tcPr>
          <w:p w14:paraId="361AC168" w14:textId="77777777" w:rsidR="009810FF" w:rsidRDefault="009810FF" w:rsidP="00974CB3">
            <w:pPr>
              <w:shd w:val="clear" w:color="auto" w:fill="FFFFFF"/>
              <w:snapToGrid w:val="0"/>
              <w:ind w:firstLine="459"/>
              <w:rPr>
                <w:rFonts w:ascii="Times New Roman" w:eastAsia="Calibri" w:hAnsi="Times New Roman"/>
                <w:b/>
                <w:bCs/>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3B7A82A8" w14:textId="050CEE51"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К</w:t>
            </w:r>
            <w:r>
              <w:rPr>
                <w:rFonts w:ascii="Times New Roman" w:eastAsia="Calibri" w:hAnsi="Times New Roman"/>
                <w:b/>
                <w:bCs/>
                <w:sz w:val="24"/>
                <w:szCs w:val="24"/>
                <w:shd w:val="clear" w:color="auto" w:fill="FFFFFF"/>
                <w:lang w:eastAsia="en-US"/>
              </w:rPr>
              <w:t xml:space="preserve">НИ - 29.  </w:t>
            </w:r>
            <w:r>
              <w:rPr>
                <w:rFonts w:ascii="Times New Roman" w:eastAsia="Calibri" w:hAnsi="Times New Roman"/>
                <w:sz w:val="24"/>
                <w:szCs w:val="24"/>
                <w:shd w:val="clear" w:color="auto" w:fill="FFFFFF"/>
                <w:lang w:eastAsia="en-US"/>
              </w:rPr>
              <w:t>ЖІӨ-дегі орта кәсі</w:t>
            </w:r>
            <w:r>
              <w:rPr>
                <w:rFonts w:ascii="Times New Roman" w:eastAsia="Calibri" w:hAnsi="Times New Roman"/>
                <w:sz w:val="24"/>
                <w:szCs w:val="24"/>
                <w:shd w:val="clear" w:color="auto" w:fill="FFFFFF"/>
                <w:lang w:eastAsia="en-US"/>
              </w:rPr>
              <w:t>п</w:t>
            </w:r>
            <w:r>
              <w:rPr>
                <w:rFonts w:ascii="Times New Roman" w:eastAsia="Calibri" w:hAnsi="Times New Roman"/>
                <w:sz w:val="24"/>
                <w:szCs w:val="24"/>
                <w:shd w:val="clear" w:color="auto" w:fill="FFFFFF"/>
                <w:lang w:eastAsia="en-US"/>
              </w:rPr>
              <w:t>керлік ЖҚҚ үлесі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65F332A2" w14:textId="77777777" w:rsidR="009810FF" w:rsidRDefault="009810FF" w:rsidP="00974CB3">
            <w:pPr>
              <w:shd w:val="clear" w:color="auto" w:fill="FFFFFF"/>
              <w:ind w:firstLine="459"/>
              <w:rPr>
                <w:rFonts w:ascii="Times New Roman" w:eastAsia="Calibri"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  </w:t>
            </w:r>
            <w:r>
              <w:rPr>
                <w:rFonts w:ascii="Times New Roman" w:eastAsia="Calibri" w:hAnsi="Times New Roman"/>
                <w:sz w:val="24"/>
                <w:szCs w:val="24"/>
                <w:shd w:val="clear" w:color="auto" w:fill="FFFFFF"/>
                <w:lang w:eastAsia="en-US"/>
              </w:rPr>
              <w:t>ҰЭМ</w:t>
            </w:r>
          </w:p>
        </w:tc>
        <w:tc>
          <w:tcPr>
            <w:tcW w:w="1276" w:type="dxa"/>
            <w:gridSpan w:val="2"/>
            <w:tcBorders>
              <w:left w:val="single" w:sz="4" w:space="0" w:color="000000"/>
              <w:bottom w:val="single" w:sz="4" w:space="0" w:color="000000"/>
              <w:right w:val="single" w:sz="4" w:space="0" w:color="000000"/>
            </w:tcBorders>
            <w:shd w:val="clear" w:color="auto" w:fill="FFFFFF"/>
          </w:tcPr>
          <w:p w14:paraId="3DEA5542" w14:textId="77777777" w:rsidR="009810FF" w:rsidRDefault="009810FF" w:rsidP="00974CB3">
            <w:pPr>
              <w:shd w:val="clear" w:color="auto" w:fill="FFFFFF"/>
              <w:jc w:val="center"/>
              <w:rPr>
                <w:rFonts w:ascii="Times New Roman" w:eastAsia="Calibri" w:hAnsi="Times New Roman"/>
                <w:b/>
                <w:bCs/>
                <w:sz w:val="24"/>
                <w:szCs w:val="24"/>
                <w:shd w:val="clear" w:color="auto" w:fill="FFFFFF"/>
                <w:lang w:eastAsia="en-US"/>
              </w:rPr>
            </w:pPr>
            <w:r>
              <w:rPr>
                <w:rFonts w:ascii="Times New Roman" w:hAnsi="Times New Roman"/>
                <w:sz w:val="24"/>
                <w:szCs w:val="24"/>
                <w:lang w:eastAsia="en-US"/>
              </w:rPr>
              <w:t>Стат.       деректер</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61D587BC"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57C5316E"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8,2</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30625A6"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9,5</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5DDF1F3B"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10,8</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53BDF0AD"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13,0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38C6F94F"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14,0</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44572B15"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15,0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5F1CA73C" w14:textId="77777777" w:rsidR="009810FF" w:rsidRDefault="009810FF" w:rsidP="00974CB3">
            <w:pPr>
              <w:shd w:val="clear" w:color="auto" w:fill="FFFFFF"/>
              <w:snapToGrid w:val="0"/>
              <w:ind w:firstLine="459"/>
              <w:jc w:val="center"/>
              <w:rPr>
                <w:rFonts w:ascii="Times New Roman" w:eastAsia="Calibri" w:hAnsi="Times New Roman"/>
                <w:sz w:val="24"/>
                <w:szCs w:val="24"/>
                <w:shd w:val="clear" w:color="auto" w:fill="FFFFFF"/>
                <w:lang w:eastAsia="en-US"/>
              </w:rPr>
            </w:pPr>
          </w:p>
        </w:tc>
      </w:tr>
      <w:tr w:rsidR="009810FF" w14:paraId="33875E27" w14:textId="77777777" w:rsidTr="007D7B05">
        <w:trPr>
          <w:trHeight w:val="312"/>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4C52BBAB" w14:textId="77777777" w:rsidR="009810FF" w:rsidRDefault="009810FF" w:rsidP="00974CB3">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Мақсаты: Кәсіпкерлік белсенділікті арттыру</w:t>
            </w:r>
          </w:p>
        </w:tc>
      </w:tr>
      <w:tr w:rsidR="009810FF" w14:paraId="27B61AF9" w14:textId="77777777" w:rsidTr="007D7B05">
        <w:trPr>
          <w:trHeight w:val="1184"/>
        </w:trPr>
        <w:tc>
          <w:tcPr>
            <w:tcW w:w="425" w:type="dxa"/>
            <w:tcBorders>
              <w:left w:val="single" w:sz="4" w:space="0" w:color="000000"/>
              <w:bottom w:val="single" w:sz="4" w:space="0" w:color="000000"/>
              <w:right w:val="single" w:sz="4" w:space="0" w:color="000000"/>
            </w:tcBorders>
            <w:shd w:val="clear" w:color="auto" w:fill="FFFFFF"/>
            <w:vAlign w:val="center"/>
          </w:tcPr>
          <w:p w14:paraId="6B33D40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3E5A3D41" w14:textId="3849066B"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Н</w:t>
            </w:r>
            <w:r>
              <w:rPr>
                <w:rFonts w:ascii="Times New Roman" w:eastAsia="Calibri" w:hAnsi="Times New Roman"/>
                <w:b/>
                <w:bCs/>
                <w:sz w:val="24"/>
                <w:szCs w:val="24"/>
                <w:shd w:val="clear" w:color="auto" w:fill="FFFFFF"/>
                <w:lang w:eastAsia="en-US"/>
              </w:rPr>
              <w:t>И - 1</w:t>
            </w:r>
          </w:p>
          <w:p w14:paraId="26ECB451" w14:textId="77777777"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Шағын және орта бизнестің белсенді кәсіпорындары сан</w:t>
            </w:r>
            <w:r>
              <w:rPr>
                <w:rFonts w:ascii="Times New Roman" w:eastAsia="Calibri" w:hAnsi="Times New Roman"/>
                <w:sz w:val="24"/>
                <w:szCs w:val="24"/>
                <w:shd w:val="clear" w:color="auto" w:fill="FFFFFF"/>
                <w:lang w:eastAsia="en-US"/>
              </w:rPr>
              <w:t>ы</w:t>
            </w:r>
            <w:r>
              <w:rPr>
                <w:rFonts w:ascii="Times New Roman" w:eastAsia="Calibri" w:hAnsi="Times New Roman"/>
                <w:sz w:val="24"/>
                <w:szCs w:val="24"/>
                <w:shd w:val="clear" w:color="auto" w:fill="FFFFFF"/>
                <w:lang w:eastAsia="en-US"/>
              </w:rPr>
              <w:t>ның өсуі</w:t>
            </w:r>
          </w:p>
        </w:tc>
        <w:tc>
          <w:tcPr>
            <w:tcW w:w="1843" w:type="dxa"/>
            <w:tcBorders>
              <w:top w:val="single" w:sz="4" w:space="0" w:color="000000"/>
              <w:left w:val="single" w:sz="4" w:space="0" w:color="000000"/>
              <w:bottom w:val="single" w:sz="4" w:space="0" w:color="000000"/>
              <w:right w:val="single" w:sz="4" w:space="0" w:color="000000"/>
            </w:tcBorders>
            <w:vAlign w:val="bottom"/>
          </w:tcPr>
          <w:p w14:paraId="61CE48C3" w14:textId="2D811D6C"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Аудан әкімінің орынбасары, КБ басшысы</w:t>
            </w:r>
          </w:p>
        </w:tc>
        <w:tc>
          <w:tcPr>
            <w:tcW w:w="1276" w:type="dxa"/>
            <w:gridSpan w:val="2"/>
            <w:tcBorders>
              <w:top w:val="single" w:sz="4" w:space="0" w:color="000000"/>
              <w:left w:val="single" w:sz="4" w:space="0" w:color="000000"/>
              <w:bottom w:val="single" w:sz="4" w:space="0" w:color="000000"/>
              <w:right w:val="single" w:sz="4" w:space="0" w:color="000000"/>
            </w:tcBorders>
          </w:tcPr>
          <w:p w14:paraId="41CA49AA"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Ресми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калық д</w:t>
            </w:r>
            <w:r>
              <w:rPr>
                <w:rFonts w:ascii="Times New Roman" w:eastAsia="Calibri" w:hAnsi="Times New Roman"/>
                <w:sz w:val="24"/>
                <w:szCs w:val="24"/>
                <w:lang w:eastAsia="en-US"/>
              </w:rPr>
              <w:t>е</w:t>
            </w:r>
            <w:r>
              <w:rPr>
                <w:rFonts w:ascii="Times New Roman" w:eastAsia="Calibri" w:hAnsi="Times New Roman"/>
                <w:sz w:val="24"/>
                <w:szCs w:val="24"/>
                <w:lang w:eastAsia="en-US"/>
              </w:rPr>
              <w:t>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878DD05"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Бірлік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1FC3CFA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1971</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3600F98E"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1991</w:t>
            </w:r>
          </w:p>
        </w:tc>
        <w:tc>
          <w:tcPr>
            <w:tcW w:w="1138" w:type="dxa"/>
            <w:gridSpan w:val="2"/>
            <w:tcBorders>
              <w:top w:val="single" w:sz="4" w:space="0" w:color="000000"/>
              <w:left w:val="single" w:sz="4" w:space="0" w:color="000000"/>
              <w:bottom w:val="single" w:sz="4" w:space="0" w:color="000000"/>
              <w:right w:val="single" w:sz="4" w:space="0" w:color="000000"/>
            </w:tcBorders>
            <w:vAlign w:val="center"/>
          </w:tcPr>
          <w:p w14:paraId="5E727A8D"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2036</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8D4556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val="kk-KZ" w:eastAsia="en-US"/>
              </w:rPr>
              <w:t>2048</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34DC4221"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2061</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0E1C84E"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2073</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0CE036B"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2085</w:t>
            </w:r>
          </w:p>
        </w:tc>
      </w:tr>
      <w:tr w:rsidR="009810FF" w14:paraId="5408008C" w14:textId="77777777" w:rsidTr="007D7B05">
        <w:trPr>
          <w:trHeight w:val="392"/>
        </w:trPr>
        <w:tc>
          <w:tcPr>
            <w:tcW w:w="425" w:type="dxa"/>
            <w:tcBorders>
              <w:left w:val="single" w:sz="4" w:space="0" w:color="000000"/>
              <w:bottom w:val="single" w:sz="4" w:space="0" w:color="000000"/>
              <w:right w:val="single" w:sz="4" w:space="0" w:color="000000"/>
            </w:tcBorders>
            <w:shd w:val="clear" w:color="auto" w:fill="FFFFFF"/>
            <w:vAlign w:val="center"/>
          </w:tcPr>
          <w:p w14:paraId="10358C0A" w14:textId="77777777" w:rsidR="009810FF" w:rsidRPr="00E20590" w:rsidRDefault="009810FF" w:rsidP="00974CB3">
            <w:pPr>
              <w:shd w:val="clear" w:color="auto" w:fill="FFFFFF"/>
              <w:snapToGrid w:val="0"/>
              <w:jc w:val="center"/>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714A1D58" w14:textId="77777777" w:rsidR="009810FF" w:rsidRPr="00E20590" w:rsidRDefault="009810FF" w:rsidP="00974CB3">
            <w:pPr>
              <w:shd w:val="clear" w:color="auto" w:fill="FFFFFF"/>
              <w:rPr>
                <w:rFonts w:ascii="Times New Roman" w:eastAsia="Calibri" w:hAnsi="Times New Roman"/>
                <w:b/>
                <w:bCs/>
                <w:sz w:val="24"/>
                <w:szCs w:val="24"/>
                <w:shd w:val="clear" w:color="auto" w:fill="FFFFFF"/>
                <w:lang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43549E46" w14:textId="77777777" w:rsidR="009810FF" w:rsidRPr="00E20590" w:rsidRDefault="009810FF" w:rsidP="00974CB3">
            <w:pPr>
              <w:shd w:val="clear" w:color="auto" w:fill="FFFFFF"/>
              <w:snapToGrid w:val="0"/>
              <w:jc w:val="center"/>
              <w:rPr>
                <w:rFonts w:ascii="Times New Roman" w:eastAsia="Calibri" w:hAnsi="Times New Roman"/>
                <w:b/>
                <w:bCs/>
                <w:sz w:val="24"/>
                <w:szCs w:val="24"/>
                <w:shd w:val="clear" w:color="auto" w:fill="FFFFFF"/>
                <w:lang w:val="kk-KZ" w:eastAsia="en-US"/>
              </w:rPr>
            </w:pPr>
          </w:p>
        </w:tc>
        <w:tc>
          <w:tcPr>
            <w:tcW w:w="1276" w:type="dxa"/>
            <w:gridSpan w:val="2"/>
            <w:tcBorders>
              <w:bottom w:val="single" w:sz="4" w:space="0" w:color="000000"/>
              <w:right w:val="single" w:sz="4" w:space="0" w:color="000000"/>
            </w:tcBorders>
            <w:shd w:val="clear" w:color="auto" w:fill="FFFFFF"/>
            <w:vAlign w:val="center"/>
          </w:tcPr>
          <w:p w14:paraId="2048AD16" w14:textId="77777777" w:rsidR="009810FF" w:rsidRPr="00E20590" w:rsidRDefault="009810FF" w:rsidP="00974CB3">
            <w:pPr>
              <w:shd w:val="clear" w:color="auto" w:fill="FFFFFF"/>
              <w:jc w:val="center"/>
              <w:rPr>
                <w:rFonts w:ascii="Times New Roman" w:eastAsia="Calibri"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1F24EDAD"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6BEC0AA"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F22A27" w14:textId="2C2E4623" w:rsidR="009810FF" w:rsidRDefault="009810FF" w:rsidP="00974CB3">
            <w:pPr>
              <w:shd w:val="clear" w:color="auto" w:fill="FFFFFF"/>
              <w:snapToGrid w:val="0"/>
              <w:jc w:val="center"/>
              <w:rPr>
                <w:rFonts w:ascii="Times New Roman" w:eastAsia="Calibri" w:hAnsi="Times New Roman"/>
                <w:sz w:val="24"/>
                <w:szCs w:val="24"/>
                <w:lang w:eastAsia="en-US"/>
              </w:rPr>
            </w:pPr>
            <w:r>
              <w:rPr>
                <w:rFonts w:ascii="Times New Roman" w:eastAsia="Calibri" w:hAnsi="Times New Roman"/>
                <w:sz w:val="24"/>
                <w:szCs w:val="24"/>
                <w:lang w:eastAsia="en-US"/>
              </w:rPr>
              <w:t>27</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6B47DF53" w14:textId="2BE979CD" w:rsidR="009810FF" w:rsidRDefault="009810FF" w:rsidP="00974CB3">
            <w:pPr>
              <w:shd w:val="clear" w:color="auto" w:fill="FFFFFF"/>
              <w:snapToGrid w:val="0"/>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145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4F6618" w14:textId="464FE10F" w:rsidR="009810FF" w:rsidRDefault="009810FF" w:rsidP="00974CB3">
            <w:pPr>
              <w:shd w:val="clear" w:color="auto" w:fill="FFFFFF"/>
              <w:snapToGrid w:val="0"/>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40C72C5" w14:textId="0B908D34" w:rsidR="009810FF" w:rsidRDefault="009810FF" w:rsidP="00974CB3">
            <w:pPr>
              <w:shd w:val="clear" w:color="auto" w:fill="FFFFFF"/>
              <w:snapToGrid w:val="0"/>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30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C9BD76B" w14:textId="4385C00F"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11A3F446"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r>
      <w:tr w:rsidR="009810FF" w14:paraId="6C3AAB97" w14:textId="77777777" w:rsidTr="007D7B05">
        <w:trPr>
          <w:trHeight w:val="394"/>
        </w:trPr>
        <w:tc>
          <w:tcPr>
            <w:tcW w:w="425" w:type="dxa"/>
            <w:tcBorders>
              <w:left w:val="single" w:sz="4" w:space="0" w:color="000000"/>
              <w:bottom w:val="single" w:sz="4" w:space="0" w:color="000000"/>
              <w:right w:val="single" w:sz="4" w:space="0" w:color="000000"/>
            </w:tcBorders>
            <w:shd w:val="clear" w:color="auto" w:fill="FFFFFF"/>
            <w:vAlign w:val="center"/>
          </w:tcPr>
          <w:p w14:paraId="5209E69B" w14:textId="77777777" w:rsidR="009810FF" w:rsidRDefault="009810FF" w:rsidP="00974CB3">
            <w:pPr>
              <w:shd w:val="clear" w:color="auto" w:fill="FFFFFF"/>
              <w:snapToGrid w:val="0"/>
              <w:rPr>
                <w:rFonts w:ascii="Times New Roman" w:eastAsia="Calibri" w:hAnsi="Times New Roman"/>
                <w:sz w:val="24"/>
                <w:szCs w:val="24"/>
                <w:lang w:val="kk-KZ"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60E0A9CA" w14:textId="70B2977D" w:rsidR="009810FF" w:rsidRDefault="009810FF" w:rsidP="00974CB3">
            <w:pPr>
              <w:shd w:val="clear" w:color="auto" w:fill="FFFFFF"/>
              <w:rPr>
                <w:rFonts w:ascii="Times New Roman" w:eastAsia="Calibri" w:hAnsi="Times New Roman"/>
                <w:sz w:val="24"/>
                <w:szCs w:val="24"/>
                <w:lang w:val="kk-KZ" w:eastAsia="en-US"/>
              </w:rPr>
            </w:pPr>
            <w:r>
              <w:rPr>
                <w:rFonts w:ascii="Times New Roman" w:eastAsia="Calibri" w:hAnsi="Times New Roman"/>
                <w:b/>
                <w:bCs/>
                <w:sz w:val="24"/>
                <w:szCs w:val="24"/>
                <w:shd w:val="clear" w:color="auto" w:fill="FFFFFF"/>
                <w:lang w:val="kk-KZ" w:eastAsia="en-US"/>
              </w:rPr>
              <w:t>К</w:t>
            </w:r>
            <w:r w:rsidRPr="00894668">
              <w:rPr>
                <w:rFonts w:ascii="Times New Roman" w:eastAsia="Calibri" w:hAnsi="Times New Roman"/>
                <w:b/>
                <w:bCs/>
                <w:sz w:val="24"/>
                <w:szCs w:val="24"/>
                <w:shd w:val="clear" w:color="auto" w:fill="FFFFFF"/>
                <w:lang w:val="kk-KZ" w:eastAsia="en-US"/>
              </w:rPr>
              <w:t xml:space="preserve">НИ - 30. </w:t>
            </w:r>
            <w:r w:rsidRPr="00894668">
              <w:rPr>
                <w:rFonts w:ascii="Times New Roman" w:eastAsia="Calibri" w:hAnsi="Times New Roman"/>
                <w:sz w:val="24"/>
                <w:szCs w:val="24"/>
                <w:shd w:val="clear" w:color="auto" w:fill="FFFFFF"/>
                <w:lang w:val="kk-KZ" w:eastAsia="en-US"/>
              </w:rPr>
              <w:t>Негізгі капиталға инвестициялар (ҚҚИ), ЖІӨ-нің %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25DE904A" w14:textId="77777777" w:rsidR="009810FF" w:rsidRDefault="009810FF" w:rsidP="00974CB3">
            <w:pPr>
              <w:shd w:val="clear" w:color="auto" w:fill="FFFFFF"/>
              <w:rPr>
                <w:rFonts w:ascii="Times New Roman" w:eastAsia="Calibri" w:hAnsi="Times New Roman"/>
                <w:sz w:val="24"/>
                <w:szCs w:val="24"/>
                <w:lang w:val="kk-KZ" w:eastAsia="en-US"/>
              </w:rPr>
            </w:pPr>
            <w:r>
              <w:rPr>
                <w:rFonts w:ascii="Times New Roman" w:eastAsia="Calibri" w:hAnsi="Times New Roman"/>
                <w:sz w:val="24"/>
                <w:szCs w:val="24"/>
                <w:lang w:val="kk-KZ" w:eastAsia="en-US"/>
              </w:rPr>
              <w:t>ҰЭМ, СІМ, барлық салалық ОМО, ЖАО</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66521B8E"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Статистикалық деректер</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76F80B05"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24CBC95C"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15,0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38F8A2B8"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17,0</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35872D95"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18,0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DEC8493"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19,0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5A6ADE8"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21,0</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366A6118"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23,0</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2A1B97F5" w14:textId="77777777" w:rsidR="009810FF" w:rsidRDefault="009810FF" w:rsidP="00974CB3">
            <w:pPr>
              <w:shd w:val="clear" w:color="auto" w:fill="FFFFFF"/>
              <w:snapToGrid w:val="0"/>
              <w:rPr>
                <w:rFonts w:ascii="Times New Roman" w:eastAsia="Calibri" w:hAnsi="Times New Roman"/>
                <w:sz w:val="24"/>
                <w:szCs w:val="24"/>
                <w:lang w:val="kk-KZ" w:eastAsia="en-US"/>
              </w:rPr>
            </w:pPr>
          </w:p>
        </w:tc>
      </w:tr>
      <w:tr w:rsidR="009810FF" w:rsidRPr="00F41DEC" w14:paraId="72CCF6DA" w14:textId="77777777" w:rsidTr="007D7B05">
        <w:trPr>
          <w:trHeight w:val="394"/>
        </w:trPr>
        <w:tc>
          <w:tcPr>
            <w:tcW w:w="425" w:type="dxa"/>
            <w:tcBorders>
              <w:left w:val="single" w:sz="4" w:space="0" w:color="000000"/>
              <w:bottom w:val="single" w:sz="4" w:space="0" w:color="000000"/>
              <w:right w:val="single" w:sz="4" w:space="0" w:color="000000"/>
            </w:tcBorders>
            <w:shd w:val="clear" w:color="auto" w:fill="FFFFFF"/>
            <w:vAlign w:val="center"/>
          </w:tcPr>
          <w:p w14:paraId="21D5B1AC" w14:textId="77777777" w:rsidR="009810FF" w:rsidRDefault="009810FF" w:rsidP="00974CB3">
            <w:pPr>
              <w:shd w:val="clear" w:color="auto" w:fill="FFFFFF"/>
              <w:snapToGrid w:val="0"/>
              <w:rPr>
                <w:rFonts w:ascii="Times New Roman" w:eastAsia="Calibri" w:hAnsi="Times New Roman"/>
                <w:sz w:val="24"/>
                <w:szCs w:val="24"/>
                <w:lang w:val="kk-KZ" w:eastAsia="en-US"/>
              </w:rPr>
            </w:pPr>
          </w:p>
        </w:tc>
        <w:tc>
          <w:tcPr>
            <w:tcW w:w="15593" w:type="dxa"/>
            <w:gridSpan w:val="19"/>
            <w:tcBorders>
              <w:left w:val="single" w:sz="4" w:space="0" w:color="000000"/>
              <w:bottom w:val="single" w:sz="4" w:space="0" w:color="000000"/>
              <w:right w:val="single" w:sz="4" w:space="0" w:color="000000"/>
            </w:tcBorders>
            <w:shd w:val="clear" w:color="auto" w:fill="FFFFFF"/>
            <w:vAlign w:val="center"/>
          </w:tcPr>
          <w:p w14:paraId="1E0DEA07" w14:textId="77777777" w:rsidR="009810FF" w:rsidRDefault="009810FF" w:rsidP="00974CB3">
            <w:pPr>
              <w:shd w:val="clear" w:color="auto" w:fill="FFFFFF"/>
              <w:rPr>
                <w:rFonts w:ascii="Times New Roman" w:eastAsia="Calibri" w:hAnsi="Times New Roman"/>
                <w:sz w:val="24"/>
                <w:szCs w:val="24"/>
                <w:lang w:val="kk-KZ" w:eastAsia="en-US"/>
              </w:rPr>
            </w:pPr>
            <w:r w:rsidRPr="00894668">
              <w:rPr>
                <w:rFonts w:ascii="Times New Roman" w:eastAsia="Calibri" w:hAnsi="Times New Roman"/>
                <w:b/>
                <w:bCs/>
                <w:sz w:val="24"/>
                <w:szCs w:val="24"/>
                <w:shd w:val="clear" w:color="auto" w:fill="FFFFFF"/>
                <w:lang w:val="kk-KZ" w:eastAsia="en-US"/>
              </w:rPr>
              <w:t>Мақсаты: Инвестициялық ахуалды жақсарту үшін қолайлы жағдайлар жасау</w:t>
            </w:r>
          </w:p>
        </w:tc>
      </w:tr>
      <w:tr w:rsidR="009810FF" w14:paraId="54C6BC91" w14:textId="77777777" w:rsidTr="007D7B05">
        <w:trPr>
          <w:trHeight w:val="394"/>
        </w:trPr>
        <w:tc>
          <w:tcPr>
            <w:tcW w:w="425" w:type="dxa"/>
            <w:tcBorders>
              <w:left w:val="single" w:sz="4" w:space="0" w:color="000000"/>
              <w:bottom w:val="single" w:sz="4" w:space="0" w:color="000000"/>
              <w:right w:val="single" w:sz="4" w:space="0" w:color="000000"/>
            </w:tcBorders>
            <w:shd w:val="clear" w:color="auto" w:fill="FFFFFF"/>
            <w:vAlign w:val="center"/>
          </w:tcPr>
          <w:p w14:paraId="3C26ED4D" w14:textId="77777777" w:rsidR="009810FF" w:rsidRPr="00894668" w:rsidRDefault="009810FF" w:rsidP="00974CB3">
            <w:pPr>
              <w:shd w:val="clear" w:color="auto" w:fill="FFFFFF"/>
              <w:snapToGrid w:val="0"/>
              <w:jc w:val="center"/>
              <w:rPr>
                <w:rFonts w:ascii="Times New Roman" w:eastAsia="Calibri" w:hAnsi="Times New Roman"/>
                <w:sz w:val="24"/>
                <w:szCs w:val="24"/>
                <w:lang w:val="kk-KZ" w:eastAsia="en-US"/>
              </w:rPr>
            </w:pPr>
          </w:p>
        </w:tc>
        <w:tc>
          <w:tcPr>
            <w:tcW w:w="3544" w:type="dxa"/>
            <w:tcBorders>
              <w:bottom w:val="single" w:sz="4" w:space="0" w:color="000000"/>
              <w:right w:val="single" w:sz="4" w:space="0" w:color="000000"/>
            </w:tcBorders>
            <w:shd w:val="clear" w:color="auto" w:fill="FFFFFF"/>
            <w:vAlign w:val="center"/>
          </w:tcPr>
          <w:p w14:paraId="3C6A7039" w14:textId="2A15574D"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Н</w:t>
            </w:r>
            <w:r>
              <w:rPr>
                <w:rFonts w:ascii="Times New Roman" w:eastAsia="Calibri" w:hAnsi="Times New Roman"/>
                <w:b/>
                <w:bCs/>
                <w:sz w:val="24"/>
                <w:szCs w:val="24"/>
                <w:shd w:val="clear" w:color="auto" w:fill="FFFFFF"/>
                <w:lang w:eastAsia="en-US"/>
              </w:rPr>
              <w:t>И - 1</w:t>
            </w:r>
          </w:p>
          <w:p w14:paraId="5A601EF6" w14:textId="77777777" w:rsidR="009810FF" w:rsidRDefault="009810FF" w:rsidP="00974CB3">
            <w:pPr>
              <w:shd w:val="clear" w:color="auto" w:fill="FFFFFF"/>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Негізгі капиталға инвестици</w:t>
            </w:r>
            <w:r>
              <w:rPr>
                <w:rFonts w:ascii="Times New Roman" w:eastAsia="Calibri" w:hAnsi="Times New Roman"/>
                <w:sz w:val="24"/>
                <w:szCs w:val="24"/>
                <w:shd w:val="clear" w:color="auto" w:fill="FFFFFF"/>
                <w:lang w:eastAsia="en-US"/>
              </w:rPr>
              <w:t>я</w:t>
            </w:r>
            <w:r>
              <w:rPr>
                <w:rFonts w:ascii="Times New Roman" w:eastAsia="Calibri" w:hAnsi="Times New Roman"/>
                <w:sz w:val="24"/>
                <w:szCs w:val="24"/>
                <w:shd w:val="clear" w:color="auto" w:fill="FFFFFF"/>
                <w:lang w:eastAsia="en-US"/>
              </w:rPr>
              <w:t>лар</w:t>
            </w:r>
          </w:p>
        </w:tc>
        <w:tc>
          <w:tcPr>
            <w:tcW w:w="1843" w:type="dxa"/>
            <w:tcBorders>
              <w:top w:val="single" w:sz="4" w:space="0" w:color="000000"/>
              <w:left w:val="single" w:sz="4" w:space="0" w:color="000000"/>
              <w:bottom w:val="single" w:sz="4" w:space="0" w:color="000000"/>
              <w:right w:val="single" w:sz="4" w:space="0" w:color="000000"/>
            </w:tcBorders>
            <w:vAlign w:val="bottom"/>
          </w:tcPr>
          <w:p w14:paraId="34909E8E" w14:textId="4468FDBF"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 xml:space="preserve">Аудан әкімінің орынбасары, КБ басшысы </w:t>
            </w:r>
          </w:p>
        </w:tc>
        <w:tc>
          <w:tcPr>
            <w:tcW w:w="1276" w:type="dxa"/>
            <w:gridSpan w:val="2"/>
            <w:tcBorders>
              <w:top w:val="single" w:sz="4" w:space="0" w:color="000000"/>
              <w:left w:val="single" w:sz="4" w:space="0" w:color="000000"/>
              <w:bottom w:val="single" w:sz="4" w:space="0" w:color="000000"/>
              <w:right w:val="single" w:sz="4" w:space="0" w:color="000000"/>
            </w:tcBorders>
          </w:tcPr>
          <w:p w14:paraId="2B1F899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hAnsi="Times New Roman"/>
                <w:sz w:val="24"/>
                <w:szCs w:val="24"/>
                <w:lang w:eastAsia="en-US"/>
              </w:rPr>
              <w:t>Ведо</w:t>
            </w:r>
            <w:r>
              <w:rPr>
                <w:rFonts w:ascii="Times New Roman" w:hAnsi="Times New Roman"/>
                <w:sz w:val="24"/>
                <w:szCs w:val="24"/>
                <w:lang w:eastAsia="en-US"/>
              </w:rPr>
              <w:t>м</w:t>
            </w:r>
            <w:r>
              <w:rPr>
                <w:rFonts w:ascii="Times New Roman" w:hAnsi="Times New Roman"/>
                <w:sz w:val="24"/>
                <w:szCs w:val="24"/>
                <w:lang w:eastAsia="en-US"/>
              </w:rPr>
              <w:t>стволық деректер</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73EE8E84"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млн. теңге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1DE594A" w14:textId="13328068"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41900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A141EC2" w14:textId="1A4D33E4"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45000</w:t>
            </w:r>
          </w:p>
        </w:tc>
        <w:tc>
          <w:tcPr>
            <w:tcW w:w="1138" w:type="dxa"/>
            <w:gridSpan w:val="2"/>
            <w:tcBorders>
              <w:top w:val="single" w:sz="4" w:space="0" w:color="000000"/>
              <w:left w:val="single" w:sz="4" w:space="0" w:color="000000"/>
              <w:bottom w:val="single" w:sz="4" w:space="0" w:color="000000"/>
              <w:right w:val="single" w:sz="4" w:space="0" w:color="000000"/>
            </w:tcBorders>
            <w:vAlign w:val="center"/>
          </w:tcPr>
          <w:p w14:paraId="20ECDF21" w14:textId="2F3BE6FF"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48000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3A38C8FC"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53000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F8336C7"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63000</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7D931DB"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79000</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425A75ED"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100000</w:t>
            </w:r>
          </w:p>
        </w:tc>
      </w:tr>
      <w:tr w:rsidR="009810FF" w14:paraId="415E1BAF" w14:textId="77777777" w:rsidTr="007D7B05">
        <w:trPr>
          <w:trHeight w:val="394"/>
        </w:trPr>
        <w:tc>
          <w:tcPr>
            <w:tcW w:w="425" w:type="dxa"/>
            <w:tcBorders>
              <w:left w:val="single" w:sz="4" w:space="0" w:color="000000"/>
              <w:bottom w:val="single" w:sz="4" w:space="0" w:color="000000"/>
              <w:right w:val="single" w:sz="4" w:space="0" w:color="000000"/>
            </w:tcBorders>
            <w:shd w:val="clear" w:color="auto" w:fill="FFFFFF"/>
            <w:vAlign w:val="center"/>
          </w:tcPr>
          <w:p w14:paraId="40675011" w14:textId="77777777" w:rsidR="009810FF" w:rsidRPr="00894668" w:rsidRDefault="009810FF" w:rsidP="00974CB3">
            <w:pPr>
              <w:shd w:val="clear" w:color="auto" w:fill="FFFFFF"/>
              <w:snapToGrid w:val="0"/>
              <w:jc w:val="center"/>
              <w:rPr>
                <w:rFonts w:ascii="Times New Roman" w:eastAsia="Calibri" w:hAnsi="Times New Roman"/>
                <w:sz w:val="24"/>
                <w:szCs w:val="24"/>
                <w:lang w:val="kk-KZ" w:eastAsia="en-US"/>
              </w:rPr>
            </w:pPr>
          </w:p>
        </w:tc>
        <w:tc>
          <w:tcPr>
            <w:tcW w:w="3544" w:type="dxa"/>
            <w:tcBorders>
              <w:bottom w:val="single" w:sz="4" w:space="0" w:color="000000"/>
              <w:right w:val="single" w:sz="4" w:space="0" w:color="000000"/>
            </w:tcBorders>
            <w:shd w:val="clear" w:color="auto" w:fill="FFFFFF"/>
            <w:vAlign w:val="center"/>
          </w:tcPr>
          <w:p w14:paraId="56777544" w14:textId="1E3B0C48" w:rsidR="009810FF" w:rsidRDefault="009810FF" w:rsidP="00974CB3">
            <w:pPr>
              <w:shd w:val="clear" w:color="auto" w:fill="FFFFFF"/>
              <w:rPr>
                <w:rFonts w:ascii="Times New Roman" w:eastAsia="Calibri" w:hAnsi="Times New Roman"/>
                <w:b/>
                <w:bCs/>
                <w:sz w:val="24"/>
                <w:szCs w:val="24"/>
                <w:shd w:val="clear" w:color="auto" w:fill="FFFFFF"/>
                <w:lang w:val="kk-KZ"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3FDA8A6B" w14:textId="77777777" w:rsidR="009810FF" w:rsidRDefault="009810FF" w:rsidP="00974CB3">
            <w:pPr>
              <w:shd w:val="clear" w:color="auto" w:fill="FFFFFF"/>
              <w:jc w:val="center"/>
              <w:rPr>
                <w:rFonts w:ascii="Times New Roman" w:eastAsia="Calibri" w:hAnsi="Times New Roman"/>
                <w:sz w:val="24"/>
                <w:szCs w:val="24"/>
                <w:lang w:val="kk-KZ" w:eastAsia="en-US"/>
              </w:rPr>
            </w:pPr>
          </w:p>
        </w:tc>
        <w:tc>
          <w:tcPr>
            <w:tcW w:w="1276" w:type="dxa"/>
            <w:gridSpan w:val="2"/>
            <w:tcBorders>
              <w:bottom w:val="single" w:sz="4" w:space="0" w:color="000000"/>
              <w:right w:val="single" w:sz="4" w:space="0" w:color="000000"/>
            </w:tcBorders>
            <w:shd w:val="clear" w:color="auto" w:fill="FFFFFF"/>
            <w:vAlign w:val="center"/>
          </w:tcPr>
          <w:p w14:paraId="3DFD071C" w14:textId="5A52E1CD" w:rsidR="009810FF" w:rsidRDefault="009810FF" w:rsidP="00974CB3">
            <w:pPr>
              <w:shd w:val="clear" w:color="auto" w:fill="FFFFFF"/>
              <w:jc w:val="center"/>
              <w:rPr>
                <w:rFonts w:ascii="Times New Roman"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F0687A7"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88EDA46"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B5889A6" w14:textId="6E21D69B"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2000</w:t>
            </w:r>
          </w:p>
        </w:tc>
        <w:tc>
          <w:tcPr>
            <w:tcW w:w="1138" w:type="dxa"/>
            <w:gridSpan w:val="2"/>
            <w:tcBorders>
              <w:top w:val="single" w:sz="4" w:space="0" w:color="000000"/>
              <w:left w:val="single" w:sz="4" w:space="0" w:color="000000"/>
              <w:bottom w:val="single" w:sz="4" w:space="0" w:color="000000"/>
              <w:right w:val="single" w:sz="4" w:space="0" w:color="000000"/>
            </w:tcBorders>
            <w:vAlign w:val="center"/>
          </w:tcPr>
          <w:p w14:paraId="5EA54D17" w14:textId="514A4F6B"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3600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68B5682" w14:textId="7A9549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5210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A8262F7" w14:textId="7F5DD3F9"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5045</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71B57DF" w14:textId="51BEDADD"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4325</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1F07046B" w14:textId="2FC80B6D"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4157</w:t>
            </w:r>
          </w:p>
        </w:tc>
      </w:tr>
      <w:tr w:rsidR="009810FF" w14:paraId="45CC191E" w14:textId="77777777" w:rsidTr="007D7B05">
        <w:trPr>
          <w:trHeight w:val="312"/>
        </w:trPr>
        <w:tc>
          <w:tcPr>
            <w:tcW w:w="425" w:type="dxa"/>
            <w:tcBorders>
              <w:left w:val="single" w:sz="4" w:space="0" w:color="000000"/>
              <w:bottom w:val="single" w:sz="4" w:space="0" w:color="000000"/>
              <w:right w:val="single" w:sz="4" w:space="0" w:color="000000"/>
            </w:tcBorders>
            <w:shd w:val="clear" w:color="auto" w:fill="FFFFFF"/>
            <w:vAlign w:val="center"/>
          </w:tcPr>
          <w:p w14:paraId="673CEEE6" w14:textId="77777777" w:rsidR="009810FF" w:rsidRDefault="009810FF" w:rsidP="00974CB3">
            <w:pPr>
              <w:shd w:val="clear" w:color="auto" w:fill="FFFFFF"/>
              <w:snapToGrid w:val="0"/>
              <w:ind w:firstLine="459"/>
              <w:rPr>
                <w:rFonts w:ascii="Times New Roman" w:eastAsia="Calibri" w:hAnsi="Times New Roman"/>
                <w:b/>
                <w:bCs/>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27A5E0CC" w14:textId="1D627C19"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lang w:val="kk-KZ" w:eastAsia="en-US"/>
              </w:rPr>
              <w:t>К</w:t>
            </w:r>
            <w:r>
              <w:rPr>
                <w:rFonts w:ascii="Times New Roman" w:eastAsia="Calibri" w:hAnsi="Times New Roman"/>
                <w:b/>
                <w:bCs/>
                <w:sz w:val="24"/>
                <w:szCs w:val="24"/>
                <w:lang w:eastAsia="en-US"/>
              </w:rPr>
              <w:t xml:space="preserve">НИ - 15. </w:t>
            </w:r>
            <w:r>
              <w:rPr>
                <w:rFonts w:ascii="Times New Roman" w:eastAsia="Calibri" w:hAnsi="Times New Roman"/>
                <w:sz w:val="24"/>
                <w:szCs w:val="24"/>
                <w:lang w:eastAsia="en-US"/>
              </w:rPr>
              <w:t>Халықтың эколог</w:t>
            </w:r>
            <w:r>
              <w:rPr>
                <w:rFonts w:ascii="Times New Roman" w:eastAsia="Calibri" w:hAnsi="Times New Roman"/>
                <w:sz w:val="24"/>
                <w:szCs w:val="24"/>
                <w:lang w:eastAsia="en-US"/>
              </w:rPr>
              <w:t>и</w:t>
            </w:r>
            <w:r>
              <w:rPr>
                <w:rFonts w:ascii="Times New Roman" w:eastAsia="Calibri" w:hAnsi="Times New Roman"/>
                <w:sz w:val="24"/>
                <w:szCs w:val="24"/>
                <w:lang w:eastAsia="en-US"/>
              </w:rPr>
              <w:t>ялық тұрмыс сапасына қанаға</w:t>
            </w:r>
            <w:r>
              <w:rPr>
                <w:rFonts w:ascii="Times New Roman" w:eastAsia="Calibri" w:hAnsi="Times New Roman"/>
                <w:sz w:val="24"/>
                <w:szCs w:val="24"/>
                <w:lang w:eastAsia="en-US"/>
              </w:rPr>
              <w:t>т</w:t>
            </w:r>
            <w:r>
              <w:rPr>
                <w:rFonts w:ascii="Times New Roman" w:eastAsia="Calibri" w:hAnsi="Times New Roman"/>
                <w:sz w:val="24"/>
                <w:szCs w:val="24"/>
                <w:lang w:eastAsia="en-US"/>
              </w:rPr>
              <w:t>тану деңгейі (республика бойынша)</w:t>
            </w:r>
          </w:p>
        </w:tc>
        <w:tc>
          <w:tcPr>
            <w:tcW w:w="1843" w:type="dxa"/>
            <w:tcBorders>
              <w:left w:val="single" w:sz="4" w:space="0" w:color="000000"/>
              <w:bottom w:val="single" w:sz="4" w:space="0" w:color="000000"/>
              <w:right w:val="single" w:sz="4" w:space="0" w:color="000000"/>
            </w:tcBorders>
            <w:shd w:val="clear" w:color="auto" w:fill="FFFFFF"/>
            <w:vAlign w:val="center"/>
          </w:tcPr>
          <w:p w14:paraId="21ADB386" w14:textId="21E50011"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Э</w:t>
            </w:r>
            <w:r>
              <w:rPr>
                <w:rFonts w:ascii="Times New Roman" w:eastAsia="Calibri" w:hAnsi="Times New Roman"/>
                <w:sz w:val="24"/>
                <w:szCs w:val="24"/>
                <w:shd w:val="clear" w:color="auto" w:fill="FFFFFF"/>
                <w:lang w:val="kk-KZ" w:eastAsia="en-US"/>
              </w:rPr>
              <w:t>ТР</w:t>
            </w:r>
            <w:r>
              <w:rPr>
                <w:rFonts w:ascii="Times New Roman" w:eastAsia="Calibri" w:hAnsi="Times New Roman"/>
                <w:sz w:val="24"/>
                <w:szCs w:val="24"/>
                <w:shd w:val="clear" w:color="auto" w:fill="FFFFFF"/>
                <w:lang w:eastAsia="en-US"/>
              </w:rPr>
              <w:t>М, ЖАО</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1FCCE51D"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ББӘ (келісім бойынша)</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127E3D50"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1002ED3F"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55,8</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5B5452CA"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57,5</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4CF90578"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59,2</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853B0A0"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61,0</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0DABB069"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62,8</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0E9B6E29"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64,7</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7BDDCF57" w14:textId="77777777" w:rsidR="009810FF" w:rsidRDefault="009810FF" w:rsidP="00974CB3">
            <w:pPr>
              <w:shd w:val="clear" w:color="auto" w:fill="FFFFFF"/>
              <w:snapToGrid w:val="0"/>
              <w:ind w:firstLine="459"/>
              <w:rPr>
                <w:rFonts w:ascii="Times New Roman" w:eastAsia="Calibri" w:hAnsi="Times New Roman"/>
                <w:sz w:val="24"/>
                <w:szCs w:val="24"/>
                <w:shd w:val="clear" w:color="auto" w:fill="FFFFFF"/>
                <w:lang w:eastAsia="en-US"/>
              </w:rPr>
            </w:pPr>
          </w:p>
        </w:tc>
      </w:tr>
      <w:tr w:rsidR="009810FF" w14:paraId="6EFFE648" w14:textId="77777777" w:rsidTr="007D7B05">
        <w:trPr>
          <w:trHeight w:val="312"/>
        </w:trPr>
        <w:tc>
          <w:tcPr>
            <w:tcW w:w="425" w:type="dxa"/>
            <w:tcBorders>
              <w:left w:val="single" w:sz="4" w:space="0" w:color="000000"/>
              <w:bottom w:val="single" w:sz="4" w:space="0" w:color="000000"/>
              <w:right w:val="single" w:sz="4" w:space="0" w:color="000000"/>
            </w:tcBorders>
            <w:shd w:val="clear" w:color="auto" w:fill="FFFFFF"/>
            <w:vAlign w:val="center"/>
          </w:tcPr>
          <w:p w14:paraId="41EC6DF6" w14:textId="77777777" w:rsidR="009810FF" w:rsidRDefault="009810FF" w:rsidP="00974CB3">
            <w:pPr>
              <w:shd w:val="clear" w:color="auto" w:fill="FFFFFF"/>
              <w:snapToGrid w:val="0"/>
              <w:ind w:firstLine="459"/>
              <w:rPr>
                <w:rFonts w:ascii="Times New Roman" w:eastAsia="Calibri" w:hAnsi="Times New Roman"/>
                <w:b/>
                <w:bCs/>
                <w:sz w:val="24"/>
                <w:szCs w:val="24"/>
                <w:shd w:val="clear" w:color="auto" w:fill="FFFFFF"/>
                <w:lang w:eastAsia="en-US"/>
              </w:rPr>
            </w:pPr>
          </w:p>
        </w:tc>
        <w:tc>
          <w:tcPr>
            <w:tcW w:w="3544" w:type="dxa"/>
            <w:tcBorders>
              <w:left w:val="single" w:sz="4" w:space="0" w:color="000000"/>
              <w:bottom w:val="single" w:sz="4" w:space="0" w:color="000000"/>
              <w:right w:val="single" w:sz="4" w:space="0" w:color="000000"/>
            </w:tcBorders>
            <w:shd w:val="clear" w:color="auto" w:fill="FFFFFF"/>
            <w:vAlign w:val="center"/>
          </w:tcPr>
          <w:p w14:paraId="26435CF2" w14:textId="2F7F07C0"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К</w:t>
            </w:r>
            <w:r>
              <w:rPr>
                <w:rFonts w:ascii="Times New Roman" w:eastAsia="Calibri" w:hAnsi="Times New Roman"/>
                <w:b/>
                <w:bCs/>
                <w:sz w:val="24"/>
                <w:szCs w:val="24"/>
                <w:shd w:val="clear" w:color="auto" w:fill="FFFFFF"/>
                <w:lang w:eastAsia="en-US"/>
              </w:rPr>
              <w:t xml:space="preserve">НИ - 34. </w:t>
            </w:r>
            <w:r>
              <w:rPr>
                <w:rFonts w:ascii="Times New Roman" w:eastAsia="Calibri" w:hAnsi="Times New Roman"/>
                <w:bCs/>
                <w:sz w:val="24"/>
                <w:szCs w:val="24"/>
                <w:shd w:val="clear" w:color="auto" w:fill="FFFFFF"/>
                <w:lang w:eastAsia="en-US"/>
              </w:rPr>
              <w:t>Парниктік газдардың шекті көлемі, % (1990 жылғы деңгейге) (республика бойы</w:t>
            </w:r>
            <w:r>
              <w:rPr>
                <w:rFonts w:ascii="Times New Roman" w:eastAsia="Calibri" w:hAnsi="Times New Roman"/>
                <w:bCs/>
                <w:sz w:val="24"/>
                <w:szCs w:val="24"/>
                <w:shd w:val="clear" w:color="auto" w:fill="FFFFFF"/>
                <w:lang w:eastAsia="en-US"/>
              </w:rPr>
              <w:t>н</w:t>
            </w:r>
            <w:r>
              <w:rPr>
                <w:rFonts w:ascii="Times New Roman" w:eastAsia="Calibri" w:hAnsi="Times New Roman"/>
                <w:bCs/>
                <w:sz w:val="24"/>
                <w:szCs w:val="24"/>
                <w:shd w:val="clear" w:color="auto" w:fill="FFFFFF"/>
                <w:lang w:eastAsia="en-US"/>
              </w:rPr>
              <w:t>ша)</w:t>
            </w:r>
          </w:p>
        </w:tc>
        <w:tc>
          <w:tcPr>
            <w:tcW w:w="1843" w:type="dxa"/>
            <w:tcBorders>
              <w:left w:val="single" w:sz="4" w:space="0" w:color="000000"/>
              <w:bottom w:val="single" w:sz="4" w:space="0" w:color="000000"/>
              <w:right w:val="single" w:sz="4" w:space="0" w:color="000000"/>
            </w:tcBorders>
            <w:shd w:val="clear" w:color="auto" w:fill="FFFFFF"/>
            <w:vAlign w:val="center"/>
          </w:tcPr>
          <w:p w14:paraId="01517CF2" w14:textId="229880AF"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Э</w:t>
            </w:r>
            <w:r>
              <w:rPr>
                <w:rFonts w:ascii="Times New Roman" w:eastAsia="Calibri" w:hAnsi="Times New Roman"/>
                <w:sz w:val="24"/>
                <w:szCs w:val="24"/>
                <w:shd w:val="clear" w:color="auto" w:fill="FFFFFF"/>
                <w:lang w:val="kk-KZ" w:eastAsia="en-US"/>
              </w:rPr>
              <w:t>ТР</w:t>
            </w:r>
            <w:r>
              <w:rPr>
                <w:rFonts w:ascii="Times New Roman" w:eastAsia="Calibri" w:hAnsi="Times New Roman"/>
                <w:sz w:val="24"/>
                <w:szCs w:val="24"/>
                <w:shd w:val="clear" w:color="auto" w:fill="FFFFFF"/>
                <w:lang w:eastAsia="en-US"/>
              </w:rPr>
              <w:t>М</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2E32F8E7"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Антроп</w:t>
            </w:r>
            <w:r>
              <w:rPr>
                <w:rFonts w:ascii="Times New Roman" w:eastAsia="Calibri" w:hAnsi="Times New Roman"/>
                <w:sz w:val="24"/>
                <w:szCs w:val="24"/>
                <w:shd w:val="clear" w:color="auto" w:fill="FFFFFF"/>
                <w:lang w:eastAsia="en-US"/>
              </w:rPr>
              <w:t>о</w:t>
            </w:r>
            <w:r>
              <w:rPr>
                <w:rFonts w:ascii="Times New Roman" w:eastAsia="Calibri" w:hAnsi="Times New Roman"/>
                <w:sz w:val="24"/>
                <w:szCs w:val="24"/>
                <w:shd w:val="clear" w:color="auto" w:fill="FFFFFF"/>
                <w:lang w:eastAsia="en-US"/>
              </w:rPr>
              <w:t>гендік шығ</w:t>
            </w:r>
            <w:r>
              <w:rPr>
                <w:rFonts w:ascii="Times New Roman" w:eastAsia="Calibri" w:hAnsi="Times New Roman"/>
                <w:sz w:val="24"/>
                <w:szCs w:val="24"/>
                <w:shd w:val="clear" w:color="auto" w:fill="FFFFFF"/>
                <w:lang w:eastAsia="en-US"/>
              </w:rPr>
              <w:t>а</w:t>
            </w:r>
            <w:r>
              <w:rPr>
                <w:rFonts w:ascii="Times New Roman" w:eastAsia="Calibri" w:hAnsi="Times New Roman"/>
                <w:sz w:val="24"/>
                <w:szCs w:val="24"/>
                <w:shd w:val="clear" w:color="auto" w:fill="FFFFFF"/>
                <w:lang w:eastAsia="en-US"/>
              </w:rPr>
              <w:t>рындылар кадастры туралы ұлттық баяндама</w:t>
            </w:r>
          </w:p>
        </w:tc>
        <w:tc>
          <w:tcPr>
            <w:tcW w:w="850" w:type="dxa"/>
            <w:gridSpan w:val="2"/>
            <w:tcBorders>
              <w:left w:val="single" w:sz="4" w:space="0" w:color="000000"/>
              <w:bottom w:val="single" w:sz="4" w:space="0" w:color="000000"/>
              <w:right w:val="single" w:sz="4" w:space="0" w:color="000000"/>
            </w:tcBorders>
            <w:shd w:val="clear" w:color="auto" w:fill="FFFFFF"/>
            <w:vAlign w:val="center"/>
          </w:tcPr>
          <w:p w14:paraId="7483771B"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w:t>
            </w:r>
          </w:p>
        </w:tc>
        <w:tc>
          <w:tcPr>
            <w:tcW w:w="1134" w:type="dxa"/>
            <w:tcBorders>
              <w:left w:val="single" w:sz="4" w:space="0" w:color="000000"/>
              <w:bottom w:val="single" w:sz="4" w:space="0" w:color="000000"/>
              <w:right w:val="single" w:sz="4" w:space="0" w:color="000000"/>
            </w:tcBorders>
            <w:shd w:val="clear" w:color="auto" w:fill="FFFFFF"/>
            <w:vAlign w:val="center"/>
          </w:tcPr>
          <w:p w14:paraId="727D2D32" w14:textId="094B2C75"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91</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473BCC6D" w14:textId="13D88E2F"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90</w:t>
            </w:r>
          </w:p>
        </w:tc>
        <w:tc>
          <w:tcPr>
            <w:tcW w:w="1138" w:type="dxa"/>
            <w:gridSpan w:val="2"/>
            <w:tcBorders>
              <w:left w:val="single" w:sz="4" w:space="0" w:color="000000"/>
              <w:bottom w:val="single" w:sz="4" w:space="0" w:color="000000"/>
              <w:right w:val="single" w:sz="4" w:space="0" w:color="000000"/>
            </w:tcBorders>
            <w:shd w:val="clear" w:color="auto" w:fill="FFFFFF"/>
            <w:vAlign w:val="center"/>
          </w:tcPr>
          <w:p w14:paraId="5C1E55C7" w14:textId="475F76E5"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89</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12CD8784" w14:textId="0998CA19"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88</w:t>
            </w:r>
          </w:p>
        </w:tc>
        <w:tc>
          <w:tcPr>
            <w:tcW w:w="1134" w:type="dxa"/>
            <w:gridSpan w:val="2"/>
            <w:tcBorders>
              <w:left w:val="single" w:sz="4" w:space="0" w:color="000000"/>
              <w:bottom w:val="single" w:sz="4" w:space="0" w:color="000000"/>
              <w:right w:val="single" w:sz="4" w:space="0" w:color="000000"/>
            </w:tcBorders>
            <w:shd w:val="clear" w:color="auto" w:fill="FFFFFF"/>
            <w:vAlign w:val="center"/>
          </w:tcPr>
          <w:p w14:paraId="71D48CB8" w14:textId="6F8767F1"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87</w:t>
            </w:r>
          </w:p>
        </w:tc>
        <w:tc>
          <w:tcPr>
            <w:tcW w:w="1276" w:type="dxa"/>
            <w:gridSpan w:val="2"/>
            <w:tcBorders>
              <w:left w:val="single" w:sz="4" w:space="0" w:color="000000"/>
              <w:bottom w:val="single" w:sz="4" w:space="0" w:color="000000"/>
              <w:right w:val="single" w:sz="4" w:space="0" w:color="000000"/>
            </w:tcBorders>
            <w:shd w:val="clear" w:color="auto" w:fill="FFFFFF"/>
            <w:vAlign w:val="center"/>
          </w:tcPr>
          <w:p w14:paraId="022770C6" w14:textId="27AA25DD"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86</w:t>
            </w:r>
          </w:p>
        </w:tc>
        <w:tc>
          <w:tcPr>
            <w:tcW w:w="1130" w:type="dxa"/>
            <w:gridSpan w:val="2"/>
            <w:tcBorders>
              <w:left w:val="single" w:sz="4" w:space="0" w:color="000000"/>
              <w:bottom w:val="single" w:sz="4" w:space="0" w:color="000000"/>
              <w:right w:val="single" w:sz="4" w:space="0" w:color="000000"/>
            </w:tcBorders>
            <w:shd w:val="clear" w:color="auto" w:fill="FFFFFF"/>
            <w:vAlign w:val="center"/>
          </w:tcPr>
          <w:p w14:paraId="3E1E0E35" w14:textId="1374CC8F" w:rsidR="009810FF" w:rsidRDefault="009810FF" w:rsidP="00974CB3">
            <w:pPr>
              <w:shd w:val="clear" w:color="auto" w:fill="FFFFFF"/>
              <w:ind w:firstLine="30"/>
              <w:jc w:val="center"/>
              <w:rPr>
                <w:rFonts w:ascii="Times New Roman" w:eastAsia="Calibri" w:hAnsi="Times New Roman"/>
                <w:sz w:val="24"/>
                <w:szCs w:val="24"/>
                <w:shd w:val="clear" w:color="auto" w:fill="FFFFFF"/>
                <w:lang w:eastAsia="en-US"/>
              </w:rPr>
            </w:pPr>
          </w:p>
        </w:tc>
      </w:tr>
      <w:tr w:rsidR="009810FF" w14:paraId="415377E7" w14:textId="77777777" w:rsidTr="007D7B05">
        <w:trPr>
          <w:trHeight w:val="312"/>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6A323DAF" w14:textId="77777777" w:rsidR="009810FF" w:rsidRDefault="009810FF" w:rsidP="00974CB3">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Мақсаты: Қазақстан Республикасының төмен көміртекті дамуға көшуі</w:t>
            </w:r>
          </w:p>
        </w:tc>
      </w:tr>
      <w:tr w:rsidR="009810FF" w14:paraId="112FB57C" w14:textId="77777777" w:rsidTr="007D7B05">
        <w:trPr>
          <w:trHeight w:val="394"/>
        </w:trPr>
        <w:tc>
          <w:tcPr>
            <w:tcW w:w="425" w:type="dxa"/>
            <w:tcBorders>
              <w:left w:val="single" w:sz="4" w:space="0" w:color="000000"/>
              <w:bottom w:val="single" w:sz="4" w:space="0" w:color="000000"/>
              <w:right w:val="single" w:sz="4" w:space="0" w:color="000000"/>
            </w:tcBorders>
            <w:shd w:val="clear" w:color="auto" w:fill="FFFFFF"/>
            <w:vAlign w:val="center"/>
          </w:tcPr>
          <w:p w14:paraId="3A2BB71A"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3A1C46A6" w14:textId="634C3F04"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Н</w:t>
            </w:r>
            <w:r>
              <w:rPr>
                <w:rFonts w:ascii="Times New Roman" w:eastAsia="Calibri" w:hAnsi="Times New Roman"/>
                <w:b/>
                <w:bCs/>
                <w:sz w:val="24"/>
                <w:szCs w:val="24"/>
                <w:shd w:val="clear" w:color="auto" w:fill="FFFFFF"/>
                <w:lang w:eastAsia="en-US"/>
              </w:rPr>
              <w:t>И - 1</w:t>
            </w:r>
          </w:p>
          <w:p w14:paraId="69CF1EDA" w14:textId="77777777"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sz w:val="24"/>
                <w:szCs w:val="24"/>
                <w:shd w:val="clear" w:color="auto" w:fill="FFFFFF"/>
                <w:lang w:eastAsia="en-US"/>
              </w:rPr>
              <w:t>Коммуналдық қалдықтарды қайта өңдеу мен кәдеге жарат</w:t>
            </w:r>
            <w:r>
              <w:rPr>
                <w:rFonts w:ascii="Times New Roman" w:eastAsia="Calibri" w:hAnsi="Times New Roman"/>
                <w:sz w:val="24"/>
                <w:szCs w:val="24"/>
                <w:shd w:val="clear" w:color="auto" w:fill="FFFFFF"/>
                <w:lang w:eastAsia="en-US"/>
              </w:rPr>
              <w:t>у</w:t>
            </w:r>
            <w:r>
              <w:rPr>
                <w:rFonts w:ascii="Times New Roman" w:eastAsia="Calibri" w:hAnsi="Times New Roman"/>
                <w:sz w:val="24"/>
                <w:szCs w:val="24"/>
                <w:shd w:val="clear" w:color="auto" w:fill="FFFFFF"/>
                <w:lang w:eastAsia="en-US"/>
              </w:rPr>
              <w:t>дың үлесі</w:t>
            </w:r>
          </w:p>
        </w:tc>
        <w:tc>
          <w:tcPr>
            <w:tcW w:w="1843" w:type="dxa"/>
            <w:tcBorders>
              <w:bottom w:val="single" w:sz="4" w:space="0" w:color="000000"/>
              <w:right w:val="single" w:sz="4" w:space="0" w:color="000000"/>
            </w:tcBorders>
            <w:shd w:val="clear" w:color="auto" w:fill="FFFFFF"/>
            <w:vAlign w:val="center"/>
          </w:tcPr>
          <w:p w14:paraId="49DF7526" w14:textId="1C0F2D78"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АЖ басшысы</w:t>
            </w:r>
          </w:p>
        </w:tc>
        <w:tc>
          <w:tcPr>
            <w:tcW w:w="1276" w:type="dxa"/>
            <w:gridSpan w:val="2"/>
            <w:tcBorders>
              <w:bottom w:val="single" w:sz="4" w:space="0" w:color="000000"/>
              <w:right w:val="single" w:sz="4" w:space="0" w:color="000000"/>
            </w:tcBorders>
            <w:shd w:val="clear" w:color="auto" w:fill="FFFFFF"/>
            <w:vAlign w:val="center"/>
          </w:tcPr>
          <w:p w14:paraId="1C9E187C"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Ведо</w:t>
            </w:r>
            <w:r>
              <w:rPr>
                <w:rFonts w:ascii="Times New Roman" w:eastAsia="Calibri" w:hAnsi="Times New Roman"/>
                <w:sz w:val="24"/>
                <w:szCs w:val="24"/>
                <w:lang w:eastAsia="en-US"/>
              </w:rPr>
              <w:t>м</w:t>
            </w:r>
            <w:r>
              <w:rPr>
                <w:rFonts w:ascii="Times New Roman" w:eastAsia="Calibri" w:hAnsi="Times New Roman"/>
                <w:sz w:val="24"/>
                <w:szCs w:val="24"/>
                <w:lang w:eastAsia="en-US"/>
              </w:rPr>
              <w:t>стволық деректер</w:t>
            </w:r>
          </w:p>
        </w:tc>
        <w:tc>
          <w:tcPr>
            <w:tcW w:w="850" w:type="dxa"/>
            <w:gridSpan w:val="2"/>
            <w:tcBorders>
              <w:bottom w:val="single" w:sz="4" w:space="0" w:color="000000"/>
              <w:right w:val="single" w:sz="4" w:space="0" w:color="000000"/>
            </w:tcBorders>
            <w:shd w:val="clear" w:color="auto" w:fill="FFFFFF"/>
            <w:vAlign w:val="center"/>
          </w:tcPr>
          <w:p w14:paraId="781E132D"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34D2A627" w14:textId="77777777" w:rsidR="009810FF" w:rsidRDefault="009810FF" w:rsidP="00974CB3">
            <w:pPr>
              <w:shd w:val="clear" w:color="auto" w:fill="FFFFFF"/>
              <w:jc w:val="center"/>
              <w:rPr>
                <w:rFonts w:ascii="Times New Roman" w:eastAsia="Calibri" w:hAnsi="Times New Roman"/>
                <w:sz w:val="24"/>
                <w:szCs w:val="24"/>
                <w:lang w:val="kk-KZ" w:eastAsia="en-US"/>
              </w:rPr>
            </w:pPr>
            <w:r>
              <w:rPr>
                <w:rFonts w:ascii="Times New Roman" w:eastAsia="Calibri" w:hAnsi="Times New Roman"/>
                <w:sz w:val="24"/>
                <w:szCs w:val="24"/>
                <w:lang w:val="kk-KZ" w:eastAsia="en-US"/>
              </w:rPr>
              <w:t>0</w:t>
            </w:r>
          </w:p>
        </w:tc>
        <w:tc>
          <w:tcPr>
            <w:tcW w:w="1134" w:type="dxa"/>
            <w:gridSpan w:val="2"/>
            <w:tcBorders>
              <w:bottom w:val="single" w:sz="4" w:space="0" w:color="000000"/>
              <w:right w:val="single" w:sz="4" w:space="0" w:color="000000"/>
            </w:tcBorders>
            <w:shd w:val="clear" w:color="auto" w:fill="FFFFFF"/>
            <w:vAlign w:val="center"/>
          </w:tcPr>
          <w:p w14:paraId="103CE2F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29</w:t>
            </w:r>
          </w:p>
        </w:tc>
        <w:tc>
          <w:tcPr>
            <w:tcW w:w="1138" w:type="dxa"/>
            <w:gridSpan w:val="2"/>
            <w:tcBorders>
              <w:bottom w:val="single" w:sz="4" w:space="0" w:color="000000"/>
              <w:right w:val="single" w:sz="4" w:space="0" w:color="000000"/>
            </w:tcBorders>
            <w:shd w:val="clear" w:color="auto" w:fill="FFFFFF"/>
            <w:vAlign w:val="center"/>
          </w:tcPr>
          <w:p w14:paraId="0ADAD095"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32</w:t>
            </w:r>
          </w:p>
        </w:tc>
        <w:tc>
          <w:tcPr>
            <w:tcW w:w="1134" w:type="dxa"/>
            <w:gridSpan w:val="2"/>
            <w:tcBorders>
              <w:bottom w:val="single" w:sz="4" w:space="0" w:color="000000"/>
              <w:right w:val="single" w:sz="4" w:space="0" w:color="000000"/>
            </w:tcBorders>
            <w:shd w:val="clear" w:color="auto" w:fill="FFFFFF"/>
            <w:vAlign w:val="center"/>
          </w:tcPr>
          <w:p w14:paraId="07808ADF"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34</w:t>
            </w:r>
          </w:p>
        </w:tc>
        <w:tc>
          <w:tcPr>
            <w:tcW w:w="1134" w:type="dxa"/>
            <w:gridSpan w:val="2"/>
            <w:tcBorders>
              <w:bottom w:val="single" w:sz="4" w:space="0" w:color="000000"/>
              <w:right w:val="single" w:sz="4" w:space="0" w:color="000000"/>
            </w:tcBorders>
            <w:shd w:val="clear" w:color="auto" w:fill="FFFFFF"/>
            <w:vAlign w:val="center"/>
          </w:tcPr>
          <w:p w14:paraId="695C3CF7"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35</w:t>
            </w:r>
          </w:p>
        </w:tc>
        <w:tc>
          <w:tcPr>
            <w:tcW w:w="1276" w:type="dxa"/>
            <w:gridSpan w:val="2"/>
            <w:tcBorders>
              <w:bottom w:val="single" w:sz="4" w:space="0" w:color="000000"/>
              <w:right w:val="single" w:sz="4" w:space="0" w:color="000000"/>
            </w:tcBorders>
            <w:shd w:val="clear" w:color="auto" w:fill="FFFFFF"/>
            <w:vAlign w:val="center"/>
          </w:tcPr>
          <w:p w14:paraId="129BB32A"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36</w:t>
            </w:r>
          </w:p>
        </w:tc>
        <w:tc>
          <w:tcPr>
            <w:tcW w:w="1130" w:type="dxa"/>
            <w:gridSpan w:val="2"/>
            <w:tcBorders>
              <w:bottom w:val="single" w:sz="4" w:space="0" w:color="000000"/>
              <w:right w:val="single" w:sz="4" w:space="0" w:color="000000"/>
            </w:tcBorders>
            <w:shd w:val="clear" w:color="auto" w:fill="FFFFFF"/>
            <w:vAlign w:val="center"/>
          </w:tcPr>
          <w:p w14:paraId="7A350727"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36</w:t>
            </w:r>
          </w:p>
        </w:tc>
      </w:tr>
      <w:tr w:rsidR="009810FF" w14:paraId="75539B8C" w14:textId="77777777" w:rsidTr="007D7B05">
        <w:trPr>
          <w:trHeight w:val="153"/>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6E520BFE" w14:textId="77777777" w:rsidR="009810FF" w:rsidRDefault="009810FF" w:rsidP="00974CB3">
            <w:pPr>
              <w:shd w:val="clear" w:color="auto" w:fill="FFFFFF"/>
              <w:ind w:firstLine="459"/>
              <w:rPr>
                <w:rFonts w:ascii="Times New Roman" w:eastAsia="Calibri" w:hAnsi="Times New Roman"/>
                <w:i/>
                <w:iCs/>
                <w:sz w:val="24"/>
                <w:szCs w:val="24"/>
                <w:lang w:eastAsia="en-US"/>
              </w:rPr>
            </w:pPr>
            <w:r>
              <w:rPr>
                <w:rFonts w:ascii="Times New Roman" w:eastAsia="Calibri" w:hAnsi="Times New Roman"/>
                <w:b/>
                <w:sz w:val="24"/>
                <w:szCs w:val="24"/>
                <w:lang w:eastAsia="en-US"/>
              </w:rPr>
              <w:t>Міндет</w:t>
            </w:r>
            <w:r>
              <w:rPr>
                <w:rFonts w:ascii="Times New Roman" w:eastAsia="Calibri" w:hAnsi="Times New Roman"/>
                <w:sz w:val="24"/>
                <w:szCs w:val="24"/>
                <w:lang w:eastAsia="en-US"/>
              </w:rPr>
              <w:t xml:space="preserve">: </w:t>
            </w:r>
            <w:r>
              <w:rPr>
                <w:rFonts w:ascii="Times New Roman" w:eastAsia="Calibri" w:hAnsi="Times New Roman"/>
                <w:b/>
                <w:sz w:val="24"/>
                <w:szCs w:val="24"/>
                <w:lang w:eastAsia="en-US"/>
              </w:rPr>
              <w:t>Көміртектік бейтараптылыққа қол жеткізу үшін жағдайлар жасау</w:t>
            </w:r>
          </w:p>
        </w:tc>
      </w:tr>
      <w:tr w:rsidR="009810FF" w14:paraId="310ECE77" w14:textId="77777777" w:rsidTr="007D7B05">
        <w:trPr>
          <w:trHeight w:val="387"/>
        </w:trPr>
        <w:tc>
          <w:tcPr>
            <w:tcW w:w="425" w:type="dxa"/>
            <w:tcBorders>
              <w:left w:val="single" w:sz="4" w:space="0" w:color="000000"/>
              <w:bottom w:val="single" w:sz="4" w:space="0" w:color="000000"/>
              <w:right w:val="single" w:sz="4" w:space="0" w:color="000000"/>
            </w:tcBorders>
            <w:shd w:val="clear" w:color="auto" w:fill="FFFFFF"/>
            <w:vAlign w:val="center"/>
          </w:tcPr>
          <w:p w14:paraId="238351C8"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7FE52C4F" w14:textId="77777777" w:rsidR="009810FF" w:rsidRDefault="009810FF" w:rsidP="00974CB3">
            <w:pPr>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Нәтиже көрсеткіші 1.1 </w:t>
            </w:r>
          </w:p>
          <w:p w14:paraId="15E1DDEB" w14:textId="77777777" w:rsidR="009810FF" w:rsidRDefault="009810FF" w:rsidP="00974CB3">
            <w:pPr>
              <w:shd w:val="clear" w:color="auto" w:fill="FFFFFF"/>
              <w:rPr>
                <w:rFonts w:ascii="Times New Roman" w:eastAsia="Calibri" w:hAnsi="Times New Roman"/>
                <w:i/>
                <w:iCs/>
                <w:sz w:val="24"/>
                <w:szCs w:val="24"/>
                <w:lang w:eastAsia="en-US"/>
              </w:rPr>
            </w:pPr>
            <w:r>
              <w:rPr>
                <w:rFonts w:ascii="Times New Roman" w:eastAsia="Calibri" w:hAnsi="Times New Roman"/>
                <w:bCs/>
                <w:sz w:val="24"/>
                <w:szCs w:val="24"/>
                <w:lang w:eastAsia="en-US"/>
              </w:rPr>
              <w:t>Халықты қалдықтарды жинау және шығару қызметтерімен қамтамасыз ету (%)</w:t>
            </w:r>
          </w:p>
        </w:tc>
        <w:tc>
          <w:tcPr>
            <w:tcW w:w="1843" w:type="dxa"/>
            <w:tcBorders>
              <w:bottom w:val="single" w:sz="4" w:space="0" w:color="000000"/>
              <w:right w:val="single" w:sz="4" w:space="0" w:color="000000"/>
            </w:tcBorders>
            <w:shd w:val="clear" w:color="auto" w:fill="FFFFFF"/>
            <w:vAlign w:val="center"/>
          </w:tcPr>
          <w:p w14:paraId="150B46BB" w14:textId="7E654CF9"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СҚ</w:t>
            </w:r>
            <w:r>
              <w:rPr>
                <w:rFonts w:ascii="Times New Roman" w:eastAsia="Calibri" w:hAnsi="Times New Roman"/>
                <w:sz w:val="24"/>
                <w:szCs w:val="24"/>
                <w:lang w:eastAsia="en-US"/>
              </w:rPr>
              <w:t xml:space="preserve">, ТКШ, </w:t>
            </w:r>
            <w:r>
              <w:rPr>
                <w:rFonts w:ascii="Times New Roman" w:eastAsia="Calibri" w:hAnsi="Times New Roman"/>
                <w:sz w:val="24"/>
                <w:szCs w:val="24"/>
                <w:lang w:val="kk-KZ" w:eastAsia="en-US"/>
              </w:rPr>
              <w:t>ЖКжәне</w:t>
            </w:r>
            <w:r>
              <w:rPr>
                <w:rFonts w:ascii="Times New Roman" w:eastAsia="Calibri" w:hAnsi="Times New Roman"/>
                <w:sz w:val="24"/>
                <w:szCs w:val="24"/>
                <w:lang w:eastAsia="en-US"/>
              </w:rPr>
              <w:t>АЖ басшысы</w:t>
            </w:r>
          </w:p>
        </w:tc>
        <w:tc>
          <w:tcPr>
            <w:tcW w:w="1276" w:type="dxa"/>
            <w:gridSpan w:val="2"/>
            <w:tcBorders>
              <w:bottom w:val="single" w:sz="4" w:space="0" w:color="000000"/>
              <w:right w:val="single" w:sz="4" w:space="0" w:color="000000"/>
            </w:tcBorders>
            <w:shd w:val="clear" w:color="auto" w:fill="FFFFFF"/>
            <w:vAlign w:val="center"/>
          </w:tcPr>
          <w:p w14:paraId="6CA53CE9"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sz w:val="24"/>
                <w:szCs w:val="24"/>
                <w:lang w:eastAsia="en-US"/>
              </w:rPr>
              <w:t>Ведо</w:t>
            </w:r>
            <w:r>
              <w:rPr>
                <w:rFonts w:ascii="Times New Roman" w:eastAsia="Calibri" w:hAnsi="Times New Roman"/>
                <w:sz w:val="24"/>
                <w:szCs w:val="24"/>
                <w:lang w:eastAsia="en-US"/>
              </w:rPr>
              <w:t>м</w:t>
            </w:r>
            <w:r>
              <w:rPr>
                <w:rFonts w:ascii="Times New Roman" w:eastAsia="Calibri" w:hAnsi="Times New Roman"/>
                <w:sz w:val="24"/>
                <w:szCs w:val="24"/>
                <w:lang w:eastAsia="en-US"/>
              </w:rPr>
              <w:t>стволық деректер</w:t>
            </w:r>
          </w:p>
        </w:tc>
        <w:tc>
          <w:tcPr>
            <w:tcW w:w="850" w:type="dxa"/>
            <w:gridSpan w:val="2"/>
            <w:tcBorders>
              <w:bottom w:val="single" w:sz="4" w:space="0" w:color="000000"/>
              <w:right w:val="single" w:sz="4" w:space="0" w:color="000000"/>
            </w:tcBorders>
            <w:shd w:val="clear" w:color="auto" w:fill="FFFFFF"/>
            <w:vAlign w:val="center"/>
          </w:tcPr>
          <w:p w14:paraId="1A1EB3B4"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26E0BA03"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54,9</w:t>
            </w:r>
          </w:p>
        </w:tc>
        <w:tc>
          <w:tcPr>
            <w:tcW w:w="1134" w:type="dxa"/>
            <w:gridSpan w:val="2"/>
            <w:tcBorders>
              <w:bottom w:val="single" w:sz="4" w:space="0" w:color="000000"/>
              <w:right w:val="single" w:sz="4" w:space="0" w:color="000000"/>
            </w:tcBorders>
            <w:shd w:val="clear" w:color="auto" w:fill="FFFFFF"/>
            <w:vAlign w:val="center"/>
          </w:tcPr>
          <w:p w14:paraId="164CD2B8"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54,9</w:t>
            </w:r>
          </w:p>
        </w:tc>
        <w:tc>
          <w:tcPr>
            <w:tcW w:w="1138" w:type="dxa"/>
            <w:gridSpan w:val="2"/>
            <w:tcBorders>
              <w:bottom w:val="single" w:sz="4" w:space="0" w:color="000000"/>
              <w:right w:val="single" w:sz="4" w:space="0" w:color="000000"/>
            </w:tcBorders>
            <w:shd w:val="clear" w:color="auto" w:fill="FFFFFF"/>
            <w:vAlign w:val="center"/>
          </w:tcPr>
          <w:p w14:paraId="1C3C9737"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55,7</w:t>
            </w:r>
          </w:p>
        </w:tc>
        <w:tc>
          <w:tcPr>
            <w:tcW w:w="1134" w:type="dxa"/>
            <w:gridSpan w:val="2"/>
            <w:tcBorders>
              <w:bottom w:val="single" w:sz="4" w:space="0" w:color="000000"/>
              <w:right w:val="single" w:sz="4" w:space="0" w:color="000000"/>
            </w:tcBorders>
            <w:shd w:val="clear" w:color="auto" w:fill="FFFFFF"/>
            <w:vAlign w:val="center"/>
          </w:tcPr>
          <w:p w14:paraId="5B81DF90"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55,7</w:t>
            </w:r>
          </w:p>
        </w:tc>
        <w:tc>
          <w:tcPr>
            <w:tcW w:w="1134" w:type="dxa"/>
            <w:gridSpan w:val="2"/>
            <w:tcBorders>
              <w:bottom w:val="single" w:sz="4" w:space="0" w:color="000000"/>
              <w:right w:val="single" w:sz="4" w:space="0" w:color="000000"/>
            </w:tcBorders>
            <w:shd w:val="clear" w:color="auto" w:fill="FFFFFF"/>
            <w:vAlign w:val="center"/>
          </w:tcPr>
          <w:p w14:paraId="206A7533"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56,1</w:t>
            </w:r>
          </w:p>
        </w:tc>
        <w:tc>
          <w:tcPr>
            <w:tcW w:w="1276" w:type="dxa"/>
            <w:gridSpan w:val="2"/>
            <w:tcBorders>
              <w:bottom w:val="single" w:sz="4" w:space="0" w:color="000000"/>
              <w:right w:val="single" w:sz="4" w:space="0" w:color="000000"/>
            </w:tcBorders>
            <w:shd w:val="clear" w:color="auto" w:fill="FFFFFF"/>
            <w:vAlign w:val="center"/>
          </w:tcPr>
          <w:p w14:paraId="2F1EEFDC"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57,1</w:t>
            </w:r>
          </w:p>
        </w:tc>
        <w:tc>
          <w:tcPr>
            <w:tcW w:w="1130" w:type="dxa"/>
            <w:gridSpan w:val="2"/>
            <w:tcBorders>
              <w:bottom w:val="single" w:sz="4" w:space="0" w:color="000000"/>
              <w:right w:val="single" w:sz="4" w:space="0" w:color="000000"/>
            </w:tcBorders>
            <w:shd w:val="clear" w:color="auto" w:fill="FFFFFF"/>
            <w:vAlign w:val="center"/>
          </w:tcPr>
          <w:p w14:paraId="50E48597" w14:textId="77777777" w:rsidR="009810FF" w:rsidRDefault="009810FF" w:rsidP="00974CB3">
            <w:pPr>
              <w:shd w:val="clear" w:color="auto" w:fill="FFFFFF"/>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57,1</w:t>
            </w:r>
          </w:p>
        </w:tc>
      </w:tr>
      <w:tr w:rsidR="009810FF" w14:paraId="3A440B62" w14:textId="77777777" w:rsidTr="007D7B05">
        <w:trPr>
          <w:trHeight w:val="387"/>
        </w:trPr>
        <w:tc>
          <w:tcPr>
            <w:tcW w:w="425" w:type="dxa"/>
            <w:tcBorders>
              <w:left w:val="single" w:sz="4" w:space="0" w:color="000000"/>
              <w:bottom w:val="single" w:sz="4" w:space="0" w:color="000000"/>
              <w:right w:val="single" w:sz="4" w:space="0" w:color="000000"/>
            </w:tcBorders>
            <w:shd w:val="clear" w:color="auto" w:fill="FFFFFF"/>
            <w:vAlign w:val="center"/>
          </w:tcPr>
          <w:p w14:paraId="2013770F" w14:textId="77777777" w:rsidR="009810FF" w:rsidRPr="00E20590" w:rsidRDefault="009810FF" w:rsidP="00974CB3">
            <w:pPr>
              <w:shd w:val="clear" w:color="auto" w:fill="FFFFFF"/>
              <w:snapToGrid w:val="0"/>
              <w:jc w:val="center"/>
              <w:rPr>
                <w:rFonts w:ascii="Times New Roman" w:eastAsia="Calibri" w:hAnsi="Times New Roman"/>
                <w:i/>
                <w:iCs/>
                <w:sz w:val="24"/>
                <w:szCs w:val="24"/>
                <w:lang w:eastAsia="en-US"/>
              </w:rPr>
            </w:pPr>
          </w:p>
        </w:tc>
        <w:tc>
          <w:tcPr>
            <w:tcW w:w="3544" w:type="dxa"/>
            <w:tcBorders>
              <w:bottom w:val="single" w:sz="4" w:space="0" w:color="000000"/>
              <w:right w:val="single" w:sz="4" w:space="0" w:color="000000"/>
            </w:tcBorders>
            <w:shd w:val="clear" w:color="auto" w:fill="FFFFFF"/>
            <w:vAlign w:val="center"/>
          </w:tcPr>
          <w:p w14:paraId="25CB4D66" w14:textId="77777777" w:rsidR="009810FF" w:rsidRPr="00E20590" w:rsidRDefault="009810FF" w:rsidP="00974CB3">
            <w:pPr>
              <w:rPr>
                <w:rFonts w:ascii="Times New Roman" w:eastAsia="Calibri" w:hAnsi="Times New Roman"/>
                <w:b/>
                <w:bCs/>
                <w:sz w:val="24"/>
                <w:szCs w:val="24"/>
                <w:lang w:eastAsia="en-US"/>
              </w:rPr>
            </w:pPr>
            <w:r w:rsidRPr="00E20590">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0364F875" w14:textId="77777777" w:rsidR="009810FF" w:rsidRPr="00E20590" w:rsidRDefault="009810FF" w:rsidP="00974CB3">
            <w:pPr>
              <w:shd w:val="clear" w:color="auto" w:fill="FFFFFF"/>
              <w:snapToGrid w:val="0"/>
              <w:jc w:val="center"/>
              <w:rPr>
                <w:rFonts w:ascii="Times New Roman" w:eastAsia="Calibri" w:hAnsi="Times New Roman"/>
                <w:b/>
                <w:b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539C4F09" w14:textId="77777777" w:rsidR="009810FF" w:rsidRPr="00E20590" w:rsidRDefault="009810FF" w:rsidP="00974CB3">
            <w:pPr>
              <w:shd w:val="clear" w:color="auto" w:fill="FFFFFF"/>
              <w:jc w:val="center"/>
              <w:rPr>
                <w:rFonts w:ascii="Times New Roman" w:eastAsia="Calibri" w:hAnsi="Times New Roman"/>
                <w:sz w:val="24"/>
                <w:szCs w:val="24"/>
                <w:lang w:eastAsia="en-US"/>
              </w:rPr>
            </w:pPr>
            <w:r w:rsidRPr="00E20590">
              <w:rPr>
                <w:rFonts w:ascii="Times New Roman" w:eastAsia="Calibri" w:hAnsi="Times New Roman"/>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2E90DE64"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tcBorders>
              <w:bottom w:val="single" w:sz="4" w:space="0" w:color="000000"/>
              <w:right w:val="single" w:sz="4" w:space="0" w:color="000000"/>
            </w:tcBorders>
            <w:shd w:val="clear" w:color="auto" w:fill="FFFFFF"/>
            <w:vAlign w:val="center"/>
          </w:tcPr>
          <w:p w14:paraId="06B07F2B"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3C0B4A1F"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1138" w:type="dxa"/>
            <w:gridSpan w:val="2"/>
            <w:tcBorders>
              <w:bottom w:val="single" w:sz="4" w:space="0" w:color="000000"/>
              <w:right w:val="single" w:sz="4" w:space="0" w:color="000000"/>
            </w:tcBorders>
            <w:shd w:val="clear" w:color="auto" w:fill="FFFFFF"/>
            <w:vAlign w:val="center"/>
          </w:tcPr>
          <w:p w14:paraId="18275544"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37FEC88D"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4460A190"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4A22F112"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1130" w:type="dxa"/>
            <w:gridSpan w:val="2"/>
            <w:tcBorders>
              <w:bottom w:val="single" w:sz="4" w:space="0" w:color="000000"/>
              <w:right w:val="single" w:sz="4" w:space="0" w:color="000000"/>
            </w:tcBorders>
            <w:shd w:val="clear" w:color="auto" w:fill="FFFFFF"/>
            <w:vAlign w:val="center"/>
          </w:tcPr>
          <w:p w14:paraId="39871EA0"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r>
      <w:tr w:rsidR="009810FF" w14:paraId="1419E5A9" w14:textId="77777777" w:rsidTr="007D7B05">
        <w:trPr>
          <w:trHeight w:val="387"/>
        </w:trPr>
        <w:tc>
          <w:tcPr>
            <w:tcW w:w="425" w:type="dxa"/>
            <w:tcBorders>
              <w:left w:val="single" w:sz="4" w:space="0" w:color="000000"/>
              <w:bottom w:val="single" w:sz="4" w:space="0" w:color="000000"/>
              <w:right w:val="single" w:sz="4" w:space="0" w:color="000000"/>
            </w:tcBorders>
            <w:shd w:val="clear" w:color="auto" w:fill="FFFFFF"/>
            <w:vAlign w:val="center"/>
          </w:tcPr>
          <w:p w14:paraId="5F7570B0"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3544" w:type="dxa"/>
            <w:tcBorders>
              <w:bottom w:val="single" w:sz="4" w:space="0" w:color="000000"/>
              <w:right w:val="single" w:sz="4" w:space="0" w:color="000000"/>
            </w:tcBorders>
            <w:shd w:val="clear" w:color="auto" w:fill="FFFFFF"/>
            <w:vAlign w:val="center"/>
          </w:tcPr>
          <w:p w14:paraId="3770F1B8" w14:textId="77777777" w:rsidR="009810FF" w:rsidRDefault="009810FF" w:rsidP="00974CB3">
            <w:pPr>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АУДАННЫҢ ДАМУ ЖОСП</w:t>
            </w:r>
            <w:r>
              <w:rPr>
                <w:rFonts w:ascii="Times New Roman" w:eastAsia="Calibri" w:hAnsi="Times New Roman"/>
                <w:b/>
                <w:bCs/>
                <w:i/>
                <w:iCs/>
                <w:sz w:val="24"/>
                <w:szCs w:val="24"/>
                <w:lang w:eastAsia="en-US"/>
              </w:rPr>
              <w:t>А</w:t>
            </w:r>
            <w:r>
              <w:rPr>
                <w:rFonts w:ascii="Times New Roman" w:eastAsia="Calibri" w:hAnsi="Times New Roman"/>
                <w:b/>
                <w:bCs/>
                <w:i/>
                <w:iCs/>
                <w:sz w:val="24"/>
                <w:szCs w:val="24"/>
                <w:lang w:eastAsia="en-US"/>
              </w:rPr>
              <w:t>РЫН ІСКЕ АСЫРУ БОЙЫНША ҚАРЖЫ Р</w:t>
            </w:r>
            <w:r>
              <w:rPr>
                <w:rFonts w:ascii="Times New Roman" w:eastAsia="Calibri" w:hAnsi="Times New Roman"/>
                <w:b/>
                <w:bCs/>
                <w:i/>
                <w:iCs/>
                <w:sz w:val="24"/>
                <w:szCs w:val="24"/>
                <w:lang w:eastAsia="en-US"/>
              </w:rPr>
              <w:t>Е</w:t>
            </w:r>
            <w:r>
              <w:rPr>
                <w:rFonts w:ascii="Times New Roman" w:eastAsia="Calibri" w:hAnsi="Times New Roman"/>
                <w:b/>
                <w:bCs/>
                <w:i/>
                <w:iCs/>
                <w:sz w:val="24"/>
                <w:szCs w:val="24"/>
                <w:lang w:eastAsia="en-US"/>
              </w:rPr>
              <w:t xml:space="preserve">СУРСТАРЫНЫҢ ЖИЫНТЫҒЫ </w:t>
            </w:r>
          </w:p>
        </w:tc>
        <w:tc>
          <w:tcPr>
            <w:tcW w:w="1843" w:type="dxa"/>
            <w:tcBorders>
              <w:bottom w:val="single" w:sz="4" w:space="0" w:color="000000"/>
              <w:right w:val="single" w:sz="4" w:space="0" w:color="000000"/>
            </w:tcBorders>
            <w:shd w:val="clear" w:color="auto" w:fill="FFFFFF"/>
            <w:vAlign w:val="center"/>
          </w:tcPr>
          <w:p w14:paraId="02F5FB43" w14:textId="77777777" w:rsidR="009810FF" w:rsidRDefault="009810FF" w:rsidP="00974CB3">
            <w:pPr>
              <w:shd w:val="clear" w:color="auto" w:fill="FFFFFF"/>
              <w:snapToGrid w:val="0"/>
              <w:jc w:val="center"/>
              <w:rPr>
                <w:rFonts w:ascii="Times New Roman" w:eastAsia="Calibri" w:hAnsi="Times New Roman"/>
                <w:b/>
                <w:bCs/>
                <w:i/>
                <w:i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31B4DD88" w14:textId="77777777" w:rsidR="009810FF" w:rsidRDefault="009810FF" w:rsidP="00974CB3">
            <w:pPr>
              <w:shd w:val="clear" w:color="auto" w:fill="FFFFFF"/>
              <w:jc w:val="center"/>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млн. теңге</w:t>
            </w:r>
          </w:p>
        </w:tc>
        <w:tc>
          <w:tcPr>
            <w:tcW w:w="850" w:type="dxa"/>
            <w:gridSpan w:val="2"/>
            <w:tcBorders>
              <w:bottom w:val="single" w:sz="4" w:space="0" w:color="000000"/>
              <w:right w:val="single" w:sz="4" w:space="0" w:color="000000"/>
            </w:tcBorders>
            <w:shd w:val="clear" w:color="auto" w:fill="FFFFFF"/>
            <w:vAlign w:val="center"/>
          </w:tcPr>
          <w:p w14:paraId="02A379FD" w14:textId="77777777" w:rsidR="009810FF" w:rsidRDefault="009810FF" w:rsidP="00974CB3">
            <w:pPr>
              <w:shd w:val="clear" w:color="auto" w:fill="FFFFFF"/>
              <w:snapToGrid w:val="0"/>
              <w:jc w:val="center"/>
              <w:rPr>
                <w:rFonts w:ascii="Times New Roman" w:eastAsia="Calibri" w:hAnsi="Times New Roman"/>
                <w:b/>
                <w:bCs/>
                <w:i/>
                <w:iCs/>
                <w:sz w:val="24"/>
                <w:szCs w:val="24"/>
                <w:lang w:eastAsia="en-US"/>
              </w:rPr>
            </w:pPr>
          </w:p>
        </w:tc>
        <w:tc>
          <w:tcPr>
            <w:tcW w:w="1134" w:type="dxa"/>
            <w:tcBorders>
              <w:bottom w:val="single" w:sz="4" w:space="0" w:color="000000"/>
              <w:right w:val="single" w:sz="4" w:space="0" w:color="000000"/>
            </w:tcBorders>
            <w:shd w:val="clear" w:color="auto" w:fill="FFFFFF"/>
            <w:vAlign w:val="center"/>
          </w:tcPr>
          <w:p w14:paraId="548B7F47" w14:textId="38C6E8EA"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11942,9</w:t>
            </w:r>
          </w:p>
        </w:tc>
        <w:tc>
          <w:tcPr>
            <w:tcW w:w="1134" w:type="dxa"/>
            <w:gridSpan w:val="2"/>
            <w:tcBorders>
              <w:bottom w:val="single" w:sz="4" w:space="0" w:color="000000"/>
              <w:right w:val="single" w:sz="4" w:space="0" w:color="000000"/>
            </w:tcBorders>
            <w:shd w:val="clear" w:color="auto" w:fill="FFFFFF"/>
            <w:vAlign w:val="center"/>
          </w:tcPr>
          <w:p w14:paraId="069EB29F" w14:textId="4CF8F6ED"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15231,7</w:t>
            </w:r>
          </w:p>
        </w:tc>
        <w:tc>
          <w:tcPr>
            <w:tcW w:w="1138" w:type="dxa"/>
            <w:gridSpan w:val="2"/>
            <w:tcBorders>
              <w:bottom w:val="single" w:sz="4" w:space="0" w:color="000000"/>
              <w:right w:val="single" w:sz="4" w:space="0" w:color="000000"/>
            </w:tcBorders>
            <w:shd w:val="clear" w:color="auto" w:fill="FFFFFF"/>
            <w:vAlign w:val="center"/>
          </w:tcPr>
          <w:p w14:paraId="1137307E" w14:textId="15F22368"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29037,7</w:t>
            </w:r>
          </w:p>
        </w:tc>
        <w:tc>
          <w:tcPr>
            <w:tcW w:w="1134" w:type="dxa"/>
            <w:gridSpan w:val="2"/>
            <w:tcBorders>
              <w:bottom w:val="single" w:sz="4" w:space="0" w:color="000000"/>
              <w:right w:val="single" w:sz="4" w:space="0" w:color="000000"/>
            </w:tcBorders>
            <w:shd w:val="clear" w:color="auto" w:fill="FFFFFF"/>
            <w:vAlign w:val="center"/>
          </w:tcPr>
          <w:p w14:paraId="0D4C0421" w14:textId="3610E8D2"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42337,9</w:t>
            </w:r>
          </w:p>
        </w:tc>
        <w:tc>
          <w:tcPr>
            <w:tcW w:w="1134" w:type="dxa"/>
            <w:gridSpan w:val="2"/>
            <w:tcBorders>
              <w:bottom w:val="single" w:sz="4" w:space="0" w:color="000000"/>
              <w:right w:val="single" w:sz="4" w:space="0" w:color="000000"/>
            </w:tcBorders>
            <w:shd w:val="clear" w:color="auto" w:fill="FFFFFF"/>
            <w:vAlign w:val="center"/>
          </w:tcPr>
          <w:p w14:paraId="38471BDD" w14:textId="31A35E0A"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24712,1</w:t>
            </w:r>
          </w:p>
        </w:tc>
        <w:tc>
          <w:tcPr>
            <w:tcW w:w="1276" w:type="dxa"/>
            <w:gridSpan w:val="2"/>
            <w:tcBorders>
              <w:bottom w:val="single" w:sz="4" w:space="0" w:color="000000"/>
              <w:right w:val="single" w:sz="4" w:space="0" w:color="000000"/>
            </w:tcBorders>
            <w:shd w:val="clear" w:color="auto" w:fill="FFFFFF"/>
            <w:vAlign w:val="center"/>
          </w:tcPr>
          <w:p w14:paraId="1B04B7C4" w14:textId="719848BF"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33567</w:t>
            </w:r>
          </w:p>
        </w:tc>
        <w:tc>
          <w:tcPr>
            <w:tcW w:w="1130" w:type="dxa"/>
            <w:gridSpan w:val="2"/>
            <w:tcBorders>
              <w:bottom w:val="single" w:sz="4" w:space="0" w:color="000000"/>
              <w:right w:val="single" w:sz="4" w:space="0" w:color="000000"/>
            </w:tcBorders>
            <w:shd w:val="clear" w:color="auto" w:fill="FFFFFF"/>
            <w:vAlign w:val="center"/>
          </w:tcPr>
          <w:p w14:paraId="1F0AA2D0" w14:textId="0A66F038" w:rsidR="009810FF" w:rsidRDefault="009810FF" w:rsidP="00974CB3">
            <w:pPr>
              <w:shd w:val="clear" w:color="auto" w:fill="FFFFFF"/>
              <w:snapToGrid w:val="0"/>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15381,1</w:t>
            </w:r>
          </w:p>
        </w:tc>
      </w:tr>
      <w:tr w:rsidR="009810FF" w14:paraId="035D049A" w14:textId="77777777" w:rsidTr="007D7B05">
        <w:trPr>
          <w:trHeight w:val="301"/>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408C4941" w14:textId="77777777" w:rsidR="009810FF" w:rsidRDefault="009810FF" w:rsidP="00974CB3">
            <w:pPr>
              <w:shd w:val="clear" w:color="auto" w:fill="FFFFFF"/>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Өзге де жоспарлау құжаттарын, мемлекеттік функцияларды іске асыру, мемлекеттік көрсетілетін қызметтерді толық және (немесе) алдын ала ұсыну </w:t>
            </w:r>
          </w:p>
        </w:tc>
      </w:tr>
      <w:tr w:rsidR="009810FF" w14:paraId="4D7214BF" w14:textId="77777777" w:rsidTr="007D7B05">
        <w:trPr>
          <w:trHeight w:val="301"/>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22863A00" w14:textId="77777777" w:rsidR="009810FF" w:rsidRDefault="009810FF" w:rsidP="00974CB3">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 xml:space="preserve">Мақсаты: Құқықтық тәртіп пен қауіпсіздікті қамтамасыз ету </w:t>
            </w:r>
          </w:p>
        </w:tc>
      </w:tr>
      <w:tr w:rsidR="009810FF" w14:paraId="094FDF82" w14:textId="77777777" w:rsidTr="007D7B05">
        <w:trPr>
          <w:trHeight w:val="799"/>
        </w:trPr>
        <w:tc>
          <w:tcPr>
            <w:tcW w:w="425" w:type="dxa"/>
            <w:tcBorders>
              <w:left w:val="single" w:sz="4" w:space="0" w:color="000000"/>
              <w:bottom w:val="single" w:sz="4" w:space="0" w:color="000000"/>
              <w:right w:val="single" w:sz="4" w:space="0" w:color="000000"/>
            </w:tcBorders>
            <w:shd w:val="clear" w:color="auto" w:fill="FFFFFF"/>
            <w:vAlign w:val="center"/>
          </w:tcPr>
          <w:p w14:paraId="2C92D0DC" w14:textId="77777777" w:rsidR="009810FF" w:rsidRDefault="009810FF" w:rsidP="00974CB3">
            <w:pPr>
              <w:shd w:val="clear" w:color="auto" w:fill="FFFFFF"/>
              <w:jc w:val="center"/>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 </w:t>
            </w:r>
          </w:p>
        </w:tc>
        <w:tc>
          <w:tcPr>
            <w:tcW w:w="3544" w:type="dxa"/>
            <w:tcBorders>
              <w:bottom w:val="single" w:sz="4" w:space="0" w:color="000000"/>
              <w:right w:val="single" w:sz="4" w:space="0" w:color="000000"/>
            </w:tcBorders>
            <w:shd w:val="clear" w:color="auto" w:fill="FFFFFF"/>
            <w:vAlign w:val="center"/>
          </w:tcPr>
          <w:p w14:paraId="176349DD" w14:textId="79E419B0" w:rsidR="009810FF" w:rsidRDefault="009810FF" w:rsidP="00974CB3">
            <w:pPr>
              <w:shd w:val="clear" w:color="auto" w:fill="FFFFFF"/>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val="kk-KZ" w:eastAsia="en-US"/>
              </w:rPr>
              <w:t>Н</w:t>
            </w:r>
            <w:r>
              <w:rPr>
                <w:rFonts w:ascii="Times New Roman" w:eastAsia="Calibri" w:hAnsi="Times New Roman"/>
                <w:b/>
                <w:bCs/>
                <w:sz w:val="24"/>
                <w:szCs w:val="24"/>
                <w:shd w:val="clear" w:color="auto" w:fill="FFFFFF"/>
                <w:lang w:eastAsia="en-US"/>
              </w:rPr>
              <w:t xml:space="preserve">И - 1 </w:t>
            </w:r>
          </w:p>
          <w:p w14:paraId="571550C4" w14:textId="77777777" w:rsidR="009810FF" w:rsidRDefault="009810FF" w:rsidP="00974CB3">
            <w:pPr>
              <w:shd w:val="clear" w:color="auto" w:fill="FFFFFF"/>
              <w:rPr>
                <w:rFonts w:ascii="Times New Roman" w:eastAsia="Calibri" w:hAnsi="Times New Roman"/>
                <w:b/>
                <w:bCs/>
                <w:sz w:val="24"/>
                <w:szCs w:val="24"/>
                <w:shd w:val="clear" w:color="auto" w:fill="FFFFFF"/>
                <w:lang w:eastAsia="en-US"/>
              </w:rPr>
            </w:pPr>
            <w:r w:rsidRPr="00894668">
              <w:rPr>
                <w:rFonts w:ascii="Times New Roman" w:eastAsia="Calibri" w:hAnsi="Times New Roman"/>
                <w:sz w:val="24"/>
                <w:szCs w:val="24"/>
                <w:lang w:eastAsia="en-US"/>
              </w:rPr>
              <w:t>10 мың тұрғынға шаққандағы қылмыстық құқық бұзуш</w:t>
            </w:r>
            <w:r w:rsidRPr="00894668">
              <w:rPr>
                <w:rFonts w:ascii="Times New Roman" w:eastAsia="Calibri" w:hAnsi="Times New Roman"/>
                <w:sz w:val="24"/>
                <w:szCs w:val="24"/>
                <w:lang w:eastAsia="en-US"/>
              </w:rPr>
              <w:t>ы</w:t>
            </w:r>
            <w:r w:rsidRPr="00894668">
              <w:rPr>
                <w:rFonts w:ascii="Times New Roman" w:eastAsia="Calibri" w:hAnsi="Times New Roman"/>
                <w:sz w:val="24"/>
                <w:szCs w:val="24"/>
                <w:lang w:eastAsia="en-US"/>
              </w:rPr>
              <w:t>лықтардың деңгейі</w:t>
            </w:r>
          </w:p>
        </w:tc>
        <w:tc>
          <w:tcPr>
            <w:tcW w:w="1843" w:type="dxa"/>
            <w:tcBorders>
              <w:bottom w:val="single" w:sz="4" w:space="0" w:color="000000"/>
              <w:right w:val="single" w:sz="4" w:space="0" w:color="000000"/>
            </w:tcBorders>
            <w:shd w:val="clear" w:color="auto" w:fill="FFFFFF"/>
          </w:tcPr>
          <w:p w14:paraId="67C852DB" w14:textId="160B532E"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АПБ</w:t>
            </w:r>
            <w:r>
              <w:rPr>
                <w:rFonts w:ascii="Times New Roman" w:eastAsia="Calibri" w:hAnsi="Times New Roman"/>
                <w:sz w:val="24"/>
                <w:szCs w:val="24"/>
                <w:lang w:eastAsia="en-US"/>
              </w:rPr>
              <w:t xml:space="preserve"> бастығы</w:t>
            </w:r>
          </w:p>
        </w:tc>
        <w:tc>
          <w:tcPr>
            <w:tcW w:w="1276" w:type="dxa"/>
            <w:gridSpan w:val="2"/>
            <w:tcBorders>
              <w:bottom w:val="single" w:sz="4" w:space="0" w:color="000000"/>
              <w:right w:val="single" w:sz="4" w:space="0" w:color="000000"/>
            </w:tcBorders>
            <w:shd w:val="clear" w:color="auto" w:fill="FFFFFF"/>
          </w:tcPr>
          <w:p w14:paraId="0B1F8BBB"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Ресми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w:t>
            </w:r>
          </w:p>
        </w:tc>
        <w:tc>
          <w:tcPr>
            <w:tcW w:w="850" w:type="dxa"/>
            <w:gridSpan w:val="2"/>
            <w:tcBorders>
              <w:bottom w:val="single" w:sz="4" w:space="0" w:color="000000"/>
              <w:right w:val="single" w:sz="4" w:space="0" w:color="000000"/>
            </w:tcBorders>
            <w:shd w:val="clear" w:color="auto" w:fill="FFFFFF"/>
          </w:tcPr>
          <w:p w14:paraId="5440353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3E454B61"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40,6</w:t>
            </w:r>
          </w:p>
        </w:tc>
        <w:tc>
          <w:tcPr>
            <w:tcW w:w="1134" w:type="dxa"/>
            <w:gridSpan w:val="2"/>
            <w:tcBorders>
              <w:bottom w:val="single" w:sz="4" w:space="0" w:color="000000"/>
              <w:right w:val="single" w:sz="4" w:space="0" w:color="000000"/>
            </w:tcBorders>
            <w:shd w:val="clear" w:color="auto" w:fill="FFFFFF"/>
            <w:vAlign w:val="center"/>
          </w:tcPr>
          <w:p w14:paraId="03699305"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40</w:t>
            </w:r>
          </w:p>
        </w:tc>
        <w:tc>
          <w:tcPr>
            <w:tcW w:w="1138" w:type="dxa"/>
            <w:gridSpan w:val="2"/>
            <w:tcBorders>
              <w:bottom w:val="single" w:sz="4" w:space="0" w:color="000000"/>
              <w:right w:val="single" w:sz="4" w:space="0" w:color="000000"/>
            </w:tcBorders>
            <w:shd w:val="clear" w:color="auto" w:fill="FFFFFF"/>
            <w:vAlign w:val="center"/>
          </w:tcPr>
          <w:p w14:paraId="0439E4F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39</w:t>
            </w:r>
          </w:p>
        </w:tc>
        <w:tc>
          <w:tcPr>
            <w:tcW w:w="1134" w:type="dxa"/>
            <w:gridSpan w:val="2"/>
            <w:tcBorders>
              <w:bottom w:val="single" w:sz="4" w:space="0" w:color="000000"/>
              <w:right w:val="single" w:sz="4" w:space="0" w:color="000000"/>
            </w:tcBorders>
            <w:shd w:val="clear" w:color="auto" w:fill="FFFFFF"/>
            <w:vAlign w:val="center"/>
          </w:tcPr>
          <w:p w14:paraId="3C106E8E"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38</w:t>
            </w:r>
          </w:p>
        </w:tc>
        <w:tc>
          <w:tcPr>
            <w:tcW w:w="1134" w:type="dxa"/>
            <w:gridSpan w:val="2"/>
            <w:tcBorders>
              <w:bottom w:val="single" w:sz="4" w:space="0" w:color="000000"/>
              <w:right w:val="single" w:sz="4" w:space="0" w:color="000000"/>
            </w:tcBorders>
            <w:shd w:val="clear" w:color="auto" w:fill="FFFFFF"/>
            <w:vAlign w:val="center"/>
          </w:tcPr>
          <w:p w14:paraId="5D6E0D3C"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37</w:t>
            </w:r>
          </w:p>
        </w:tc>
        <w:tc>
          <w:tcPr>
            <w:tcW w:w="1276" w:type="dxa"/>
            <w:gridSpan w:val="2"/>
            <w:tcBorders>
              <w:bottom w:val="single" w:sz="4" w:space="0" w:color="000000"/>
              <w:right w:val="single" w:sz="4" w:space="0" w:color="000000"/>
            </w:tcBorders>
            <w:shd w:val="clear" w:color="auto" w:fill="FFFFFF"/>
            <w:vAlign w:val="center"/>
          </w:tcPr>
          <w:p w14:paraId="61FE93DB"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36</w:t>
            </w:r>
          </w:p>
        </w:tc>
        <w:tc>
          <w:tcPr>
            <w:tcW w:w="1130" w:type="dxa"/>
            <w:gridSpan w:val="2"/>
            <w:tcBorders>
              <w:bottom w:val="single" w:sz="4" w:space="0" w:color="000000"/>
              <w:right w:val="single" w:sz="4" w:space="0" w:color="000000"/>
            </w:tcBorders>
            <w:shd w:val="clear" w:color="auto" w:fill="FFFFFF"/>
            <w:vAlign w:val="center"/>
          </w:tcPr>
          <w:p w14:paraId="7E7B2952"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35</w:t>
            </w:r>
          </w:p>
        </w:tc>
      </w:tr>
      <w:tr w:rsidR="009810FF" w14:paraId="485EDECE"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center"/>
          </w:tcPr>
          <w:p w14:paraId="583E25A3" w14:textId="77777777" w:rsidR="009810FF" w:rsidRDefault="009810FF" w:rsidP="00974CB3">
            <w:pPr>
              <w:shd w:val="clear" w:color="auto" w:fill="FFFFFF"/>
              <w:ind w:firstLine="459"/>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Міндеті: Профилактикалық шараларды күшейту арқылы азаматтардың өз қауіпсіздігін қабылдау деңгейін арттыру</w:t>
            </w:r>
          </w:p>
        </w:tc>
      </w:tr>
      <w:tr w:rsidR="009810FF" w14:paraId="1DD1AFD6" w14:textId="77777777" w:rsidTr="007D7B05">
        <w:trPr>
          <w:trHeight w:val="88"/>
        </w:trPr>
        <w:tc>
          <w:tcPr>
            <w:tcW w:w="425" w:type="dxa"/>
            <w:tcBorders>
              <w:left w:val="single" w:sz="4" w:space="0" w:color="000000"/>
              <w:bottom w:val="single" w:sz="4" w:space="0" w:color="000000"/>
              <w:right w:val="single" w:sz="4" w:space="0" w:color="000000"/>
            </w:tcBorders>
            <w:shd w:val="clear" w:color="auto" w:fill="FFFFFF"/>
            <w:vAlign w:val="center"/>
          </w:tcPr>
          <w:p w14:paraId="7A966378" w14:textId="77777777" w:rsidR="009810FF" w:rsidRDefault="009810FF" w:rsidP="00974CB3">
            <w:pPr>
              <w:shd w:val="clear" w:color="auto" w:fill="FFFFFF"/>
              <w:snapToGrid w:val="0"/>
              <w:rPr>
                <w:rFonts w:ascii="Times New Roman" w:eastAsia="Calibri" w:hAnsi="Times New Roman"/>
                <w:sz w:val="24"/>
                <w:szCs w:val="24"/>
                <w:shd w:val="clear" w:color="auto" w:fill="FFFFFF"/>
                <w:lang w:eastAsia="en-US"/>
              </w:rPr>
            </w:pPr>
          </w:p>
        </w:tc>
        <w:tc>
          <w:tcPr>
            <w:tcW w:w="3544" w:type="dxa"/>
            <w:tcBorders>
              <w:bottom w:val="single" w:sz="4" w:space="0" w:color="000000"/>
              <w:right w:val="single" w:sz="4" w:space="0" w:color="000000"/>
            </w:tcBorders>
            <w:shd w:val="clear" w:color="auto" w:fill="FFFFFF"/>
            <w:vAlign w:val="center"/>
          </w:tcPr>
          <w:p w14:paraId="7672DC3D" w14:textId="77777777" w:rsidR="009810FF" w:rsidRDefault="009810FF" w:rsidP="00974CB3">
            <w:pPr>
              <w:shd w:val="clear" w:color="auto" w:fill="FFFFFF"/>
              <w:tabs>
                <w:tab w:val="left" w:pos="2546"/>
              </w:tabs>
              <w:rPr>
                <w:rFonts w:ascii="Times New Roman" w:eastAsia="Calibri" w:hAnsi="Times New Roman"/>
                <w:sz w:val="24"/>
                <w:szCs w:val="24"/>
                <w:shd w:val="clear" w:color="auto" w:fill="FFFFFF"/>
                <w:lang w:eastAsia="en-US"/>
              </w:rPr>
            </w:pPr>
            <w:r>
              <w:rPr>
                <w:rFonts w:ascii="Times New Roman" w:eastAsia="Calibri" w:hAnsi="Times New Roman"/>
                <w:b/>
                <w:bCs/>
                <w:sz w:val="24"/>
                <w:szCs w:val="24"/>
                <w:shd w:val="clear" w:color="auto" w:fill="FFFFFF"/>
                <w:lang w:eastAsia="en-US"/>
              </w:rPr>
              <w:t xml:space="preserve">Нәтиже көрсеткіші 1.1  </w:t>
            </w:r>
            <w:r>
              <w:rPr>
                <w:rFonts w:ascii="Times New Roman" w:eastAsia="Calibri" w:hAnsi="Times New Roman"/>
                <w:b/>
                <w:bCs/>
                <w:sz w:val="24"/>
                <w:szCs w:val="24"/>
                <w:shd w:val="clear" w:color="auto" w:fill="FFFFFF"/>
                <w:lang w:eastAsia="en-US"/>
              </w:rPr>
              <w:br/>
            </w:r>
            <w:r>
              <w:rPr>
                <w:rFonts w:ascii="Times New Roman" w:eastAsia="Calibri" w:hAnsi="Times New Roman"/>
                <w:sz w:val="24"/>
                <w:szCs w:val="24"/>
                <w:lang w:eastAsia="en-US"/>
              </w:rPr>
              <w:t>Қылмыстық құқық бұзуш</w:t>
            </w:r>
            <w:r>
              <w:rPr>
                <w:rFonts w:ascii="Times New Roman" w:eastAsia="Calibri" w:hAnsi="Times New Roman"/>
                <w:sz w:val="24"/>
                <w:szCs w:val="24"/>
                <w:lang w:eastAsia="en-US"/>
              </w:rPr>
              <w:t>ы</w:t>
            </w:r>
            <w:r>
              <w:rPr>
                <w:rFonts w:ascii="Times New Roman" w:eastAsia="Calibri" w:hAnsi="Times New Roman"/>
                <w:sz w:val="24"/>
                <w:szCs w:val="24"/>
                <w:lang w:eastAsia="en-US"/>
              </w:rPr>
              <w:t>лықтар санын азайту</w:t>
            </w:r>
          </w:p>
        </w:tc>
        <w:tc>
          <w:tcPr>
            <w:tcW w:w="1843" w:type="dxa"/>
            <w:tcBorders>
              <w:bottom w:val="single" w:sz="4" w:space="0" w:color="000000"/>
              <w:right w:val="single" w:sz="4" w:space="0" w:color="000000"/>
            </w:tcBorders>
            <w:shd w:val="clear" w:color="auto" w:fill="FFFFFF"/>
            <w:vAlign w:val="center"/>
          </w:tcPr>
          <w:p w14:paraId="2F7814DC" w14:textId="1056B46E"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Аудан әкімінің орынбасары, </w:t>
            </w:r>
            <w:r>
              <w:rPr>
                <w:rFonts w:ascii="Times New Roman" w:eastAsia="Calibri" w:hAnsi="Times New Roman"/>
                <w:sz w:val="24"/>
                <w:szCs w:val="24"/>
                <w:lang w:val="kk-KZ" w:eastAsia="en-US"/>
              </w:rPr>
              <w:t>АПБ</w:t>
            </w:r>
            <w:r>
              <w:rPr>
                <w:rFonts w:ascii="Times New Roman" w:eastAsia="Calibri" w:hAnsi="Times New Roman"/>
                <w:sz w:val="24"/>
                <w:szCs w:val="24"/>
                <w:lang w:eastAsia="en-US"/>
              </w:rPr>
              <w:t xml:space="preserve"> бастығы</w:t>
            </w:r>
          </w:p>
        </w:tc>
        <w:tc>
          <w:tcPr>
            <w:tcW w:w="1276" w:type="dxa"/>
            <w:gridSpan w:val="2"/>
            <w:tcBorders>
              <w:bottom w:val="single" w:sz="4" w:space="0" w:color="000000"/>
              <w:right w:val="single" w:sz="4" w:space="0" w:color="000000"/>
            </w:tcBorders>
            <w:shd w:val="clear" w:color="auto" w:fill="FFFFFF"/>
          </w:tcPr>
          <w:p w14:paraId="2CC509C6"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Ресми статист</w:t>
            </w:r>
            <w:r>
              <w:rPr>
                <w:rFonts w:ascii="Times New Roman" w:eastAsia="Calibri" w:hAnsi="Times New Roman"/>
                <w:sz w:val="24"/>
                <w:szCs w:val="24"/>
                <w:lang w:eastAsia="en-US"/>
              </w:rPr>
              <w:t>и</w:t>
            </w:r>
            <w:r>
              <w:rPr>
                <w:rFonts w:ascii="Times New Roman" w:eastAsia="Calibri" w:hAnsi="Times New Roman"/>
                <w:sz w:val="24"/>
                <w:szCs w:val="24"/>
                <w:lang w:eastAsia="en-US"/>
              </w:rPr>
              <w:t>ка</w:t>
            </w:r>
          </w:p>
        </w:tc>
        <w:tc>
          <w:tcPr>
            <w:tcW w:w="850" w:type="dxa"/>
            <w:gridSpan w:val="2"/>
            <w:tcBorders>
              <w:bottom w:val="single" w:sz="4" w:space="0" w:color="000000"/>
              <w:right w:val="single" w:sz="4" w:space="0" w:color="000000"/>
            </w:tcBorders>
            <w:shd w:val="clear" w:color="auto" w:fill="FFFFFF"/>
          </w:tcPr>
          <w:p w14:paraId="1E14C035"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бірлік</w:t>
            </w:r>
          </w:p>
        </w:tc>
        <w:tc>
          <w:tcPr>
            <w:tcW w:w="1134" w:type="dxa"/>
            <w:tcBorders>
              <w:bottom w:val="single" w:sz="4" w:space="0" w:color="000000"/>
              <w:right w:val="single" w:sz="4" w:space="0" w:color="000000"/>
            </w:tcBorders>
            <w:shd w:val="clear" w:color="auto" w:fill="FFFFFF"/>
            <w:vAlign w:val="bottom"/>
          </w:tcPr>
          <w:p w14:paraId="76349067"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141</w:t>
            </w:r>
          </w:p>
          <w:p w14:paraId="1D1E6B7A" w14:textId="45A56C32" w:rsidR="007D7B05" w:rsidRDefault="007D7B05" w:rsidP="007D7B05">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bottom"/>
          </w:tcPr>
          <w:p w14:paraId="3AECA40F"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149</w:t>
            </w:r>
          </w:p>
          <w:p w14:paraId="330DDFF8" w14:textId="5994C23E" w:rsidR="007D7B05" w:rsidRDefault="007D7B05" w:rsidP="007D7B05">
            <w:pPr>
              <w:shd w:val="clear" w:color="auto" w:fill="FFFFFF"/>
              <w:jc w:val="center"/>
              <w:rPr>
                <w:rFonts w:ascii="Times New Roman" w:eastAsia="Calibri" w:hAnsi="Times New Roman"/>
                <w:sz w:val="24"/>
                <w:szCs w:val="24"/>
                <w:lang w:eastAsia="en-US"/>
              </w:rPr>
            </w:pPr>
          </w:p>
        </w:tc>
        <w:tc>
          <w:tcPr>
            <w:tcW w:w="1138" w:type="dxa"/>
            <w:gridSpan w:val="2"/>
            <w:tcBorders>
              <w:bottom w:val="single" w:sz="4" w:space="0" w:color="000000"/>
              <w:right w:val="single" w:sz="4" w:space="0" w:color="000000"/>
            </w:tcBorders>
            <w:shd w:val="clear" w:color="auto" w:fill="FFFFFF"/>
            <w:vAlign w:val="bottom"/>
          </w:tcPr>
          <w:p w14:paraId="7FD1FC95"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148</w:t>
            </w:r>
          </w:p>
          <w:p w14:paraId="3655ECDC" w14:textId="235E9DA1" w:rsidR="007D7B05" w:rsidRDefault="007D7B05" w:rsidP="007D7B05">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bottom"/>
          </w:tcPr>
          <w:p w14:paraId="1918F3AC"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145</w:t>
            </w:r>
          </w:p>
          <w:p w14:paraId="196C7D81" w14:textId="35D3CAD4" w:rsidR="007D7B05" w:rsidRDefault="007D7B05" w:rsidP="007D7B05">
            <w:pPr>
              <w:shd w:val="clear" w:color="auto" w:fill="FFFFFF"/>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bottom"/>
          </w:tcPr>
          <w:p w14:paraId="1A141B12"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142</w:t>
            </w:r>
          </w:p>
          <w:p w14:paraId="72177F93" w14:textId="6D48B9FD" w:rsidR="007D7B05" w:rsidRDefault="007D7B05" w:rsidP="007D7B05">
            <w:pPr>
              <w:shd w:val="clear" w:color="auto" w:fill="FFFFFF"/>
              <w:jc w:val="center"/>
              <w:rPr>
                <w:rFonts w:ascii="Times New Roman" w:eastAsia="Calibri" w:hAnsi="Times New Roman"/>
                <w:sz w:val="24"/>
                <w:szCs w:val="24"/>
                <w:lang w:eastAsia="en-US"/>
              </w:rPr>
            </w:pPr>
          </w:p>
        </w:tc>
        <w:tc>
          <w:tcPr>
            <w:tcW w:w="1276" w:type="dxa"/>
            <w:gridSpan w:val="2"/>
            <w:tcBorders>
              <w:bottom w:val="single" w:sz="4" w:space="0" w:color="000000"/>
              <w:right w:val="single" w:sz="4" w:space="0" w:color="000000"/>
            </w:tcBorders>
            <w:shd w:val="clear" w:color="auto" w:fill="FFFFFF"/>
            <w:vAlign w:val="bottom"/>
          </w:tcPr>
          <w:p w14:paraId="2F64ED6B"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140</w:t>
            </w:r>
          </w:p>
          <w:p w14:paraId="0A860FB5" w14:textId="105F3445" w:rsidR="007D7B05" w:rsidRDefault="007D7B05" w:rsidP="007D7B05">
            <w:pPr>
              <w:shd w:val="clear" w:color="auto" w:fill="FFFFFF"/>
              <w:jc w:val="center"/>
              <w:rPr>
                <w:rFonts w:ascii="Times New Roman" w:eastAsia="Calibri" w:hAnsi="Times New Roman"/>
                <w:sz w:val="24"/>
                <w:szCs w:val="24"/>
                <w:lang w:eastAsia="en-US"/>
              </w:rPr>
            </w:pPr>
          </w:p>
        </w:tc>
        <w:tc>
          <w:tcPr>
            <w:tcW w:w="1130" w:type="dxa"/>
            <w:gridSpan w:val="2"/>
            <w:tcBorders>
              <w:bottom w:val="single" w:sz="4" w:space="0" w:color="000000"/>
              <w:right w:val="single" w:sz="4" w:space="0" w:color="000000"/>
            </w:tcBorders>
            <w:shd w:val="clear" w:color="auto" w:fill="FFFFFF"/>
            <w:vAlign w:val="bottom"/>
          </w:tcPr>
          <w:p w14:paraId="4AC542A6" w14:textId="77777777" w:rsidR="009810FF" w:rsidRDefault="009810FF" w:rsidP="007D7B05">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138</w:t>
            </w:r>
          </w:p>
          <w:p w14:paraId="54155C68" w14:textId="4DF4FE1B" w:rsidR="007D7B05" w:rsidRDefault="007D7B05" w:rsidP="007D7B05">
            <w:pPr>
              <w:shd w:val="clear" w:color="auto" w:fill="FFFFFF"/>
              <w:jc w:val="center"/>
              <w:rPr>
                <w:rFonts w:ascii="Times New Roman" w:eastAsia="Calibri" w:hAnsi="Times New Roman"/>
                <w:sz w:val="24"/>
                <w:szCs w:val="24"/>
                <w:lang w:eastAsia="en-US"/>
              </w:rPr>
            </w:pPr>
          </w:p>
        </w:tc>
      </w:tr>
      <w:tr w:rsidR="009810FF" w14:paraId="41F8A9EF" w14:textId="77777777" w:rsidTr="007D7B05">
        <w:trPr>
          <w:trHeight w:val="360"/>
        </w:trPr>
        <w:tc>
          <w:tcPr>
            <w:tcW w:w="16018" w:type="dxa"/>
            <w:gridSpan w:val="20"/>
            <w:tcBorders>
              <w:left w:val="single" w:sz="4" w:space="0" w:color="000000"/>
              <w:bottom w:val="single" w:sz="4" w:space="0" w:color="000000"/>
              <w:right w:val="single" w:sz="4" w:space="0" w:color="000000"/>
            </w:tcBorders>
            <w:shd w:val="clear" w:color="auto" w:fill="FFFFFF"/>
            <w:vAlign w:val="bottom"/>
          </w:tcPr>
          <w:p w14:paraId="10536EC6" w14:textId="77777777" w:rsidR="009810FF" w:rsidRDefault="009810FF" w:rsidP="00974CB3">
            <w:pPr>
              <w:shd w:val="clear" w:color="auto" w:fill="FFFFFF"/>
              <w:ind w:firstLine="459"/>
              <w:rPr>
                <w:rFonts w:ascii="Times New Roman" w:eastAsia="Calibri" w:hAnsi="Times New Roman"/>
                <w:b/>
                <w:bCs/>
                <w:sz w:val="24"/>
                <w:szCs w:val="24"/>
                <w:lang w:eastAsia="en-US"/>
              </w:rPr>
            </w:pPr>
            <w:r>
              <w:rPr>
                <w:rFonts w:ascii="Times New Roman" w:eastAsia="Calibri" w:hAnsi="Times New Roman"/>
                <w:b/>
                <w:bCs/>
                <w:sz w:val="24"/>
                <w:szCs w:val="24"/>
                <w:lang w:eastAsia="en-US"/>
              </w:rPr>
              <w:t>Мақсаты: Қазақстандықтардың мемлекеттік тілі мен лингвистикалық капиталын дамыту</w:t>
            </w:r>
          </w:p>
        </w:tc>
      </w:tr>
      <w:tr w:rsidR="009810FF" w14:paraId="27CA8700" w14:textId="77777777" w:rsidTr="007D7B05">
        <w:trPr>
          <w:trHeight w:val="1354"/>
        </w:trPr>
        <w:tc>
          <w:tcPr>
            <w:tcW w:w="425" w:type="dxa"/>
            <w:tcBorders>
              <w:left w:val="single" w:sz="4" w:space="0" w:color="000000"/>
              <w:bottom w:val="single" w:sz="4" w:space="0" w:color="000000"/>
              <w:right w:val="single" w:sz="4" w:space="0" w:color="000000"/>
            </w:tcBorders>
            <w:shd w:val="clear" w:color="auto" w:fill="FFFFFF"/>
            <w:vAlign w:val="bottom"/>
          </w:tcPr>
          <w:p w14:paraId="7B9C01E0"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 </w:t>
            </w:r>
          </w:p>
        </w:tc>
        <w:tc>
          <w:tcPr>
            <w:tcW w:w="3544" w:type="dxa"/>
            <w:tcBorders>
              <w:bottom w:val="single" w:sz="4" w:space="0" w:color="000000"/>
              <w:right w:val="single" w:sz="4" w:space="0" w:color="000000"/>
            </w:tcBorders>
            <w:shd w:val="clear" w:color="auto" w:fill="FFFFFF"/>
            <w:vAlign w:val="center"/>
          </w:tcPr>
          <w:p w14:paraId="2B00D63A" w14:textId="6B08341C" w:rsidR="009810FF" w:rsidRDefault="009810FF" w:rsidP="00974CB3">
            <w:pPr>
              <w:shd w:val="clear" w:color="auto" w:fill="FFFFFF"/>
              <w:rPr>
                <w:rFonts w:ascii="Times New Roman" w:eastAsia="Calibri" w:hAnsi="Times New Roman"/>
                <w:b/>
                <w:bCs/>
                <w:sz w:val="24"/>
                <w:szCs w:val="24"/>
                <w:lang w:eastAsia="en-US"/>
              </w:rPr>
            </w:pPr>
            <w:r>
              <w:rPr>
                <w:rFonts w:ascii="Times New Roman" w:eastAsia="Calibri" w:hAnsi="Times New Roman"/>
                <w:b/>
                <w:bCs/>
                <w:sz w:val="24"/>
                <w:szCs w:val="24"/>
                <w:lang w:val="kk-KZ" w:eastAsia="en-US"/>
              </w:rPr>
              <w:t>Н</w:t>
            </w:r>
            <w:r>
              <w:rPr>
                <w:rFonts w:ascii="Times New Roman" w:eastAsia="Calibri" w:hAnsi="Times New Roman"/>
                <w:b/>
                <w:bCs/>
                <w:sz w:val="24"/>
                <w:szCs w:val="24"/>
                <w:lang w:eastAsia="en-US"/>
              </w:rPr>
              <w:t>И - 1</w:t>
            </w:r>
          </w:p>
          <w:p w14:paraId="5A273F9E" w14:textId="77777777" w:rsidR="009810FF" w:rsidRDefault="009810FF" w:rsidP="00974CB3">
            <w:pPr>
              <w:shd w:val="clear" w:color="auto" w:fill="FFFFFF"/>
              <w:rPr>
                <w:rFonts w:ascii="Times New Roman" w:eastAsia="Calibri" w:hAnsi="Times New Roman"/>
                <w:sz w:val="24"/>
                <w:szCs w:val="24"/>
                <w:lang w:eastAsia="en-US"/>
              </w:rPr>
            </w:pPr>
            <w:r>
              <w:rPr>
                <w:rFonts w:ascii="Times New Roman" w:eastAsia="Calibri" w:hAnsi="Times New Roman"/>
                <w:sz w:val="24"/>
                <w:szCs w:val="24"/>
                <w:lang w:eastAsia="en-US"/>
              </w:rPr>
              <w:t>Облыстағы тілдік ахуал мәсел</w:t>
            </w:r>
            <w:r>
              <w:rPr>
                <w:rFonts w:ascii="Times New Roman" w:eastAsia="Calibri" w:hAnsi="Times New Roman"/>
                <w:sz w:val="24"/>
                <w:szCs w:val="24"/>
                <w:lang w:eastAsia="en-US"/>
              </w:rPr>
              <w:t>е</w:t>
            </w:r>
            <w:r>
              <w:rPr>
                <w:rFonts w:ascii="Times New Roman" w:eastAsia="Calibri" w:hAnsi="Times New Roman"/>
                <w:sz w:val="24"/>
                <w:szCs w:val="24"/>
                <w:lang w:eastAsia="en-US"/>
              </w:rPr>
              <w:t xml:space="preserve">лері бойынша әлеуметтік және талдамалық зерттеулер жүргізу </w:t>
            </w:r>
          </w:p>
        </w:tc>
        <w:tc>
          <w:tcPr>
            <w:tcW w:w="1843" w:type="dxa"/>
            <w:tcBorders>
              <w:bottom w:val="single" w:sz="4" w:space="0" w:color="000000"/>
              <w:right w:val="single" w:sz="4" w:space="0" w:color="000000"/>
            </w:tcBorders>
            <w:shd w:val="clear" w:color="auto" w:fill="FFFFFF"/>
            <w:vAlign w:val="center"/>
          </w:tcPr>
          <w:p w14:paraId="2EC0745B" w14:textId="5850990D"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Аудан әкімінің орынбасары, ІС</w:t>
            </w:r>
            <w:r>
              <w:rPr>
                <w:rFonts w:ascii="Times New Roman" w:eastAsia="Calibri" w:hAnsi="Times New Roman"/>
                <w:sz w:val="24"/>
                <w:szCs w:val="24"/>
                <w:lang w:val="kk-KZ" w:eastAsia="en-US"/>
              </w:rPr>
              <w:t>,М және ТД</w:t>
            </w:r>
            <w:r>
              <w:rPr>
                <w:rFonts w:ascii="Times New Roman" w:eastAsia="Calibri" w:hAnsi="Times New Roman"/>
                <w:sz w:val="24"/>
                <w:szCs w:val="24"/>
                <w:lang w:eastAsia="en-US"/>
              </w:rPr>
              <w:t>Б басшысы</w:t>
            </w:r>
          </w:p>
        </w:tc>
        <w:tc>
          <w:tcPr>
            <w:tcW w:w="1276" w:type="dxa"/>
            <w:gridSpan w:val="2"/>
            <w:tcBorders>
              <w:bottom w:val="single" w:sz="4" w:space="0" w:color="000000"/>
              <w:right w:val="single" w:sz="4" w:space="0" w:color="000000"/>
            </w:tcBorders>
            <w:shd w:val="clear" w:color="auto" w:fill="FFFFFF"/>
            <w:vAlign w:val="center"/>
          </w:tcPr>
          <w:p w14:paraId="283C866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Ведо</w:t>
            </w:r>
            <w:r>
              <w:rPr>
                <w:rFonts w:ascii="Times New Roman" w:eastAsia="Calibri" w:hAnsi="Times New Roman"/>
                <w:sz w:val="24"/>
                <w:szCs w:val="24"/>
                <w:lang w:eastAsia="en-US"/>
              </w:rPr>
              <w:t>м</w:t>
            </w:r>
            <w:r>
              <w:rPr>
                <w:rFonts w:ascii="Times New Roman" w:eastAsia="Calibri" w:hAnsi="Times New Roman"/>
                <w:sz w:val="24"/>
                <w:szCs w:val="24"/>
                <w:lang w:eastAsia="en-US"/>
              </w:rPr>
              <w:t xml:space="preserve">стволық деректер </w:t>
            </w:r>
          </w:p>
        </w:tc>
        <w:tc>
          <w:tcPr>
            <w:tcW w:w="850" w:type="dxa"/>
            <w:gridSpan w:val="2"/>
            <w:tcBorders>
              <w:bottom w:val="single" w:sz="4" w:space="0" w:color="000000"/>
              <w:right w:val="single" w:sz="4" w:space="0" w:color="000000"/>
            </w:tcBorders>
            <w:shd w:val="clear" w:color="auto" w:fill="FFFFFF"/>
            <w:vAlign w:val="center"/>
          </w:tcPr>
          <w:p w14:paraId="34FBD702"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1134" w:type="dxa"/>
            <w:tcBorders>
              <w:bottom w:val="single" w:sz="4" w:space="0" w:color="000000"/>
              <w:right w:val="single" w:sz="4" w:space="0" w:color="000000"/>
            </w:tcBorders>
            <w:shd w:val="clear" w:color="auto" w:fill="FFFFFF"/>
            <w:vAlign w:val="center"/>
          </w:tcPr>
          <w:p w14:paraId="3C74422A"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50</w:t>
            </w:r>
          </w:p>
        </w:tc>
        <w:tc>
          <w:tcPr>
            <w:tcW w:w="1134" w:type="dxa"/>
            <w:gridSpan w:val="2"/>
            <w:tcBorders>
              <w:bottom w:val="single" w:sz="4" w:space="0" w:color="000000"/>
              <w:right w:val="single" w:sz="4" w:space="0" w:color="000000"/>
            </w:tcBorders>
            <w:shd w:val="clear" w:color="auto" w:fill="FFFFFF"/>
            <w:vAlign w:val="center"/>
          </w:tcPr>
          <w:p w14:paraId="531B2850"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51</w:t>
            </w:r>
          </w:p>
        </w:tc>
        <w:tc>
          <w:tcPr>
            <w:tcW w:w="1138" w:type="dxa"/>
            <w:gridSpan w:val="2"/>
            <w:tcBorders>
              <w:bottom w:val="single" w:sz="4" w:space="0" w:color="000000"/>
              <w:right w:val="single" w:sz="4" w:space="0" w:color="000000"/>
            </w:tcBorders>
            <w:shd w:val="clear" w:color="auto" w:fill="FFFFFF"/>
            <w:vAlign w:val="center"/>
          </w:tcPr>
          <w:p w14:paraId="53E663D9"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51,5</w:t>
            </w:r>
          </w:p>
        </w:tc>
        <w:tc>
          <w:tcPr>
            <w:tcW w:w="1134" w:type="dxa"/>
            <w:gridSpan w:val="2"/>
            <w:tcBorders>
              <w:bottom w:val="single" w:sz="4" w:space="0" w:color="000000"/>
              <w:right w:val="single" w:sz="4" w:space="0" w:color="000000"/>
            </w:tcBorders>
            <w:shd w:val="clear" w:color="auto" w:fill="FFFFFF"/>
            <w:vAlign w:val="center"/>
          </w:tcPr>
          <w:p w14:paraId="48914D0E"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51,5</w:t>
            </w:r>
          </w:p>
        </w:tc>
        <w:tc>
          <w:tcPr>
            <w:tcW w:w="1134" w:type="dxa"/>
            <w:gridSpan w:val="2"/>
            <w:tcBorders>
              <w:bottom w:val="single" w:sz="4" w:space="0" w:color="000000"/>
              <w:right w:val="single" w:sz="4" w:space="0" w:color="000000"/>
            </w:tcBorders>
            <w:shd w:val="clear" w:color="auto" w:fill="FFFFFF"/>
            <w:vAlign w:val="center"/>
          </w:tcPr>
          <w:p w14:paraId="0945E808"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52</w:t>
            </w:r>
          </w:p>
        </w:tc>
        <w:tc>
          <w:tcPr>
            <w:tcW w:w="1276" w:type="dxa"/>
            <w:gridSpan w:val="2"/>
            <w:tcBorders>
              <w:bottom w:val="single" w:sz="4" w:space="0" w:color="000000"/>
              <w:right w:val="single" w:sz="4" w:space="0" w:color="000000"/>
            </w:tcBorders>
            <w:shd w:val="clear" w:color="auto" w:fill="FFFFFF"/>
            <w:vAlign w:val="center"/>
          </w:tcPr>
          <w:p w14:paraId="59E33B7E"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52,5</w:t>
            </w:r>
          </w:p>
        </w:tc>
        <w:tc>
          <w:tcPr>
            <w:tcW w:w="1130" w:type="dxa"/>
            <w:gridSpan w:val="2"/>
            <w:tcBorders>
              <w:bottom w:val="single" w:sz="4" w:space="0" w:color="000000"/>
              <w:right w:val="single" w:sz="4" w:space="0" w:color="000000"/>
            </w:tcBorders>
            <w:shd w:val="clear" w:color="auto" w:fill="FFFFFF"/>
            <w:vAlign w:val="center"/>
          </w:tcPr>
          <w:p w14:paraId="7D6E40A3" w14:textId="77777777" w:rsidR="009810FF" w:rsidRDefault="009810FF" w:rsidP="00974CB3">
            <w:pPr>
              <w:shd w:val="clear" w:color="auto" w:fill="FFFFFF"/>
              <w:jc w:val="center"/>
              <w:rPr>
                <w:rFonts w:ascii="Times New Roman" w:eastAsia="Calibri" w:hAnsi="Times New Roman"/>
                <w:sz w:val="24"/>
                <w:szCs w:val="24"/>
                <w:lang w:eastAsia="en-US"/>
              </w:rPr>
            </w:pPr>
            <w:r>
              <w:rPr>
                <w:rFonts w:ascii="Times New Roman" w:eastAsia="Calibri" w:hAnsi="Times New Roman"/>
                <w:sz w:val="24"/>
                <w:szCs w:val="24"/>
                <w:lang w:eastAsia="en-US"/>
              </w:rPr>
              <w:t>53</w:t>
            </w:r>
          </w:p>
        </w:tc>
      </w:tr>
      <w:tr w:rsidR="009810FF" w14:paraId="6730F6AB" w14:textId="77777777" w:rsidTr="007D7B05">
        <w:trPr>
          <w:trHeight w:val="175"/>
        </w:trPr>
        <w:tc>
          <w:tcPr>
            <w:tcW w:w="425" w:type="dxa"/>
            <w:tcBorders>
              <w:left w:val="single" w:sz="4" w:space="0" w:color="000000"/>
              <w:bottom w:val="single" w:sz="4" w:space="0" w:color="000000"/>
              <w:right w:val="single" w:sz="4" w:space="0" w:color="000000"/>
            </w:tcBorders>
            <w:shd w:val="clear" w:color="auto" w:fill="FFFFFF"/>
            <w:vAlign w:val="center"/>
          </w:tcPr>
          <w:p w14:paraId="1FA9D448" w14:textId="77777777" w:rsidR="009810FF" w:rsidRDefault="009810FF" w:rsidP="00974CB3">
            <w:pPr>
              <w:shd w:val="clear" w:color="auto" w:fill="FFFFFF"/>
              <w:snapToGrid w:val="0"/>
              <w:rPr>
                <w:rFonts w:ascii="Times New Roman" w:eastAsia="Calibri" w:hAnsi="Times New Roman"/>
                <w:sz w:val="24"/>
                <w:szCs w:val="24"/>
                <w:lang w:eastAsia="en-US"/>
              </w:rPr>
            </w:pPr>
          </w:p>
        </w:tc>
        <w:tc>
          <w:tcPr>
            <w:tcW w:w="3544" w:type="dxa"/>
            <w:tcBorders>
              <w:bottom w:val="single" w:sz="4" w:space="0" w:color="000000"/>
              <w:right w:val="single" w:sz="4" w:space="0" w:color="000000"/>
            </w:tcBorders>
            <w:shd w:val="clear" w:color="auto" w:fill="FFFFFF"/>
            <w:vAlign w:val="center"/>
          </w:tcPr>
          <w:p w14:paraId="51419A5C" w14:textId="77777777" w:rsidR="009810FF" w:rsidRDefault="009810FF" w:rsidP="00974CB3">
            <w:pPr>
              <w:shd w:val="clear" w:color="auto" w:fill="FFFFFF"/>
              <w:rPr>
                <w:rFonts w:ascii="Times New Roman" w:eastAsia="Calibri" w:hAnsi="Times New Roman"/>
                <w:i/>
                <w:iCs/>
                <w:sz w:val="24"/>
                <w:szCs w:val="24"/>
                <w:lang w:eastAsia="en-US"/>
              </w:rPr>
            </w:pPr>
            <w:r>
              <w:rPr>
                <w:rFonts w:ascii="Times New Roman" w:eastAsia="Calibri" w:hAnsi="Times New Roman"/>
                <w:i/>
                <w:iCs/>
                <w:sz w:val="24"/>
                <w:szCs w:val="24"/>
                <w:lang w:eastAsia="en-US"/>
              </w:rPr>
              <w:t>Қаржылық ресурстар</w:t>
            </w:r>
          </w:p>
        </w:tc>
        <w:tc>
          <w:tcPr>
            <w:tcW w:w="1843" w:type="dxa"/>
            <w:tcBorders>
              <w:bottom w:val="single" w:sz="4" w:space="0" w:color="000000"/>
              <w:right w:val="single" w:sz="4" w:space="0" w:color="000000"/>
            </w:tcBorders>
            <w:shd w:val="clear" w:color="auto" w:fill="FFFFFF"/>
            <w:vAlign w:val="center"/>
          </w:tcPr>
          <w:p w14:paraId="5CCB8AD8" w14:textId="77777777" w:rsidR="009810FF" w:rsidRDefault="009810FF" w:rsidP="00974CB3">
            <w:pPr>
              <w:shd w:val="clear" w:color="auto" w:fill="FFFFFF"/>
              <w:snapToGrid w:val="0"/>
              <w:rPr>
                <w:rFonts w:ascii="Times New Roman" w:eastAsia="Calibri" w:hAnsi="Times New Roman"/>
                <w:i/>
                <w:iCs/>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079A6EFE"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850" w:type="dxa"/>
            <w:gridSpan w:val="2"/>
            <w:tcBorders>
              <w:bottom w:val="single" w:sz="4" w:space="0" w:color="000000"/>
              <w:right w:val="single" w:sz="4" w:space="0" w:color="000000"/>
            </w:tcBorders>
            <w:shd w:val="clear" w:color="auto" w:fill="FFFFFF"/>
            <w:vAlign w:val="center"/>
          </w:tcPr>
          <w:p w14:paraId="4AA0B6AD" w14:textId="77777777" w:rsidR="009810FF" w:rsidRDefault="009810FF" w:rsidP="00974CB3">
            <w:pPr>
              <w:shd w:val="clear" w:color="auto" w:fill="FFFFFF"/>
              <w:snapToGrid w:val="0"/>
              <w:rPr>
                <w:rFonts w:ascii="Times New Roman" w:eastAsia="Calibri" w:hAnsi="Times New Roman"/>
                <w:sz w:val="24"/>
                <w:szCs w:val="24"/>
                <w:lang w:eastAsia="en-US"/>
              </w:rPr>
            </w:pPr>
          </w:p>
        </w:tc>
        <w:tc>
          <w:tcPr>
            <w:tcW w:w="1134" w:type="dxa"/>
            <w:tcBorders>
              <w:bottom w:val="single" w:sz="4" w:space="0" w:color="000000"/>
              <w:right w:val="single" w:sz="4" w:space="0" w:color="000000"/>
            </w:tcBorders>
            <w:shd w:val="clear" w:color="auto" w:fill="FFFFFF"/>
            <w:vAlign w:val="center"/>
          </w:tcPr>
          <w:p w14:paraId="128CF1BA" w14:textId="77777777" w:rsidR="009810FF" w:rsidRDefault="009810FF" w:rsidP="00974CB3">
            <w:pPr>
              <w:shd w:val="clear" w:color="auto" w:fill="FFFFFF"/>
              <w:snapToGrid w:val="0"/>
              <w:jc w:val="center"/>
              <w:rPr>
                <w:rFonts w:ascii="Times New Roman" w:eastAsia="Calibri" w:hAnsi="Times New Roman"/>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44222F1B" w14:textId="77777777" w:rsidR="009810FF" w:rsidRDefault="009810FF" w:rsidP="00974CB3">
            <w:pPr>
              <w:shd w:val="clear" w:color="auto" w:fill="FFFFFF"/>
              <w:snapToGrid w:val="0"/>
              <w:jc w:val="center"/>
              <w:rPr>
                <w:rFonts w:ascii="Times New Roman" w:eastAsia="Calibri" w:hAnsi="Times New Roman"/>
                <w:color w:val="000000"/>
                <w:kern w:val="2"/>
                <w:sz w:val="24"/>
                <w:szCs w:val="24"/>
                <w:lang w:eastAsia="en-US"/>
              </w:rPr>
            </w:pPr>
          </w:p>
        </w:tc>
        <w:tc>
          <w:tcPr>
            <w:tcW w:w="1138" w:type="dxa"/>
            <w:gridSpan w:val="2"/>
            <w:tcBorders>
              <w:bottom w:val="single" w:sz="4" w:space="0" w:color="000000"/>
              <w:right w:val="single" w:sz="4" w:space="0" w:color="000000"/>
            </w:tcBorders>
            <w:shd w:val="clear" w:color="auto" w:fill="FFFFFF"/>
            <w:vAlign w:val="center"/>
          </w:tcPr>
          <w:p w14:paraId="6E760409" w14:textId="77777777" w:rsidR="009810FF" w:rsidRDefault="009810FF" w:rsidP="00974CB3">
            <w:pPr>
              <w:shd w:val="clear" w:color="auto" w:fill="FFFFFF"/>
              <w:snapToGrid w:val="0"/>
              <w:jc w:val="center"/>
              <w:rPr>
                <w:rFonts w:ascii="Times New Roman" w:eastAsia="Calibri" w:hAnsi="Times New Roman"/>
                <w:color w:val="000000"/>
                <w:kern w:val="2"/>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4085B652" w14:textId="77777777" w:rsidR="009810FF" w:rsidRDefault="009810FF" w:rsidP="00974CB3">
            <w:pPr>
              <w:shd w:val="clear" w:color="auto" w:fill="FFFFFF"/>
              <w:snapToGrid w:val="0"/>
              <w:jc w:val="center"/>
              <w:rPr>
                <w:rFonts w:ascii="Times New Roman" w:eastAsia="Calibri" w:hAnsi="Times New Roman"/>
                <w:color w:val="000000"/>
                <w:sz w:val="24"/>
                <w:szCs w:val="24"/>
                <w:lang w:eastAsia="en-US"/>
              </w:rPr>
            </w:pPr>
          </w:p>
        </w:tc>
        <w:tc>
          <w:tcPr>
            <w:tcW w:w="1134" w:type="dxa"/>
            <w:gridSpan w:val="2"/>
            <w:tcBorders>
              <w:bottom w:val="single" w:sz="4" w:space="0" w:color="000000"/>
              <w:right w:val="single" w:sz="4" w:space="0" w:color="000000"/>
            </w:tcBorders>
            <w:shd w:val="clear" w:color="auto" w:fill="FFFFFF"/>
            <w:vAlign w:val="center"/>
          </w:tcPr>
          <w:p w14:paraId="64B034BD" w14:textId="77777777" w:rsidR="009810FF" w:rsidRDefault="009810FF" w:rsidP="00974CB3">
            <w:pPr>
              <w:shd w:val="clear" w:color="auto" w:fill="FFFFFF"/>
              <w:snapToGrid w:val="0"/>
              <w:jc w:val="center"/>
              <w:rPr>
                <w:rFonts w:ascii="Times New Roman" w:eastAsia="Calibri" w:hAnsi="Times New Roman"/>
                <w:color w:val="000000"/>
                <w:sz w:val="24"/>
                <w:szCs w:val="24"/>
                <w:lang w:eastAsia="en-US"/>
              </w:rPr>
            </w:pPr>
          </w:p>
        </w:tc>
        <w:tc>
          <w:tcPr>
            <w:tcW w:w="1276" w:type="dxa"/>
            <w:gridSpan w:val="2"/>
            <w:tcBorders>
              <w:bottom w:val="single" w:sz="4" w:space="0" w:color="000000"/>
              <w:right w:val="single" w:sz="4" w:space="0" w:color="000000"/>
            </w:tcBorders>
            <w:shd w:val="clear" w:color="auto" w:fill="FFFFFF"/>
            <w:vAlign w:val="center"/>
          </w:tcPr>
          <w:p w14:paraId="56E42567" w14:textId="77777777" w:rsidR="009810FF" w:rsidRDefault="009810FF" w:rsidP="00974CB3">
            <w:pPr>
              <w:shd w:val="clear" w:color="auto" w:fill="FFFFFF"/>
              <w:snapToGrid w:val="0"/>
              <w:jc w:val="center"/>
              <w:rPr>
                <w:rFonts w:ascii="Times New Roman" w:eastAsia="Calibri" w:hAnsi="Times New Roman"/>
                <w:color w:val="000000"/>
                <w:sz w:val="24"/>
                <w:szCs w:val="24"/>
                <w:lang w:eastAsia="en-US"/>
              </w:rPr>
            </w:pPr>
          </w:p>
        </w:tc>
        <w:tc>
          <w:tcPr>
            <w:tcW w:w="1130" w:type="dxa"/>
            <w:gridSpan w:val="2"/>
            <w:tcBorders>
              <w:bottom w:val="single" w:sz="4" w:space="0" w:color="000000"/>
              <w:right w:val="single" w:sz="4" w:space="0" w:color="000000"/>
            </w:tcBorders>
            <w:shd w:val="clear" w:color="auto" w:fill="FFFFFF"/>
            <w:vAlign w:val="center"/>
          </w:tcPr>
          <w:p w14:paraId="097BCC18" w14:textId="77777777" w:rsidR="009810FF" w:rsidRDefault="009810FF" w:rsidP="00974CB3">
            <w:pPr>
              <w:shd w:val="clear" w:color="auto" w:fill="FFFFFF"/>
              <w:snapToGrid w:val="0"/>
              <w:jc w:val="center"/>
              <w:rPr>
                <w:rFonts w:ascii="Times New Roman" w:eastAsia="Calibri" w:hAnsi="Times New Roman"/>
                <w:color w:val="000000"/>
                <w:sz w:val="24"/>
                <w:szCs w:val="24"/>
                <w:lang w:eastAsia="en-US"/>
              </w:rPr>
            </w:pPr>
          </w:p>
        </w:tc>
      </w:tr>
      <w:tr w:rsidR="009810FF" w14:paraId="74B380F5" w14:textId="77777777" w:rsidTr="007D7B05">
        <w:trPr>
          <w:trHeight w:val="175"/>
        </w:trPr>
        <w:tc>
          <w:tcPr>
            <w:tcW w:w="425" w:type="dxa"/>
            <w:tcBorders>
              <w:left w:val="single" w:sz="4" w:space="0" w:color="000000"/>
              <w:right w:val="single" w:sz="4" w:space="0" w:color="000000"/>
            </w:tcBorders>
            <w:shd w:val="clear" w:color="auto" w:fill="FFFFFF"/>
            <w:vAlign w:val="center"/>
          </w:tcPr>
          <w:p w14:paraId="5C73FF39" w14:textId="77777777" w:rsidR="009810FF" w:rsidRDefault="009810FF" w:rsidP="00974CB3">
            <w:pPr>
              <w:shd w:val="clear" w:color="auto" w:fill="FFFFFF"/>
              <w:snapToGrid w:val="0"/>
              <w:rPr>
                <w:rFonts w:ascii="Times New Roman" w:eastAsia="Calibri" w:hAnsi="Times New Roman"/>
                <w:color w:val="000000"/>
                <w:sz w:val="24"/>
                <w:szCs w:val="24"/>
                <w:lang w:eastAsia="en-US"/>
              </w:rPr>
            </w:pPr>
          </w:p>
        </w:tc>
        <w:tc>
          <w:tcPr>
            <w:tcW w:w="3544" w:type="dxa"/>
            <w:tcBorders>
              <w:right w:val="single" w:sz="4" w:space="0" w:color="000000"/>
            </w:tcBorders>
            <w:shd w:val="clear" w:color="auto" w:fill="FFFFFF"/>
            <w:vAlign w:val="center"/>
          </w:tcPr>
          <w:p w14:paraId="69130645" w14:textId="0C9AC947" w:rsidR="009810FF" w:rsidRDefault="009810FF" w:rsidP="00974CB3">
            <w:pPr>
              <w:shd w:val="clear" w:color="auto" w:fill="FFFFFF"/>
              <w:rPr>
                <w:rFonts w:ascii="Times New Roman" w:eastAsia="Calibri" w:hAnsi="Times New Roman"/>
                <w:i/>
                <w:iCs/>
                <w:sz w:val="24"/>
                <w:szCs w:val="24"/>
                <w:lang w:eastAsia="en-US"/>
              </w:rPr>
            </w:pPr>
            <w:r>
              <w:rPr>
                <w:rFonts w:ascii="Times New Roman" w:eastAsia="Calibri" w:hAnsi="Times New Roman"/>
                <w:i/>
                <w:iCs/>
                <w:sz w:val="24"/>
                <w:szCs w:val="24"/>
                <w:lang w:eastAsia="en-US"/>
              </w:rPr>
              <w:t>Өзге құжаттар мен функци</w:t>
            </w:r>
            <w:r>
              <w:rPr>
                <w:rFonts w:ascii="Times New Roman" w:eastAsia="Calibri" w:hAnsi="Times New Roman"/>
                <w:i/>
                <w:iCs/>
                <w:sz w:val="24"/>
                <w:szCs w:val="24"/>
                <w:lang w:eastAsia="en-US"/>
              </w:rPr>
              <w:t>я</w:t>
            </w:r>
            <w:r>
              <w:rPr>
                <w:rFonts w:ascii="Times New Roman" w:eastAsia="Calibri" w:hAnsi="Times New Roman"/>
                <w:i/>
                <w:iCs/>
                <w:sz w:val="24"/>
                <w:szCs w:val="24"/>
                <w:lang w:eastAsia="en-US"/>
              </w:rPr>
              <w:t>ларды іске асыруға арналған қаржы ресурстарының жиынтығы</w:t>
            </w:r>
          </w:p>
          <w:p w14:paraId="19E479BB" w14:textId="77777777" w:rsidR="009810FF" w:rsidRDefault="009810FF" w:rsidP="00974CB3">
            <w:pPr>
              <w:shd w:val="clear" w:color="auto" w:fill="FFFFFF"/>
              <w:rPr>
                <w:rFonts w:ascii="Times New Roman" w:eastAsia="Calibri" w:hAnsi="Times New Roman"/>
                <w:i/>
                <w:iCs/>
                <w:sz w:val="24"/>
                <w:szCs w:val="24"/>
                <w:lang w:eastAsia="en-US"/>
              </w:rPr>
            </w:pPr>
          </w:p>
        </w:tc>
        <w:tc>
          <w:tcPr>
            <w:tcW w:w="1843" w:type="dxa"/>
            <w:tcBorders>
              <w:right w:val="single" w:sz="4" w:space="0" w:color="000000"/>
            </w:tcBorders>
            <w:shd w:val="clear" w:color="auto" w:fill="FFFFFF"/>
            <w:vAlign w:val="center"/>
          </w:tcPr>
          <w:p w14:paraId="6D1ECDA7" w14:textId="77777777" w:rsidR="009810FF" w:rsidRDefault="009810FF" w:rsidP="00974CB3">
            <w:pPr>
              <w:shd w:val="clear" w:color="auto" w:fill="FFFFFF"/>
              <w:snapToGrid w:val="0"/>
              <w:rPr>
                <w:rFonts w:ascii="Times New Roman" w:eastAsia="Calibri" w:hAnsi="Times New Roman"/>
                <w:i/>
                <w:iCs/>
                <w:sz w:val="24"/>
                <w:szCs w:val="24"/>
                <w:lang w:eastAsia="en-US"/>
              </w:rPr>
            </w:pPr>
          </w:p>
        </w:tc>
        <w:tc>
          <w:tcPr>
            <w:tcW w:w="1276" w:type="dxa"/>
            <w:gridSpan w:val="2"/>
            <w:tcBorders>
              <w:right w:val="single" w:sz="4" w:space="0" w:color="000000"/>
            </w:tcBorders>
            <w:shd w:val="clear" w:color="auto" w:fill="FFFFFF"/>
            <w:vAlign w:val="center"/>
          </w:tcPr>
          <w:p w14:paraId="51C46DE3"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p w14:paraId="77B87ECB" w14:textId="77777777" w:rsidR="009810FF" w:rsidRDefault="009810FF" w:rsidP="00974CB3">
            <w:pPr>
              <w:shd w:val="clear" w:color="auto" w:fill="FFFFFF"/>
              <w:jc w:val="center"/>
              <w:rPr>
                <w:rFonts w:ascii="Times New Roman" w:eastAsia="Calibri" w:hAnsi="Times New Roman"/>
                <w:sz w:val="24"/>
                <w:szCs w:val="24"/>
                <w:lang w:eastAsia="en-US"/>
              </w:rPr>
            </w:pPr>
          </w:p>
        </w:tc>
        <w:tc>
          <w:tcPr>
            <w:tcW w:w="850" w:type="dxa"/>
            <w:gridSpan w:val="2"/>
            <w:tcBorders>
              <w:right w:val="single" w:sz="4" w:space="0" w:color="000000"/>
            </w:tcBorders>
            <w:shd w:val="clear" w:color="auto" w:fill="FFFFFF"/>
            <w:vAlign w:val="center"/>
          </w:tcPr>
          <w:p w14:paraId="7BE53012" w14:textId="77777777" w:rsidR="009810FF" w:rsidRDefault="009810FF" w:rsidP="00974CB3">
            <w:pPr>
              <w:shd w:val="clear" w:color="auto" w:fill="FFFFFF"/>
              <w:rPr>
                <w:rFonts w:ascii="Times New Roman" w:eastAsia="Calibri" w:hAnsi="Times New Roman"/>
                <w:sz w:val="24"/>
                <w:szCs w:val="24"/>
                <w:lang w:val="kk-KZ" w:eastAsia="en-US"/>
              </w:rPr>
            </w:pPr>
            <w:r>
              <w:rPr>
                <w:rFonts w:ascii="Times New Roman" w:eastAsia="Calibri" w:hAnsi="Times New Roman"/>
                <w:sz w:val="24"/>
                <w:szCs w:val="24"/>
                <w:lang w:val="kk-KZ" w:eastAsia="en-US"/>
              </w:rPr>
              <w:t>млн. теңге</w:t>
            </w:r>
          </w:p>
        </w:tc>
        <w:tc>
          <w:tcPr>
            <w:tcW w:w="1134" w:type="dxa"/>
            <w:tcBorders>
              <w:bottom w:val="single" w:sz="4" w:space="0" w:color="auto"/>
              <w:right w:val="single" w:sz="4" w:space="0" w:color="000000"/>
            </w:tcBorders>
            <w:shd w:val="clear" w:color="auto" w:fill="FFFFFF"/>
            <w:vAlign w:val="center"/>
          </w:tcPr>
          <w:p w14:paraId="22722C56" w14:textId="5B07B177" w:rsidR="009810FF" w:rsidRDefault="009810FF" w:rsidP="00974CB3">
            <w:pPr>
              <w:shd w:val="clear" w:color="auto" w:fill="FFFFFF"/>
              <w:jc w:val="center"/>
              <w:rPr>
                <w:rFonts w:ascii="Times New Roman" w:eastAsia="Calibri" w:hAnsi="Times New Roman"/>
                <w:sz w:val="24"/>
                <w:szCs w:val="24"/>
                <w:lang w:val="kk-KZ" w:eastAsia="en-US"/>
              </w:rPr>
            </w:pPr>
          </w:p>
        </w:tc>
        <w:tc>
          <w:tcPr>
            <w:tcW w:w="1134" w:type="dxa"/>
            <w:gridSpan w:val="2"/>
            <w:tcBorders>
              <w:bottom w:val="single" w:sz="4" w:space="0" w:color="auto"/>
              <w:right w:val="single" w:sz="4" w:space="0" w:color="000000"/>
            </w:tcBorders>
            <w:shd w:val="clear" w:color="auto" w:fill="FFFFFF"/>
            <w:vAlign w:val="center"/>
          </w:tcPr>
          <w:p w14:paraId="111B9438" w14:textId="5A611FA4" w:rsidR="009810FF" w:rsidRDefault="009810FF" w:rsidP="00974CB3">
            <w:pPr>
              <w:shd w:val="clear" w:color="auto" w:fill="FFFFFF"/>
              <w:jc w:val="center"/>
              <w:rPr>
                <w:rFonts w:ascii="Times New Roman" w:eastAsia="Calibri" w:hAnsi="Times New Roman"/>
                <w:color w:val="000000"/>
                <w:kern w:val="2"/>
                <w:sz w:val="24"/>
                <w:szCs w:val="24"/>
                <w:lang w:val="kk-KZ" w:eastAsia="en-US"/>
              </w:rPr>
            </w:pPr>
          </w:p>
        </w:tc>
        <w:tc>
          <w:tcPr>
            <w:tcW w:w="1138" w:type="dxa"/>
            <w:gridSpan w:val="2"/>
            <w:tcBorders>
              <w:bottom w:val="single" w:sz="4" w:space="0" w:color="auto"/>
              <w:right w:val="single" w:sz="4" w:space="0" w:color="000000"/>
            </w:tcBorders>
            <w:shd w:val="clear" w:color="auto" w:fill="FFFFFF"/>
            <w:vAlign w:val="center"/>
          </w:tcPr>
          <w:p w14:paraId="6A11EBED" w14:textId="113C8904" w:rsidR="009810FF" w:rsidRDefault="009810FF" w:rsidP="00974CB3">
            <w:pPr>
              <w:shd w:val="clear" w:color="auto" w:fill="FFFFFF"/>
              <w:jc w:val="center"/>
              <w:rPr>
                <w:rFonts w:ascii="Times New Roman" w:eastAsia="Calibri" w:hAnsi="Times New Roman"/>
                <w:color w:val="000000"/>
                <w:sz w:val="24"/>
                <w:szCs w:val="24"/>
                <w:lang w:val="kk-KZ" w:eastAsia="en-US"/>
              </w:rPr>
            </w:pPr>
          </w:p>
        </w:tc>
        <w:tc>
          <w:tcPr>
            <w:tcW w:w="1134" w:type="dxa"/>
            <w:gridSpan w:val="2"/>
            <w:tcBorders>
              <w:bottom w:val="single" w:sz="4" w:space="0" w:color="auto"/>
              <w:right w:val="single" w:sz="4" w:space="0" w:color="000000"/>
            </w:tcBorders>
            <w:shd w:val="clear" w:color="auto" w:fill="FFFFFF"/>
            <w:vAlign w:val="center"/>
          </w:tcPr>
          <w:p w14:paraId="4C94DD28" w14:textId="1B5E71B2" w:rsidR="009810FF" w:rsidRDefault="009810FF" w:rsidP="00974CB3">
            <w:pPr>
              <w:shd w:val="clear" w:color="auto" w:fill="FFFFFF"/>
              <w:jc w:val="center"/>
              <w:rPr>
                <w:rFonts w:ascii="Times New Roman" w:eastAsia="Calibri" w:hAnsi="Times New Roman"/>
                <w:color w:val="000000"/>
                <w:sz w:val="24"/>
                <w:szCs w:val="24"/>
                <w:lang w:val="kk-KZ" w:eastAsia="en-US"/>
              </w:rPr>
            </w:pPr>
          </w:p>
        </w:tc>
        <w:tc>
          <w:tcPr>
            <w:tcW w:w="1134" w:type="dxa"/>
            <w:gridSpan w:val="2"/>
            <w:tcBorders>
              <w:bottom w:val="single" w:sz="4" w:space="0" w:color="auto"/>
              <w:right w:val="single" w:sz="4" w:space="0" w:color="000000"/>
            </w:tcBorders>
            <w:shd w:val="clear" w:color="auto" w:fill="FFFFFF"/>
            <w:vAlign w:val="center"/>
          </w:tcPr>
          <w:p w14:paraId="05F51D41" w14:textId="749536A6" w:rsidR="009810FF" w:rsidRDefault="009810FF" w:rsidP="00974CB3">
            <w:pPr>
              <w:shd w:val="clear" w:color="auto" w:fill="FFFFFF"/>
              <w:jc w:val="center"/>
              <w:rPr>
                <w:rFonts w:ascii="Times New Roman" w:eastAsia="Calibri" w:hAnsi="Times New Roman"/>
                <w:color w:val="000000"/>
                <w:sz w:val="24"/>
                <w:szCs w:val="24"/>
                <w:lang w:val="kk-KZ" w:eastAsia="en-US"/>
              </w:rPr>
            </w:pPr>
          </w:p>
        </w:tc>
        <w:tc>
          <w:tcPr>
            <w:tcW w:w="1276" w:type="dxa"/>
            <w:gridSpan w:val="2"/>
            <w:tcBorders>
              <w:bottom w:val="single" w:sz="4" w:space="0" w:color="auto"/>
              <w:right w:val="single" w:sz="4" w:space="0" w:color="000000"/>
            </w:tcBorders>
            <w:shd w:val="clear" w:color="auto" w:fill="FFFFFF"/>
            <w:vAlign w:val="center"/>
          </w:tcPr>
          <w:p w14:paraId="276FF24C" w14:textId="6648092F" w:rsidR="009810FF" w:rsidRDefault="009810FF" w:rsidP="00974CB3">
            <w:pPr>
              <w:shd w:val="clear" w:color="auto" w:fill="FFFFFF"/>
              <w:jc w:val="center"/>
              <w:rPr>
                <w:rFonts w:ascii="Times New Roman" w:eastAsia="Calibri" w:hAnsi="Times New Roman"/>
                <w:color w:val="000000"/>
                <w:sz w:val="24"/>
                <w:szCs w:val="24"/>
                <w:lang w:val="kk-KZ" w:eastAsia="en-US"/>
              </w:rPr>
            </w:pPr>
          </w:p>
        </w:tc>
        <w:tc>
          <w:tcPr>
            <w:tcW w:w="1130" w:type="dxa"/>
            <w:gridSpan w:val="2"/>
            <w:tcBorders>
              <w:bottom w:val="single" w:sz="4" w:space="0" w:color="auto"/>
              <w:right w:val="single" w:sz="4" w:space="0" w:color="000000"/>
            </w:tcBorders>
            <w:shd w:val="clear" w:color="auto" w:fill="FFFFFF"/>
            <w:vAlign w:val="center"/>
          </w:tcPr>
          <w:p w14:paraId="0CAF237B" w14:textId="6B66EABB" w:rsidR="009810FF" w:rsidRDefault="009810FF" w:rsidP="00974CB3">
            <w:pPr>
              <w:shd w:val="clear" w:color="auto" w:fill="FFFFFF"/>
              <w:jc w:val="center"/>
              <w:rPr>
                <w:rFonts w:ascii="Times New Roman" w:eastAsia="Calibri" w:hAnsi="Times New Roman"/>
                <w:color w:val="000000"/>
                <w:sz w:val="24"/>
                <w:szCs w:val="24"/>
                <w:lang w:val="kk-KZ" w:eastAsia="en-US"/>
              </w:rPr>
            </w:pPr>
          </w:p>
        </w:tc>
      </w:tr>
      <w:tr w:rsidR="009810FF" w14:paraId="3040D78B" w14:textId="77777777" w:rsidTr="007D7B05">
        <w:trPr>
          <w:trHeight w:val="175"/>
        </w:trPr>
        <w:tc>
          <w:tcPr>
            <w:tcW w:w="4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73E1A" w14:textId="77777777" w:rsidR="009810FF" w:rsidRDefault="009810FF" w:rsidP="009810FF">
            <w:pPr>
              <w:shd w:val="clear" w:color="auto" w:fill="FFFFFF"/>
              <w:snapToGrid w:val="0"/>
              <w:rPr>
                <w:rFonts w:ascii="Times New Roman" w:eastAsia="Calibri" w:hAnsi="Times New Roman"/>
                <w:color w:val="000000"/>
                <w:sz w:val="24"/>
                <w:szCs w:val="24"/>
                <w:lang w:eastAsia="en-US"/>
              </w:rPr>
            </w:pPr>
          </w:p>
        </w:tc>
        <w:tc>
          <w:tcPr>
            <w:tcW w:w="3544" w:type="dxa"/>
            <w:tcBorders>
              <w:top w:val="single" w:sz="4" w:space="0" w:color="000000"/>
              <w:bottom w:val="single" w:sz="4" w:space="0" w:color="000000"/>
              <w:right w:val="single" w:sz="4" w:space="0" w:color="000000"/>
            </w:tcBorders>
            <w:shd w:val="clear" w:color="auto" w:fill="FFFFFF"/>
            <w:vAlign w:val="center"/>
          </w:tcPr>
          <w:p w14:paraId="04C6321B" w14:textId="77777777" w:rsidR="009810FF" w:rsidRDefault="009810FF" w:rsidP="009810FF">
            <w:pPr>
              <w:shd w:val="clear" w:color="auto" w:fill="FFFFFF"/>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АУДАННЫҢ ДАМУ ЖОСП</w:t>
            </w:r>
            <w:r>
              <w:rPr>
                <w:rFonts w:ascii="Times New Roman" w:eastAsia="Calibri" w:hAnsi="Times New Roman"/>
                <w:b/>
                <w:bCs/>
                <w:i/>
                <w:iCs/>
                <w:sz w:val="24"/>
                <w:szCs w:val="24"/>
                <w:lang w:eastAsia="en-US"/>
              </w:rPr>
              <w:t>А</w:t>
            </w:r>
            <w:r>
              <w:rPr>
                <w:rFonts w:ascii="Times New Roman" w:eastAsia="Calibri" w:hAnsi="Times New Roman"/>
                <w:b/>
                <w:bCs/>
                <w:i/>
                <w:iCs/>
                <w:sz w:val="24"/>
                <w:szCs w:val="24"/>
                <w:lang w:eastAsia="en-US"/>
              </w:rPr>
              <w:t>РЫН ІСКЕ АСЫРУҒА А</w:t>
            </w:r>
            <w:r>
              <w:rPr>
                <w:rFonts w:ascii="Times New Roman" w:eastAsia="Calibri" w:hAnsi="Times New Roman"/>
                <w:b/>
                <w:bCs/>
                <w:i/>
                <w:iCs/>
                <w:sz w:val="24"/>
                <w:szCs w:val="24"/>
                <w:lang w:eastAsia="en-US"/>
              </w:rPr>
              <w:t>Р</w:t>
            </w:r>
            <w:r>
              <w:rPr>
                <w:rFonts w:ascii="Times New Roman" w:eastAsia="Calibri" w:hAnsi="Times New Roman"/>
                <w:b/>
                <w:bCs/>
                <w:i/>
                <w:iCs/>
                <w:sz w:val="24"/>
                <w:szCs w:val="24"/>
                <w:lang w:eastAsia="en-US"/>
              </w:rPr>
              <w:t>НАЛҒАН ҚАРЖЫ РЕСУ</w:t>
            </w:r>
            <w:r>
              <w:rPr>
                <w:rFonts w:ascii="Times New Roman" w:eastAsia="Calibri" w:hAnsi="Times New Roman"/>
                <w:b/>
                <w:bCs/>
                <w:i/>
                <w:iCs/>
                <w:sz w:val="24"/>
                <w:szCs w:val="24"/>
                <w:lang w:eastAsia="en-US"/>
              </w:rPr>
              <w:t>Р</w:t>
            </w:r>
            <w:r>
              <w:rPr>
                <w:rFonts w:ascii="Times New Roman" w:eastAsia="Calibri" w:hAnsi="Times New Roman"/>
                <w:b/>
                <w:bCs/>
                <w:i/>
                <w:iCs/>
                <w:sz w:val="24"/>
                <w:szCs w:val="24"/>
                <w:lang w:eastAsia="en-US"/>
              </w:rPr>
              <w:t>СТАРЫНЫҢ ЖИЫНТЫҒЫ</w:t>
            </w:r>
          </w:p>
        </w:tc>
        <w:tc>
          <w:tcPr>
            <w:tcW w:w="1843" w:type="dxa"/>
            <w:tcBorders>
              <w:top w:val="single" w:sz="4" w:space="0" w:color="000000"/>
              <w:bottom w:val="single" w:sz="4" w:space="0" w:color="000000"/>
              <w:right w:val="single" w:sz="4" w:space="0" w:color="000000"/>
            </w:tcBorders>
            <w:shd w:val="clear" w:color="auto" w:fill="FFFFFF"/>
            <w:vAlign w:val="center"/>
          </w:tcPr>
          <w:p w14:paraId="427CF44D" w14:textId="77777777" w:rsidR="009810FF" w:rsidRDefault="009810FF" w:rsidP="009810FF">
            <w:pPr>
              <w:shd w:val="clear" w:color="auto" w:fill="FFFFFF"/>
              <w:snapToGrid w:val="0"/>
              <w:rPr>
                <w:rFonts w:ascii="Times New Roman" w:eastAsia="Calibri" w:hAnsi="Times New Roman"/>
                <w:b/>
                <w:bCs/>
                <w:i/>
                <w:iCs/>
                <w:sz w:val="24"/>
                <w:szCs w:val="24"/>
                <w:lang w:eastAsia="en-US"/>
              </w:rPr>
            </w:pPr>
          </w:p>
        </w:tc>
        <w:tc>
          <w:tcPr>
            <w:tcW w:w="1276" w:type="dxa"/>
            <w:gridSpan w:val="2"/>
            <w:tcBorders>
              <w:top w:val="single" w:sz="4" w:space="0" w:color="000000"/>
              <w:bottom w:val="single" w:sz="4" w:space="0" w:color="000000"/>
              <w:right w:val="single" w:sz="4" w:space="0" w:color="000000"/>
            </w:tcBorders>
            <w:shd w:val="clear" w:color="auto" w:fill="FFFFFF"/>
            <w:vAlign w:val="center"/>
          </w:tcPr>
          <w:p w14:paraId="4EB4F42E" w14:textId="77777777" w:rsidR="009810FF" w:rsidRDefault="009810FF" w:rsidP="009810FF">
            <w:pPr>
              <w:shd w:val="clear" w:color="auto" w:fill="FFFFFF"/>
              <w:snapToGrid w:val="0"/>
              <w:jc w:val="center"/>
              <w:rPr>
                <w:rFonts w:ascii="Times New Roman" w:eastAsia="Calibri" w:hAnsi="Times New Roman"/>
                <w:i/>
                <w:iCs/>
                <w:sz w:val="24"/>
                <w:szCs w:val="24"/>
                <w:lang w:eastAsia="en-US"/>
              </w:rPr>
            </w:pPr>
          </w:p>
        </w:tc>
        <w:tc>
          <w:tcPr>
            <w:tcW w:w="850" w:type="dxa"/>
            <w:gridSpan w:val="2"/>
            <w:tcBorders>
              <w:top w:val="single" w:sz="4" w:space="0" w:color="000000"/>
              <w:bottom w:val="single" w:sz="4" w:space="0" w:color="000000"/>
              <w:right w:val="single" w:sz="4" w:space="0" w:color="auto"/>
            </w:tcBorders>
            <w:shd w:val="clear" w:color="auto" w:fill="FFFFFF"/>
          </w:tcPr>
          <w:p w14:paraId="0F086A1F" w14:textId="77777777" w:rsidR="009810FF" w:rsidRDefault="009810FF" w:rsidP="009810FF">
            <w:pPr>
              <w:shd w:val="clear" w:color="auto" w:fill="FFFFFF"/>
              <w:rPr>
                <w:rFonts w:ascii="Times New Roman" w:eastAsia="Calibri" w:hAnsi="Times New Roman"/>
                <w:sz w:val="24"/>
                <w:szCs w:val="24"/>
                <w:lang w:val="kk-KZ" w:eastAsia="en-US"/>
              </w:rPr>
            </w:pPr>
            <w:r>
              <w:rPr>
                <w:rFonts w:ascii="Times New Roman" w:hAnsi="Times New Roman"/>
                <w:sz w:val="24"/>
                <w:szCs w:val="24"/>
              </w:rPr>
              <w:t>млн. теңге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0DBDFD5" w14:textId="7B705C69" w:rsidR="009810FF" w:rsidRDefault="009810FF" w:rsidP="009810FF">
            <w:pPr>
              <w:shd w:val="clear" w:color="auto" w:fill="FFFFFF"/>
              <w:snapToGrid w:val="0"/>
              <w:jc w:val="center"/>
              <w:rPr>
                <w:rFonts w:ascii="Times New Roman" w:eastAsia="Calibri" w:hAnsi="Times New Roman"/>
                <w:sz w:val="24"/>
                <w:szCs w:val="24"/>
                <w:lang w:val="kk-KZ" w:eastAsia="en-US"/>
              </w:rPr>
            </w:pPr>
            <w:r w:rsidRPr="00FF28DC">
              <w:rPr>
                <w:rFonts w:ascii="Times New Roman" w:eastAsia="Calibri" w:hAnsi="Times New Roman"/>
                <w:sz w:val="24"/>
                <w:szCs w:val="24"/>
                <w:lang w:eastAsia="en-US"/>
              </w:rPr>
              <w:t>11942,9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26CD8A" w14:textId="3B0F9615" w:rsidR="009810FF" w:rsidRDefault="009810FF" w:rsidP="009810FF">
            <w:pPr>
              <w:shd w:val="clear" w:color="auto" w:fill="FFFFFF"/>
              <w:snapToGrid w:val="0"/>
              <w:jc w:val="center"/>
              <w:rPr>
                <w:rFonts w:ascii="Times New Roman" w:eastAsia="Calibri" w:hAnsi="Times New Roman"/>
                <w:color w:val="000000"/>
                <w:kern w:val="2"/>
                <w:sz w:val="24"/>
                <w:szCs w:val="24"/>
                <w:lang w:val="kk-KZ" w:eastAsia="en-US"/>
              </w:rPr>
            </w:pPr>
            <w:r w:rsidRPr="00FF28DC">
              <w:rPr>
                <w:rFonts w:ascii="Times New Roman" w:eastAsia="Calibri" w:hAnsi="Times New Roman"/>
                <w:sz w:val="24"/>
                <w:szCs w:val="24"/>
                <w:lang w:eastAsia="en-US"/>
              </w:rPr>
              <w:t>15231,7</w:t>
            </w:r>
          </w:p>
        </w:tc>
        <w:tc>
          <w:tcPr>
            <w:tcW w:w="11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A7F4D5" w14:textId="1AF9D3D0" w:rsidR="009810FF" w:rsidRDefault="009810FF" w:rsidP="009810FF">
            <w:pPr>
              <w:shd w:val="clear" w:color="auto" w:fill="FFFFFF"/>
              <w:snapToGrid w:val="0"/>
              <w:jc w:val="center"/>
              <w:rPr>
                <w:rFonts w:ascii="Times New Roman" w:eastAsia="Calibri" w:hAnsi="Times New Roman"/>
                <w:color w:val="000000"/>
                <w:kern w:val="2"/>
                <w:sz w:val="24"/>
                <w:szCs w:val="24"/>
                <w:lang w:val="kk-KZ" w:eastAsia="en-US"/>
              </w:rPr>
            </w:pPr>
            <w:r>
              <w:rPr>
                <w:rFonts w:ascii="Times New Roman" w:eastAsia="Calibri" w:hAnsi="Times New Roman"/>
                <w:color w:val="000000"/>
                <w:sz w:val="24"/>
                <w:szCs w:val="24"/>
                <w:lang w:val="kk-KZ" w:eastAsia="en-US"/>
              </w:rPr>
              <w:t>29037,7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687715" w14:textId="08B862CD"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42337,9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AD2317" w14:textId="02571432"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24712,1</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28079E" w14:textId="7CE9A5FE"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33567,0</w:t>
            </w:r>
          </w:p>
        </w:tc>
        <w:tc>
          <w:tcPr>
            <w:tcW w:w="11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B8FF35" w14:textId="3AB4C0A8"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15381,1</w:t>
            </w:r>
          </w:p>
        </w:tc>
      </w:tr>
      <w:tr w:rsidR="009810FF" w14:paraId="40DF096A" w14:textId="77777777" w:rsidTr="007D7B05">
        <w:trPr>
          <w:trHeight w:val="175"/>
        </w:trPr>
        <w:tc>
          <w:tcPr>
            <w:tcW w:w="4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9AB4A" w14:textId="77777777" w:rsidR="009810FF" w:rsidRDefault="009810FF" w:rsidP="009810FF">
            <w:pPr>
              <w:shd w:val="clear" w:color="auto" w:fill="FFFFFF"/>
              <w:snapToGrid w:val="0"/>
              <w:rPr>
                <w:rFonts w:ascii="Times New Roman" w:eastAsia="Calibri" w:hAnsi="Times New Roman"/>
                <w:color w:val="000000"/>
                <w:sz w:val="24"/>
                <w:szCs w:val="24"/>
                <w:lang w:eastAsia="en-US"/>
              </w:rPr>
            </w:pPr>
          </w:p>
        </w:tc>
        <w:tc>
          <w:tcPr>
            <w:tcW w:w="3544" w:type="dxa"/>
            <w:tcBorders>
              <w:top w:val="single" w:sz="4" w:space="0" w:color="000000"/>
              <w:bottom w:val="single" w:sz="4" w:space="0" w:color="000000"/>
              <w:right w:val="single" w:sz="4" w:space="0" w:color="000000"/>
            </w:tcBorders>
            <w:shd w:val="clear" w:color="auto" w:fill="FFFFFF"/>
            <w:vAlign w:val="center"/>
          </w:tcPr>
          <w:p w14:paraId="1C4D0DC7" w14:textId="77777777" w:rsidR="009810FF" w:rsidRDefault="009810FF" w:rsidP="009810FF">
            <w:pPr>
              <w:shd w:val="clear" w:color="auto" w:fill="FFFFFF"/>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 xml:space="preserve">ЖАЛПЫ КӨЛЕМ </w:t>
            </w:r>
          </w:p>
          <w:p w14:paraId="5316413E" w14:textId="77777777" w:rsidR="009810FF" w:rsidRDefault="009810FF" w:rsidP="009810FF">
            <w:pPr>
              <w:shd w:val="clear" w:color="auto" w:fill="FFFFFF"/>
              <w:rPr>
                <w:rFonts w:ascii="Times New Roman" w:eastAsia="Calibri" w:hAnsi="Times New Roman"/>
                <w:b/>
                <w:bCs/>
                <w:i/>
                <w:iCs/>
                <w:sz w:val="24"/>
                <w:szCs w:val="24"/>
                <w:lang w:eastAsia="en-US"/>
              </w:rPr>
            </w:pPr>
            <w:r>
              <w:rPr>
                <w:rFonts w:ascii="Times New Roman" w:eastAsia="Calibri" w:hAnsi="Times New Roman"/>
                <w:b/>
                <w:bCs/>
                <w:i/>
                <w:iCs/>
                <w:sz w:val="24"/>
                <w:szCs w:val="24"/>
                <w:lang w:eastAsia="en-US"/>
              </w:rPr>
              <w:t xml:space="preserve">ҚАРЖЫЛАНДЫРУ </w:t>
            </w:r>
          </w:p>
        </w:tc>
        <w:tc>
          <w:tcPr>
            <w:tcW w:w="1843" w:type="dxa"/>
            <w:tcBorders>
              <w:top w:val="single" w:sz="4" w:space="0" w:color="000000"/>
              <w:bottom w:val="single" w:sz="4" w:space="0" w:color="000000"/>
              <w:right w:val="single" w:sz="4" w:space="0" w:color="000000"/>
            </w:tcBorders>
            <w:shd w:val="clear" w:color="auto" w:fill="FFFFFF"/>
            <w:vAlign w:val="center"/>
          </w:tcPr>
          <w:p w14:paraId="17D1B8F9" w14:textId="77777777" w:rsidR="009810FF" w:rsidRDefault="009810FF" w:rsidP="009810FF">
            <w:pPr>
              <w:shd w:val="clear" w:color="auto" w:fill="FFFFFF"/>
              <w:snapToGrid w:val="0"/>
              <w:rPr>
                <w:rFonts w:ascii="Times New Roman" w:eastAsia="Calibri" w:hAnsi="Times New Roman"/>
                <w:b/>
                <w:bCs/>
                <w:i/>
                <w:iCs/>
                <w:sz w:val="24"/>
                <w:szCs w:val="24"/>
                <w:lang w:eastAsia="en-US"/>
              </w:rPr>
            </w:pPr>
          </w:p>
        </w:tc>
        <w:tc>
          <w:tcPr>
            <w:tcW w:w="1276" w:type="dxa"/>
            <w:gridSpan w:val="2"/>
            <w:tcBorders>
              <w:top w:val="single" w:sz="4" w:space="0" w:color="000000"/>
              <w:bottom w:val="single" w:sz="4" w:space="0" w:color="000000"/>
              <w:right w:val="single" w:sz="4" w:space="0" w:color="000000"/>
            </w:tcBorders>
            <w:shd w:val="clear" w:color="auto" w:fill="FFFFFF"/>
            <w:vAlign w:val="center"/>
          </w:tcPr>
          <w:p w14:paraId="63B1ECF1" w14:textId="77777777" w:rsidR="009810FF" w:rsidRDefault="009810FF" w:rsidP="009810FF">
            <w:pPr>
              <w:shd w:val="clear" w:color="auto" w:fill="FFFFFF"/>
              <w:snapToGrid w:val="0"/>
              <w:jc w:val="center"/>
              <w:rPr>
                <w:rFonts w:ascii="Times New Roman" w:eastAsia="Calibri" w:hAnsi="Times New Roman"/>
                <w:i/>
                <w:iCs/>
                <w:sz w:val="24"/>
                <w:szCs w:val="24"/>
                <w:lang w:eastAsia="en-US"/>
              </w:rPr>
            </w:pPr>
          </w:p>
        </w:tc>
        <w:tc>
          <w:tcPr>
            <w:tcW w:w="850" w:type="dxa"/>
            <w:gridSpan w:val="2"/>
            <w:tcBorders>
              <w:top w:val="single" w:sz="4" w:space="0" w:color="000000"/>
              <w:bottom w:val="single" w:sz="4" w:space="0" w:color="000000"/>
              <w:right w:val="single" w:sz="4" w:space="0" w:color="auto"/>
            </w:tcBorders>
            <w:shd w:val="clear" w:color="auto" w:fill="FFFFFF"/>
          </w:tcPr>
          <w:p w14:paraId="3BDBB424" w14:textId="77777777" w:rsidR="009810FF" w:rsidRDefault="009810FF" w:rsidP="009810FF">
            <w:pPr>
              <w:shd w:val="clear" w:color="auto" w:fill="FFFFFF"/>
              <w:rPr>
                <w:rFonts w:ascii="Times New Roman" w:eastAsia="Calibri" w:hAnsi="Times New Roman"/>
                <w:sz w:val="24"/>
                <w:szCs w:val="24"/>
                <w:lang w:val="kk-KZ" w:eastAsia="en-US"/>
              </w:rPr>
            </w:pPr>
            <w:r>
              <w:rPr>
                <w:rFonts w:ascii="Times New Roman" w:hAnsi="Times New Roman"/>
                <w:sz w:val="24"/>
                <w:szCs w:val="24"/>
              </w:rPr>
              <w:t>млн. теңге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69A93B4" w14:textId="6598D5AD" w:rsidR="009810FF" w:rsidRDefault="009810FF" w:rsidP="009810FF">
            <w:pPr>
              <w:shd w:val="clear" w:color="auto" w:fill="FFFFFF"/>
              <w:snapToGrid w:val="0"/>
              <w:jc w:val="center"/>
              <w:rPr>
                <w:rFonts w:ascii="Times New Roman" w:eastAsia="Calibri" w:hAnsi="Times New Roman"/>
                <w:sz w:val="24"/>
                <w:szCs w:val="24"/>
                <w:lang w:val="kk-KZ" w:eastAsia="en-US"/>
              </w:rPr>
            </w:pPr>
            <w:r w:rsidRPr="00FF28DC">
              <w:rPr>
                <w:rFonts w:ascii="Times New Roman" w:eastAsia="Calibri" w:hAnsi="Times New Roman"/>
                <w:sz w:val="24"/>
                <w:szCs w:val="24"/>
                <w:lang w:eastAsia="en-US"/>
              </w:rPr>
              <w:t>11942,9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215D4C" w14:textId="3F90B4B9" w:rsidR="009810FF" w:rsidRDefault="009810FF" w:rsidP="009810FF">
            <w:pPr>
              <w:shd w:val="clear" w:color="auto" w:fill="FFFFFF"/>
              <w:snapToGrid w:val="0"/>
              <w:jc w:val="center"/>
              <w:rPr>
                <w:rFonts w:ascii="Times New Roman" w:eastAsia="Calibri" w:hAnsi="Times New Roman"/>
                <w:color w:val="000000"/>
                <w:kern w:val="2"/>
                <w:sz w:val="24"/>
                <w:szCs w:val="24"/>
                <w:lang w:val="kk-KZ" w:eastAsia="en-US"/>
              </w:rPr>
            </w:pPr>
            <w:r w:rsidRPr="00FF28DC">
              <w:rPr>
                <w:rFonts w:ascii="Times New Roman" w:eastAsia="Calibri" w:hAnsi="Times New Roman"/>
                <w:sz w:val="24"/>
                <w:szCs w:val="24"/>
                <w:lang w:eastAsia="en-US"/>
              </w:rPr>
              <w:t>15231,7</w:t>
            </w:r>
          </w:p>
        </w:tc>
        <w:tc>
          <w:tcPr>
            <w:tcW w:w="11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204FEA8" w14:textId="04E09E69" w:rsidR="009810FF" w:rsidRDefault="009810FF" w:rsidP="009810FF">
            <w:pPr>
              <w:shd w:val="clear" w:color="auto" w:fill="FFFFFF"/>
              <w:snapToGrid w:val="0"/>
              <w:jc w:val="center"/>
              <w:rPr>
                <w:rFonts w:ascii="Times New Roman" w:eastAsia="Calibri" w:hAnsi="Times New Roman"/>
                <w:color w:val="000000"/>
                <w:kern w:val="2"/>
                <w:sz w:val="24"/>
                <w:szCs w:val="24"/>
                <w:lang w:val="kk-KZ" w:eastAsia="en-US"/>
              </w:rPr>
            </w:pPr>
            <w:r>
              <w:rPr>
                <w:rFonts w:ascii="Times New Roman" w:eastAsia="Calibri" w:hAnsi="Times New Roman"/>
                <w:color w:val="000000"/>
                <w:sz w:val="24"/>
                <w:szCs w:val="24"/>
                <w:lang w:val="kk-KZ" w:eastAsia="en-US"/>
              </w:rPr>
              <w:t>29037,7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AA48E7" w14:textId="3825E43C"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42337,9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BB7F8A" w14:textId="5C00F327"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24712,1</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189EC2" w14:textId="74D3EE9C"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33567,0</w:t>
            </w:r>
          </w:p>
        </w:tc>
        <w:tc>
          <w:tcPr>
            <w:tcW w:w="11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8F5936" w14:textId="20D5404B" w:rsidR="009810FF" w:rsidRDefault="009810FF" w:rsidP="009810FF">
            <w:pPr>
              <w:shd w:val="clear" w:color="auto" w:fill="FFFFFF"/>
              <w:snapToGrid w:val="0"/>
              <w:jc w:val="center"/>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15381,1</w:t>
            </w:r>
          </w:p>
        </w:tc>
      </w:tr>
      <w:tr w:rsidR="009810FF" w14:paraId="219C1799" w14:textId="77777777" w:rsidTr="007D7B05">
        <w:trPr>
          <w:trHeight w:val="175"/>
        </w:trPr>
        <w:tc>
          <w:tcPr>
            <w:tcW w:w="4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8F1D6" w14:textId="77777777" w:rsidR="009810FF" w:rsidRDefault="009810FF" w:rsidP="00974CB3">
            <w:pPr>
              <w:shd w:val="clear" w:color="auto" w:fill="FFFFFF"/>
              <w:snapToGrid w:val="0"/>
              <w:rPr>
                <w:rFonts w:ascii="Times New Roman" w:eastAsia="Calibri" w:hAnsi="Times New Roman"/>
                <w:color w:val="000000"/>
                <w:sz w:val="24"/>
                <w:szCs w:val="24"/>
                <w:lang w:eastAsia="en-US"/>
              </w:rPr>
            </w:pPr>
          </w:p>
        </w:tc>
        <w:tc>
          <w:tcPr>
            <w:tcW w:w="3544" w:type="dxa"/>
            <w:tcBorders>
              <w:top w:val="single" w:sz="4" w:space="0" w:color="000000"/>
              <w:bottom w:val="single" w:sz="4" w:space="0" w:color="000000"/>
              <w:right w:val="single" w:sz="4" w:space="0" w:color="000000"/>
            </w:tcBorders>
            <w:shd w:val="clear" w:color="auto" w:fill="FFFFFF"/>
            <w:vAlign w:val="center"/>
          </w:tcPr>
          <w:p w14:paraId="05E27FC7" w14:textId="77777777" w:rsidR="009810FF" w:rsidRDefault="009810FF" w:rsidP="00974CB3">
            <w:pPr>
              <w:shd w:val="clear" w:color="auto" w:fill="FFFFFF"/>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оның ішінде бюджеттік </w:t>
            </w:r>
          </w:p>
          <w:p w14:paraId="5D4CB162" w14:textId="77777777" w:rsidR="009810FF" w:rsidRDefault="009810FF" w:rsidP="00974CB3">
            <w:pPr>
              <w:shd w:val="clear" w:color="auto" w:fill="FFFFFF"/>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нысаналы мақсаттармен қамтылмаған қаражат </w:t>
            </w:r>
          </w:p>
          <w:p w14:paraId="623DF05D" w14:textId="77777777" w:rsidR="009810FF" w:rsidRDefault="009810FF" w:rsidP="00974CB3">
            <w:pPr>
              <w:shd w:val="clear" w:color="auto" w:fill="FFFFFF"/>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индикаторлармен және көрсеткіштермен </w:t>
            </w:r>
          </w:p>
          <w:p w14:paraId="7D3B11F9" w14:textId="77777777" w:rsidR="009810FF" w:rsidRDefault="009810FF" w:rsidP="00974CB3">
            <w:pPr>
              <w:shd w:val="clear" w:color="auto" w:fill="FFFFFF"/>
              <w:rPr>
                <w:rFonts w:ascii="Times New Roman" w:eastAsia="Calibri" w:hAnsi="Times New Roman"/>
                <w:b/>
                <w:bCs/>
                <w:i/>
                <w:iCs/>
                <w:sz w:val="24"/>
                <w:szCs w:val="24"/>
                <w:lang w:eastAsia="en-US"/>
              </w:rPr>
            </w:pPr>
            <w:r>
              <w:rPr>
                <w:rFonts w:ascii="Times New Roman" w:eastAsia="Calibri" w:hAnsi="Times New Roman"/>
                <w:i/>
                <w:iCs/>
                <w:sz w:val="24"/>
                <w:szCs w:val="24"/>
                <w:lang w:eastAsia="en-US"/>
              </w:rPr>
              <w:t>нәтижелерін</w:t>
            </w:r>
          </w:p>
        </w:tc>
        <w:tc>
          <w:tcPr>
            <w:tcW w:w="1843" w:type="dxa"/>
            <w:tcBorders>
              <w:top w:val="single" w:sz="4" w:space="0" w:color="000000"/>
              <w:bottom w:val="single" w:sz="4" w:space="0" w:color="000000"/>
              <w:right w:val="single" w:sz="4" w:space="0" w:color="000000"/>
            </w:tcBorders>
            <w:shd w:val="clear" w:color="auto" w:fill="FFFFFF"/>
            <w:vAlign w:val="center"/>
          </w:tcPr>
          <w:p w14:paraId="5E2D76C4" w14:textId="77777777" w:rsidR="009810FF" w:rsidRDefault="009810FF" w:rsidP="00974CB3">
            <w:pPr>
              <w:shd w:val="clear" w:color="auto" w:fill="FFFFFF"/>
              <w:snapToGrid w:val="0"/>
              <w:rPr>
                <w:rFonts w:ascii="Times New Roman" w:eastAsia="Calibri" w:hAnsi="Times New Roman"/>
                <w:b/>
                <w:bCs/>
                <w:i/>
                <w:iCs/>
                <w:sz w:val="24"/>
                <w:szCs w:val="24"/>
                <w:lang w:eastAsia="en-US"/>
              </w:rPr>
            </w:pPr>
          </w:p>
        </w:tc>
        <w:tc>
          <w:tcPr>
            <w:tcW w:w="1276" w:type="dxa"/>
            <w:gridSpan w:val="2"/>
            <w:tcBorders>
              <w:top w:val="single" w:sz="4" w:space="0" w:color="000000"/>
              <w:bottom w:val="single" w:sz="4" w:space="0" w:color="000000"/>
              <w:right w:val="single" w:sz="4" w:space="0" w:color="000000"/>
            </w:tcBorders>
            <w:shd w:val="clear" w:color="auto" w:fill="FFFFFF"/>
            <w:vAlign w:val="center"/>
          </w:tcPr>
          <w:p w14:paraId="11321A0B" w14:textId="77777777" w:rsidR="009810FF" w:rsidRDefault="009810FF" w:rsidP="00974CB3">
            <w:pPr>
              <w:shd w:val="clear" w:color="auto" w:fill="FFFFFF"/>
              <w:snapToGrid w:val="0"/>
              <w:jc w:val="center"/>
              <w:rPr>
                <w:rFonts w:ascii="Times New Roman" w:eastAsia="Calibri" w:hAnsi="Times New Roman"/>
                <w:i/>
                <w:iCs/>
                <w:sz w:val="24"/>
                <w:szCs w:val="24"/>
                <w:lang w:eastAsia="en-US"/>
              </w:rPr>
            </w:pPr>
          </w:p>
        </w:tc>
        <w:tc>
          <w:tcPr>
            <w:tcW w:w="850" w:type="dxa"/>
            <w:gridSpan w:val="2"/>
            <w:tcBorders>
              <w:top w:val="single" w:sz="4" w:space="0" w:color="000000"/>
              <w:bottom w:val="single" w:sz="4" w:space="0" w:color="000000"/>
              <w:right w:val="single" w:sz="4" w:space="0" w:color="000000"/>
            </w:tcBorders>
            <w:shd w:val="clear" w:color="auto" w:fill="FFFFFF"/>
          </w:tcPr>
          <w:p w14:paraId="4A1DCD7F" w14:textId="77777777" w:rsidR="009810FF" w:rsidRDefault="009810FF" w:rsidP="00974CB3">
            <w:pPr>
              <w:shd w:val="clear" w:color="auto" w:fill="FFFFFF"/>
              <w:rPr>
                <w:rFonts w:ascii="Times New Roman" w:eastAsia="Calibri" w:hAnsi="Times New Roman"/>
                <w:sz w:val="24"/>
                <w:szCs w:val="24"/>
                <w:lang w:val="kk-KZ" w:eastAsia="en-US"/>
              </w:rPr>
            </w:pPr>
            <w:r>
              <w:rPr>
                <w:rFonts w:ascii="Times New Roman" w:hAnsi="Times New Roman"/>
                <w:sz w:val="24"/>
                <w:szCs w:val="24"/>
              </w:rPr>
              <w:t>млн. теңге</w:t>
            </w:r>
          </w:p>
        </w:tc>
        <w:tc>
          <w:tcPr>
            <w:tcW w:w="1134" w:type="dxa"/>
            <w:tcBorders>
              <w:top w:val="single" w:sz="4" w:space="0" w:color="auto"/>
              <w:bottom w:val="single" w:sz="4" w:space="0" w:color="000000"/>
              <w:right w:val="single" w:sz="4" w:space="0" w:color="000000"/>
            </w:tcBorders>
            <w:shd w:val="clear" w:color="auto" w:fill="FFFFFF"/>
            <w:vAlign w:val="center"/>
          </w:tcPr>
          <w:p w14:paraId="74614F22" w14:textId="77777777" w:rsidR="009810FF" w:rsidRDefault="009810FF" w:rsidP="00974CB3">
            <w:pPr>
              <w:shd w:val="clear" w:color="auto" w:fill="FFFFFF"/>
              <w:snapToGrid w:val="0"/>
              <w:jc w:val="center"/>
              <w:rPr>
                <w:rFonts w:ascii="Times New Roman" w:eastAsia="Calibri" w:hAnsi="Times New Roman"/>
                <w:sz w:val="24"/>
                <w:szCs w:val="24"/>
                <w:lang w:val="kk-KZ" w:eastAsia="en-US"/>
              </w:rPr>
            </w:pPr>
          </w:p>
        </w:tc>
        <w:tc>
          <w:tcPr>
            <w:tcW w:w="1134" w:type="dxa"/>
            <w:gridSpan w:val="2"/>
            <w:tcBorders>
              <w:top w:val="single" w:sz="4" w:space="0" w:color="auto"/>
              <w:bottom w:val="single" w:sz="4" w:space="0" w:color="000000"/>
              <w:right w:val="single" w:sz="4" w:space="0" w:color="000000"/>
            </w:tcBorders>
            <w:shd w:val="clear" w:color="auto" w:fill="FFFFFF"/>
            <w:vAlign w:val="center"/>
          </w:tcPr>
          <w:p w14:paraId="5425CEED" w14:textId="77777777" w:rsidR="009810FF" w:rsidRDefault="009810FF" w:rsidP="00974CB3">
            <w:pPr>
              <w:shd w:val="clear" w:color="auto" w:fill="FFFFFF"/>
              <w:snapToGrid w:val="0"/>
              <w:jc w:val="center"/>
              <w:rPr>
                <w:rFonts w:ascii="Times New Roman" w:eastAsia="Calibri" w:hAnsi="Times New Roman"/>
                <w:color w:val="000000"/>
                <w:kern w:val="2"/>
                <w:sz w:val="24"/>
                <w:szCs w:val="24"/>
                <w:lang w:val="kk-KZ" w:eastAsia="en-US"/>
              </w:rPr>
            </w:pPr>
          </w:p>
        </w:tc>
        <w:tc>
          <w:tcPr>
            <w:tcW w:w="1138" w:type="dxa"/>
            <w:gridSpan w:val="2"/>
            <w:tcBorders>
              <w:top w:val="single" w:sz="4" w:space="0" w:color="auto"/>
              <w:bottom w:val="single" w:sz="4" w:space="0" w:color="000000"/>
              <w:right w:val="single" w:sz="4" w:space="0" w:color="000000"/>
            </w:tcBorders>
            <w:shd w:val="clear" w:color="auto" w:fill="FFFFFF"/>
            <w:vAlign w:val="center"/>
          </w:tcPr>
          <w:p w14:paraId="49803270" w14:textId="77777777" w:rsidR="009810FF" w:rsidRDefault="009810FF" w:rsidP="00974CB3">
            <w:pPr>
              <w:shd w:val="clear" w:color="auto" w:fill="FFFFFF"/>
              <w:snapToGrid w:val="0"/>
              <w:jc w:val="center"/>
              <w:rPr>
                <w:rFonts w:ascii="Times New Roman" w:eastAsia="Calibri" w:hAnsi="Times New Roman"/>
                <w:color w:val="000000"/>
                <w:kern w:val="2"/>
                <w:sz w:val="24"/>
                <w:szCs w:val="24"/>
                <w:lang w:val="kk-KZ" w:eastAsia="en-US"/>
              </w:rPr>
            </w:pPr>
          </w:p>
        </w:tc>
        <w:tc>
          <w:tcPr>
            <w:tcW w:w="1134" w:type="dxa"/>
            <w:gridSpan w:val="2"/>
            <w:tcBorders>
              <w:top w:val="single" w:sz="4" w:space="0" w:color="auto"/>
              <w:bottom w:val="single" w:sz="4" w:space="0" w:color="000000"/>
              <w:right w:val="single" w:sz="4" w:space="0" w:color="000000"/>
            </w:tcBorders>
            <w:shd w:val="clear" w:color="auto" w:fill="FFFFFF"/>
            <w:vAlign w:val="center"/>
          </w:tcPr>
          <w:p w14:paraId="561BD272" w14:textId="77777777" w:rsidR="009810FF" w:rsidRDefault="009810FF" w:rsidP="00974CB3">
            <w:pPr>
              <w:shd w:val="clear" w:color="auto" w:fill="FFFFFF"/>
              <w:snapToGrid w:val="0"/>
              <w:jc w:val="center"/>
              <w:rPr>
                <w:rFonts w:ascii="Times New Roman" w:eastAsia="Calibri" w:hAnsi="Times New Roman"/>
                <w:color w:val="000000"/>
                <w:sz w:val="24"/>
                <w:szCs w:val="24"/>
                <w:lang w:val="kk-KZ" w:eastAsia="en-US"/>
              </w:rPr>
            </w:pPr>
          </w:p>
        </w:tc>
        <w:tc>
          <w:tcPr>
            <w:tcW w:w="1134" w:type="dxa"/>
            <w:gridSpan w:val="2"/>
            <w:tcBorders>
              <w:top w:val="single" w:sz="4" w:space="0" w:color="auto"/>
              <w:bottom w:val="single" w:sz="4" w:space="0" w:color="000000"/>
              <w:right w:val="single" w:sz="4" w:space="0" w:color="000000"/>
            </w:tcBorders>
            <w:shd w:val="clear" w:color="auto" w:fill="FFFFFF"/>
            <w:vAlign w:val="center"/>
          </w:tcPr>
          <w:p w14:paraId="04653E81" w14:textId="77777777" w:rsidR="009810FF" w:rsidRDefault="009810FF" w:rsidP="00974CB3">
            <w:pPr>
              <w:shd w:val="clear" w:color="auto" w:fill="FFFFFF"/>
              <w:snapToGrid w:val="0"/>
              <w:jc w:val="center"/>
              <w:rPr>
                <w:rFonts w:ascii="Times New Roman" w:eastAsia="Calibri" w:hAnsi="Times New Roman"/>
                <w:color w:val="000000"/>
                <w:sz w:val="24"/>
                <w:szCs w:val="24"/>
                <w:lang w:val="kk-KZ" w:eastAsia="en-US"/>
              </w:rPr>
            </w:pPr>
          </w:p>
        </w:tc>
        <w:tc>
          <w:tcPr>
            <w:tcW w:w="1276" w:type="dxa"/>
            <w:gridSpan w:val="2"/>
            <w:tcBorders>
              <w:top w:val="single" w:sz="4" w:space="0" w:color="auto"/>
              <w:bottom w:val="single" w:sz="4" w:space="0" w:color="000000"/>
              <w:right w:val="single" w:sz="4" w:space="0" w:color="000000"/>
            </w:tcBorders>
            <w:shd w:val="clear" w:color="auto" w:fill="FFFFFF"/>
            <w:vAlign w:val="center"/>
          </w:tcPr>
          <w:p w14:paraId="3B1B7B3C" w14:textId="77777777" w:rsidR="009810FF" w:rsidRDefault="009810FF" w:rsidP="00974CB3">
            <w:pPr>
              <w:shd w:val="clear" w:color="auto" w:fill="FFFFFF"/>
              <w:snapToGrid w:val="0"/>
              <w:jc w:val="center"/>
              <w:rPr>
                <w:rFonts w:ascii="Times New Roman" w:eastAsia="Calibri" w:hAnsi="Times New Roman"/>
                <w:color w:val="000000"/>
                <w:sz w:val="24"/>
                <w:szCs w:val="24"/>
                <w:lang w:val="kk-KZ" w:eastAsia="en-US"/>
              </w:rPr>
            </w:pPr>
          </w:p>
        </w:tc>
        <w:tc>
          <w:tcPr>
            <w:tcW w:w="1130" w:type="dxa"/>
            <w:gridSpan w:val="2"/>
            <w:tcBorders>
              <w:top w:val="single" w:sz="4" w:space="0" w:color="auto"/>
              <w:bottom w:val="single" w:sz="4" w:space="0" w:color="000000"/>
              <w:right w:val="single" w:sz="4" w:space="0" w:color="000000"/>
            </w:tcBorders>
            <w:shd w:val="clear" w:color="auto" w:fill="FFFFFF"/>
            <w:vAlign w:val="center"/>
          </w:tcPr>
          <w:p w14:paraId="28537242" w14:textId="77777777" w:rsidR="009810FF" w:rsidRDefault="009810FF" w:rsidP="00974CB3">
            <w:pPr>
              <w:shd w:val="clear" w:color="auto" w:fill="FFFFFF"/>
              <w:snapToGrid w:val="0"/>
              <w:jc w:val="center"/>
              <w:rPr>
                <w:rFonts w:ascii="Times New Roman" w:eastAsia="Calibri" w:hAnsi="Times New Roman"/>
                <w:color w:val="000000"/>
                <w:sz w:val="24"/>
                <w:szCs w:val="24"/>
                <w:lang w:val="kk-KZ" w:eastAsia="en-US"/>
              </w:rPr>
            </w:pPr>
          </w:p>
        </w:tc>
      </w:tr>
    </w:tbl>
    <w:p w14:paraId="7C41FDA1" w14:textId="77777777" w:rsidR="008C3E97" w:rsidRDefault="008C3E97">
      <w:pPr>
        <w:widowControl w:val="0"/>
        <w:shd w:val="clear" w:color="auto" w:fill="FFFFFF"/>
        <w:rPr>
          <w:rFonts w:ascii="Times New Roman" w:hAnsi="Times New Roman"/>
          <w:b/>
          <w:color w:val="000000"/>
          <w:sz w:val="28"/>
          <w:szCs w:val="28"/>
        </w:rPr>
      </w:pPr>
      <w:bookmarkStart w:id="5" w:name="_Hlk198215750"/>
      <w:bookmarkEnd w:id="5"/>
    </w:p>
    <w:sectPr w:rsidR="008C3E97">
      <w:headerReference w:type="default" r:id="rId13"/>
      <w:footerReference w:type="default" r:id="rId14"/>
      <w:pgSz w:w="16838" w:h="11906" w:orient="landscape"/>
      <w:pgMar w:top="765" w:right="295" w:bottom="765" w:left="425"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3362A" w14:textId="77777777" w:rsidR="00532781" w:rsidRDefault="00532781">
      <w:r>
        <w:separator/>
      </w:r>
    </w:p>
  </w:endnote>
  <w:endnote w:type="continuationSeparator" w:id="0">
    <w:p w14:paraId="6352278D" w14:textId="77777777" w:rsidR="00532781" w:rsidRDefault="00532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AR PL UMing CN">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Arial Unicode M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바탕">
    <w:panose1 w:val="00000000000000000000"/>
    <w:charset w:val="80"/>
    <w:family w:val="roman"/>
    <w:notTrueType/>
    <w:pitch w:val="default"/>
  </w:font>
  <w:font w:name="KZ Arial;Arial">
    <w:altName w:val="Cambria"/>
    <w:panose1 w:val="00000000000000000000"/>
    <w:charset w:val="00"/>
    <w:family w:val="roman"/>
    <w:notTrueType/>
    <w:pitch w:val="default"/>
  </w:font>
  <w:font w:name="SimSun;宋体">
    <w:panose1 w:val="00000000000000000000"/>
    <w:charset w:val="80"/>
    <w:family w:val="roman"/>
    <w:notTrueType/>
    <w:pitch w:val="default"/>
  </w:font>
  <w:font w:name="Ps Times;Times New Roman">
    <w:altName w:val="Cambria"/>
    <w:panose1 w:val="00000000000000000000"/>
    <w:charset w:val="00"/>
    <w:family w:val="roman"/>
    <w:notTrueType/>
    <w:pitch w:val="default"/>
  </w:font>
  <w:font w:name="MS Mincho;ＭＳ 明朝">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575D5" w14:textId="77777777" w:rsidR="008C3E97" w:rsidRDefault="0014142A">
    <w:pPr>
      <w:pStyle w:val="aff4"/>
      <w:ind w:right="360"/>
    </w:pPr>
    <w:r>
      <w:rPr>
        <w:noProof/>
        <w:lang w:val="ru-RU" w:eastAsia="ru-RU"/>
      </w:rPr>
      <mc:AlternateContent>
        <mc:Choice Requires="wps">
          <w:drawing>
            <wp:anchor distT="0" distB="0" distL="0" distR="0" simplePos="0" relativeHeight="21" behindDoc="0" locked="0" layoutInCell="0" allowOverlap="1" wp14:anchorId="517B3A49" wp14:editId="7F77EDBD">
              <wp:simplePos x="0" y="0"/>
              <wp:positionH relativeFrom="margin">
                <wp:align>right</wp:align>
              </wp:positionH>
              <wp:positionV relativeFrom="paragraph">
                <wp:posOffset>635</wp:posOffset>
              </wp:positionV>
              <wp:extent cx="14605" cy="175260"/>
              <wp:effectExtent l="0" t="0" r="0" b="0"/>
              <wp:wrapSquare wrapText="largest"/>
              <wp:docPr id="2" name="Frame1"/>
              <wp:cNvGraphicFramePr/>
              <a:graphic xmlns:a="http://schemas.openxmlformats.org/drawingml/2006/main">
                <a:graphicData uri="http://schemas.microsoft.com/office/word/2010/wordprocessingShape">
                  <wps:wsp>
                    <wps:cNvSpPr txBox="1"/>
                    <wps:spPr>
                      <a:xfrm>
                        <a:off x="0" y="0"/>
                        <a:ext cx="14605" cy="175260"/>
                      </a:xfrm>
                      <a:prstGeom prst="rect">
                        <a:avLst/>
                      </a:prstGeom>
                      <a:solidFill>
                        <a:srgbClr val="FFFFFF">
                          <a:alpha val="0"/>
                        </a:srgbClr>
                      </a:solidFill>
                    </wps:spPr>
                    <wps:txbx>
                      <w:txbxContent>
                        <w:p w14:paraId="4CC6E0ED" w14:textId="77777777" w:rsidR="008C3E97" w:rsidRDefault="008C3E97">
                          <w:pPr>
                            <w:pStyle w:val="aff4"/>
                            <w:rPr>
                              <w:rStyle w:val="aa"/>
                            </w:rPr>
                          </w:pPr>
                        </w:p>
                      </w:txbxContent>
                    </wps:txbx>
                    <wps:bodyPr lIns="0" tIns="0" rIns="0" bIns="0" anchor="t">
                      <a:noAutofit/>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7B3A49" id="_x0000_t202" coordsize="21600,21600" o:spt="202" path="m,l,21600r21600,l21600,xe">
              <v:stroke joinstyle="miter"/>
              <v:path gradientshapeok="t" o:connecttype="rect"/>
            </v:shapetype>
            <v:shape id="Frame1" o:spid="_x0000_s1027" type="#_x0000_t202" style="position:absolute;margin-left:-50.05pt;margin-top:.05pt;width:1.15pt;height:13.8pt;z-index:2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" o:allowincell="f" stroked="f">
              <v:fill opacity="0"/>
              <v:textbox inset="0,0,0,0">
                <w:txbxContent>
                  <w:p w14:paraId="4CC6E0ED" w14:textId="77777777" w:rsidR="008C3E97" w:rsidRDefault="008C3E97">
                    <w:pPr>
                      <w:pStyle w:val="aff4"/>
                      <w:rPr>
                        <w:rStyle w:val="aa"/>
                      </w:rPr>
                    </w:pPr>
                  </w:p>
                </w:txbxContent>
              </v:textbox>
              <w10:wrap type="square" side="largest"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6720B" w14:textId="77777777" w:rsidR="008C3E97" w:rsidRDefault="008C3E97">
    <w:pPr>
      <w:pStyle w:val="af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800C7" w14:textId="77777777" w:rsidR="008C3E97" w:rsidRDefault="0014142A">
    <w:pPr>
      <w:pStyle w:val="aff4"/>
      <w:ind w:right="360"/>
    </w:pPr>
    <w:r>
      <w:rPr>
        <w:noProof/>
        <w:lang w:val="ru-RU" w:eastAsia="ru-RU"/>
      </w:rPr>
      <mc:AlternateContent>
        <mc:Choice Requires="wps">
          <w:drawing>
            <wp:anchor distT="0" distB="0" distL="0" distR="0" simplePos="0" relativeHeight="50" behindDoc="0" locked="0" layoutInCell="0" allowOverlap="1" wp14:anchorId="64AED82E" wp14:editId="22A83B33">
              <wp:simplePos x="0" y="0"/>
              <wp:positionH relativeFrom="margin">
                <wp:align>right</wp:align>
              </wp:positionH>
              <wp:positionV relativeFrom="paragraph">
                <wp:posOffset>635</wp:posOffset>
              </wp:positionV>
              <wp:extent cx="14605" cy="175260"/>
              <wp:effectExtent l="0" t="0" r="0" b="0"/>
              <wp:wrapSquare wrapText="largest"/>
              <wp:docPr id="4" name="Frame3"/>
              <wp:cNvGraphicFramePr/>
              <a:graphic xmlns:a="http://schemas.openxmlformats.org/drawingml/2006/main">
                <a:graphicData uri="http://schemas.microsoft.com/office/word/2010/wordprocessingShape">
                  <wps:wsp>
                    <wps:cNvSpPr txBox="1"/>
                    <wps:spPr>
                      <a:xfrm>
                        <a:off x="0" y="0"/>
                        <a:ext cx="14605" cy="175260"/>
                      </a:xfrm>
                      <a:prstGeom prst="rect">
                        <a:avLst/>
                      </a:prstGeom>
                      <a:solidFill>
                        <a:srgbClr val="FFFFFF">
                          <a:alpha val="0"/>
                        </a:srgbClr>
                      </a:solidFill>
                    </wps:spPr>
                    <wps:txbx>
                      <w:txbxContent>
                        <w:p w14:paraId="23DE0B35" w14:textId="77777777" w:rsidR="008C3E97" w:rsidRDefault="008C3E97">
                          <w:pPr>
                            <w:pStyle w:val="aff4"/>
                            <w:rPr>
                              <w:rStyle w:val="aa"/>
                            </w:rPr>
                          </w:pPr>
                        </w:p>
                      </w:txbxContent>
                    </wps:txbx>
                    <wps:bodyPr lIns="0" tIns="0" rIns="0" bIns="0" anchor="t">
                      <a:noAutofit/>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AED82E" id="_x0000_t202" coordsize="21600,21600" o:spt="202" path="m,l,21600r21600,l21600,xe">
              <v:stroke joinstyle="miter"/>
              <v:path gradientshapeok="t" o:connecttype="rect"/>
            </v:shapetype>
            <v:shape id="Frame3" o:spid="_x0000_s1029" type="#_x0000_t202" style="position:absolute;margin-left:-50.05pt;margin-top:.05pt;width:1.15pt;height:13.8pt;z-index:5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" o:allowincell="f" stroked="f">
              <v:fill opacity="0"/>
              <v:textbox inset="0,0,0,0">
                <w:txbxContent>
                  <w:p w14:paraId="23DE0B35" w14:textId="77777777" w:rsidR="008C3E97" w:rsidRDefault="008C3E97">
                    <w:pPr>
                      <w:pStyle w:val="aff4"/>
                      <w:rPr>
                        <w:rStyle w:val="aa"/>
                      </w:rPr>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9A3B7" w14:textId="77777777" w:rsidR="00532781" w:rsidRDefault="00532781">
      <w:r>
        <w:separator/>
      </w:r>
    </w:p>
  </w:footnote>
  <w:footnote w:type="continuationSeparator" w:id="0">
    <w:p w14:paraId="703389A2" w14:textId="77777777" w:rsidR="00532781" w:rsidRDefault="005327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5B4D2" w14:textId="77777777" w:rsidR="008C3E97" w:rsidRDefault="0014142A">
    <w:pPr>
      <w:pStyle w:val="afff3"/>
      <w:rPr>
        <w:lang w:val="ru-RU"/>
      </w:rPr>
    </w:pPr>
    <w:r>
      <w:rPr>
        <w:noProof/>
        <w:lang w:val="ru-RU" w:eastAsia="ru-RU"/>
      </w:rPr>
      <mc:AlternateContent>
        <mc:Choice Requires="wps">
          <w:drawing>
            <wp:anchor distT="0" distB="0" distL="0" distR="0" simplePos="0" relativeHeight="41" behindDoc="0" locked="0" layoutInCell="0" allowOverlap="1" wp14:anchorId="33CD9C5F" wp14:editId="71F4A56D">
              <wp:simplePos x="0" y="0"/>
              <wp:positionH relativeFrom="page">
                <wp:posOffset>3782060</wp:posOffset>
              </wp:positionH>
              <wp:positionV relativeFrom="paragraph">
                <wp:posOffset>-1905</wp:posOffset>
              </wp:positionV>
              <wp:extent cx="628650" cy="204470"/>
              <wp:effectExtent l="0" t="0" r="0" b="0"/>
              <wp:wrapSquare wrapText="largest"/>
              <wp:docPr id="1" name="Frame2"/>
              <wp:cNvGraphicFramePr/>
              <a:graphic xmlns:a="http://schemas.openxmlformats.org/drawingml/2006/main">
                <a:graphicData uri="http://schemas.microsoft.com/office/word/2010/wordprocessingShape">
                  <wps:wsp>
                    <wps:cNvSpPr txBox="1"/>
                    <wps:spPr>
                      <a:xfrm>
                        <a:off x="0" y="0"/>
                        <a:ext cx="628650" cy="204470"/>
                      </a:xfrm>
                      <a:prstGeom prst="rect">
                        <a:avLst/>
                      </a:prstGeom>
                      <a:solidFill>
                        <a:srgbClr val="FFFFFF">
                          <a:alpha val="0"/>
                        </a:srgbClr>
                      </a:solidFill>
                    </wps:spPr>
                    <wps:txbx>
                      <w:txbxContent>
                        <w:p w14:paraId="2AF3C8E1" w14:textId="77777777" w:rsidR="008C3E97" w:rsidRDefault="0014142A">
                          <w:pPr>
                            <w:pStyle w:val="afff3"/>
                            <w:rPr>
                              <w:rStyle w:val="aa"/>
                            </w:rPr>
                          </w:pPr>
                          <w:r>
                            <w:rPr>
                              <w:rStyle w:val="aa"/>
                            </w:rPr>
                            <w:fldChar w:fldCharType="begin"/>
                          </w:r>
                          <w:r>
                            <w:rPr>
                              <w:rStyle w:val="aa"/>
                            </w:rPr>
                            <w:instrText xml:space="preserve"> PAGE </w:instrText>
                          </w:r>
                          <w:r>
                            <w:rPr>
                              <w:rStyle w:val="aa"/>
                            </w:rPr>
                            <w:fldChar w:fldCharType="separate"/>
                          </w:r>
                          <w:r w:rsidR="00A11E92">
                            <w:rPr>
                              <w:rStyle w:val="aa"/>
                              <w:noProof/>
                            </w:rPr>
                            <w:t>21</w:t>
                          </w:r>
                          <w:r>
                            <w:rPr>
                              <w:rStyle w:val="aa"/>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2" o:spid="_x0000_s1026" type="#_x0000_t202" style="position:absolute;left:0;text-align:left;margin-left:297.8pt;margin-top:-.15pt;width:49.5pt;height:16.1pt;z-index: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" o:allowincell="f" stroked="f">
              <v:fill opacity="0"/>
              <v:textbox inset="0,0,0,0">
                <w:txbxContent>
                  <w:p w14:paraId="2AF3C8E1" w14:textId="77777777" w:rsidR="008C3E97" w:rsidRDefault="0014142A">
                    <w:pPr>
                      <w:pStyle w:val="afff3"/>
                      <w:rPr>
                        <w:rStyle w:val="aa"/>
                      </w:rPr>
                    </w:pPr>
                    <w:r>
                      <w:rPr>
                        <w:rStyle w:val="aa"/>
                      </w:rPr>
                      <w:fldChar w:fldCharType="begin"/>
                    </w:r>
                    <w:r>
                      <w:rPr>
                        <w:rStyle w:val="aa"/>
                      </w:rPr>
                      <w:instrText xml:space="preserve"> PAGE </w:instrText>
                    </w:r>
                    <w:r>
                      <w:rPr>
                        <w:rStyle w:val="aa"/>
                      </w:rPr>
                      <w:fldChar w:fldCharType="separate"/>
                    </w:r>
                    <w:r w:rsidR="00A11E92">
                      <w:rPr>
                        <w:rStyle w:val="aa"/>
                        <w:noProof/>
                      </w:rPr>
                      <w:t>21</w:t>
                    </w:r>
                    <w:r>
                      <w:rPr>
                        <w:rStyle w:val="aa"/>
                      </w:rPr>
                      <w:fldChar w:fldCharType="end"/>
                    </w:r>
                  </w:p>
                </w:txbxContent>
              </v:textbox>
              <w10:wrap type="square" side="largest"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AB2B1" w14:textId="77777777" w:rsidR="008C3E97" w:rsidRDefault="008C3E97">
    <w:pPr>
      <w:pStyle w:val="aff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4C47A" w14:textId="77777777" w:rsidR="008C3E97" w:rsidRDefault="0014142A">
    <w:pPr>
      <w:pStyle w:val="afff3"/>
      <w:rPr>
        <w:lang w:val="ru-RU"/>
      </w:rPr>
    </w:pPr>
    <w:r>
      <w:rPr>
        <w:noProof/>
        <w:lang w:val="ru-RU" w:eastAsia="ru-RU"/>
      </w:rPr>
      <mc:AlternateContent>
        <mc:Choice Requires="wps">
          <w:drawing>
            <wp:anchor distT="0" distB="0" distL="0" distR="0" simplePos="0" relativeHeight="59" behindDoc="0" locked="0" layoutInCell="0" allowOverlap="1" wp14:anchorId="36E86917" wp14:editId="0D1473E5">
              <wp:simplePos x="0" y="0"/>
              <wp:positionH relativeFrom="page">
                <wp:posOffset>3782060</wp:posOffset>
              </wp:positionH>
              <wp:positionV relativeFrom="paragraph">
                <wp:posOffset>-1905</wp:posOffset>
              </wp:positionV>
              <wp:extent cx="628650" cy="204470"/>
              <wp:effectExtent l="0" t="0" r="0" b="0"/>
              <wp:wrapSquare wrapText="largest"/>
              <wp:docPr id="3" name="Frame4"/>
              <wp:cNvGraphicFramePr/>
              <a:graphic xmlns:a="http://schemas.openxmlformats.org/drawingml/2006/main">
                <a:graphicData uri="http://schemas.microsoft.com/office/word/2010/wordprocessingShape">
                  <wps:wsp>
                    <wps:cNvSpPr txBox="1"/>
                    <wps:spPr>
                      <a:xfrm>
                        <a:off x="0" y="0"/>
                        <a:ext cx="628650" cy="204470"/>
                      </a:xfrm>
                      <a:prstGeom prst="rect">
                        <a:avLst/>
                      </a:prstGeom>
                      <a:solidFill>
                        <a:srgbClr val="FFFFFF">
                          <a:alpha val="0"/>
                        </a:srgbClr>
                      </a:solidFill>
                    </wps:spPr>
                    <wps:txbx>
                      <w:txbxContent>
                        <w:p w14:paraId="64C035BD" w14:textId="77777777" w:rsidR="008C3E97" w:rsidRDefault="0014142A">
                          <w:pPr>
                            <w:pStyle w:val="afff3"/>
                          </w:pPr>
                          <w:r>
                            <w:rPr>
                              <w:rStyle w:val="aa"/>
                            </w:rPr>
                            <w:fldChar w:fldCharType="begin"/>
                          </w:r>
                          <w:r>
                            <w:rPr>
                              <w:rStyle w:val="aa"/>
                            </w:rPr>
                            <w:instrText xml:space="preserve"> PAGE </w:instrText>
                          </w:r>
                          <w:r>
                            <w:rPr>
                              <w:rStyle w:val="aa"/>
                            </w:rPr>
                            <w:fldChar w:fldCharType="separate"/>
                          </w:r>
                          <w:r w:rsidR="00A11E92">
                            <w:rPr>
                              <w:rStyle w:val="aa"/>
                              <w:noProof/>
                            </w:rPr>
                            <w:t>32</w:t>
                          </w:r>
                          <w:r>
                            <w:rPr>
                              <w:rStyle w:val="aa"/>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4" o:spid="_x0000_s1028" type="#_x0000_t202" style="position:absolute;left:0;text-align:left;margin-left:297.8pt;margin-top:-.15pt;width:49.5pt;height:16.1pt;z-index:5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" o:allowincell="f" stroked="f">
              <v:fill opacity="0"/>
              <v:textbox inset="0,0,0,0">
                <w:txbxContent>
                  <w:p w14:paraId="64C035BD" w14:textId="77777777" w:rsidR="008C3E97" w:rsidRDefault="0014142A">
                    <w:pPr>
                      <w:pStyle w:val="afff3"/>
                    </w:pPr>
                    <w:r>
                      <w:rPr>
                        <w:rStyle w:val="aa"/>
                      </w:rPr>
                      <w:fldChar w:fldCharType="begin"/>
                    </w:r>
                    <w:r>
                      <w:rPr>
                        <w:rStyle w:val="aa"/>
                      </w:rPr>
                      <w:instrText xml:space="preserve"> PAGE </w:instrText>
                    </w:r>
                    <w:r>
                      <w:rPr>
                        <w:rStyle w:val="aa"/>
                      </w:rPr>
                      <w:fldChar w:fldCharType="separate"/>
                    </w:r>
                    <w:r w:rsidR="00A11E92">
                      <w:rPr>
                        <w:rStyle w:val="aa"/>
                        <w:noProof/>
                      </w:rPr>
                      <w:t>32</w:t>
                    </w:r>
                    <w:r>
                      <w:rPr>
                        <w:rStyle w:val="aa"/>
                      </w:rPr>
                      <w:fldChar w:fldCharType="end"/>
                    </w:r>
                  </w:p>
                </w:txbxContent>
              </v:textbox>
              <w10:wrap type="square" side="largest"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B1DB2"/>
    <w:multiLevelType w:val="multilevel"/>
    <w:tmpl w:val="F976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B2606"/>
    <w:multiLevelType w:val="multilevel"/>
    <w:tmpl w:val="EF16BE90"/>
    <w:lvl w:ilvl="0">
      <w:start w:val="1"/>
      <w:numFmt w:val="bullet"/>
      <w:pStyle w:val="6"/>
      <w:lvlText w:val=""/>
      <w:lvlJc w:val="left"/>
      <w:pPr>
        <w:tabs>
          <w:tab w:val="num" w:pos="567"/>
        </w:tabs>
        <w:ind w:left="0" w:firstLine="0"/>
      </w:pPr>
      <w:rPr>
        <w:rFonts w:ascii="Symbol" w:hAnsi="Symbol" w:cs="Symbol" w:hint="default"/>
        <w:b w:val="0"/>
        <w:i w:val="0"/>
        <w:spacing w:val="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E43F38"/>
    <w:multiLevelType w:val="multilevel"/>
    <w:tmpl w:val="373C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507531"/>
    <w:multiLevelType w:val="multilevel"/>
    <w:tmpl w:val="3E4E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A153E8"/>
    <w:multiLevelType w:val="multilevel"/>
    <w:tmpl w:val="4A4C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DC0FFF"/>
    <w:multiLevelType w:val="multilevel"/>
    <w:tmpl w:val="CB44AA0E"/>
    <w:lvl w:ilvl="0">
      <w:start w:val="1"/>
      <w:numFmt w:val="bullet"/>
      <w:pStyle w:val="20"/>
      <w:lvlText w:val=""/>
      <w:lvlJc w:val="left"/>
      <w:pPr>
        <w:tabs>
          <w:tab w:val="num" w:pos="1260"/>
        </w:tabs>
        <w:ind w:left="12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C423B5"/>
    <w:multiLevelType w:val="multilevel"/>
    <w:tmpl w:val="0F22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9F09D4"/>
    <w:multiLevelType w:val="multilevel"/>
    <w:tmpl w:val="75B0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664CB4"/>
    <w:multiLevelType w:val="multilevel"/>
    <w:tmpl w:val="9858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A11AEE"/>
    <w:multiLevelType w:val="multilevel"/>
    <w:tmpl w:val="BDE2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4C6A69"/>
    <w:multiLevelType w:val="multilevel"/>
    <w:tmpl w:val="055E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8F57FD"/>
    <w:multiLevelType w:val="multilevel"/>
    <w:tmpl w:val="AE9C2852"/>
    <w:lvl w:ilvl="0">
      <w:start w:val="1"/>
      <w:numFmt w:val="bullet"/>
      <w:pStyle w:val="19"/>
      <w:lvlText w:val=""/>
      <w:lvlJc w:val="left"/>
      <w:pPr>
        <w:tabs>
          <w:tab w:val="num" w:pos="360"/>
        </w:tabs>
        <w:ind w:left="244" w:hanging="244"/>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631BE1"/>
    <w:multiLevelType w:val="multilevel"/>
    <w:tmpl w:val="9C5E59E2"/>
    <w:lvl w:ilvl="0">
      <w:start w:val="1"/>
      <w:numFmt w:val="bullet"/>
      <w:pStyle w:val="a"/>
      <w:lvlText w:val=""/>
      <w:lvlJc w:val="left"/>
      <w:pPr>
        <w:tabs>
          <w:tab w:val="num" w:pos="2149"/>
        </w:tabs>
        <w:ind w:left="2034" w:hanging="245"/>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EBF5C75"/>
    <w:multiLevelType w:val="multilevel"/>
    <w:tmpl w:val="6C6E4362"/>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0"/>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4">
    <w:nsid w:val="40CB70DA"/>
    <w:multiLevelType w:val="multilevel"/>
    <w:tmpl w:val="5A82B598"/>
    <w:lvl w:ilvl="0">
      <w:start w:val="1"/>
      <w:numFmt w:val="decimal"/>
      <w:pStyle w:val="a0"/>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E00510"/>
    <w:multiLevelType w:val="multilevel"/>
    <w:tmpl w:val="EFE0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A85671"/>
    <w:multiLevelType w:val="multilevel"/>
    <w:tmpl w:val="E4E4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DA7C20"/>
    <w:multiLevelType w:val="multilevel"/>
    <w:tmpl w:val="610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D0349B"/>
    <w:multiLevelType w:val="multilevel"/>
    <w:tmpl w:val="CAFC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633DDB"/>
    <w:multiLevelType w:val="multilevel"/>
    <w:tmpl w:val="6DDA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260FC3"/>
    <w:multiLevelType w:val="multilevel"/>
    <w:tmpl w:val="D274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4766AF"/>
    <w:multiLevelType w:val="multilevel"/>
    <w:tmpl w:val="1D7E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4"/>
  </w:num>
  <w:num w:numId="3">
    <w:abstractNumId w:val="1"/>
  </w:num>
  <w:num w:numId="4">
    <w:abstractNumId w:val="12"/>
  </w:num>
  <w:num w:numId="5">
    <w:abstractNumId w:val="5"/>
  </w:num>
  <w:num w:numId="6">
    <w:abstractNumId w:val="11"/>
  </w:num>
  <w:num w:numId="7">
    <w:abstractNumId w:val="17"/>
  </w:num>
  <w:num w:numId="8">
    <w:abstractNumId w:val="9"/>
  </w:num>
  <w:num w:numId="9">
    <w:abstractNumId w:val="16"/>
  </w:num>
  <w:num w:numId="10">
    <w:abstractNumId w:val="21"/>
  </w:num>
  <w:num w:numId="11">
    <w:abstractNumId w:val="0"/>
  </w:num>
  <w:num w:numId="12">
    <w:abstractNumId w:val="4"/>
  </w:num>
  <w:num w:numId="13">
    <w:abstractNumId w:val="15"/>
  </w:num>
  <w:num w:numId="14">
    <w:abstractNumId w:val="3"/>
  </w:num>
  <w:num w:numId="15">
    <w:abstractNumId w:val="2"/>
  </w:num>
  <w:num w:numId="16">
    <w:abstractNumId w:val="8"/>
  </w:num>
  <w:num w:numId="17">
    <w:abstractNumId w:val="7"/>
  </w:num>
  <w:num w:numId="18">
    <w:abstractNumId w:val="18"/>
  </w:num>
  <w:num w:numId="19">
    <w:abstractNumId w:val="20"/>
  </w:num>
  <w:num w:numId="20">
    <w:abstractNumId w:val="19"/>
  </w:num>
  <w:num w:numId="21">
    <w:abstractNumId w:val="1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9"/>
  <w:autoHyphenation/>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97"/>
    <w:rsid w:val="00014041"/>
    <w:rsid w:val="00053CED"/>
    <w:rsid w:val="000D71AD"/>
    <w:rsid w:val="00122229"/>
    <w:rsid w:val="0013308D"/>
    <w:rsid w:val="0014142A"/>
    <w:rsid w:val="001528D6"/>
    <w:rsid w:val="001779CF"/>
    <w:rsid w:val="00184867"/>
    <w:rsid w:val="00185422"/>
    <w:rsid w:val="001A53E0"/>
    <w:rsid w:val="001B1350"/>
    <w:rsid w:val="001B6311"/>
    <w:rsid w:val="001E49D0"/>
    <w:rsid w:val="0024060A"/>
    <w:rsid w:val="002E0379"/>
    <w:rsid w:val="00300AE1"/>
    <w:rsid w:val="003072D7"/>
    <w:rsid w:val="00346CF6"/>
    <w:rsid w:val="00391A5D"/>
    <w:rsid w:val="00395842"/>
    <w:rsid w:val="003964DE"/>
    <w:rsid w:val="00483820"/>
    <w:rsid w:val="004A5B3A"/>
    <w:rsid w:val="004F3020"/>
    <w:rsid w:val="00502CBD"/>
    <w:rsid w:val="005045C4"/>
    <w:rsid w:val="0051456B"/>
    <w:rsid w:val="00532781"/>
    <w:rsid w:val="0053668E"/>
    <w:rsid w:val="005879A1"/>
    <w:rsid w:val="00607782"/>
    <w:rsid w:val="00700B61"/>
    <w:rsid w:val="00785057"/>
    <w:rsid w:val="007857E9"/>
    <w:rsid w:val="007D7B05"/>
    <w:rsid w:val="00850ED8"/>
    <w:rsid w:val="00884F26"/>
    <w:rsid w:val="00894668"/>
    <w:rsid w:val="008B3661"/>
    <w:rsid w:val="008B4448"/>
    <w:rsid w:val="008C3E97"/>
    <w:rsid w:val="00974CB3"/>
    <w:rsid w:val="009810FF"/>
    <w:rsid w:val="009B7E0B"/>
    <w:rsid w:val="009C02F3"/>
    <w:rsid w:val="00A11E92"/>
    <w:rsid w:val="00A25017"/>
    <w:rsid w:val="00A87ABB"/>
    <w:rsid w:val="00B302A1"/>
    <w:rsid w:val="00B618EF"/>
    <w:rsid w:val="00B66416"/>
    <w:rsid w:val="00BC158E"/>
    <w:rsid w:val="00C42334"/>
    <w:rsid w:val="00C5465E"/>
    <w:rsid w:val="00C65C4F"/>
    <w:rsid w:val="00CE1634"/>
    <w:rsid w:val="00D539BA"/>
    <w:rsid w:val="00E20590"/>
    <w:rsid w:val="00E973E6"/>
    <w:rsid w:val="00F41DEC"/>
    <w:rsid w:val="00F45EFB"/>
    <w:rsid w:val="00F5201F"/>
    <w:rsid w:val="00F53C66"/>
    <w:rsid w:val="00FA05BD"/>
    <w:rsid w:val="00FB31EC"/>
    <w:rsid w:val="00FC6058"/>
    <w:rsid w:val="00FE0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AR PL UMing CN"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85422"/>
    <w:pPr>
      <w:suppressAutoHyphens w:val="0"/>
    </w:pPr>
    <w:rPr>
      <w:rFonts w:ascii="Calibri" w:eastAsia="Times New Roman" w:hAnsi="Calibri" w:cs="Times New Roman"/>
      <w:sz w:val="22"/>
      <w:szCs w:val="22"/>
      <w:lang w:val="ru-RU" w:bidi="ar-SA"/>
    </w:rPr>
  </w:style>
  <w:style w:type="paragraph" w:styleId="1">
    <w:name w:val="heading 1"/>
    <w:basedOn w:val="a1"/>
    <w:next w:val="a1"/>
    <w:uiPriority w:val="9"/>
    <w:qFormat/>
    <w:pPr>
      <w:keepNext/>
      <w:keepLines/>
      <w:numPr>
        <w:numId w:val="1"/>
      </w:numPr>
      <w:spacing w:before="480"/>
      <w:outlineLvl w:val="0"/>
    </w:pPr>
    <w:rPr>
      <w:rFonts w:ascii="Cambria" w:hAnsi="Cambria" w:cs="Cambria"/>
      <w:b/>
      <w:bCs/>
      <w:color w:val="365F91"/>
      <w:sz w:val="28"/>
      <w:szCs w:val="28"/>
      <w:lang w:val="en-US"/>
    </w:rPr>
  </w:style>
  <w:style w:type="paragraph" w:styleId="2">
    <w:name w:val="heading 2"/>
    <w:basedOn w:val="a1"/>
    <w:next w:val="a1"/>
    <w:uiPriority w:val="9"/>
    <w:semiHidden/>
    <w:unhideWhenUsed/>
    <w:qFormat/>
    <w:pPr>
      <w:keepNext/>
      <w:numPr>
        <w:ilvl w:val="1"/>
        <w:numId w:val="1"/>
      </w:numPr>
      <w:spacing w:before="240" w:after="60"/>
      <w:outlineLvl w:val="1"/>
    </w:pPr>
    <w:rPr>
      <w:rFonts w:ascii="Cambria" w:hAnsi="Cambria" w:cs="Cambria"/>
      <w:b/>
      <w:bCs/>
      <w:i/>
      <w:iCs/>
      <w:sz w:val="28"/>
      <w:szCs w:val="28"/>
      <w:lang w:val="en-US"/>
    </w:rPr>
  </w:style>
  <w:style w:type="paragraph" w:styleId="3">
    <w:name w:val="heading 3"/>
    <w:basedOn w:val="a1"/>
    <w:next w:val="a1"/>
    <w:uiPriority w:val="9"/>
    <w:semiHidden/>
    <w:unhideWhenUsed/>
    <w:qFormat/>
    <w:pPr>
      <w:keepNext/>
      <w:numPr>
        <w:ilvl w:val="2"/>
        <w:numId w:val="1"/>
      </w:numPr>
      <w:ind w:firstLine="720"/>
      <w:jc w:val="both"/>
      <w:outlineLvl w:val="2"/>
    </w:pPr>
    <w:rPr>
      <w:rFonts w:ascii="Times New Roman" w:hAnsi="Times New Roman"/>
      <w:b/>
      <w:bCs/>
      <w:sz w:val="28"/>
      <w:szCs w:val="24"/>
      <w:lang w:val="en-US"/>
    </w:rPr>
  </w:style>
  <w:style w:type="paragraph" w:styleId="4">
    <w:name w:val="heading 4"/>
    <w:basedOn w:val="a1"/>
    <w:next w:val="a1"/>
    <w:uiPriority w:val="9"/>
    <w:semiHidden/>
    <w:unhideWhenUsed/>
    <w:qFormat/>
    <w:pPr>
      <w:keepNext/>
      <w:numPr>
        <w:ilvl w:val="3"/>
        <w:numId w:val="1"/>
      </w:numPr>
      <w:spacing w:before="240" w:after="60"/>
      <w:outlineLvl w:val="3"/>
    </w:pPr>
    <w:rPr>
      <w:b/>
      <w:bCs/>
      <w:sz w:val="28"/>
      <w:szCs w:val="28"/>
      <w:lang w:val="en-US"/>
    </w:rPr>
  </w:style>
  <w:style w:type="paragraph" w:styleId="5">
    <w:name w:val="heading 5"/>
    <w:basedOn w:val="a1"/>
    <w:next w:val="a1"/>
    <w:uiPriority w:val="9"/>
    <w:semiHidden/>
    <w:unhideWhenUsed/>
    <w:qFormat/>
    <w:pPr>
      <w:numPr>
        <w:ilvl w:val="4"/>
        <w:numId w:val="1"/>
      </w:numPr>
      <w:spacing w:before="240" w:after="60"/>
      <w:outlineLvl w:val="4"/>
    </w:pPr>
    <w:rPr>
      <w:rFonts w:ascii="Times New Roman" w:hAnsi="Times New Roman"/>
      <w:b/>
      <w:bCs/>
      <w:i/>
      <w:iCs/>
      <w:sz w:val="26"/>
      <w:szCs w:val="26"/>
      <w:lang w:val="en-US"/>
    </w:rPr>
  </w:style>
  <w:style w:type="paragraph" w:styleId="60">
    <w:name w:val="heading 6"/>
    <w:basedOn w:val="a1"/>
    <w:next w:val="a1"/>
    <w:uiPriority w:val="9"/>
    <w:semiHidden/>
    <w:unhideWhenUsed/>
    <w:qFormat/>
    <w:pPr>
      <w:keepNext/>
      <w:keepLines/>
      <w:numPr>
        <w:ilvl w:val="5"/>
        <w:numId w:val="1"/>
      </w:numPr>
      <w:spacing w:before="200"/>
      <w:outlineLvl w:val="5"/>
    </w:pPr>
    <w:rPr>
      <w:rFonts w:ascii="Cambria" w:hAnsi="Cambria" w:cs="Cambria"/>
      <w:i/>
      <w:iCs/>
      <w:color w:val="243F60"/>
      <w:lang w:val="en-US"/>
    </w:rPr>
  </w:style>
  <w:style w:type="paragraph" w:styleId="7">
    <w:name w:val="heading 7"/>
    <w:basedOn w:val="a1"/>
    <w:next w:val="a1"/>
    <w:qFormat/>
    <w:pPr>
      <w:keepNext/>
      <w:keepLines/>
      <w:numPr>
        <w:ilvl w:val="6"/>
        <w:numId w:val="1"/>
      </w:numPr>
      <w:spacing w:before="200"/>
      <w:outlineLvl w:val="6"/>
    </w:pPr>
    <w:rPr>
      <w:rFonts w:ascii="Cambria" w:hAnsi="Cambria" w:cs="Cambria"/>
      <w:i/>
      <w:iCs/>
      <w:color w:val="404040"/>
      <w:lang w:val="en-US"/>
    </w:rPr>
  </w:style>
  <w:style w:type="paragraph" w:styleId="8">
    <w:name w:val="heading 8"/>
    <w:basedOn w:val="a1"/>
    <w:next w:val="a1"/>
    <w:qFormat/>
    <w:pPr>
      <w:keepNext/>
      <w:keepLines/>
      <w:numPr>
        <w:ilvl w:val="7"/>
        <w:numId w:val="1"/>
      </w:numPr>
      <w:spacing w:before="200"/>
      <w:outlineLvl w:val="7"/>
    </w:pPr>
    <w:rPr>
      <w:rFonts w:ascii="Cambria" w:hAnsi="Cambria" w:cs="Cambria"/>
      <w:color w:val="404040"/>
      <w:sz w:val="20"/>
      <w:szCs w:val="20"/>
      <w:lang w:val="en-US"/>
    </w:rPr>
  </w:style>
  <w:style w:type="paragraph" w:styleId="9">
    <w:name w:val="heading 9"/>
    <w:basedOn w:val="a1"/>
    <w:next w:val="a1"/>
    <w:qFormat/>
    <w:pPr>
      <w:keepNext/>
      <w:keepLines/>
      <w:numPr>
        <w:ilvl w:val="8"/>
        <w:numId w:val="1"/>
      </w:numPr>
      <w:spacing w:before="200"/>
      <w:outlineLvl w:val="8"/>
    </w:pPr>
    <w:rPr>
      <w:rFonts w:ascii="Cambria" w:hAnsi="Cambria" w:cs="Cambria"/>
      <w:i/>
      <w:iCs/>
      <w:color w:val="404040"/>
      <w:sz w:val="20"/>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2z0">
    <w:name w:val="WW8Num2z0"/>
    <w:qFormat/>
    <w:rPr>
      <w:rFonts w:ascii="Symbol" w:hAnsi="Symbol" w:cs="Symbol"/>
    </w:rPr>
  </w:style>
  <w:style w:type="character" w:customStyle="1" w:styleId="WW8Num3z0">
    <w:name w:val="WW8Num3z0"/>
    <w:qFormat/>
    <w:rPr>
      <w:rFonts w:ascii="Times New Roman" w:hAnsi="Times New Roman" w:cs="Times New Roman"/>
    </w:rPr>
  </w:style>
  <w:style w:type="character" w:customStyle="1" w:styleId="WW8Num4z0">
    <w:name w:val="WW8Num4z0"/>
    <w:qFormat/>
    <w:rPr>
      <w:rFonts w:ascii="Symbol" w:hAnsi="Symbol" w:cs="Symbol"/>
    </w:rPr>
  </w:style>
  <w:style w:type="character" w:customStyle="1" w:styleId="WW8Num5z0">
    <w:name w:val="WW8Num5z0"/>
    <w:qFormat/>
    <w:rPr>
      <w:rFonts w:ascii="Courier New" w:hAnsi="Courier New" w:cs="StarSymbol;Arial Unicode MS"/>
      <w:sz w:val="18"/>
      <w:szCs w:val="18"/>
    </w:rPr>
  </w:style>
  <w:style w:type="character" w:customStyle="1" w:styleId="WW8Num6z0">
    <w:name w:val="WW8Num6z0"/>
    <w:qFormat/>
    <w:rPr>
      <w:rFonts w:ascii="Symbol" w:hAnsi="Symbol" w:cs="Symbol"/>
      <w:color w:val="000000"/>
    </w:rPr>
  </w:style>
  <w:style w:type="character" w:customStyle="1" w:styleId="WW8Num7z0">
    <w:name w:val="WW8Num7z0"/>
    <w:qFormat/>
    <w:rPr>
      <w:rFonts w:ascii="Symbol" w:hAnsi="Symbol" w:cs="Symbol"/>
      <w:color w:val="000000"/>
      <w:sz w:val="20"/>
      <w:szCs w:val="20"/>
    </w:rPr>
  </w:style>
  <w:style w:type="character" w:customStyle="1" w:styleId="WW8Num8z0">
    <w:name w:val="WW8Num8z0"/>
    <w:qFormat/>
    <w:rPr>
      <w:rFonts w:ascii="Symbol" w:hAnsi="Symbol" w:cs="Aria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Times New Roman"/>
    </w:rPr>
  </w:style>
  <w:style w:type="character" w:customStyle="1" w:styleId="WW8Num11z0">
    <w:name w:val="WW8Num11z0"/>
    <w:qFormat/>
    <w:rPr>
      <w:rFonts w:ascii="Symbol" w:hAnsi="Symbol" w:cs="Symbol"/>
      <w:color w:val="000000"/>
      <w:sz w:val="20"/>
      <w:szCs w:val="20"/>
    </w:rPr>
  </w:style>
  <w:style w:type="character" w:customStyle="1" w:styleId="WW8Num12z0">
    <w:name w:val="WW8Num12z0"/>
    <w:qFormat/>
    <w:rPr>
      <w:rFonts w:ascii="Symbol" w:hAnsi="Symbol" w:cs="Symbol"/>
    </w:rPr>
  </w:style>
  <w:style w:type="character" w:customStyle="1" w:styleId="WW8Num13z0">
    <w:name w:val="WW8Num13z0"/>
    <w:qFormat/>
    <w:rPr>
      <w:rFonts w:ascii="Symbol" w:hAnsi="Symbol" w:cs="Symbol"/>
    </w:rPr>
  </w:style>
  <w:style w:type="character" w:customStyle="1" w:styleId="WW8Num14z0">
    <w:name w:val="WW8Num14z0"/>
    <w:qFormat/>
    <w:rPr>
      <w:rFonts w:ascii="Symbol" w:hAnsi="Symbol" w:cs="Symbol"/>
    </w:rPr>
  </w:style>
  <w:style w:type="character" w:customStyle="1" w:styleId="WW8Num15z0">
    <w:name w:val="WW8Num15z0"/>
    <w:qFormat/>
    <w:rPr>
      <w:rFonts w:ascii="Symbol" w:hAnsi="Symbol" w:cs="Symbol"/>
      <w:color w:val="000000"/>
    </w:rPr>
  </w:style>
  <w:style w:type="character" w:customStyle="1" w:styleId="WW8Num16z0">
    <w:name w:val="WW8Num16z0"/>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b w:val="0"/>
      <w:i w:val="0"/>
      <w:spacing w:val="0"/>
      <w:sz w:val="20"/>
      <w:szCs w:val="20"/>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Courier New" w:hAnsi="Courier New" w:cs="Courier New"/>
      <w:color w:val="00000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rPr>
      <w:rFonts w:ascii="Symbol" w:hAnsi="Symbol" w:cs="Symbol"/>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rPr>
  </w:style>
  <w:style w:type="character" w:customStyle="1" w:styleId="WW8Num31z1">
    <w:name w:val="WW8Num31z1"/>
    <w:qFormat/>
    <w:rPr>
      <w:rFonts w:ascii="Symbol" w:hAnsi="Symbol" w:cs="Symbol"/>
      <w:color w:val="000000"/>
    </w:rPr>
  </w:style>
  <w:style w:type="character" w:customStyle="1" w:styleId="WW8Num31z2">
    <w:name w:val="WW8Num31z2"/>
    <w:qFormat/>
    <w:rPr>
      <w:rFonts w:ascii="Wingdings" w:hAnsi="Wingdings" w:cs="Wingdings"/>
    </w:rPr>
  </w:style>
  <w:style w:type="character" w:customStyle="1" w:styleId="WW8Num31z4">
    <w:name w:val="WW8Num31z4"/>
    <w:qFormat/>
    <w:rPr>
      <w:rFonts w:ascii="Courier New" w:hAnsi="Courier New" w:cs="Courier New"/>
    </w:rPr>
  </w:style>
  <w:style w:type="character" w:customStyle="1" w:styleId="WW8Num32z0">
    <w:name w:val="WW8Num32z0"/>
    <w:qFormat/>
    <w:rPr>
      <w:rFonts w:ascii="Courier New" w:hAnsi="Courier New" w:cs="Courier New"/>
      <w:color w:val="000000"/>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b w:val="0"/>
      <w:bCs w:val="0"/>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sz w:val="24"/>
    </w:rPr>
  </w:style>
  <w:style w:type="character" w:customStyle="1" w:styleId="WW8Num37z0">
    <w:name w:val="WW8Num37z0"/>
    <w:qFormat/>
    <w:rPr>
      <w:b w:val="0"/>
      <w:bCs w:val="0"/>
    </w:rPr>
  </w:style>
  <w:style w:type="character" w:customStyle="1" w:styleId="WW8Num38z0">
    <w:name w:val="WW8Num38z0"/>
    <w:qFormat/>
    <w:rPr>
      <w:rFonts w:ascii="Symbol" w:hAnsi="Symbol" w:cs="Symbol"/>
      <w:color w:val="000000"/>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rPr>
      <w:rFonts w:ascii="Times New Roman" w:eastAsia="Times New Roman" w:hAnsi="Times New Roman" w:cs="Times New Roman"/>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rPr>
      <w:sz w:val="24"/>
    </w:rPr>
  </w:style>
  <w:style w:type="character" w:customStyle="1" w:styleId="WW8Num41z0">
    <w:name w:val="WW8Num41z0"/>
    <w:qFormat/>
    <w:rPr>
      <w:rFonts w:ascii="Courier New" w:hAnsi="Courier New" w:cs="Courier New"/>
      <w:color w:val="000000"/>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3z0">
    <w:name w:val="WW8Num43z0"/>
    <w:qFormat/>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10">
    <w:name w:val="Заголовок 1 Знак"/>
    <w:qFormat/>
    <w:rPr>
      <w:rFonts w:ascii="Cambria" w:hAnsi="Cambria" w:cs="Cambria"/>
      <w:b/>
      <w:bCs/>
      <w:color w:val="365F91"/>
      <w:sz w:val="28"/>
      <w:szCs w:val="28"/>
    </w:rPr>
  </w:style>
  <w:style w:type="character" w:customStyle="1" w:styleId="21">
    <w:name w:val="Заголовок 2 Знак"/>
    <w:qFormat/>
    <w:rPr>
      <w:rFonts w:ascii="Cambria" w:eastAsia="Times New Roman" w:hAnsi="Cambria" w:cs="Times New Roman"/>
      <w:b/>
      <w:bCs/>
      <w:i/>
      <w:iCs/>
      <w:sz w:val="28"/>
      <w:szCs w:val="28"/>
    </w:rPr>
  </w:style>
  <w:style w:type="character" w:customStyle="1" w:styleId="30">
    <w:name w:val="Заголовок 3 Знак"/>
    <w:qFormat/>
    <w:rPr>
      <w:rFonts w:ascii="Times New Roman" w:hAnsi="Times New Roman" w:cs="Times New Roman"/>
      <w:b/>
      <w:bCs/>
      <w:sz w:val="28"/>
      <w:szCs w:val="24"/>
    </w:rPr>
  </w:style>
  <w:style w:type="character" w:customStyle="1" w:styleId="40">
    <w:name w:val="Заголовок 4 Знак"/>
    <w:qFormat/>
    <w:rPr>
      <w:rFonts w:ascii="Calibri" w:eastAsia="Times New Roman" w:hAnsi="Calibri" w:cs="Times New Roman"/>
      <w:b/>
      <w:bCs/>
      <w:sz w:val="28"/>
      <w:szCs w:val="28"/>
    </w:rPr>
  </w:style>
  <w:style w:type="character" w:customStyle="1" w:styleId="50">
    <w:name w:val="Заголовок 5 Знак"/>
    <w:qFormat/>
    <w:rPr>
      <w:rFonts w:ascii="Times New Roman" w:eastAsia="Times New Roman" w:hAnsi="Times New Roman" w:cs="Times New Roman"/>
      <w:b/>
      <w:bCs/>
      <w:i/>
      <w:iCs/>
      <w:sz w:val="26"/>
      <w:szCs w:val="26"/>
    </w:rPr>
  </w:style>
  <w:style w:type="character" w:customStyle="1" w:styleId="61">
    <w:name w:val="Заголовок 6 Знак"/>
    <w:qFormat/>
    <w:rPr>
      <w:rFonts w:ascii="Cambria" w:hAnsi="Cambria" w:cs="Cambria"/>
      <w:i/>
      <w:iCs/>
      <w:color w:val="243F60"/>
      <w:sz w:val="22"/>
      <w:szCs w:val="22"/>
    </w:rPr>
  </w:style>
  <w:style w:type="character" w:customStyle="1" w:styleId="a5">
    <w:name w:val="Основной текст Знак"/>
    <w:qFormat/>
    <w:rPr>
      <w:rFonts w:ascii="Times New Roman" w:eastAsia="Times New Roman" w:hAnsi="Times New Roman" w:cs="Times New Roman"/>
      <w:b/>
      <w:bCs/>
      <w:sz w:val="24"/>
      <w:szCs w:val="24"/>
    </w:rPr>
  </w:style>
  <w:style w:type="character" w:customStyle="1" w:styleId="a6">
    <w:name w:val="Подзаголовок Знак"/>
    <w:qFormat/>
    <w:rPr>
      <w:rFonts w:ascii="Arial" w:eastAsia="Times New Roman" w:hAnsi="Arial" w:cs="Times New Roman"/>
      <w:sz w:val="24"/>
      <w:szCs w:val="20"/>
    </w:rPr>
  </w:style>
  <w:style w:type="character" w:customStyle="1" w:styleId="a7">
    <w:name w:val="Название Знак"/>
    <w:qFormat/>
    <w:rPr>
      <w:rFonts w:ascii="Times New Roman" w:eastAsia="Times New Roman" w:hAnsi="Times New Roman" w:cs="Times New Roman"/>
      <w:b/>
      <w:sz w:val="28"/>
      <w:szCs w:val="20"/>
    </w:rPr>
  </w:style>
  <w:style w:type="character" w:customStyle="1" w:styleId="a8">
    <w:name w:val="Текст выноски Знак"/>
    <w:qFormat/>
    <w:rPr>
      <w:rFonts w:ascii="Tahoma" w:hAnsi="Tahoma" w:cs="Tahoma"/>
      <w:sz w:val="16"/>
      <w:szCs w:val="16"/>
    </w:rPr>
  </w:style>
  <w:style w:type="character" w:customStyle="1" w:styleId="a9">
    <w:name w:val="Нижний колонтитул Знак"/>
    <w:qFormat/>
    <w:rPr>
      <w:rFonts w:ascii="Times New Roman" w:eastAsia="Times New Roman" w:hAnsi="Times New Roman" w:cs="Times New Roman"/>
      <w:sz w:val="24"/>
      <w:szCs w:val="24"/>
    </w:rPr>
  </w:style>
  <w:style w:type="character" w:styleId="aa">
    <w:name w:val="page number"/>
    <w:basedOn w:val="a2"/>
  </w:style>
  <w:style w:type="character" w:customStyle="1" w:styleId="ab">
    <w:name w:val="Абзац списка Знак"/>
    <w:basedOn w:val="a2"/>
    <w:qFormat/>
  </w:style>
  <w:style w:type="character" w:styleId="ac">
    <w:name w:val="Emphasis"/>
    <w:qFormat/>
    <w:rPr>
      <w:i/>
      <w:iCs/>
    </w:rPr>
  </w:style>
  <w:style w:type="character" w:customStyle="1" w:styleId="ad">
    <w:name w:val="Основной текст с отступом Знак"/>
    <w:qFormat/>
    <w:rPr>
      <w:sz w:val="22"/>
      <w:szCs w:val="22"/>
    </w:rPr>
  </w:style>
  <w:style w:type="character" w:customStyle="1" w:styleId="31">
    <w:name w:val="Основной текст с отступом 3 Знак"/>
    <w:qFormat/>
    <w:rPr>
      <w:sz w:val="16"/>
      <w:szCs w:val="16"/>
    </w:rPr>
  </w:style>
  <w:style w:type="character" w:customStyle="1" w:styleId="22">
    <w:name w:val="Основной текст 2 Знак"/>
    <w:qFormat/>
    <w:rPr>
      <w:sz w:val="22"/>
      <w:szCs w:val="22"/>
    </w:rPr>
  </w:style>
  <w:style w:type="character" w:customStyle="1" w:styleId="ae">
    <w:name w:val="Обычный (веб) Знак"/>
    <w:qFormat/>
    <w:rPr>
      <w:rFonts w:ascii="Times New Roman" w:hAnsi="Times New Roman" w:cs="Times New Roman"/>
      <w:sz w:val="24"/>
      <w:szCs w:val="24"/>
    </w:rPr>
  </w:style>
  <w:style w:type="character" w:styleId="af">
    <w:name w:val="Hyperlink"/>
    <w:rPr>
      <w:color w:val="0000FF"/>
      <w:u w:val="single"/>
    </w:rPr>
  </w:style>
  <w:style w:type="character" w:customStyle="1" w:styleId="af0">
    <w:name w:val="Столбцы цифр в таблице Знак"/>
    <w:qFormat/>
    <w:rPr>
      <w:rFonts w:ascii="Arial" w:hAnsi="Arial" w:cs="Arial"/>
      <w:sz w:val="18"/>
    </w:rPr>
  </w:style>
  <w:style w:type="character" w:customStyle="1" w:styleId="af1">
    <w:name w:val="Схема документа Знак"/>
    <w:qFormat/>
    <w:rPr>
      <w:rFonts w:ascii="Tahoma" w:hAnsi="Tahoma" w:cs="Courier New"/>
      <w:sz w:val="28"/>
      <w:shd w:val="clear" w:color="auto" w:fill="000080"/>
    </w:rPr>
  </w:style>
  <w:style w:type="character" w:customStyle="1" w:styleId="ts21">
    <w:name w:val="ts21"/>
    <w:qFormat/>
    <w:rPr>
      <w:rFonts w:ascii="Tahoma" w:hAnsi="Tahoma" w:cs="Tahoma"/>
      <w:color w:val="000000"/>
      <w:sz w:val="20"/>
      <w:szCs w:val="20"/>
    </w:rPr>
  </w:style>
  <w:style w:type="character" w:customStyle="1" w:styleId="ts31">
    <w:name w:val="ts31"/>
    <w:qFormat/>
    <w:rPr>
      <w:rFonts w:ascii="Tahoma" w:hAnsi="Tahoma" w:cs="Tahoma"/>
      <w:b/>
      <w:bCs/>
      <w:color w:val="000000"/>
      <w:sz w:val="20"/>
      <w:szCs w:val="20"/>
    </w:rPr>
  </w:style>
  <w:style w:type="character" w:customStyle="1" w:styleId="StrongEmphasis">
    <w:name w:val="Strong Emphasis"/>
    <w:qFormat/>
    <w:rPr>
      <w:b/>
      <w:bCs/>
    </w:rPr>
  </w:style>
  <w:style w:type="character" w:customStyle="1" w:styleId="A50">
    <w:name w:val="A5"/>
    <w:qFormat/>
    <w:rPr>
      <w:color w:val="000000"/>
      <w:sz w:val="14"/>
      <w:szCs w:val="14"/>
    </w:rPr>
  </w:style>
  <w:style w:type="character" w:customStyle="1" w:styleId="af2">
    <w:name w:val="Без интервала Знак"/>
    <w:qFormat/>
    <w:rPr>
      <w:sz w:val="22"/>
      <w:szCs w:val="22"/>
      <w:lang w:val="ru-RU" w:bidi="ar-SA"/>
    </w:rPr>
  </w:style>
  <w:style w:type="character" w:customStyle="1" w:styleId="41">
    <w:name w:val="Стиль4 Знак"/>
    <w:qFormat/>
    <w:rPr>
      <w:rFonts w:ascii="Times New Roman" w:hAnsi="Times New Roman" w:cs="Times New Roman"/>
      <w:sz w:val="28"/>
      <w:szCs w:val="28"/>
    </w:rPr>
  </w:style>
  <w:style w:type="character" w:customStyle="1" w:styleId="62">
    <w:name w:val="Стиль6 Знак"/>
    <w:qFormat/>
    <w:rPr>
      <w:sz w:val="28"/>
      <w:szCs w:val="28"/>
      <w:lang w:val="en-US"/>
    </w:rPr>
  </w:style>
  <w:style w:type="character" w:customStyle="1" w:styleId="23">
    <w:name w:val="Основной текст с отступом 2 Знак"/>
    <w:qFormat/>
    <w:rPr>
      <w:sz w:val="22"/>
      <w:szCs w:val="22"/>
    </w:rPr>
  </w:style>
  <w:style w:type="character" w:customStyle="1" w:styleId="af3">
    <w:name w:val="Обычный до таблицы Знак"/>
    <w:qFormat/>
    <w:rPr>
      <w:rFonts w:ascii="Arial" w:hAnsi="Arial" w:cs="Arial"/>
      <w:lang w:val="en-US" w:bidi="ar-SA"/>
    </w:rPr>
  </w:style>
  <w:style w:type="character" w:customStyle="1" w:styleId="s0">
    <w:name w:val="s0"/>
    <w:qFormat/>
    <w:rPr>
      <w:rFonts w:ascii="Times New Roman" w:hAnsi="Times New Roman" w:cs="Times New Roman"/>
      <w:b w:val="0"/>
      <w:bCs w:val="0"/>
      <w:i w:val="0"/>
      <w:iCs w:val="0"/>
      <w:strike w:val="0"/>
      <w:dstrike w:val="0"/>
      <w:color w:val="000000"/>
      <w:sz w:val="24"/>
      <w:szCs w:val="24"/>
      <w:u w:val="none"/>
    </w:rPr>
  </w:style>
  <w:style w:type="character" w:customStyle="1" w:styleId="s1">
    <w:name w:val="s1"/>
    <w:qFormat/>
    <w:rPr>
      <w:rFonts w:ascii="Times New Roman" w:hAnsi="Times New Roman" w:cs="Times New Roman"/>
      <w:b/>
      <w:bCs/>
      <w:i w:val="0"/>
      <w:iCs w:val="0"/>
      <w:strike w:val="0"/>
      <w:dstrike w:val="0"/>
      <w:color w:val="000000"/>
      <w:sz w:val="20"/>
      <w:szCs w:val="20"/>
      <w:u w:val="none"/>
    </w:rPr>
  </w:style>
  <w:style w:type="character" w:customStyle="1" w:styleId="af4">
    <w:name w:val="Текст Знак"/>
    <w:qFormat/>
    <w:rPr>
      <w:rFonts w:ascii="Courier New" w:hAnsi="Courier New" w:cs="Courier New"/>
    </w:rPr>
  </w:style>
  <w:style w:type="character" w:customStyle="1" w:styleId="190">
    <w:name w:val="Стиль19 Знак"/>
    <w:qFormat/>
    <w:rPr>
      <w:sz w:val="28"/>
      <w:szCs w:val="28"/>
      <w:lang w:val="en-US"/>
    </w:rPr>
  </w:style>
  <w:style w:type="character" w:customStyle="1" w:styleId="14">
    <w:name w:val="Стиль14 Знак Знак"/>
    <w:qFormat/>
    <w:rPr>
      <w:rFonts w:ascii="Times New Roman" w:hAnsi="Times New Roman" w:cs="Times New Roman"/>
      <w:sz w:val="28"/>
      <w:szCs w:val="28"/>
    </w:rPr>
  </w:style>
  <w:style w:type="character" w:customStyle="1" w:styleId="200">
    <w:name w:val="Стиль20 Знак"/>
    <w:qFormat/>
    <w:rPr>
      <w:sz w:val="28"/>
      <w:szCs w:val="28"/>
      <w:lang w:val="en-US"/>
    </w:rPr>
  </w:style>
  <w:style w:type="character" w:customStyle="1" w:styleId="16">
    <w:name w:val="Стиль16 Знак Знак"/>
    <w:qFormat/>
    <w:rPr>
      <w:rFonts w:ascii="Times New Roman" w:hAnsi="Times New Roman" w:cs="Times New Roman"/>
      <w:spacing w:val="4"/>
      <w:sz w:val="28"/>
      <w:szCs w:val="28"/>
    </w:rPr>
  </w:style>
  <w:style w:type="character" w:customStyle="1" w:styleId="FootnoteCharacters">
    <w:name w:val="Footnote Characters"/>
    <w:qFormat/>
    <w:rPr>
      <w:vertAlign w:val="superscript"/>
    </w:rPr>
  </w:style>
  <w:style w:type="character" w:customStyle="1" w:styleId="af5">
    <w:name w:val="Текст сноски Знак"/>
    <w:qFormat/>
    <w:rPr>
      <w:rFonts w:ascii="Times New Roman" w:eastAsia="Arial Unicode MS" w:hAnsi="Times New Roman" w:cs="Times New Roman"/>
    </w:rPr>
  </w:style>
  <w:style w:type="character" w:customStyle="1" w:styleId="32">
    <w:name w:val="Основной текст 3 Знак"/>
    <w:qFormat/>
    <w:rPr>
      <w:rFonts w:ascii="Times New Roman" w:hAnsi="Times New Roman" w:cs="Times New Roman"/>
      <w:sz w:val="16"/>
      <w:szCs w:val="16"/>
    </w:rPr>
  </w:style>
  <w:style w:type="character" w:customStyle="1" w:styleId="astana1Char">
    <w:name w:val="astana 1 Char"/>
    <w:qFormat/>
    <w:rPr>
      <w:rFonts w:ascii="Times New Roman" w:eastAsia="Batang;바탕" w:hAnsi="Times New Roman" w:cs="Times New Roman"/>
      <w:b/>
      <w:bCs/>
      <w:caps/>
      <w:sz w:val="28"/>
      <w:szCs w:val="28"/>
      <w:u w:val="single"/>
      <w:lang w:eastAsia="ko-KR"/>
    </w:rPr>
  </w:style>
  <w:style w:type="character" w:customStyle="1" w:styleId="15">
    <w:name w:val="Стиль15 Знак"/>
    <w:qFormat/>
    <w:rPr>
      <w:spacing w:val="-2"/>
      <w:sz w:val="28"/>
      <w:szCs w:val="28"/>
    </w:rPr>
  </w:style>
  <w:style w:type="character" w:customStyle="1" w:styleId="LineNumbering">
    <w:name w:val="Line Numbering"/>
    <w:basedOn w:val="a2"/>
  </w:style>
  <w:style w:type="character" w:customStyle="1" w:styleId="Abz1">
    <w:name w:val="Abz1 Знак"/>
    <w:qFormat/>
    <w:rPr>
      <w:rFonts w:ascii="KZ Arial;Arial" w:hAnsi="KZ Arial;Arial" w:cs="KZ Arial;Arial"/>
    </w:rPr>
  </w:style>
  <w:style w:type="character" w:customStyle="1" w:styleId="af6">
    <w:name w:val="Обычный с отступом Знак"/>
    <w:qFormat/>
    <w:rPr>
      <w:rFonts w:ascii="Times New Roman" w:eastAsia="SimSun;宋体" w:hAnsi="Times New Roman" w:cs="Times New Roman"/>
      <w:sz w:val="28"/>
      <w:szCs w:val="24"/>
    </w:rPr>
  </w:style>
  <w:style w:type="character" w:customStyle="1" w:styleId="af7">
    <w:name w:val="Верхний колонтитул Знак"/>
    <w:qFormat/>
    <w:rPr>
      <w:rFonts w:ascii="Times New Roman" w:eastAsia="SimSun;宋体" w:hAnsi="Times New Roman" w:cs="Times New Roman"/>
      <w:sz w:val="28"/>
      <w:szCs w:val="28"/>
      <w:lang w:eastAsia="zh-CN"/>
    </w:rPr>
  </w:style>
  <w:style w:type="character" w:customStyle="1" w:styleId="af8">
    <w:name w:val="Текст примечания Знак"/>
    <w:basedOn w:val="a2"/>
    <w:qFormat/>
  </w:style>
  <w:style w:type="character" w:customStyle="1" w:styleId="a00">
    <w:name w:val="a0"/>
    <w:basedOn w:val="a2"/>
    <w:qFormat/>
  </w:style>
  <w:style w:type="character" w:customStyle="1" w:styleId="af9">
    <w:name w:val="Тема примечания Знак"/>
    <w:qFormat/>
    <w:rPr>
      <w:rFonts w:ascii="Times New Roman" w:hAnsi="Times New Roman" w:cs="Times New Roman"/>
    </w:rPr>
  </w:style>
  <w:style w:type="character" w:customStyle="1" w:styleId="11">
    <w:name w:val="Тема примечания Знак1"/>
    <w:qFormat/>
    <w:rPr>
      <w:b/>
      <w:bCs/>
    </w:rPr>
  </w:style>
  <w:style w:type="character" w:customStyle="1" w:styleId="ListParagraphChar">
    <w:name w:val="List Paragraph Char"/>
    <w:qFormat/>
    <w:rPr>
      <w:sz w:val="22"/>
      <w:szCs w:val="22"/>
    </w:rPr>
  </w:style>
  <w:style w:type="character" w:customStyle="1" w:styleId="FontStyle115">
    <w:name w:val="Font Style115"/>
    <w:qFormat/>
    <w:rPr>
      <w:rFonts w:ascii="Times New Roman" w:hAnsi="Times New Roman" w:cs="Times New Roman"/>
      <w:sz w:val="18"/>
      <w:szCs w:val="18"/>
    </w:rPr>
  </w:style>
  <w:style w:type="character" w:customStyle="1" w:styleId="Web1">
    <w:name w:val="Обычный (Web) Знак1"/>
    <w:qFormat/>
    <w:rPr>
      <w:sz w:val="24"/>
      <w:szCs w:val="24"/>
      <w:lang w:val="ru-RU" w:bidi="ar-SA"/>
    </w:rPr>
  </w:style>
  <w:style w:type="character" w:styleId="afa">
    <w:name w:val="annotation reference"/>
    <w:qFormat/>
    <w:rPr>
      <w:sz w:val="16"/>
      <w:szCs w:val="16"/>
    </w:rPr>
  </w:style>
  <w:style w:type="character" w:customStyle="1" w:styleId="FontStyle220">
    <w:name w:val="Font Style220"/>
    <w:qFormat/>
    <w:rPr>
      <w:rFonts w:ascii="Times New Roman" w:hAnsi="Times New Roman" w:cs="Times New Roman"/>
      <w:sz w:val="18"/>
      <w:szCs w:val="18"/>
    </w:rPr>
  </w:style>
  <w:style w:type="character" w:customStyle="1" w:styleId="FontStyle219">
    <w:name w:val="Font Style219"/>
    <w:qFormat/>
    <w:rPr>
      <w:rFonts w:ascii="Times New Roman" w:hAnsi="Times New Roman" w:cs="Times New Roman"/>
      <w:sz w:val="16"/>
      <w:szCs w:val="16"/>
    </w:rPr>
  </w:style>
  <w:style w:type="character" w:customStyle="1" w:styleId="afb">
    <w:name w:val="Красная строка Знак"/>
    <w:qFormat/>
    <w:rPr>
      <w:rFonts w:ascii="Times New Roman" w:eastAsia="Times New Roman" w:hAnsi="Times New Roman" w:cs="Times New Roman"/>
      <w:b/>
      <w:bCs/>
      <w:sz w:val="22"/>
      <w:szCs w:val="22"/>
    </w:rPr>
  </w:style>
  <w:style w:type="character" w:customStyle="1" w:styleId="A30">
    <w:name w:val="A3"/>
    <w:qFormat/>
    <w:rPr>
      <w:rFonts w:cs="Ps Times;Times New Roman"/>
      <w:color w:val="000000"/>
      <w:sz w:val="17"/>
      <w:szCs w:val="17"/>
    </w:rPr>
  </w:style>
  <w:style w:type="character" w:customStyle="1" w:styleId="HTML">
    <w:name w:val="Стандартный HTML Знак"/>
    <w:qFormat/>
    <w:rPr>
      <w:rFonts w:ascii="Courier New" w:hAnsi="Courier New" w:cs="Courier New"/>
    </w:rPr>
  </w:style>
  <w:style w:type="character" w:customStyle="1" w:styleId="70">
    <w:name w:val="Заголовок 7 Знак"/>
    <w:qFormat/>
    <w:rPr>
      <w:rFonts w:ascii="Cambria" w:eastAsia="Times New Roman" w:hAnsi="Cambria" w:cs="Times New Roman"/>
      <w:i/>
      <w:iCs/>
      <w:color w:val="404040"/>
      <w:sz w:val="22"/>
      <w:szCs w:val="22"/>
    </w:rPr>
  </w:style>
  <w:style w:type="character" w:customStyle="1" w:styleId="80">
    <w:name w:val="Заголовок 8 Знак"/>
    <w:qFormat/>
    <w:rPr>
      <w:rFonts w:ascii="Cambria" w:eastAsia="Times New Roman" w:hAnsi="Cambria" w:cs="Times New Roman"/>
      <w:color w:val="404040"/>
    </w:rPr>
  </w:style>
  <w:style w:type="character" w:customStyle="1" w:styleId="90">
    <w:name w:val="Заголовок 9 Знак"/>
    <w:qFormat/>
    <w:rPr>
      <w:rFonts w:ascii="Cambria" w:eastAsia="Times New Roman" w:hAnsi="Cambria" w:cs="Times New Roman"/>
      <w:i/>
      <w:iCs/>
      <w:color w:val="404040"/>
    </w:rPr>
  </w:style>
  <w:style w:type="character" w:customStyle="1" w:styleId="42">
    <w:name w:val="Знак Знак4"/>
    <w:qFormat/>
    <w:rPr>
      <w:sz w:val="28"/>
      <w:szCs w:val="24"/>
      <w:lang w:val="ru-RU" w:bidi="ar-SA"/>
    </w:rPr>
  </w:style>
  <w:style w:type="character" w:customStyle="1" w:styleId="WW8Num1z0">
    <w:name w:val="WW8Num1z0"/>
    <w:qFormat/>
    <w:rPr>
      <w:rFonts w:ascii="Symbol" w:hAnsi="Symbol" w:cs="Symbol"/>
    </w:rPr>
  </w:style>
  <w:style w:type="character" w:customStyle="1" w:styleId="WW8Num1z2">
    <w:name w:val="WW8Num1z2"/>
    <w:qFormat/>
    <w:rPr>
      <w:rFonts w:ascii="Wingdings" w:hAnsi="Wingdings" w:cs="Wingdings"/>
    </w:rPr>
  </w:style>
  <w:style w:type="character" w:customStyle="1" w:styleId="WW8Num1z4">
    <w:name w:val="WW8Num1z4"/>
    <w:qFormat/>
    <w:rPr>
      <w:rFonts w:ascii="Courier New" w:hAnsi="Courier New" w:cs="Courier New"/>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1">
    <w:name w:val="WW8Num3z1"/>
    <w:qFormat/>
    <w:rPr>
      <w:rFonts w:ascii="Symbol" w:hAnsi="Symbol" w:cs="Symbol"/>
      <w:color w:val="000000"/>
    </w:rPr>
  </w:style>
  <w:style w:type="character" w:customStyle="1" w:styleId="WW8Num3z2">
    <w:name w:val="WW8Num3z2"/>
    <w:qFormat/>
    <w:rPr>
      <w:rFonts w:ascii="Wingdings" w:hAnsi="Wingdings" w:cs="Wingdings"/>
    </w:rPr>
  </w:style>
  <w:style w:type="character" w:customStyle="1" w:styleId="WW8Num3z4">
    <w:name w:val="WW8Num3z4"/>
    <w:qFormat/>
    <w:rPr>
      <w:rFonts w:ascii="Courier New" w:hAnsi="Courier New" w:cs="Courier New"/>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12">
    <w:name w:val="Основной шрифт абзаца1"/>
    <w:qFormat/>
  </w:style>
  <w:style w:type="character" w:customStyle="1" w:styleId="51">
    <w:name w:val="Знак Знак5"/>
    <w:qFormat/>
    <w:rPr>
      <w:sz w:val="16"/>
      <w:szCs w:val="16"/>
      <w:lang w:val="ru-RU" w:bidi="ar-SA"/>
    </w:rPr>
  </w:style>
  <w:style w:type="character" w:customStyle="1" w:styleId="s7">
    <w:name w:val="s7"/>
    <w:qFormat/>
    <w:rPr>
      <w:rFonts w:ascii="Courier New" w:hAnsi="Courier New" w:cs="Courier New"/>
      <w:b w:val="0"/>
      <w:bCs w:val="0"/>
      <w:i w:val="0"/>
      <w:iCs w:val="0"/>
      <w:strike w:val="0"/>
      <w:dstrike w:val="0"/>
      <w:color w:val="000000"/>
      <w:sz w:val="22"/>
      <w:szCs w:val="22"/>
      <w:u w:val="none"/>
    </w:rPr>
  </w:style>
  <w:style w:type="character" w:customStyle="1" w:styleId="43">
    <w:name w:val="Знак Знак4"/>
    <w:qFormat/>
    <w:rPr>
      <w:sz w:val="28"/>
      <w:szCs w:val="24"/>
      <w:lang w:val="ru-RU" w:bidi="ar-SA"/>
    </w:rPr>
  </w:style>
  <w:style w:type="character" w:customStyle="1" w:styleId="mw-headline">
    <w:name w:val="mw-headline"/>
    <w:basedOn w:val="12"/>
    <w:qFormat/>
  </w:style>
  <w:style w:type="character" w:customStyle="1" w:styleId="apple-style-span">
    <w:name w:val="apple-style-span"/>
    <w:basedOn w:val="12"/>
    <w:qFormat/>
  </w:style>
  <w:style w:type="character" w:customStyle="1" w:styleId="apple-converted-space">
    <w:name w:val="apple-converted-space"/>
    <w:basedOn w:val="12"/>
    <w:qFormat/>
  </w:style>
  <w:style w:type="character" w:customStyle="1" w:styleId="24">
    <w:name w:val="ОснТекст Знак2"/>
    <w:qFormat/>
    <w:rPr>
      <w:sz w:val="28"/>
      <w:szCs w:val="28"/>
      <w:lang w:val="ru-RU" w:bidi="ar-SA"/>
    </w:rPr>
  </w:style>
  <w:style w:type="character" w:customStyle="1" w:styleId="33">
    <w:name w:val="Знак Знак3"/>
    <w:qFormat/>
    <w:rPr>
      <w:sz w:val="24"/>
      <w:szCs w:val="24"/>
      <w:lang w:val="ru-RU" w:bidi="ar-SA"/>
    </w:rPr>
  </w:style>
  <w:style w:type="character" w:customStyle="1" w:styleId="25">
    <w:name w:val="Знак Знак2"/>
    <w:qFormat/>
    <w:rPr>
      <w:sz w:val="24"/>
      <w:szCs w:val="24"/>
      <w:lang w:val="ru-RU" w:bidi="ar-SA"/>
    </w:rPr>
  </w:style>
  <w:style w:type="character" w:customStyle="1" w:styleId="13">
    <w:name w:val="Знак Знак1"/>
    <w:qFormat/>
    <w:rPr>
      <w:rFonts w:ascii="Cambria" w:hAnsi="Cambria" w:cs="Cambria"/>
      <w:i/>
      <w:iCs/>
      <w:color w:val="4F81BD"/>
      <w:spacing w:val="15"/>
      <w:sz w:val="24"/>
      <w:szCs w:val="24"/>
      <w:lang w:val="en-US" w:bidi="en-US"/>
    </w:rPr>
  </w:style>
  <w:style w:type="character" w:customStyle="1" w:styleId="afc">
    <w:name w:val="Знак Знак"/>
    <w:qFormat/>
    <w:rPr>
      <w:b/>
      <w:sz w:val="28"/>
      <w:szCs w:val="24"/>
      <w:lang w:val="ru-RU" w:bidi="ar-SA"/>
    </w:rPr>
  </w:style>
  <w:style w:type="character" w:customStyle="1" w:styleId="17">
    <w:name w:val="Знак примечания1"/>
    <w:qFormat/>
    <w:rPr>
      <w:sz w:val="16"/>
      <w:szCs w:val="16"/>
    </w:rPr>
  </w:style>
  <w:style w:type="character" w:customStyle="1" w:styleId="52">
    <w:name w:val="Знак Знак5"/>
    <w:qFormat/>
    <w:rPr>
      <w:sz w:val="16"/>
      <w:szCs w:val="16"/>
      <w:lang w:val="ru-RU" w:bidi="ar-SA"/>
    </w:rPr>
  </w:style>
  <w:style w:type="character" w:customStyle="1" w:styleId="34">
    <w:name w:val="Знак Знак3"/>
    <w:qFormat/>
    <w:rPr>
      <w:sz w:val="24"/>
      <w:szCs w:val="24"/>
      <w:lang w:val="ru-RU" w:bidi="ar-SA"/>
    </w:rPr>
  </w:style>
  <w:style w:type="character" w:customStyle="1" w:styleId="26">
    <w:name w:val="Знак Знак2"/>
    <w:qFormat/>
    <w:rPr>
      <w:sz w:val="24"/>
      <w:szCs w:val="24"/>
      <w:lang w:val="ru-RU" w:bidi="ar-SA"/>
    </w:rPr>
  </w:style>
  <w:style w:type="character" w:customStyle="1" w:styleId="18">
    <w:name w:val="Знак Знак1"/>
    <w:qFormat/>
    <w:rPr>
      <w:rFonts w:ascii="Cambria" w:hAnsi="Cambria" w:cs="Cambria"/>
      <w:i/>
      <w:iCs/>
      <w:color w:val="4F81BD"/>
      <w:spacing w:val="15"/>
      <w:sz w:val="24"/>
      <w:szCs w:val="24"/>
      <w:lang w:val="en-US" w:bidi="en-US"/>
    </w:rPr>
  </w:style>
  <w:style w:type="character" w:customStyle="1" w:styleId="1a">
    <w:name w:val="Абзац списка Знак1"/>
    <w:qFormat/>
    <w:rPr>
      <w:rFonts w:ascii="Calibri" w:eastAsia="Times New Roman" w:hAnsi="Calibri" w:cs="Calibri"/>
    </w:rPr>
  </w:style>
  <w:style w:type="character" w:customStyle="1" w:styleId="FontStyle52">
    <w:name w:val="Font Style52"/>
    <w:qFormat/>
    <w:rPr>
      <w:rFonts w:ascii="Times New Roman" w:hAnsi="Times New Roman" w:cs="Times New Roman"/>
      <w:sz w:val="20"/>
      <w:szCs w:val="20"/>
    </w:rPr>
  </w:style>
  <w:style w:type="character" w:customStyle="1" w:styleId="NoSpacingChar">
    <w:name w:val="No Spacing Char"/>
    <w:qFormat/>
    <w:rPr>
      <w:rFonts w:ascii="Times New Roman" w:eastAsia="Calibri" w:hAnsi="Times New Roman" w:cs="Times New Roman"/>
      <w:sz w:val="24"/>
      <w:szCs w:val="24"/>
      <w:lang w:bidi="ar-SA"/>
    </w:rPr>
  </w:style>
  <w:style w:type="character" w:customStyle="1" w:styleId="afd">
    <w:name w:val="Абзац списка Знак Знак Знак Знак"/>
    <w:qFormat/>
    <w:rPr>
      <w:rFonts w:ascii="Calibri" w:hAnsi="Calibri" w:cs="Calibri"/>
      <w:sz w:val="22"/>
      <w:szCs w:val="22"/>
      <w:lang w:val="ru-RU" w:bidi="ar-SA"/>
    </w:rPr>
  </w:style>
  <w:style w:type="character" w:customStyle="1" w:styleId="afe">
    <w:name w:val="Без интервала Знак Знак"/>
    <w:qFormat/>
    <w:rPr>
      <w:rFonts w:ascii="Calibri" w:hAnsi="Calibri" w:cs="Calibri"/>
      <w:sz w:val="22"/>
      <w:szCs w:val="22"/>
      <w:lang w:val="ru-RU" w:bidi="ar-SA"/>
    </w:rPr>
  </w:style>
  <w:style w:type="character" w:customStyle="1" w:styleId="0pt">
    <w:name w:val="Основной текст + Интервал 0 pt"/>
    <w:qFormat/>
    <w:rPr>
      <w:rFonts w:ascii="Times New Roman" w:eastAsia="Times New Roman" w:hAnsi="Times New Roman" w:cs="Times New Roman"/>
      <w:b w:val="0"/>
      <w:bCs w:val="0"/>
      <w:i w:val="0"/>
      <w:iCs w:val="0"/>
      <w:caps w:val="0"/>
      <w:smallCaps w:val="0"/>
      <w:strike w:val="0"/>
      <w:dstrike w:val="0"/>
      <w:color w:val="000000"/>
      <w:spacing w:val="2"/>
      <w:w w:val="100"/>
      <w:position w:val="0"/>
      <w:sz w:val="25"/>
      <w:szCs w:val="25"/>
      <w:u w:val="none"/>
      <w:shd w:val="clear" w:color="auto" w:fill="FFFFFF"/>
      <w:vertAlign w:val="baseline"/>
      <w:lang w:val="ru-RU"/>
    </w:rPr>
  </w:style>
  <w:style w:type="character" w:customStyle="1" w:styleId="14pt">
    <w:name w:val="Обычный + 14 pt Знак"/>
    <w:qFormat/>
    <w:rPr>
      <w:rFonts w:ascii="Times New Roman" w:hAnsi="Times New Roman" w:cs="Times New Roman"/>
      <w:b/>
      <w:i/>
      <w:sz w:val="28"/>
      <w:szCs w:val="28"/>
    </w:rPr>
  </w:style>
  <w:style w:type="character" w:customStyle="1" w:styleId="27">
    <w:name w:val="Цитата 2 Знак"/>
    <w:qFormat/>
    <w:rPr>
      <w:rFonts w:eastAsia="Calibri"/>
      <w:i/>
      <w:iCs/>
      <w:color w:val="000000"/>
      <w:sz w:val="22"/>
      <w:szCs w:val="22"/>
    </w:rPr>
  </w:style>
  <w:style w:type="paragraph" w:customStyle="1" w:styleId="Heading">
    <w:name w:val="Heading"/>
    <w:basedOn w:val="a1"/>
    <w:next w:val="aff"/>
    <w:qFormat/>
    <w:pPr>
      <w:jc w:val="center"/>
    </w:pPr>
    <w:rPr>
      <w:rFonts w:ascii="Times New Roman" w:hAnsi="Times New Roman"/>
      <w:b/>
      <w:sz w:val="28"/>
      <w:szCs w:val="20"/>
      <w:lang w:val="en-US"/>
    </w:rPr>
  </w:style>
  <w:style w:type="paragraph" w:styleId="aff0">
    <w:name w:val="Body Text"/>
    <w:basedOn w:val="a1"/>
    <w:rPr>
      <w:rFonts w:ascii="Times New Roman" w:hAnsi="Times New Roman"/>
      <w:b/>
      <w:bCs/>
      <w:sz w:val="24"/>
      <w:szCs w:val="24"/>
      <w:lang w:val="en-US"/>
    </w:rPr>
  </w:style>
  <w:style w:type="paragraph" w:styleId="aff1">
    <w:name w:val="List"/>
    <w:basedOn w:val="a1"/>
    <w:pPr>
      <w:ind w:left="283" w:hanging="283"/>
      <w:contextualSpacing/>
    </w:pPr>
  </w:style>
  <w:style w:type="paragraph" w:styleId="aff2">
    <w:name w:val="caption"/>
    <w:basedOn w:val="a1"/>
    <w:qFormat/>
    <w:pPr>
      <w:jc w:val="center"/>
    </w:pPr>
    <w:rPr>
      <w:rFonts w:ascii="Times New Roman" w:hAnsi="Times New Roman"/>
      <w:b/>
      <w:caps/>
      <w:sz w:val="28"/>
      <w:szCs w:val="20"/>
    </w:rPr>
  </w:style>
  <w:style w:type="paragraph" w:customStyle="1" w:styleId="Index">
    <w:name w:val="Index"/>
    <w:basedOn w:val="a1"/>
    <w:qFormat/>
    <w:pPr>
      <w:suppressLineNumbers/>
    </w:pPr>
    <w:rPr>
      <w:rFonts w:cs="FreeSans"/>
    </w:rPr>
  </w:style>
  <w:style w:type="paragraph" w:styleId="aff">
    <w:name w:val="Subtitle"/>
    <w:basedOn w:val="a1"/>
    <w:next w:val="aff0"/>
    <w:uiPriority w:val="11"/>
    <w:qFormat/>
    <w:pPr>
      <w:spacing w:after="60"/>
      <w:jc w:val="center"/>
    </w:pPr>
    <w:rPr>
      <w:rFonts w:ascii="Arial" w:hAnsi="Arial" w:cs="Arial"/>
      <w:sz w:val="24"/>
      <w:szCs w:val="20"/>
      <w:lang w:val="en-US"/>
    </w:rPr>
  </w:style>
  <w:style w:type="paragraph" w:customStyle="1" w:styleId="210">
    <w:name w:val="Список 21"/>
    <w:basedOn w:val="a1"/>
    <w:qFormat/>
    <w:pPr>
      <w:ind w:left="566" w:hanging="283"/>
    </w:pPr>
    <w:rPr>
      <w:rFonts w:ascii="Times New Roman" w:hAnsi="Times New Roman"/>
      <w:sz w:val="20"/>
      <w:szCs w:val="20"/>
    </w:rPr>
  </w:style>
  <w:style w:type="paragraph" w:styleId="aff3">
    <w:name w:val="Balloon Text"/>
    <w:basedOn w:val="a1"/>
    <w:qFormat/>
    <w:rPr>
      <w:rFonts w:ascii="Tahoma" w:hAnsi="Tahoma" w:cs="Tahoma"/>
      <w:sz w:val="16"/>
      <w:szCs w:val="16"/>
      <w:lang w:val="en-US"/>
    </w:rPr>
  </w:style>
  <w:style w:type="paragraph" w:customStyle="1" w:styleId="HeaderandFooter">
    <w:name w:val="Header and Footer"/>
    <w:basedOn w:val="a1"/>
    <w:qFormat/>
    <w:pPr>
      <w:suppressLineNumbers/>
      <w:tabs>
        <w:tab w:val="center" w:pos="4819"/>
        <w:tab w:val="right" w:pos="9638"/>
      </w:tabs>
    </w:pPr>
  </w:style>
  <w:style w:type="paragraph" w:styleId="aff4">
    <w:name w:val="footer"/>
    <w:basedOn w:val="a1"/>
    <w:rPr>
      <w:rFonts w:ascii="Times New Roman" w:hAnsi="Times New Roman"/>
      <w:sz w:val="24"/>
      <w:szCs w:val="24"/>
      <w:lang w:val="en-US"/>
    </w:rPr>
  </w:style>
  <w:style w:type="paragraph" w:styleId="aff5">
    <w:name w:val="List Paragraph"/>
    <w:basedOn w:val="a1"/>
    <w:qFormat/>
    <w:pPr>
      <w:ind w:left="720"/>
    </w:pPr>
    <w:rPr>
      <w:rFonts w:eastAsia="Calibri"/>
    </w:rPr>
  </w:style>
  <w:style w:type="paragraph" w:customStyle="1" w:styleId="1b">
    <w:name w:val="Знак Знак Знак1 Знак Знак Знак Знак Знак Знак 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1c">
    <w:name w:val="Знак1"/>
    <w:basedOn w:val="a1"/>
    <w:next w:val="2"/>
    <w:qFormat/>
    <w:pPr>
      <w:spacing w:after="160" w:line="240" w:lineRule="exact"/>
      <w:jc w:val="center"/>
    </w:pPr>
    <w:rPr>
      <w:rFonts w:ascii="Times New Roman" w:hAnsi="Times New Roman"/>
      <w:b/>
      <w:i/>
      <w:sz w:val="28"/>
      <w:szCs w:val="28"/>
      <w:lang w:val="en-US"/>
    </w:rPr>
  </w:style>
  <w:style w:type="paragraph" w:styleId="aff6">
    <w:name w:val="Body Text Indent"/>
    <w:basedOn w:val="a1"/>
    <w:pPr>
      <w:spacing w:after="120"/>
      <w:ind w:left="283"/>
    </w:pPr>
    <w:rPr>
      <w:lang w:val="en-US"/>
    </w:rPr>
  </w:style>
  <w:style w:type="paragraph" w:styleId="35">
    <w:name w:val="Body Text Indent 3"/>
    <w:basedOn w:val="a1"/>
    <w:qFormat/>
    <w:pPr>
      <w:spacing w:after="120"/>
      <w:ind w:left="283"/>
    </w:pPr>
    <w:rPr>
      <w:sz w:val="16"/>
      <w:szCs w:val="16"/>
      <w:lang w:val="en-US"/>
    </w:rPr>
  </w:style>
  <w:style w:type="paragraph" w:styleId="28">
    <w:name w:val="Body Text 2"/>
    <w:basedOn w:val="a1"/>
    <w:qFormat/>
    <w:pPr>
      <w:suppressAutoHyphens/>
      <w:jc w:val="center"/>
    </w:pPr>
    <w:rPr>
      <w:rFonts w:ascii="Times New Roman" w:hAnsi="Times New Roman"/>
      <w:b/>
      <w:sz w:val="72"/>
      <w:szCs w:val="20"/>
    </w:rPr>
  </w:style>
  <w:style w:type="paragraph" w:customStyle="1" w:styleId="1d">
    <w:name w:val="Обычный (веб)1"/>
    <w:basedOn w:val="a1"/>
    <w:qFormat/>
    <w:pPr>
      <w:spacing w:before="280" w:after="280"/>
    </w:pPr>
    <w:rPr>
      <w:rFonts w:ascii="Times New Roman" w:hAnsi="Times New Roman"/>
      <w:sz w:val="24"/>
      <w:szCs w:val="24"/>
      <w:lang w:val="en-US"/>
    </w:rPr>
  </w:style>
  <w:style w:type="paragraph" w:customStyle="1" w:styleId="aff7">
    <w:name w:val="Столбцы цифр в таблице"/>
    <w:basedOn w:val="a1"/>
    <w:next w:val="a1"/>
    <w:qFormat/>
    <w:pPr>
      <w:jc w:val="right"/>
    </w:pPr>
    <w:rPr>
      <w:rFonts w:ascii="Arial" w:hAnsi="Arial" w:cs="Arial"/>
      <w:sz w:val="18"/>
      <w:szCs w:val="20"/>
      <w:lang w:val="en-US"/>
    </w:rPr>
  </w:style>
  <w:style w:type="paragraph" w:customStyle="1" w:styleId="aff8">
    <w:name w:val="Первый столбец"/>
    <w:basedOn w:val="a1"/>
    <w:next w:val="a1"/>
    <w:qFormat/>
    <w:rPr>
      <w:rFonts w:ascii="Arial" w:hAnsi="Arial" w:cs="Arial"/>
      <w:sz w:val="18"/>
      <w:szCs w:val="18"/>
    </w:rPr>
  </w:style>
  <w:style w:type="paragraph" w:customStyle="1" w:styleId="aff9">
    <w:name w:val="ШапкаТаблицы"/>
    <w:basedOn w:val="a1"/>
    <w:next w:val="a1"/>
    <w:qFormat/>
    <w:pPr>
      <w:jc w:val="center"/>
    </w:pPr>
    <w:rPr>
      <w:rFonts w:ascii="Times New Roman" w:hAnsi="Times New Roman"/>
      <w:sz w:val="16"/>
      <w:szCs w:val="16"/>
    </w:rPr>
  </w:style>
  <w:style w:type="paragraph" w:styleId="affa">
    <w:name w:val="Document Map"/>
    <w:basedOn w:val="a1"/>
    <w:qFormat/>
    <w:pPr>
      <w:shd w:val="clear" w:color="auto" w:fill="000080"/>
    </w:pPr>
    <w:rPr>
      <w:rFonts w:ascii="Tahoma" w:hAnsi="Tahoma" w:cs="Tahoma"/>
      <w:sz w:val="28"/>
      <w:szCs w:val="20"/>
      <w:lang w:val="en-US"/>
    </w:rPr>
  </w:style>
  <w:style w:type="paragraph" w:customStyle="1" w:styleId="affb">
    <w:name w:val="раздел_ширина"/>
    <w:basedOn w:val="a1"/>
    <w:qFormat/>
    <w:pPr>
      <w:ind w:firstLine="567"/>
      <w:jc w:val="both"/>
    </w:pPr>
    <w:rPr>
      <w:rFonts w:ascii="Arial" w:hAnsi="Arial" w:cs="Arial"/>
      <w:szCs w:val="20"/>
    </w:rPr>
  </w:style>
  <w:style w:type="paragraph" w:customStyle="1" w:styleId="Pa12">
    <w:name w:val="Pa12"/>
    <w:basedOn w:val="a1"/>
    <w:next w:val="a1"/>
    <w:qFormat/>
    <w:pPr>
      <w:autoSpaceDE w:val="0"/>
      <w:spacing w:line="201" w:lineRule="atLeast"/>
    </w:pPr>
    <w:rPr>
      <w:rFonts w:ascii="Arial" w:hAnsi="Arial" w:cs="Arial"/>
      <w:sz w:val="24"/>
      <w:szCs w:val="24"/>
    </w:rPr>
  </w:style>
  <w:style w:type="paragraph" w:styleId="affc">
    <w:name w:val="No Spacing"/>
    <w:qFormat/>
    <w:rPr>
      <w:rFonts w:ascii="Times New Roman" w:eastAsia="Calibri" w:hAnsi="Times New Roman" w:cs="Times New Roman"/>
      <w:lang w:val="ru-RU" w:bidi="ar-SA"/>
    </w:rPr>
  </w:style>
  <w:style w:type="paragraph" w:customStyle="1" w:styleId="surveys">
    <w:name w:val="surveys"/>
    <w:basedOn w:val="a1"/>
    <w:qFormat/>
    <w:pPr>
      <w:spacing w:before="280" w:after="280"/>
    </w:pPr>
    <w:rPr>
      <w:rFonts w:ascii="Times New Roman" w:hAnsi="Times New Roman"/>
      <w:sz w:val="24"/>
      <w:szCs w:val="24"/>
    </w:rPr>
  </w:style>
  <w:style w:type="paragraph" w:customStyle="1" w:styleId="44">
    <w:name w:val="Стиль4"/>
    <w:basedOn w:val="a1"/>
    <w:qFormat/>
    <w:pPr>
      <w:widowControl w:val="0"/>
      <w:ind w:firstLine="567"/>
      <w:jc w:val="both"/>
    </w:pPr>
    <w:rPr>
      <w:rFonts w:ascii="Times New Roman" w:hAnsi="Times New Roman"/>
      <w:sz w:val="28"/>
      <w:szCs w:val="28"/>
      <w:lang w:val="en-US"/>
    </w:rPr>
  </w:style>
  <w:style w:type="paragraph" w:customStyle="1" w:styleId="6">
    <w:name w:val="Стиль6"/>
    <w:basedOn w:val="1d"/>
    <w:qFormat/>
    <w:pPr>
      <w:widowControl w:val="0"/>
      <w:numPr>
        <w:numId w:val="3"/>
      </w:numPr>
      <w:tabs>
        <w:tab w:val="left" w:pos="1134"/>
      </w:tabs>
      <w:spacing w:before="0" w:after="0"/>
      <w:ind w:firstLine="567"/>
      <w:jc w:val="both"/>
    </w:pPr>
    <w:rPr>
      <w:rFonts w:ascii="Calibri" w:hAnsi="Calibri" w:cs="Calibri"/>
      <w:sz w:val="28"/>
      <w:szCs w:val="28"/>
    </w:rPr>
  </w:style>
  <w:style w:type="paragraph" w:styleId="29">
    <w:name w:val="Body Text Indent 2"/>
    <w:basedOn w:val="a1"/>
    <w:qFormat/>
    <w:pPr>
      <w:spacing w:after="120" w:line="480" w:lineRule="auto"/>
      <w:ind w:left="283"/>
    </w:pPr>
    <w:rPr>
      <w:lang w:val="en-US"/>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1e">
    <w:name w:val="Обычный1"/>
    <w:qFormat/>
    <w:pPr>
      <w:jc w:val="both"/>
    </w:pPr>
    <w:rPr>
      <w:rFonts w:ascii="Times New Roman" w:eastAsia="Times New Roman" w:hAnsi="Times New Roman" w:cs="Times New Roman"/>
      <w:sz w:val="28"/>
      <w:szCs w:val="20"/>
      <w:lang w:val="ru-RU" w:bidi="ar-SA"/>
    </w:rPr>
  </w:style>
  <w:style w:type="paragraph" w:styleId="affd">
    <w:name w:val="Plain Text"/>
    <w:basedOn w:val="a1"/>
    <w:qFormat/>
    <w:rPr>
      <w:rFonts w:ascii="Courier New" w:hAnsi="Courier New" w:cs="Courier New"/>
      <w:sz w:val="20"/>
      <w:szCs w:val="20"/>
      <w:lang w:val="en-US"/>
    </w:rPr>
  </w:style>
  <w:style w:type="paragraph" w:customStyle="1" w:styleId="1f">
    <w:name w:val="Стиль1"/>
    <w:basedOn w:val="a1"/>
    <w:qFormat/>
    <w:pPr>
      <w:ind w:firstLine="540"/>
      <w:jc w:val="both"/>
    </w:pPr>
    <w:rPr>
      <w:rFonts w:ascii="Times New Roman" w:eastAsia="Arial Unicode MS" w:hAnsi="Times New Roman"/>
      <w:i/>
      <w:iCs/>
      <w:color w:val="000000"/>
      <w:sz w:val="28"/>
      <w:szCs w:val="28"/>
      <w:lang w:val="kk-KZ"/>
    </w:rPr>
  </w:style>
  <w:style w:type="paragraph" w:customStyle="1" w:styleId="100">
    <w:name w:val="Стиль10"/>
    <w:basedOn w:val="a1"/>
    <w:qFormat/>
    <w:pPr>
      <w:widowControl w:val="0"/>
      <w:ind w:firstLine="567"/>
      <w:jc w:val="both"/>
    </w:pPr>
    <w:rPr>
      <w:rFonts w:ascii="Times New Roman" w:hAnsi="Times New Roman"/>
      <w:sz w:val="28"/>
      <w:szCs w:val="28"/>
    </w:rPr>
  </w:style>
  <w:style w:type="paragraph" w:customStyle="1" w:styleId="19">
    <w:name w:val="Стиль19"/>
    <w:basedOn w:val="a1"/>
    <w:qFormat/>
    <w:pPr>
      <w:widowControl w:val="0"/>
      <w:numPr>
        <w:numId w:val="6"/>
      </w:numPr>
      <w:ind w:left="360" w:hanging="360"/>
      <w:jc w:val="both"/>
    </w:pPr>
    <w:rPr>
      <w:sz w:val="28"/>
      <w:szCs w:val="28"/>
      <w:lang w:val="en-US"/>
    </w:rPr>
  </w:style>
  <w:style w:type="paragraph" w:customStyle="1" w:styleId="140">
    <w:name w:val="Стиль14 Знак"/>
    <w:basedOn w:val="a1"/>
    <w:qFormat/>
    <w:pPr>
      <w:widowControl w:val="0"/>
      <w:ind w:firstLine="567"/>
      <w:jc w:val="both"/>
    </w:pPr>
    <w:rPr>
      <w:rFonts w:ascii="Times New Roman" w:hAnsi="Times New Roman"/>
      <w:sz w:val="28"/>
      <w:szCs w:val="28"/>
      <w:lang w:val="en-US"/>
    </w:rPr>
  </w:style>
  <w:style w:type="paragraph" w:customStyle="1" w:styleId="20">
    <w:name w:val="Стиль20"/>
    <w:basedOn w:val="a1"/>
    <w:qFormat/>
    <w:pPr>
      <w:widowControl w:val="0"/>
      <w:numPr>
        <w:numId w:val="5"/>
      </w:numPr>
      <w:tabs>
        <w:tab w:val="left" w:pos="1080"/>
      </w:tabs>
      <w:jc w:val="both"/>
    </w:pPr>
    <w:rPr>
      <w:sz w:val="28"/>
      <w:szCs w:val="28"/>
      <w:lang w:val="en-US"/>
    </w:rPr>
  </w:style>
  <w:style w:type="paragraph" w:customStyle="1" w:styleId="160">
    <w:name w:val="Стиль16 Знак"/>
    <w:basedOn w:val="a1"/>
    <w:qFormat/>
    <w:pPr>
      <w:widowControl w:val="0"/>
      <w:ind w:firstLine="540"/>
      <w:jc w:val="both"/>
    </w:pPr>
    <w:rPr>
      <w:rFonts w:ascii="Times New Roman" w:hAnsi="Times New Roman"/>
      <w:spacing w:val="4"/>
      <w:sz w:val="28"/>
      <w:szCs w:val="28"/>
      <w:lang w:val="en-US"/>
    </w:rPr>
  </w:style>
  <w:style w:type="paragraph" w:styleId="affe">
    <w:name w:val="footnote text"/>
    <w:basedOn w:val="a1"/>
    <w:pPr>
      <w:jc w:val="both"/>
    </w:pPr>
    <w:rPr>
      <w:rFonts w:ascii="Times New Roman" w:eastAsia="Arial Unicode MS" w:hAnsi="Times New Roman"/>
      <w:sz w:val="20"/>
      <w:szCs w:val="20"/>
      <w:lang w:val="en-US"/>
    </w:rPr>
  </w:style>
  <w:style w:type="paragraph" w:styleId="36">
    <w:name w:val="Body Text 3"/>
    <w:basedOn w:val="a1"/>
    <w:qFormat/>
    <w:pPr>
      <w:spacing w:after="120"/>
    </w:pPr>
    <w:rPr>
      <w:rFonts w:ascii="Times New Roman" w:hAnsi="Times New Roman"/>
      <w:sz w:val="16"/>
      <w:szCs w:val="16"/>
      <w:lang w:val="en-US"/>
    </w:rPr>
  </w:style>
  <w:style w:type="paragraph" w:customStyle="1" w:styleId="2a">
    <w:name w:val="Обычный2"/>
    <w:qFormat/>
    <w:pPr>
      <w:ind w:firstLine="720"/>
      <w:jc w:val="both"/>
    </w:pPr>
    <w:rPr>
      <w:rFonts w:ascii="Times New Roman" w:eastAsia="Times New Roman" w:hAnsi="Times New Roman" w:cs="Times New Roman"/>
      <w:sz w:val="28"/>
      <w:szCs w:val="20"/>
      <w:lang w:val="ru-RU" w:bidi="ar-SA"/>
    </w:rPr>
  </w:style>
  <w:style w:type="paragraph" w:customStyle="1" w:styleId="astana1">
    <w:name w:val="astana 1"/>
    <w:basedOn w:val="a1"/>
    <w:qFormat/>
    <w:pPr>
      <w:spacing w:before="75" w:after="75"/>
      <w:jc w:val="center"/>
    </w:pPr>
    <w:rPr>
      <w:rFonts w:ascii="Times New Roman" w:eastAsia="Batang;바탕" w:hAnsi="Times New Roman"/>
      <w:b/>
      <w:bCs/>
      <w:caps/>
      <w:sz w:val="28"/>
      <w:szCs w:val="28"/>
      <w:u w:val="single"/>
      <w:lang w:val="en-US" w:eastAsia="ko-KR"/>
    </w:rPr>
  </w:style>
  <w:style w:type="paragraph" w:styleId="a0">
    <w:name w:val="List Number"/>
    <w:basedOn w:val="a1"/>
    <w:qFormat/>
    <w:pPr>
      <w:numPr>
        <w:numId w:val="2"/>
      </w:numPr>
    </w:pPr>
    <w:rPr>
      <w:rFonts w:ascii="Times New Roman" w:hAnsi="Times New Roman"/>
      <w:sz w:val="20"/>
      <w:szCs w:val="20"/>
    </w:rPr>
  </w:style>
  <w:style w:type="paragraph" w:customStyle="1" w:styleId="afff">
    <w:name w:val="ОснТекст"/>
    <w:qFormat/>
    <w:pPr>
      <w:autoSpaceDE w:val="0"/>
      <w:ind w:firstLine="709"/>
      <w:jc w:val="both"/>
    </w:pPr>
    <w:rPr>
      <w:rFonts w:ascii="Arial" w:eastAsia="Times New Roman" w:hAnsi="Arial" w:cs="Arial"/>
      <w:sz w:val="20"/>
      <w:szCs w:val="20"/>
      <w:lang w:val="ru-RU" w:bidi="ar-SA"/>
    </w:rPr>
  </w:style>
  <w:style w:type="paragraph" w:customStyle="1" w:styleId="a">
    <w:name w:val="Достижение"/>
    <w:basedOn w:val="a1"/>
    <w:qFormat/>
    <w:pPr>
      <w:numPr>
        <w:numId w:val="4"/>
      </w:numPr>
    </w:pPr>
    <w:rPr>
      <w:rFonts w:ascii="Times New Roman" w:hAnsi="Times New Roman"/>
      <w:sz w:val="20"/>
      <w:szCs w:val="20"/>
    </w:rPr>
  </w:style>
  <w:style w:type="paragraph" w:customStyle="1" w:styleId="1f0">
    <w:name w:val="Знак Знак Знак1 Знак Знак Знак Знак"/>
    <w:basedOn w:val="a1"/>
    <w:qFormat/>
    <w:pPr>
      <w:spacing w:after="160" w:line="240" w:lineRule="exact"/>
    </w:pPr>
    <w:rPr>
      <w:rFonts w:ascii="Times New Roman" w:hAnsi="Times New Roman"/>
      <w:sz w:val="28"/>
      <w:szCs w:val="20"/>
      <w:lang w:val="en-US"/>
    </w:rPr>
  </w:style>
  <w:style w:type="paragraph" w:customStyle="1" w:styleId="BodyTextChar">
    <w:name w:val="Основной текст.Body Text Char"/>
    <w:basedOn w:val="a1"/>
    <w:qFormat/>
    <w:pPr>
      <w:jc w:val="both"/>
    </w:pPr>
    <w:rPr>
      <w:rFonts w:ascii="Times New Roman" w:hAnsi="Times New Roman"/>
      <w:sz w:val="28"/>
      <w:szCs w:val="20"/>
    </w:rPr>
  </w:style>
  <w:style w:type="paragraph" w:customStyle="1" w:styleId="1f1">
    <w:name w:val="Знак Знак Знак1 Знак"/>
    <w:basedOn w:val="a1"/>
    <w:qFormat/>
    <w:pPr>
      <w:spacing w:after="160" w:line="240" w:lineRule="exact"/>
    </w:pPr>
    <w:rPr>
      <w:rFonts w:ascii="Times New Roman" w:hAnsi="Times New Roman"/>
      <w:sz w:val="28"/>
      <w:szCs w:val="20"/>
      <w:lang w:val="en-US"/>
    </w:rPr>
  </w:style>
  <w:style w:type="paragraph" w:customStyle="1" w:styleId="110">
    <w:name w:val="Знак Знак Знак1 Знак Знак Знак1 Знак"/>
    <w:basedOn w:val="a1"/>
    <w:qFormat/>
    <w:pPr>
      <w:spacing w:after="160" w:line="240" w:lineRule="exact"/>
    </w:pPr>
    <w:rPr>
      <w:rFonts w:ascii="Times New Roman" w:eastAsia="SimSun;宋体" w:hAnsi="Times New Roman"/>
      <w:b/>
      <w:sz w:val="28"/>
      <w:szCs w:val="24"/>
      <w:lang w:val="en-US"/>
    </w:rPr>
  </w:style>
  <w:style w:type="paragraph" w:customStyle="1" w:styleId="1f2">
    <w:name w:val="Знак Знак Знак1 Знак Знак Знак Знак Знак Знак Знак Знак Знак 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afff0">
    <w:name w:val="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220">
    <w:name w:val="Основной текст 22"/>
    <w:basedOn w:val="a1"/>
    <w:qFormat/>
    <w:pPr>
      <w:widowControl w:val="0"/>
      <w:ind w:firstLine="709"/>
      <w:jc w:val="both"/>
    </w:pPr>
    <w:rPr>
      <w:rFonts w:ascii="Times New Roman" w:hAnsi="Times New Roman"/>
      <w:sz w:val="28"/>
      <w:szCs w:val="20"/>
    </w:rPr>
  </w:style>
  <w:style w:type="paragraph" w:styleId="2b">
    <w:name w:val="List 2"/>
    <w:basedOn w:val="a1"/>
    <w:qFormat/>
    <w:pPr>
      <w:ind w:left="566" w:hanging="283"/>
      <w:contextualSpacing/>
    </w:pPr>
  </w:style>
  <w:style w:type="paragraph" w:customStyle="1" w:styleId="afff1">
    <w:name w:val="Предложение"/>
    <w:basedOn w:val="a1"/>
    <w:qFormat/>
    <w:pPr>
      <w:widowControl w:val="0"/>
      <w:ind w:firstLine="709"/>
      <w:jc w:val="both"/>
    </w:pPr>
    <w:rPr>
      <w:rFonts w:ascii="Times New Roman" w:hAnsi="Times New Roman"/>
      <w:sz w:val="28"/>
      <w:szCs w:val="20"/>
    </w:rPr>
  </w:style>
  <w:style w:type="paragraph" w:customStyle="1" w:styleId="150">
    <w:name w:val="Стиль15"/>
    <w:basedOn w:val="a1"/>
    <w:qFormat/>
    <w:pPr>
      <w:widowControl w:val="0"/>
      <w:ind w:firstLine="567"/>
      <w:jc w:val="both"/>
    </w:pPr>
    <w:rPr>
      <w:spacing w:val="-2"/>
      <w:sz w:val="28"/>
      <w:szCs w:val="28"/>
      <w:lang w:val="en-US"/>
    </w:rPr>
  </w:style>
  <w:style w:type="paragraph" w:customStyle="1" w:styleId="121">
    <w:name w:val="Знак Знак Знак1 Знак Знак Знак2 Знак Знак Знак Знак Знак Знак1 Знак"/>
    <w:basedOn w:val="a1"/>
    <w:qFormat/>
    <w:pPr>
      <w:spacing w:line="240" w:lineRule="exact"/>
      <w:ind w:firstLine="720"/>
      <w:jc w:val="both"/>
    </w:pPr>
    <w:rPr>
      <w:rFonts w:ascii="Times New Roman" w:eastAsia="SimSun;宋体" w:hAnsi="Times New Roman"/>
      <w:sz w:val="28"/>
      <w:szCs w:val="24"/>
      <w:lang w:val="en-US"/>
    </w:rPr>
  </w:style>
  <w:style w:type="paragraph" w:customStyle="1" w:styleId="Abz10">
    <w:name w:val="Abz1"/>
    <w:basedOn w:val="a1"/>
    <w:qFormat/>
    <w:pPr>
      <w:spacing w:before="120" w:line="280" w:lineRule="exact"/>
      <w:ind w:firstLine="794"/>
      <w:jc w:val="both"/>
    </w:pPr>
    <w:rPr>
      <w:rFonts w:ascii="KZ Arial;Arial" w:hAnsi="KZ Arial;Arial" w:cs="KZ Arial;Arial"/>
      <w:sz w:val="20"/>
      <w:szCs w:val="20"/>
      <w:lang w:val="en-US"/>
    </w:rPr>
  </w:style>
  <w:style w:type="paragraph" w:customStyle="1" w:styleId="OsnTxt">
    <w:name w:val="OsnTxt"/>
    <w:qFormat/>
    <w:pPr>
      <w:spacing w:line="280" w:lineRule="exact"/>
      <w:ind w:firstLine="794"/>
      <w:jc w:val="both"/>
    </w:pPr>
    <w:rPr>
      <w:rFonts w:ascii="KZ Arial;Arial" w:eastAsia="Times New Roman" w:hAnsi="KZ Arial;Arial" w:cs="KZ Arial;Arial"/>
      <w:sz w:val="20"/>
      <w:szCs w:val="20"/>
      <w:lang w:val="ru-RU" w:bidi="ar-SA"/>
    </w:rPr>
  </w:style>
  <w:style w:type="paragraph" w:customStyle="1" w:styleId="afff2">
    <w:name w:val="Обычный с отступом"/>
    <w:basedOn w:val="a1"/>
    <w:qFormat/>
    <w:pPr>
      <w:ind w:firstLine="709"/>
      <w:jc w:val="both"/>
    </w:pPr>
    <w:rPr>
      <w:rFonts w:ascii="Times New Roman" w:eastAsia="SimSun;宋体" w:hAnsi="Times New Roman"/>
      <w:sz w:val="28"/>
      <w:szCs w:val="24"/>
      <w:lang w:val="en-US"/>
    </w:rPr>
  </w:style>
  <w:style w:type="paragraph" w:styleId="afff3">
    <w:name w:val="header"/>
    <w:basedOn w:val="a1"/>
    <w:pPr>
      <w:ind w:firstLine="709"/>
      <w:jc w:val="both"/>
    </w:pPr>
    <w:rPr>
      <w:rFonts w:ascii="Times New Roman" w:eastAsia="SimSun;宋体" w:hAnsi="Times New Roman"/>
      <w:sz w:val="28"/>
      <w:szCs w:val="28"/>
      <w:lang w:val="en-US"/>
    </w:rPr>
  </w:style>
  <w:style w:type="paragraph" w:customStyle="1" w:styleId="afff4">
    <w:name w:val="Знак"/>
    <w:basedOn w:val="a1"/>
    <w:qFormat/>
    <w:pPr>
      <w:spacing w:line="240" w:lineRule="exact"/>
      <w:ind w:firstLine="720"/>
      <w:jc w:val="both"/>
    </w:pPr>
    <w:rPr>
      <w:rFonts w:ascii="Times New Roman" w:eastAsia="SimSun;宋体" w:hAnsi="Times New Roman"/>
      <w:sz w:val="28"/>
      <w:szCs w:val="24"/>
      <w:lang w:val="en-US"/>
    </w:rPr>
  </w:style>
  <w:style w:type="paragraph" w:customStyle="1" w:styleId="main">
    <w:name w:val="main"/>
    <w:basedOn w:val="a1"/>
    <w:qFormat/>
    <w:pPr>
      <w:spacing w:before="280" w:after="280"/>
      <w:ind w:left="393" w:right="131"/>
      <w:jc w:val="both"/>
    </w:pPr>
    <w:rPr>
      <w:rFonts w:ascii="Tahoma" w:hAnsi="Tahoma" w:cs="Tahoma"/>
      <w:color w:val="333333"/>
      <w:sz w:val="18"/>
      <w:szCs w:val="18"/>
    </w:rPr>
  </w:style>
  <w:style w:type="paragraph" w:styleId="afff5">
    <w:name w:val="annotation text"/>
    <w:basedOn w:val="a1"/>
    <w:qFormat/>
    <w:rPr>
      <w:sz w:val="20"/>
      <w:szCs w:val="20"/>
    </w:rPr>
  </w:style>
  <w:style w:type="paragraph" w:customStyle="1" w:styleId="120">
    <w:name w:val="Знак12"/>
    <w:basedOn w:val="a1"/>
    <w:qFormat/>
    <w:pPr>
      <w:spacing w:after="160" w:line="240" w:lineRule="exact"/>
    </w:pPr>
    <w:rPr>
      <w:rFonts w:ascii="Times New Roman" w:eastAsia="SimSun;宋体" w:hAnsi="Times New Roman"/>
      <w:b/>
      <w:sz w:val="28"/>
      <w:szCs w:val="24"/>
      <w:lang w:val="en-US"/>
    </w:rPr>
  </w:style>
  <w:style w:type="paragraph" w:customStyle="1" w:styleId="1212">
    <w:name w:val="Знак Знак Знак1 Знак Знак Знак2 Знак Знак Знак Знак Знак Знак1 Знак2"/>
    <w:basedOn w:val="a1"/>
    <w:qFormat/>
    <w:pPr>
      <w:spacing w:line="240" w:lineRule="exact"/>
      <w:ind w:firstLine="720"/>
      <w:jc w:val="both"/>
    </w:pPr>
    <w:rPr>
      <w:rFonts w:ascii="Times New Roman" w:eastAsia="SimSun;宋体" w:hAnsi="Times New Roman"/>
      <w:sz w:val="28"/>
      <w:szCs w:val="24"/>
      <w:lang w:val="en-US"/>
    </w:rPr>
  </w:style>
  <w:style w:type="paragraph" w:customStyle="1" w:styleId="37">
    <w:name w:val="Знак3"/>
    <w:basedOn w:val="a1"/>
    <w:qFormat/>
    <w:pPr>
      <w:spacing w:after="160" w:line="240" w:lineRule="exact"/>
    </w:pPr>
    <w:rPr>
      <w:rFonts w:ascii="Times New Roman" w:eastAsia="SimSun;宋体" w:hAnsi="Times New Roman"/>
      <w:b/>
      <w:sz w:val="28"/>
      <w:szCs w:val="24"/>
      <w:lang w:val="en-US"/>
    </w:rPr>
  </w:style>
  <w:style w:type="paragraph" w:customStyle="1" w:styleId="310">
    <w:name w:val="Знак Знак3 Знак Знак Знак Знак Знак Знак Знак Знак Знак Знак Знак Знак Знак Знак Знак1 Знак"/>
    <w:basedOn w:val="a1"/>
    <w:qFormat/>
    <w:pPr>
      <w:spacing w:after="160" w:line="240" w:lineRule="exact"/>
    </w:pPr>
    <w:rPr>
      <w:rFonts w:ascii="Times New Roman" w:eastAsia="SimSun;宋体" w:hAnsi="Times New Roman"/>
      <w:b/>
      <w:sz w:val="28"/>
      <w:szCs w:val="24"/>
      <w:lang w:val="en-US"/>
    </w:rPr>
  </w:style>
  <w:style w:type="paragraph" w:customStyle="1" w:styleId="afff6">
    <w:name w:val="Стиль"/>
    <w:qFormat/>
    <w:pPr>
      <w:widowControl w:val="0"/>
      <w:autoSpaceDE w:val="0"/>
    </w:pPr>
    <w:rPr>
      <w:rFonts w:ascii="Times New Roman" w:eastAsia="Times New Roman" w:hAnsi="Times New Roman" w:cs="Times New Roman"/>
      <w:lang w:val="ru-RU" w:bidi="ar-SA"/>
    </w:rPr>
  </w:style>
  <w:style w:type="paragraph" w:customStyle="1" w:styleId="2112">
    <w:name w:val="Знак2 Знак Знак Знак Знак Знак Знак Знак Знак Знак Знак Знак1 Знак Знак Знак1 Знак Знак Знак2 Знак Знак Знак Знак Знак Знак Знак"/>
    <w:basedOn w:val="a1"/>
    <w:next w:val="2"/>
    <w:qFormat/>
    <w:pPr>
      <w:spacing w:after="160" w:line="240" w:lineRule="exact"/>
      <w:jc w:val="center"/>
    </w:pPr>
    <w:rPr>
      <w:rFonts w:ascii="Times New Roman" w:hAnsi="Times New Roman"/>
      <w:b/>
      <w:sz w:val="28"/>
      <w:szCs w:val="28"/>
      <w:lang w:val="en-US"/>
    </w:rPr>
  </w:style>
  <w:style w:type="paragraph" w:customStyle="1" w:styleId="afff7">
    <w:name w:val="a"/>
    <w:basedOn w:val="a1"/>
    <w:qFormat/>
    <w:pPr>
      <w:spacing w:before="280" w:after="280"/>
    </w:pPr>
    <w:rPr>
      <w:rFonts w:ascii="Times New Roman" w:hAnsi="Times New Roman"/>
      <w:sz w:val="24"/>
      <w:szCs w:val="24"/>
    </w:rPr>
  </w:style>
  <w:style w:type="paragraph" w:customStyle="1" w:styleId="38">
    <w:name w:val="Обычный3"/>
    <w:basedOn w:val="a1"/>
    <w:qFormat/>
    <w:pPr>
      <w:spacing w:before="280" w:after="280"/>
    </w:pPr>
    <w:rPr>
      <w:rFonts w:ascii="Times New Roman" w:hAnsi="Times New Roman"/>
      <w:sz w:val="24"/>
      <w:szCs w:val="24"/>
    </w:rPr>
  </w:style>
  <w:style w:type="paragraph" w:customStyle="1" w:styleId="ConsNormal">
    <w:name w:val="ConsNormal"/>
    <w:qFormat/>
    <w:pPr>
      <w:widowControl w:val="0"/>
      <w:autoSpaceDE w:val="0"/>
      <w:ind w:firstLine="720"/>
    </w:pPr>
    <w:rPr>
      <w:rFonts w:ascii="Arial" w:eastAsia="Times New Roman" w:hAnsi="Arial" w:cs="Arial"/>
      <w:sz w:val="20"/>
      <w:szCs w:val="20"/>
      <w:lang w:val="ru-RU" w:bidi="ar-SA"/>
    </w:rPr>
  </w:style>
  <w:style w:type="paragraph" w:customStyle="1" w:styleId="afff8">
    <w:name w:val="Таблица"/>
    <w:basedOn w:val="a1"/>
    <w:qFormat/>
    <w:pPr>
      <w:jc w:val="center"/>
    </w:pPr>
    <w:rPr>
      <w:rFonts w:ascii="Times New Roman" w:hAnsi="Times New Roman"/>
      <w:sz w:val="24"/>
      <w:szCs w:val="20"/>
    </w:rPr>
  </w:style>
  <w:style w:type="paragraph" w:customStyle="1" w:styleId="afff9">
    <w:name w:val="Знак Знак Знак Знак"/>
    <w:basedOn w:val="a1"/>
    <w:qFormat/>
    <w:pPr>
      <w:spacing w:after="160" w:line="240" w:lineRule="exact"/>
    </w:pPr>
    <w:rPr>
      <w:rFonts w:ascii="Times New Roman" w:hAnsi="Times New Roman"/>
      <w:sz w:val="28"/>
      <w:szCs w:val="20"/>
      <w:lang w:val="en-US"/>
    </w:rPr>
  </w:style>
  <w:style w:type="paragraph" w:styleId="1f3">
    <w:name w:val="toc 1"/>
    <w:basedOn w:val="a1"/>
    <w:next w:val="a1"/>
    <w:rPr>
      <w:rFonts w:ascii="Times New Roman" w:hAnsi="Times New Roman"/>
      <w:sz w:val="24"/>
      <w:szCs w:val="24"/>
    </w:rPr>
  </w:style>
  <w:style w:type="paragraph" w:customStyle="1" w:styleId="1f4">
    <w:name w:val="Знак Знак1 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styleId="afffa">
    <w:name w:val="annotation subject"/>
    <w:basedOn w:val="afff5"/>
    <w:next w:val="afff5"/>
    <w:qFormat/>
    <w:rPr>
      <w:rFonts w:ascii="Times New Roman" w:hAnsi="Times New Roman"/>
      <w:lang w:val="en-US"/>
    </w:rPr>
  </w:style>
  <w:style w:type="paragraph" w:customStyle="1" w:styleId="afffb">
    <w:name w:val="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afffc">
    <w:name w:val="Знак Знак Знак"/>
    <w:basedOn w:val="a1"/>
    <w:qFormat/>
    <w:pPr>
      <w:spacing w:after="160" w:line="240" w:lineRule="exact"/>
    </w:pPr>
    <w:rPr>
      <w:rFonts w:ascii="Times New Roman" w:eastAsia="SimSun;宋体" w:hAnsi="Times New Roman"/>
      <w:b/>
      <w:bCs/>
      <w:sz w:val="28"/>
      <w:szCs w:val="28"/>
      <w:lang w:val="en-US"/>
    </w:rPr>
  </w:style>
  <w:style w:type="paragraph" w:customStyle="1" w:styleId="afffd">
    <w:name w:val="Знак Знак Знак Знак Знак Знак"/>
    <w:basedOn w:val="a1"/>
    <w:qFormat/>
    <w:pPr>
      <w:spacing w:after="160" w:line="240" w:lineRule="exact"/>
    </w:pPr>
    <w:rPr>
      <w:rFonts w:ascii="Times New Roman" w:hAnsi="Times New Roman"/>
      <w:sz w:val="28"/>
      <w:szCs w:val="20"/>
      <w:lang w:val="en-US"/>
    </w:rPr>
  </w:style>
  <w:style w:type="paragraph" w:styleId="afffe">
    <w:name w:val="Block Text"/>
    <w:basedOn w:val="a1"/>
    <w:qFormat/>
    <w:pPr>
      <w:ind w:left="283" w:right="317" w:firstLine="850"/>
      <w:jc w:val="both"/>
    </w:pPr>
    <w:rPr>
      <w:rFonts w:ascii="Times New Roman" w:hAnsi="Times New Roman"/>
      <w:sz w:val="28"/>
      <w:szCs w:val="28"/>
      <w:lang w:val="en-US"/>
    </w:rPr>
  </w:style>
  <w:style w:type="paragraph" w:customStyle="1" w:styleId="C">
    <w:name w:val="Обычный/ОC"/>
    <w:qFormat/>
    <w:rPr>
      <w:rFonts w:ascii="Times New Roman" w:eastAsia="Times New Roman" w:hAnsi="Times New Roman" w:cs="Times New Roman"/>
      <w:sz w:val="28"/>
      <w:szCs w:val="20"/>
      <w:lang w:val="ru-RU" w:bidi="ar-SA"/>
    </w:rPr>
  </w:style>
  <w:style w:type="paragraph" w:customStyle="1" w:styleId="1f5">
    <w:name w:val="1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2c">
    <w:name w:val="2"/>
    <w:basedOn w:val="a1"/>
    <w:qFormat/>
    <w:pPr>
      <w:spacing w:after="160" w:line="240" w:lineRule="exact"/>
    </w:pPr>
    <w:rPr>
      <w:rFonts w:ascii="Times New Roman" w:hAnsi="Times New Roman"/>
      <w:sz w:val="28"/>
      <w:szCs w:val="28"/>
      <w:lang w:val="en-US"/>
    </w:rPr>
  </w:style>
  <w:style w:type="paragraph" w:customStyle="1" w:styleId="WW-">
    <w:name w:val="WW-Обычный (веб)"/>
    <w:basedOn w:val="a1"/>
    <w:qFormat/>
    <w:pPr>
      <w:suppressAutoHyphens/>
      <w:spacing w:before="280" w:after="280"/>
      <w:ind w:firstLine="709"/>
    </w:pPr>
    <w:rPr>
      <w:rFonts w:ascii="Times New Roman" w:hAnsi="Times New Roman"/>
      <w:sz w:val="24"/>
      <w:szCs w:val="24"/>
    </w:rPr>
  </w:style>
  <w:style w:type="paragraph" w:customStyle="1" w:styleId="2d">
    <w:name w:val="Знак Знак Знак Знак2"/>
    <w:basedOn w:val="a1"/>
    <w:qFormat/>
    <w:pPr>
      <w:jc w:val="both"/>
    </w:pPr>
    <w:rPr>
      <w:rFonts w:ascii="Times New Roman" w:eastAsia="SimSun;宋体" w:hAnsi="Times New Roman"/>
      <w:sz w:val="20"/>
      <w:szCs w:val="20"/>
    </w:rPr>
  </w:style>
  <w:style w:type="paragraph" w:customStyle="1" w:styleId="311">
    <w:name w:val="Знак Знак3 Знак Знак Знак Знак Знак Знак Знак Знак Знак Знак Знак Знак Знак Знак Знак1 Знак1"/>
    <w:basedOn w:val="a1"/>
    <w:qFormat/>
    <w:pPr>
      <w:spacing w:after="160" w:line="240" w:lineRule="exact"/>
    </w:pPr>
    <w:rPr>
      <w:rFonts w:ascii="Times New Roman" w:eastAsia="SimSun;宋体" w:hAnsi="Times New Roman"/>
      <w:b/>
      <w:sz w:val="28"/>
      <w:szCs w:val="24"/>
      <w:lang w:val="en-US"/>
    </w:rPr>
  </w:style>
  <w:style w:type="paragraph" w:customStyle="1" w:styleId="1f6">
    <w:name w:val="Абзац списка1"/>
    <w:basedOn w:val="a1"/>
    <w:qFormat/>
    <w:pPr>
      <w:ind w:left="720"/>
    </w:pPr>
    <w:rPr>
      <w:lang w:val="en-US"/>
    </w:rPr>
  </w:style>
  <w:style w:type="paragraph" w:customStyle="1" w:styleId="Style105">
    <w:name w:val="Style105"/>
    <w:basedOn w:val="a1"/>
    <w:qFormat/>
    <w:pPr>
      <w:widowControl w:val="0"/>
      <w:autoSpaceDE w:val="0"/>
      <w:spacing w:line="226" w:lineRule="exact"/>
    </w:pPr>
    <w:rPr>
      <w:rFonts w:ascii="Times New Roman" w:hAnsi="Times New Roman"/>
      <w:sz w:val="24"/>
      <w:szCs w:val="24"/>
    </w:rPr>
  </w:style>
  <w:style w:type="paragraph" w:customStyle="1" w:styleId="1f7">
    <w:name w:val="Знак Знак Знак1"/>
    <w:basedOn w:val="a1"/>
    <w:qFormat/>
    <w:pPr>
      <w:spacing w:after="160" w:line="240" w:lineRule="exact"/>
    </w:pPr>
    <w:rPr>
      <w:rFonts w:ascii="Times New Roman" w:eastAsia="SimSun;宋体" w:hAnsi="Times New Roman"/>
      <w:b/>
      <w:sz w:val="28"/>
      <w:szCs w:val="24"/>
      <w:lang w:val="en-US"/>
    </w:rPr>
  </w:style>
  <w:style w:type="paragraph" w:customStyle="1" w:styleId="CharChar">
    <w:name w:val="Char Char"/>
    <w:basedOn w:val="a1"/>
    <w:qFormat/>
    <w:pPr>
      <w:spacing w:after="160" w:line="240" w:lineRule="exact"/>
    </w:pPr>
    <w:rPr>
      <w:rFonts w:ascii="Times New Roman" w:eastAsia="SimSun;宋体" w:hAnsi="Times New Roman"/>
      <w:b/>
      <w:sz w:val="28"/>
      <w:szCs w:val="24"/>
      <w:lang w:val="en-US"/>
    </w:rPr>
  </w:style>
  <w:style w:type="paragraph" w:customStyle="1" w:styleId="1f8">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53">
    <w:name w:val="Стиль5"/>
    <w:basedOn w:val="a1"/>
    <w:qFormat/>
    <w:pPr>
      <w:ind w:firstLine="540"/>
      <w:jc w:val="both"/>
    </w:pPr>
    <w:rPr>
      <w:rFonts w:ascii="Times New Roman" w:hAnsi="Times New Roman"/>
      <w:bCs/>
      <w:color w:val="000000"/>
      <w:sz w:val="28"/>
      <w:szCs w:val="28"/>
    </w:rPr>
  </w:style>
  <w:style w:type="paragraph" w:customStyle="1" w:styleId="2e">
    <w:name w:val="Стиль2"/>
    <w:basedOn w:val="a1"/>
    <w:qFormat/>
    <w:pPr>
      <w:widowControl w:val="0"/>
      <w:ind w:left="720" w:hanging="360"/>
      <w:jc w:val="both"/>
    </w:pPr>
    <w:rPr>
      <w:rFonts w:ascii="Times New Roman" w:hAnsi="Times New Roman"/>
    </w:rPr>
  </w:style>
  <w:style w:type="paragraph" w:customStyle="1" w:styleId="21121">
    <w:name w:val="Знак2 Знак Знак Знак Знак Знак Знак Знак Знак Знак Знак Знак1 Знак Знак Знак1 Знак Знак Знак2 Знак Знак Знак1 Знак"/>
    <w:basedOn w:val="a1"/>
    <w:next w:val="2"/>
    <w:qFormat/>
    <w:pPr>
      <w:spacing w:after="160" w:line="240" w:lineRule="exact"/>
      <w:jc w:val="center"/>
    </w:pPr>
    <w:rPr>
      <w:rFonts w:ascii="Times New Roman" w:hAnsi="Times New Roman"/>
      <w:b/>
      <w:i/>
      <w:sz w:val="28"/>
      <w:szCs w:val="28"/>
      <w:lang w:val="en-US"/>
    </w:rPr>
  </w:style>
  <w:style w:type="paragraph" w:customStyle="1" w:styleId="2f">
    <w:name w:val="Знак2 Знак Знак Знак Знак Знак Знак Знак Знак Знак Знак Знак Знак Знак Знак Знак Знак Знак Знак Знак Знак Знак"/>
    <w:basedOn w:val="a1"/>
    <w:qFormat/>
    <w:pPr>
      <w:widowControl w:val="0"/>
      <w:spacing w:after="160" w:line="240" w:lineRule="exact"/>
      <w:jc w:val="both"/>
      <w:textAlignment w:val="baseline"/>
    </w:pPr>
    <w:rPr>
      <w:rFonts w:ascii="Times New Roman" w:eastAsia="SimSun;宋体" w:hAnsi="Times New Roman"/>
      <w:b/>
      <w:sz w:val="28"/>
      <w:szCs w:val="24"/>
      <w:lang w:val="en-US"/>
    </w:rPr>
  </w:style>
  <w:style w:type="paragraph" w:customStyle="1" w:styleId="2f0">
    <w:name w:val="Знак2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39">
    <w:name w:val="Знак3 Знак Знак Знак"/>
    <w:basedOn w:val="a1"/>
    <w:qFormat/>
    <w:pPr>
      <w:spacing w:after="160" w:line="240" w:lineRule="exact"/>
    </w:pPr>
    <w:rPr>
      <w:rFonts w:ascii="Times New Roman" w:eastAsia="SimSun;宋体" w:hAnsi="Times New Roman"/>
      <w:b/>
      <w:bCs/>
      <w:sz w:val="28"/>
      <w:szCs w:val="28"/>
      <w:lang w:val="en-US"/>
    </w:rPr>
  </w:style>
  <w:style w:type="paragraph" w:customStyle="1" w:styleId="2f1">
    <w:name w:val="Знак2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111">
    <w:name w:val="Абзац списка11"/>
    <w:basedOn w:val="a1"/>
    <w:qFormat/>
    <w:pPr>
      <w:ind w:left="720"/>
    </w:p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articletitle">
    <w:name w:val="article_title"/>
    <w:basedOn w:val="a1"/>
    <w:qFormat/>
    <w:pPr>
      <w:spacing w:before="280" w:after="280"/>
    </w:pPr>
    <w:rPr>
      <w:rFonts w:ascii="Times New Roman" w:hAnsi="Times New Roman"/>
      <w:sz w:val="24"/>
      <w:szCs w:val="24"/>
    </w:rPr>
  </w:style>
  <w:style w:type="paragraph" w:customStyle="1" w:styleId="xl32">
    <w:name w:val="xl32"/>
    <w:basedOn w:val="a1"/>
    <w:qFormat/>
    <w:pPr>
      <w:pBdr>
        <w:top w:val="single" w:sz="4" w:space="0" w:color="000000"/>
        <w:left w:val="single" w:sz="4" w:space="0" w:color="000000"/>
        <w:bottom w:val="single" w:sz="4" w:space="0" w:color="000000"/>
        <w:right w:val="single" w:sz="8" w:space="0" w:color="000000"/>
      </w:pBdr>
      <w:spacing w:before="280" w:after="280"/>
      <w:jc w:val="center"/>
    </w:pPr>
    <w:rPr>
      <w:rFonts w:ascii="Times New Roman" w:hAnsi="Times New Roman"/>
      <w:sz w:val="24"/>
      <w:szCs w:val="24"/>
    </w:rPr>
  </w:style>
  <w:style w:type="paragraph" w:customStyle="1" w:styleId="xl34">
    <w:name w:val="xl34"/>
    <w:basedOn w:val="a1"/>
    <w:qFormat/>
    <w:pPr>
      <w:pBdr>
        <w:top w:val="single" w:sz="4" w:space="0" w:color="000000"/>
        <w:left w:val="single" w:sz="4" w:space="0" w:color="000000"/>
        <w:bottom w:val="single" w:sz="4" w:space="0" w:color="000000"/>
        <w:right w:val="single" w:sz="8" w:space="0" w:color="000000"/>
      </w:pBdr>
      <w:spacing w:before="280" w:after="280"/>
      <w:jc w:val="center"/>
    </w:pPr>
    <w:rPr>
      <w:rFonts w:ascii="Times New Roman" w:hAnsi="Times New Roman"/>
      <w:sz w:val="24"/>
      <w:szCs w:val="24"/>
    </w:rPr>
  </w:style>
  <w:style w:type="paragraph" w:customStyle="1" w:styleId="2f2">
    <w:name w:val="Знак Знак Знак2 Знак Знак Знак Знак"/>
    <w:basedOn w:val="a1"/>
    <w:qFormat/>
    <w:pPr>
      <w:spacing w:after="160" w:line="240" w:lineRule="exact"/>
    </w:pPr>
    <w:rPr>
      <w:rFonts w:ascii="Times New Roman" w:hAnsi="Times New Roman"/>
      <w:sz w:val="28"/>
      <w:szCs w:val="20"/>
      <w:lang w:val="en-US"/>
    </w:rPr>
  </w:style>
  <w:style w:type="paragraph" w:customStyle="1" w:styleId="1f9">
    <w:name w:val="Знак Знак Знак Знак1"/>
    <w:basedOn w:val="a1"/>
    <w:qFormat/>
    <w:pPr>
      <w:spacing w:after="160" w:line="240" w:lineRule="exact"/>
    </w:pPr>
    <w:rPr>
      <w:rFonts w:ascii="Arial" w:eastAsia="SimSun;宋体" w:hAnsi="Arial" w:cs="Arial"/>
      <w:b/>
      <w:sz w:val="28"/>
      <w:szCs w:val="28"/>
      <w:lang w:val="en-US"/>
    </w:rPr>
  </w:style>
  <w:style w:type="paragraph" w:customStyle="1" w:styleId="1211">
    <w:name w:val="Знак Знак Знак1 Знак Знак Знак2 Знак Знак Знак Знак Знак Знак1 Знак1"/>
    <w:basedOn w:val="a1"/>
    <w:qFormat/>
    <w:pPr>
      <w:spacing w:line="240" w:lineRule="exact"/>
      <w:ind w:firstLine="720"/>
      <w:jc w:val="both"/>
    </w:pPr>
    <w:rPr>
      <w:rFonts w:ascii="Times New Roman" w:eastAsia="SimSun;宋体" w:hAnsi="Times New Roman"/>
      <w:sz w:val="28"/>
      <w:szCs w:val="24"/>
      <w:lang w:val="en-US"/>
    </w:rPr>
  </w:style>
  <w:style w:type="paragraph" w:customStyle="1" w:styleId="2f3">
    <w:name w:val="Знак2"/>
    <w:basedOn w:val="a1"/>
    <w:qFormat/>
    <w:pPr>
      <w:spacing w:after="160" w:line="240" w:lineRule="exact"/>
    </w:pPr>
    <w:rPr>
      <w:rFonts w:ascii="Times New Roman" w:eastAsia="SimSun;宋体" w:hAnsi="Times New Roman"/>
      <w:b/>
      <w:sz w:val="28"/>
      <w:szCs w:val="24"/>
      <w:lang w:val="en-US"/>
    </w:rPr>
  </w:style>
  <w:style w:type="paragraph" w:customStyle="1" w:styleId="312">
    <w:name w:val="Обычный31"/>
    <w:qFormat/>
    <w:pPr>
      <w:ind w:firstLine="720"/>
      <w:jc w:val="both"/>
    </w:pPr>
    <w:rPr>
      <w:rFonts w:ascii="Times New Roman" w:eastAsia="Times New Roman" w:hAnsi="Times New Roman" w:cs="Times New Roman"/>
      <w:sz w:val="28"/>
      <w:szCs w:val="20"/>
      <w:lang w:val="ru-RU" w:bidi="ar-SA"/>
    </w:rPr>
  </w:style>
  <w:style w:type="paragraph" w:customStyle="1" w:styleId="msonormalcxspmiddle">
    <w:name w:val="msonormalcxspmiddle"/>
    <w:basedOn w:val="a1"/>
    <w:qFormat/>
    <w:pPr>
      <w:widowControl w:val="0"/>
      <w:spacing w:before="280" w:after="280"/>
      <w:jc w:val="both"/>
      <w:textAlignment w:val="baseline"/>
    </w:pPr>
    <w:rPr>
      <w:rFonts w:ascii="Times New Roman" w:eastAsia="Batang;바탕" w:hAnsi="Times New Roman"/>
      <w:sz w:val="24"/>
      <w:szCs w:val="24"/>
      <w:lang w:eastAsia="ko-KR"/>
    </w:rPr>
  </w:style>
  <w:style w:type="paragraph" w:customStyle="1" w:styleId="Style3">
    <w:name w:val="Style3"/>
    <w:basedOn w:val="a1"/>
    <w:qFormat/>
    <w:pPr>
      <w:widowControl w:val="0"/>
      <w:suppressAutoHyphens/>
      <w:autoSpaceDE w:val="0"/>
      <w:spacing w:line="242" w:lineRule="exact"/>
      <w:ind w:firstLine="341"/>
      <w:jc w:val="both"/>
    </w:pPr>
    <w:rPr>
      <w:rFonts w:ascii="Times New Roman" w:hAnsi="Times New Roman"/>
      <w:sz w:val="24"/>
      <w:szCs w:val="24"/>
    </w:rPr>
  </w:style>
  <w:style w:type="paragraph" w:styleId="affff0">
    <w:name w:val="Body Text First Indent"/>
    <w:basedOn w:val="aff0"/>
    <w:qFormat/>
    <w:pPr>
      <w:spacing w:after="120" w:line="276" w:lineRule="auto"/>
      <w:ind w:firstLine="210"/>
    </w:pPr>
    <w:rPr>
      <w:sz w:val="22"/>
      <w:szCs w:val="22"/>
    </w:rPr>
  </w:style>
  <w:style w:type="paragraph" w:styleId="3a">
    <w:name w:val="List 3"/>
    <w:basedOn w:val="a1"/>
    <w:qFormat/>
    <w:pPr>
      <w:ind w:left="849" w:hanging="283"/>
      <w:contextualSpacing/>
    </w:pPr>
  </w:style>
  <w:style w:type="paragraph" w:customStyle="1" w:styleId="112">
    <w:name w:val="Знак11"/>
    <w:basedOn w:val="a1"/>
    <w:next w:val="2"/>
    <w:qFormat/>
    <w:pPr>
      <w:spacing w:after="160" w:line="240" w:lineRule="exact"/>
      <w:jc w:val="center"/>
    </w:pPr>
    <w:rPr>
      <w:rFonts w:ascii="Times New Roman" w:hAnsi="Times New Roman"/>
      <w:b/>
      <w:i/>
      <w:sz w:val="28"/>
      <w:szCs w:val="28"/>
      <w:lang w:val="en-US"/>
    </w:rPr>
  </w:style>
  <w:style w:type="paragraph" w:customStyle="1" w:styleId="Pa9">
    <w:name w:val="Pa9"/>
    <w:basedOn w:val="a1"/>
    <w:next w:val="a1"/>
    <w:qFormat/>
    <w:pPr>
      <w:autoSpaceDE w:val="0"/>
      <w:spacing w:line="241" w:lineRule="atLeast"/>
    </w:pPr>
    <w:rPr>
      <w:rFonts w:ascii="Ps Times;Times New Roman" w:eastAsia="Calibri" w:hAnsi="Ps Times;Times New Roman" w:cs="Ps Times;Times New Roman"/>
      <w:sz w:val="24"/>
      <w:szCs w:val="24"/>
    </w:rPr>
  </w:style>
  <w:style w:type="paragraph" w:customStyle="1" w:styleId="ConsPlusNormal">
    <w:name w:val="ConsPlusNormal"/>
    <w:qFormat/>
    <w:pPr>
      <w:widowControl w:val="0"/>
      <w:autoSpaceDE w:val="0"/>
      <w:ind w:firstLine="720"/>
    </w:pPr>
    <w:rPr>
      <w:rFonts w:ascii="Arial" w:eastAsia="Times New Roman" w:hAnsi="Arial" w:cs="Arial"/>
      <w:sz w:val="20"/>
      <w:szCs w:val="20"/>
      <w:lang w:val="ru-RU" w:bidi="ar-SA"/>
    </w:rPr>
  </w:style>
  <w:style w:type="paragraph" w:customStyle="1" w:styleId="Naimenovanie">
    <w:name w:val="Naimenovanie"/>
    <w:basedOn w:val="a1"/>
    <w:next w:val="a1"/>
    <w:qFormat/>
    <w:pPr>
      <w:autoSpaceDE w:val="0"/>
      <w:spacing w:before="120" w:after="80"/>
      <w:jc w:val="center"/>
      <w:outlineLvl w:val="3"/>
    </w:pPr>
    <w:rPr>
      <w:rFonts w:ascii="KZ Arial;Arial" w:hAnsi="KZ Arial;Arial" w:cs="KZ Arial;Arial"/>
      <w:b/>
      <w:bCs/>
    </w:rPr>
  </w:style>
  <w:style w:type="paragraph" w:customStyle="1" w:styleId="ShapTabl">
    <w:name w:val="ShapTabl"/>
    <w:basedOn w:val="a1"/>
    <w:qFormat/>
    <w:pPr>
      <w:autoSpaceDE w:val="0"/>
      <w:jc w:val="center"/>
    </w:pPr>
    <w:rPr>
      <w:rFonts w:ascii="KZ Arial;Arial" w:hAnsi="KZ Arial;Arial" w:cs="KZ Arial;Arial"/>
      <w:sz w:val="18"/>
      <w:szCs w:val="18"/>
    </w:rPr>
  </w:style>
  <w:style w:type="paragraph" w:customStyle="1" w:styleId="Stlb">
    <w:name w:val="Stlb"/>
    <w:basedOn w:val="ShapTabl"/>
    <w:qFormat/>
    <w:pPr>
      <w:jc w:val="right"/>
    </w:pPr>
  </w:style>
  <w:style w:type="paragraph" w:customStyle="1" w:styleId="Bok">
    <w:name w:val="Bok"/>
    <w:basedOn w:val="ShapTabl"/>
    <w:qFormat/>
    <w:pPr>
      <w:jc w:val="left"/>
    </w:pPr>
  </w:style>
  <w:style w:type="paragraph" w:customStyle="1" w:styleId="113">
    <w:name w:val="Знак Знак Знак1 Знак Знак Знак Знак Знак Знак Знак Знак Знак Знак Знак Знак Знак Знак Знак Знак1"/>
    <w:basedOn w:val="a1"/>
    <w:qFormat/>
    <w:pPr>
      <w:spacing w:after="160" w:line="240" w:lineRule="exact"/>
    </w:pPr>
    <w:rPr>
      <w:rFonts w:ascii="Times New Roman" w:eastAsia="SimSun;宋体" w:hAnsi="Times New Roman"/>
      <w:b/>
      <w:sz w:val="28"/>
      <w:szCs w:val="24"/>
      <w:lang w:val="en-US"/>
    </w:rPr>
  </w:style>
  <w:style w:type="paragraph" w:customStyle="1" w:styleId="-">
    <w:name w:val="Текст-ЖС"/>
    <w:basedOn w:val="aff6"/>
    <w:qFormat/>
    <w:pPr>
      <w:spacing w:before="120" w:after="0" w:line="360" w:lineRule="auto"/>
      <w:ind w:left="0" w:firstLine="547"/>
      <w:jc w:val="both"/>
    </w:pPr>
    <w:rPr>
      <w:rFonts w:ascii="Arial" w:hAnsi="Arial" w:cs="Arial"/>
      <w:szCs w:val="24"/>
    </w:rPr>
  </w:style>
  <w:style w:type="paragraph" w:styleId="HTML0">
    <w:name w:val="HTML Preformatted"/>
    <w:basedOn w:val="a1"/>
    <w:qFormat/>
    <w:rPr>
      <w:rFonts w:ascii="Courier New" w:hAnsi="Courier New" w:cs="Courier New"/>
      <w:sz w:val="20"/>
      <w:szCs w:val="20"/>
      <w:lang w:val="en-US"/>
    </w:rPr>
  </w:style>
  <w:style w:type="paragraph" w:customStyle="1" w:styleId="114">
    <w:name w:val="Знак1 Знак Знак Знак Знак Знак Знак Знак Знак1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3b">
    <w:name w:val="Знак Знак3 Знак Знак Знак Знак Знак Знак Знак Знак Знак Знак Знак Знак Знак Знак Знак Знак Знак Знак Знак"/>
    <w:basedOn w:val="a1"/>
    <w:qFormat/>
    <w:pPr>
      <w:spacing w:after="160" w:line="240" w:lineRule="exact"/>
      <w:jc w:val="both"/>
    </w:pPr>
    <w:rPr>
      <w:rFonts w:ascii="Times New Roman" w:eastAsia="SimSun;宋体" w:hAnsi="Times New Roman"/>
      <w:bCs/>
      <w:color w:val="000000"/>
      <w:spacing w:val="-2"/>
      <w:sz w:val="24"/>
      <w:szCs w:val="24"/>
    </w:rPr>
  </w:style>
  <w:style w:type="paragraph" w:customStyle="1" w:styleId="1fa">
    <w:name w:val="Знак Знак1 Знак Знак Знак Знак Знак Знак Знак Знак Знак Знак Знак Знак Знак"/>
    <w:basedOn w:val="a1"/>
    <w:next w:val="2"/>
    <w:qFormat/>
    <w:pPr>
      <w:spacing w:after="160" w:line="240" w:lineRule="exact"/>
    </w:pPr>
    <w:rPr>
      <w:rFonts w:ascii="Times New Roman" w:hAnsi="Times New Roman"/>
      <w:b/>
      <w:i/>
      <w:sz w:val="28"/>
      <w:szCs w:val="28"/>
      <w:lang w:val="en-US"/>
    </w:rPr>
  </w:style>
  <w:style w:type="paragraph" w:customStyle="1" w:styleId="115">
    <w:name w:val="Знак Знак1 Знак Знак Знак Знак Знак Знак Знак1"/>
    <w:basedOn w:val="a1"/>
    <w:qFormat/>
    <w:pPr>
      <w:spacing w:after="160" w:line="240" w:lineRule="exact"/>
    </w:pPr>
    <w:rPr>
      <w:rFonts w:ascii="Times New Roman" w:hAnsi="Times New Roman"/>
      <w:sz w:val="28"/>
      <w:szCs w:val="20"/>
      <w:lang w:val="en-US"/>
    </w:rPr>
  </w:style>
  <w:style w:type="paragraph" w:customStyle="1" w:styleId="affff1">
    <w:name w:val="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122">
    <w:name w:val="Знак Знак Знак1 Знак Знак Знак Знак Знак Знак Знак Знак Знак Знак Знак Знак Знак Знак Знак2 Знак Знак Знак Знак"/>
    <w:basedOn w:val="a1"/>
    <w:qFormat/>
    <w:pPr>
      <w:spacing w:line="240" w:lineRule="exact"/>
      <w:jc w:val="both"/>
    </w:pPr>
    <w:rPr>
      <w:rFonts w:ascii="Times New Roman" w:eastAsia="SimSun;宋体" w:hAnsi="Times New Roman"/>
      <w:b/>
      <w:sz w:val="24"/>
      <w:szCs w:val="24"/>
    </w:rPr>
  </w:style>
  <w:style w:type="paragraph" w:customStyle="1" w:styleId="affff2">
    <w:name w:val="Знак Знак Знак 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Normal1">
    <w:name w:val="Normal1"/>
    <w:qFormat/>
    <w:pPr>
      <w:autoSpaceDE w:val="0"/>
    </w:pPr>
    <w:rPr>
      <w:rFonts w:ascii="Calibri" w:eastAsia="Times New Roman" w:hAnsi="Calibri" w:cs="Calibri"/>
      <w:sz w:val="20"/>
      <w:szCs w:val="20"/>
      <w:lang w:val="ru-RU" w:bidi="ar-SA"/>
    </w:rPr>
  </w:style>
  <w:style w:type="paragraph" w:customStyle="1" w:styleId="1fb">
    <w:name w:val="Знак Знак Знак Знак Знак Знак Знак Знак Знак Знак Знак Знак Знак Знак Знак Знак1"/>
    <w:basedOn w:val="a1"/>
    <w:next w:val="2"/>
    <w:qFormat/>
    <w:pPr>
      <w:spacing w:after="160" w:line="240" w:lineRule="exact"/>
      <w:ind w:left="720" w:hanging="360"/>
    </w:pPr>
    <w:rPr>
      <w:rFonts w:ascii="Times New Roman" w:hAnsi="Times New Roman"/>
      <w:sz w:val="28"/>
      <w:szCs w:val="28"/>
    </w:rPr>
  </w:style>
  <w:style w:type="paragraph" w:customStyle="1" w:styleId="Mytablelist">
    <w:name w:val="My table list"/>
    <w:qFormat/>
    <w:pPr>
      <w:tabs>
        <w:tab w:val="left" w:pos="648"/>
      </w:tabs>
      <w:spacing w:after="80"/>
      <w:ind w:left="605" w:hanging="317"/>
    </w:pPr>
    <w:rPr>
      <w:rFonts w:ascii="Times New Roman" w:eastAsia="MS Mincho;ＭＳ 明朝" w:hAnsi="Times New Roman" w:cs="Times New Roman"/>
      <w:sz w:val="20"/>
      <w:szCs w:val="20"/>
      <w:lang w:eastAsia="ja-JP" w:bidi="ar-SA"/>
    </w:rPr>
  </w:style>
  <w:style w:type="paragraph" w:customStyle="1" w:styleId="2f4">
    <w:name w:val="Абзац списка2"/>
    <w:basedOn w:val="a1"/>
    <w:qFormat/>
    <w:pPr>
      <w:ind w:left="720"/>
    </w:pPr>
  </w:style>
  <w:style w:type="paragraph" w:customStyle="1" w:styleId="affff3">
    <w:name w:val="???????"/>
    <w:qFormat/>
    <w:pPr>
      <w:widowControl w:val="0"/>
      <w:tabs>
        <w:tab w:val="left" w:pos="0"/>
        <w:tab w:val="left" w:pos="1247"/>
        <w:tab w:val="left" w:pos="2495"/>
        <w:tab w:val="left" w:pos="3743"/>
        <w:tab w:val="left" w:pos="4991"/>
        <w:tab w:val="left" w:pos="6239"/>
        <w:tab w:val="left" w:pos="7487"/>
        <w:tab w:val="left" w:pos="8735"/>
        <w:tab w:val="left" w:pos="9983"/>
        <w:tab w:val="left" w:pos="11231"/>
        <w:tab w:val="left" w:pos="12479"/>
        <w:tab w:val="left" w:pos="13727"/>
        <w:tab w:val="left" w:pos="14975"/>
        <w:tab w:val="left" w:pos="16223"/>
        <w:tab w:val="left" w:pos="17471"/>
        <w:tab w:val="left" w:pos="18719"/>
        <w:tab w:val="left" w:pos="19967"/>
        <w:tab w:val="left" w:pos="21215"/>
        <w:tab w:val="left" w:pos="22463"/>
        <w:tab w:val="left" w:pos="23711"/>
        <w:tab w:val="left" w:pos="24959"/>
      </w:tabs>
      <w:autoSpaceDE w:val="0"/>
      <w:spacing w:line="216" w:lineRule="auto"/>
    </w:pPr>
    <w:rPr>
      <w:rFonts w:ascii="Arial Unicode MS" w:eastAsia="Arial Unicode MS" w:hAnsi="Arial Unicode MS" w:cs="Arial Unicode MS"/>
      <w:color w:val="000000"/>
      <w:kern w:val="2"/>
      <w:sz w:val="63"/>
      <w:szCs w:val="63"/>
      <w:lang w:val="ru-RU" w:bidi="ru-RU"/>
    </w:rPr>
  </w:style>
  <w:style w:type="paragraph" w:customStyle="1" w:styleId="Style5">
    <w:name w:val="Style5"/>
    <w:basedOn w:val="a1"/>
    <w:qFormat/>
    <w:pPr>
      <w:widowControl w:val="0"/>
      <w:suppressAutoHyphens/>
      <w:autoSpaceDE w:val="0"/>
      <w:spacing w:line="298" w:lineRule="exact"/>
      <w:ind w:firstLine="638"/>
      <w:jc w:val="both"/>
    </w:pPr>
    <w:rPr>
      <w:rFonts w:ascii="Consolas" w:hAnsi="Consolas" w:cs="Calibri"/>
      <w:sz w:val="24"/>
      <w:szCs w:val="24"/>
    </w:rPr>
  </w:style>
  <w:style w:type="paragraph" w:customStyle="1" w:styleId="Style7">
    <w:name w:val="Style7"/>
    <w:basedOn w:val="a1"/>
    <w:qFormat/>
    <w:pPr>
      <w:widowControl w:val="0"/>
      <w:suppressAutoHyphens/>
      <w:autoSpaceDE w:val="0"/>
      <w:spacing w:line="302" w:lineRule="exact"/>
      <w:ind w:hanging="302"/>
      <w:jc w:val="both"/>
    </w:pPr>
    <w:rPr>
      <w:rFonts w:ascii="Consolas" w:hAnsi="Consolas" w:cs="Calibri"/>
      <w:sz w:val="24"/>
      <w:szCs w:val="24"/>
    </w:rPr>
  </w:style>
  <w:style w:type="paragraph" w:customStyle="1" w:styleId="45">
    <w:name w:val="Обычный4"/>
    <w:qFormat/>
    <w:pPr>
      <w:ind w:firstLine="720"/>
      <w:jc w:val="both"/>
    </w:pPr>
    <w:rPr>
      <w:rFonts w:ascii="Times New Roman" w:eastAsia="Times New Roman" w:hAnsi="Times New Roman" w:cs="Times New Roman"/>
      <w:sz w:val="28"/>
      <w:szCs w:val="20"/>
      <w:lang w:val="ru-RU" w:bidi="ar-SA"/>
    </w:rPr>
  </w:style>
  <w:style w:type="paragraph" w:customStyle="1" w:styleId="LO-Normal">
    <w:name w:val="LO-Normal"/>
    <w:qFormat/>
    <w:pPr>
      <w:ind w:firstLine="720"/>
      <w:jc w:val="both"/>
    </w:pPr>
    <w:rPr>
      <w:rFonts w:ascii="Times New Roman" w:eastAsia="Times New Roman" w:hAnsi="Times New Roman" w:cs="Times New Roman"/>
      <w:sz w:val="28"/>
      <w:szCs w:val="20"/>
      <w:lang w:val="ru-RU" w:bidi="ar-SA"/>
    </w:rPr>
  </w:style>
  <w:style w:type="paragraph" w:customStyle="1" w:styleId="3c">
    <w:name w:val="Знак Знак3 Знак Знак Знак Знак Знак Знак Знак Знак Знак Знак Знак Знак Знак Знак Знак Знак Знак Знак Знак"/>
    <w:basedOn w:val="a1"/>
    <w:qFormat/>
    <w:pPr>
      <w:spacing w:after="160" w:line="240" w:lineRule="exact"/>
      <w:jc w:val="both"/>
    </w:pPr>
    <w:rPr>
      <w:rFonts w:ascii="Times New Roman" w:eastAsia="SimSun;宋体" w:hAnsi="Times New Roman"/>
      <w:bCs/>
      <w:color w:val="000000"/>
      <w:spacing w:val="-2"/>
      <w:sz w:val="24"/>
      <w:szCs w:val="24"/>
    </w:rPr>
  </w:style>
  <w:style w:type="paragraph" w:styleId="affff4">
    <w:name w:val="Title"/>
    <w:basedOn w:val="a1"/>
    <w:next w:val="aff0"/>
    <w:uiPriority w:val="10"/>
    <w:qFormat/>
    <w:pPr>
      <w:keepNext/>
      <w:suppressAutoHyphens/>
      <w:spacing w:before="240" w:after="120"/>
    </w:pPr>
    <w:rPr>
      <w:rFonts w:ascii="Arial" w:eastAsia="Lucida Sans Unicode" w:hAnsi="Arial" w:cs="Tahoma"/>
      <w:sz w:val="28"/>
      <w:szCs w:val="28"/>
    </w:rPr>
  </w:style>
  <w:style w:type="paragraph" w:customStyle="1" w:styleId="1fc">
    <w:name w:val="Название1"/>
    <w:basedOn w:val="a1"/>
    <w:qFormat/>
    <w:pPr>
      <w:suppressLineNumbers/>
      <w:suppressAutoHyphens/>
      <w:spacing w:before="120" w:after="120"/>
    </w:pPr>
    <w:rPr>
      <w:rFonts w:ascii="Arial" w:hAnsi="Arial" w:cs="Tahoma"/>
      <w:i/>
      <w:iCs/>
      <w:sz w:val="20"/>
      <w:szCs w:val="24"/>
    </w:rPr>
  </w:style>
  <w:style w:type="paragraph" w:customStyle="1" w:styleId="1fd">
    <w:name w:val="Указатель1"/>
    <w:basedOn w:val="a1"/>
    <w:qFormat/>
    <w:pPr>
      <w:suppressLineNumbers/>
      <w:suppressAutoHyphens/>
    </w:pPr>
    <w:rPr>
      <w:rFonts w:ascii="Arial" w:hAnsi="Arial" w:cs="Tahoma"/>
      <w:sz w:val="24"/>
      <w:szCs w:val="24"/>
    </w:rPr>
  </w:style>
  <w:style w:type="paragraph" w:customStyle="1" w:styleId="affff5">
    <w:name w:val="Знак"/>
    <w:basedOn w:val="a1"/>
    <w:qFormat/>
    <w:pPr>
      <w:suppressAutoHyphens/>
      <w:spacing w:after="160" w:line="240" w:lineRule="exact"/>
    </w:pPr>
    <w:rPr>
      <w:rFonts w:ascii="Times New Roman" w:hAnsi="Times New Roman"/>
      <w:sz w:val="28"/>
      <w:szCs w:val="20"/>
      <w:lang w:val="en-US"/>
    </w:rPr>
  </w:style>
  <w:style w:type="paragraph" w:customStyle="1" w:styleId="313">
    <w:name w:val="Основной текст 31"/>
    <w:basedOn w:val="a1"/>
    <w:qFormat/>
    <w:pPr>
      <w:suppressAutoHyphens/>
      <w:spacing w:after="120"/>
    </w:pPr>
    <w:rPr>
      <w:rFonts w:ascii="Times New Roman" w:hAnsi="Times New Roman"/>
      <w:sz w:val="16"/>
      <w:szCs w:val="16"/>
    </w:rPr>
  </w:style>
  <w:style w:type="paragraph" w:customStyle="1" w:styleId="1fe">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qFormat/>
    <w:pPr>
      <w:suppressAutoHyphens/>
      <w:spacing w:after="160" w:line="240" w:lineRule="exact"/>
    </w:pPr>
    <w:rPr>
      <w:rFonts w:ascii="Times New Roman" w:hAnsi="Times New Roman"/>
      <w:sz w:val="28"/>
      <w:szCs w:val="20"/>
      <w:lang w:val="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qFormat/>
    <w:pPr>
      <w:suppressAutoHyphens/>
      <w:spacing w:line="240" w:lineRule="exact"/>
      <w:ind w:firstLine="720"/>
      <w:jc w:val="both"/>
    </w:pPr>
    <w:rPr>
      <w:rFonts w:ascii="Times New Roman" w:eastAsia="SimSun;宋体" w:hAnsi="Times New Roman"/>
      <w:sz w:val="28"/>
      <w:szCs w:val="24"/>
      <w:lang w:val="en-US"/>
    </w:rPr>
  </w:style>
  <w:style w:type="paragraph" w:customStyle="1" w:styleId="1ff">
    <w:name w:val="Знак Знак Знак Знак Знак Знак Знак Знак Знак1 Знак Знак Знак Знак Знак Знак Знак Знак Знак Знак Знак Знак Знак"/>
    <w:basedOn w:val="a1"/>
    <w:qFormat/>
    <w:pPr>
      <w:suppressAutoHyphens/>
    </w:pPr>
    <w:rPr>
      <w:rFonts w:ascii="Times New Roman" w:eastAsia="SimSun;宋体" w:hAnsi="Times New Roman"/>
      <w:b/>
      <w:sz w:val="28"/>
      <w:szCs w:val="24"/>
      <w:lang w:val="en-US"/>
    </w:rPr>
  </w:style>
  <w:style w:type="paragraph" w:customStyle="1" w:styleId="211">
    <w:name w:val="Основной текст с отступом 21"/>
    <w:basedOn w:val="a1"/>
    <w:qFormat/>
    <w:pPr>
      <w:suppressAutoHyphens/>
      <w:spacing w:after="120" w:line="480" w:lineRule="auto"/>
      <w:ind w:left="283"/>
    </w:pPr>
    <w:rPr>
      <w:rFonts w:ascii="Times New Roman" w:hAnsi="Times New Roman"/>
      <w:sz w:val="28"/>
      <w:szCs w:val="24"/>
    </w:rPr>
  </w:style>
  <w:style w:type="paragraph" w:customStyle="1" w:styleId="1ff0">
    <w:name w:val="Текст1"/>
    <w:basedOn w:val="a1"/>
    <w:qFormat/>
    <w:pPr>
      <w:suppressAutoHyphens/>
    </w:pPr>
    <w:rPr>
      <w:rFonts w:ascii="Courier New" w:hAnsi="Courier New" w:cs="Courier New"/>
      <w:sz w:val="20"/>
      <w:szCs w:val="20"/>
    </w:rPr>
  </w:style>
  <w:style w:type="paragraph" w:customStyle="1" w:styleId="1200">
    <w:name w:val="Стиль Основной текст с отступом + 12 пт По ширине Слева:  0 см П..."/>
    <w:basedOn w:val="aff6"/>
    <w:qFormat/>
    <w:pPr>
      <w:suppressAutoHyphens/>
      <w:spacing w:after="0"/>
      <w:ind w:left="0"/>
      <w:jc w:val="both"/>
    </w:pPr>
    <w:rPr>
      <w:rFonts w:ascii="Times New Roman" w:hAnsi="Times New Roman"/>
      <w:sz w:val="24"/>
      <w:szCs w:val="20"/>
      <w:lang w:val="ru-RU"/>
    </w:rPr>
  </w:style>
  <w:style w:type="paragraph" w:customStyle="1" w:styleId="2110">
    <w:name w:val="Знак2 Знак Знак Знак Знак Знак Знак Знак Знак Знак Знак Знак1 Знак Знак Знак1 Знак"/>
    <w:basedOn w:val="a1"/>
    <w:next w:val="2"/>
    <w:qFormat/>
    <w:pPr>
      <w:suppressAutoHyphens/>
      <w:spacing w:after="160" w:line="240" w:lineRule="exact"/>
      <w:jc w:val="center"/>
    </w:pPr>
    <w:rPr>
      <w:rFonts w:ascii="Times New Roman" w:hAnsi="Times New Roman"/>
      <w:b/>
      <w:i/>
      <w:sz w:val="28"/>
      <w:szCs w:val="28"/>
      <w:lang w:val="en-US"/>
    </w:rPr>
  </w:style>
  <w:style w:type="paragraph" w:customStyle="1" w:styleId="text1">
    <w:name w:val="text1"/>
    <w:basedOn w:val="a1"/>
    <w:qFormat/>
    <w:pPr>
      <w:suppressAutoHyphens/>
      <w:spacing w:before="280" w:after="280"/>
    </w:pPr>
    <w:rPr>
      <w:rFonts w:ascii="Times New Roman" w:hAnsi="Times New Roman"/>
      <w:sz w:val="24"/>
      <w:szCs w:val="24"/>
    </w:rPr>
  </w:style>
  <w:style w:type="paragraph" w:customStyle="1" w:styleId="affff6">
    <w:name w:val="Обыч"/>
    <w:qFormat/>
    <w:pPr>
      <w:widowControl w:val="0"/>
    </w:pPr>
    <w:rPr>
      <w:rFonts w:ascii="Times New Roman" w:eastAsia="Arial" w:hAnsi="Times New Roman" w:cs="Times New Roman"/>
      <w:sz w:val="28"/>
      <w:szCs w:val="28"/>
      <w:lang w:val="ru-RU" w:bidi="ar-SA"/>
    </w:rPr>
  </w:style>
  <w:style w:type="paragraph" w:customStyle="1" w:styleId="2f5">
    <w:name w:val="Знак2 Знак Знак Знак Знак Знак Знак"/>
    <w:basedOn w:val="a1"/>
    <w:qFormat/>
    <w:pPr>
      <w:suppressAutoHyphens/>
      <w:spacing w:after="160" w:line="240" w:lineRule="exact"/>
    </w:pPr>
    <w:rPr>
      <w:rFonts w:ascii="Times New Roman" w:hAnsi="Times New Roman"/>
      <w:sz w:val="28"/>
      <w:szCs w:val="20"/>
      <w:lang w:val="en-US"/>
    </w:rPr>
  </w:style>
  <w:style w:type="paragraph" w:customStyle="1" w:styleId="3d">
    <w:name w:val="Знак3 Знак Знак Знак"/>
    <w:basedOn w:val="a1"/>
    <w:qFormat/>
    <w:pPr>
      <w:suppressAutoHyphens/>
      <w:spacing w:after="160" w:line="240" w:lineRule="exact"/>
    </w:pPr>
    <w:rPr>
      <w:rFonts w:ascii="Times New Roman" w:eastAsia="SimSun;宋体" w:hAnsi="Times New Roman"/>
      <w:b/>
      <w:bCs/>
      <w:sz w:val="28"/>
      <w:szCs w:val="28"/>
      <w:lang w:val="en-US"/>
    </w:rPr>
  </w:style>
  <w:style w:type="paragraph" w:customStyle="1" w:styleId="314">
    <w:name w:val="Основной текст с отступом 31"/>
    <w:basedOn w:val="a1"/>
    <w:qFormat/>
    <w:pPr>
      <w:widowControl w:val="0"/>
      <w:suppressAutoHyphens/>
      <w:spacing w:after="120" w:line="360" w:lineRule="atLeast"/>
      <w:ind w:left="283"/>
      <w:jc w:val="both"/>
      <w:textAlignment w:val="baseline"/>
    </w:pPr>
    <w:rPr>
      <w:rFonts w:ascii="Times New Roman" w:hAnsi="Times New Roman"/>
      <w:sz w:val="16"/>
      <w:szCs w:val="16"/>
    </w:rPr>
  </w:style>
  <w:style w:type="paragraph" w:customStyle="1" w:styleId="affff7">
    <w:name w:val="Знак Знак Знак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1">
    <w:name w:val="1"/>
    <w:basedOn w:val="a1"/>
    <w:qFormat/>
    <w:pPr>
      <w:widowControl w:val="0"/>
      <w:suppressAutoHyphens/>
      <w:spacing w:after="160" w:line="240" w:lineRule="exact"/>
      <w:jc w:val="both"/>
      <w:textAlignment w:val="baseline"/>
    </w:pPr>
    <w:rPr>
      <w:rFonts w:ascii="Times New Roman" w:eastAsia="SimSun;宋体" w:hAnsi="Times New Roman"/>
      <w:b/>
      <w:sz w:val="28"/>
      <w:szCs w:val="24"/>
      <w:lang w:val="en-US"/>
    </w:rPr>
  </w:style>
  <w:style w:type="paragraph" w:customStyle="1" w:styleId="141">
    <w:name w:val="Обычный + 14 пт"/>
    <w:basedOn w:val="aff0"/>
    <w:qFormat/>
    <w:pPr>
      <w:suppressAutoHyphens/>
      <w:ind w:right="-2" w:firstLine="720"/>
      <w:jc w:val="both"/>
    </w:pPr>
    <w:rPr>
      <w:b w:val="0"/>
      <w:bCs w:val="0"/>
      <w:smallCaps/>
      <w:szCs w:val="28"/>
      <w:lang w:val="ru-RU"/>
    </w:rPr>
  </w:style>
  <w:style w:type="paragraph" w:customStyle="1" w:styleId="BodyText21">
    <w:name w:val="Body Text 21"/>
    <w:basedOn w:val="a1"/>
    <w:qFormat/>
    <w:pPr>
      <w:suppressAutoHyphens/>
      <w:spacing w:line="360" w:lineRule="auto"/>
      <w:ind w:firstLine="720"/>
      <w:jc w:val="both"/>
    </w:pPr>
    <w:rPr>
      <w:rFonts w:ascii="Times New Roman" w:hAnsi="Times New Roman"/>
      <w:sz w:val="28"/>
      <w:szCs w:val="20"/>
    </w:rPr>
  </w:style>
  <w:style w:type="paragraph" w:customStyle="1" w:styleId="affff8">
    <w:name w:val="Врезанная сноска"/>
    <w:basedOn w:val="a1"/>
    <w:next w:val="a1"/>
    <w:qFormat/>
    <w:pPr>
      <w:suppressAutoHyphens/>
      <w:spacing w:before="120"/>
      <w:ind w:left="851"/>
    </w:pPr>
    <w:rPr>
      <w:rFonts w:ascii="Times New Roman" w:hAnsi="Times New Roman"/>
      <w:i/>
      <w:sz w:val="16"/>
      <w:szCs w:val="20"/>
    </w:rPr>
  </w:style>
  <w:style w:type="paragraph" w:customStyle="1" w:styleId="2f6">
    <w:name w:val="Знак2 Знак Знак Знак Знак Знак Знак Знак Знак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LO-normal0">
    <w:name w:val="LO-normal"/>
    <w:basedOn w:val="a1"/>
    <w:qFormat/>
    <w:pPr>
      <w:suppressAutoHyphens/>
      <w:spacing w:before="280" w:after="280"/>
    </w:pPr>
    <w:rPr>
      <w:rFonts w:ascii="Times New Roman" w:hAnsi="Times New Roman"/>
      <w:sz w:val="24"/>
      <w:szCs w:val="24"/>
    </w:rPr>
  </w:style>
  <w:style w:type="paragraph" w:customStyle="1" w:styleId="1ff2">
    <w:name w:val="Текст примечания1"/>
    <w:basedOn w:val="a1"/>
    <w:qFormat/>
    <w:pPr>
      <w:suppressAutoHyphens/>
    </w:pPr>
    <w:rPr>
      <w:rFonts w:ascii="Times New Roman" w:hAnsi="Times New Roman"/>
      <w:sz w:val="20"/>
      <w:szCs w:val="20"/>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qFormat/>
    <w:pPr>
      <w:suppressAutoHyphens/>
      <w:spacing w:line="240" w:lineRule="exact"/>
      <w:ind w:firstLine="720"/>
      <w:jc w:val="both"/>
    </w:pPr>
    <w:rPr>
      <w:rFonts w:ascii="Times New Roman" w:eastAsia="SimSun;宋体" w:hAnsi="Times New Roman"/>
      <w:sz w:val="28"/>
      <w:szCs w:val="24"/>
      <w:lang w:val="en-US"/>
    </w:rPr>
  </w:style>
  <w:style w:type="paragraph" w:customStyle="1" w:styleId="1ff3">
    <w:name w:val="Знак Знак Знак Знак Знак Знак Знак Знак Знак1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4">
    <w:name w:val="Цитата1"/>
    <w:basedOn w:val="a1"/>
    <w:qFormat/>
    <w:pPr>
      <w:tabs>
        <w:tab w:val="left" w:pos="568"/>
      </w:tabs>
      <w:suppressAutoHyphens/>
      <w:spacing w:after="60"/>
      <w:ind w:left="284" w:right="-2" w:firstLine="720"/>
      <w:jc w:val="both"/>
    </w:pPr>
    <w:rPr>
      <w:rFonts w:ascii="Times New Roman" w:hAnsi="Times New Roman"/>
      <w:sz w:val="28"/>
      <w:szCs w:val="20"/>
    </w:rPr>
  </w:style>
  <w:style w:type="paragraph" w:customStyle="1" w:styleId="affff9">
    <w:name w:val="Знак Знак Знак Знак Знак Знак Знак Знак Знак Знак Знак Знак Знак"/>
    <w:basedOn w:val="a1"/>
    <w:next w:val="2"/>
    <w:qFormat/>
    <w:pPr>
      <w:suppressAutoHyphens/>
      <w:spacing w:after="160" w:line="240" w:lineRule="exact"/>
      <w:jc w:val="center"/>
    </w:pPr>
    <w:rPr>
      <w:rFonts w:ascii="Times New Roman" w:hAnsi="Times New Roman"/>
      <w:b/>
      <w:i/>
      <w:sz w:val="28"/>
      <w:szCs w:val="28"/>
      <w:lang w:val="en-US"/>
    </w:rPr>
  </w:style>
  <w:style w:type="paragraph" w:customStyle="1" w:styleId="212">
    <w:name w:val="Основной текст 21"/>
    <w:basedOn w:val="a1"/>
    <w:qFormat/>
    <w:pPr>
      <w:widowControl w:val="0"/>
      <w:suppressAutoHyphens/>
      <w:overflowPunct w:val="0"/>
      <w:autoSpaceDE w:val="0"/>
      <w:ind w:firstLine="709"/>
      <w:jc w:val="both"/>
    </w:pPr>
    <w:rPr>
      <w:rFonts w:ascii="Arial" w:hAnsi="Arial" w:cs="Arial"/>
      <w:sz w:val="28"/>
      <w:szCs w:val="20"/>
    </w:rPr>
  </w:style>
  <w:style w:type="paragraph" w:customStyle="1" w:styleId="14pt0">
    <w:name w:val="Обычный + 14 pt"/>
    <w:basedOn w:val="a1"/>
    <w:qFormat/>
    <w:pPr>
      <w:suppressAutoHyphens/>
      <w:ind w:firstLine="709"/>
      <w:jc w:val="both"/>
    </w:pPr>
    <w:rPr>
      <w:rFonts w:ascii="Times New Roman" w:hAnsi="Times New Roman"/>
      <w:b/>
      <w:i/>
      <w:sz w:val="28"/>
      <w:szCs w:val="28"/>
      <w:lang w:val="en-US"/>
    </w:rPr>
  </w:style>
  <w:style w:type="paragraph" w:customStyle="1" w:styleId="affffa">
    <w:name w:val="Содержимое таблицы"/>
    <w:basedOn w:val="a1"/>
    <w:qFormat/>
    <w:pPr>
      <w:suppressLineNumbers/>
      <w:suppressAutoHyphens/>
    </w:pPr>
    <w:rPr>
      <w:rFonts w:ascii="Times New Roman" w:hAnsi="Times New Roman"/>
      <w:sz w:val="24"/>
      <w:szCs w:val="24"/>
    </w:rPr>
  </w:style>
  <w:style w:type="paragraph" w:customStyle="1" w:styleId="affffb">
    <w:name w:val="Заголовок таблицы"/>
    <w:basedOn w:val="affffa"/>
    <w:qFormat/>
    <w:pPr>
      <w:jc w:val="center"/>
    </w:pPr>
    <w:rPr>
      <w:b/>
      <w:bCs/>
    </w:rPr>
  </w:style>
  <w:style w:type="paragraph" w:customStyle="1" w:styleId="affffc">
    <w:name w:val="Знак Знак"/>
    <w:basedOn w:val="a1"/>
    <w:qFormat/>
    <w:pPr>
      <w:spacing w:before="120"/>
      <w:ind w:left="40"/>
    </w:pPr>
    <w:rPr>
      <w:rFonts w:ascii="Times New Roman" w:eastAsia="SimSun;宋体" w:hAnsi="Times New Roman"/>
      <w:sz w:val="28"/>
      <w:szCs w:val="28"/>
    </w:rPr>
  </w:style>
  <w:style w:type="paragraph" w:customStyle="1" w:styleId="121110">
    <w:name w:val="Знак Знак Знак1 Знак Знак Знак2 Знак Знак Знак Знак Знак Знак1 Знак Знак Знак1 Знак Знак Знак Знак Знак Знак Знак1"/>
    <w:basedOn w:val="a1"/>
    <w:qFormat/>
    <w:pPr>
      <w:suppressAutoHyphens/>
      <w:spacing w:line="240" w:lineRule="exact"/>
      <w:ind w:firstLine="720"/>
      <w:jc w:val="both"/>
    </w:pPr>
    <w:rPr>
      <w:rFonts w:ascii="Times New Roman" w:eastAsia="SimSun;宋体" w:hAnsi="Times New Roman"/>
      <w:sz w:val="28"/>
      <w:szCs w:val="24"/>
      <w:lang w:val="en-US"/>
    </w:rPr>
  </w:style>
  <w:style w:type="paragraph" w:customStyle="1" w:styleId="1ff5">
    <w:name w:val="Знак Знак Знак Знак Знак Знак Знак Знак Знак1 Знак Знак Знак Знак Знак Знак Знак Знак Знак Знак Знак Знак Знак"/>
    <w:basedOn w:val="a1"/>
    <w:qFormat/>
    <w:pPr>
      <w:suppressAutoHyphens/>
    </w:pPr>
    <w:rPr>
      <w:rFonts w:ascii="Times New Roman" w:eastAsia="SimSun;宋体" w:hAnsi="Times New Roman"/>
      <w:b/>
      <w:sz w:val="28"/>
      <w:szCs w:val="24"/>
      <w:lang w:val="en-US"/>
    </w:rPr>
  </w:style>
  <w:style w:type="paragraph" w:customStyle="1" w:styleId="2111">
    <w:name w:val="Знак2 Знак Знак Знак Знак Знак Знак Знак Знак Знак Знак Знак1 Знак Знак Знак1 Знак"/>
    <w:basedOn w:val="a1"/>
    <w:next w:val="2"/>
    <w:qFormat/>
    <w:pPr>
      <w:suppressAutoHyphens/>
      <w:spacing w:after="160" w:line="240" w:lineRule="exact"/>
      <w:jc w:val="center"/>
    </w:pPr>
    <w:rPr>
      <w:rFonts w:ascii="Times New Roman" w:hAnsi="Times New Roman"/>
      <w:b/>
      <w:i/>
      <w:sz w:val="28"/>
      <w:szCs w:val="28"/>
      <w:lang w:val="en-US"/>
    </w:rPr>
  </w:style>
  <w:style w:type="paragraph" w:customStyle="1" w:styleId="2f7">
    <w:name w:val="Знак2 Знак Знак Знак Знак Знак Знак Знак Знак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6">
    <w:name w:val="Знак Знак Знак Знак Знак Знак Знак Знак Знак1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7">
    <w:name w:val="Знак Знак Знак Знак Знак Знак Знак Знак Знак Знак Знак Знак Знак Знак Знак Знак Знак Знак Знак1"/>
    <w:basedOn w:val="a1"/>
    <w:next w:val="2"/>
    <w:qFormat/>
    <w:pPr>
      <w:tabs>
        <w:tab w:val="left" w:pos="720"/>
      </w:tabs>
      <w:spacing w:after="160" w:line="240" w:lineRule="exact"/>
      <w:ind w:left="720" w:hanging="360"/>
    </w:pPr>
    <w:rPr>
      <w:rFonts w:ascii="Times New Roman" w:hAnsi="Times New Roman"/>
      <w:sz w:val="28"/>
      <w:szCs w:val="28"/>
    </w:rPr>
  </w:style>
  <w:style w:type="paragraph" w:customStyle="1" w:styleId="3e">
    <w:name w:val="Знак Знак Знак3 Знак"/>
    <w:basedOn w:val="a1"/>
    <w:qFormat/>
    <w:pPr>
      <w:spacing w:after="160" w:line="240" w:lineRule="exact"/>
    </w:pPr>
    <w:rPr>
      <w:rFonts w:ascii="Times New Roman" w:eastAsia="SimSun;宋体" w:hAnsi="Times New Roman"/>
      <w:b/>
      <w:sz w:val="28"/>
      <w:szCs w:val="24"/>
      <w:lang w:val="en-US"/>
    </w:rPr>
  </w:style>
  <w:style w:type="paragraph" w:customStyle="1" w:styleId="affffd">
    <w:name w:val="Знак Знак Знак Знак Знак Знак Знак Знак Знак Знак Знак Знак Знак Знак Знак Знак"/>
    <w:basedOn w:val="a1"/>
    <w:next w:val="2"/>
    <w:qFormat/>
    <w:pPr>
      <w:tabs>
        <w:tab w:val="left" w:pos="720"/>
      </w:tabs>
      <w:spacing w:after="160" w:line="240" w:lineRule="exact"/>
      <w:ind w:left="720" w:hanging="360"/>
    </w:pPr>
    <w:rPr>
      <w:rFonts w:ascii="Times New Roman" w:hAnsi="Times New Roman"/>
      <w:sz w:val="28"/>
      <w:szCs w:val="28"/>
    </w:rPr>
  </w:style>
  <w:style w:type="paragraph" w:customStyle="1" w:styleId="TimesNewRoman">
    <w:name w:val="Обычный + Times New Roman"/>
    <w:basedOn w:val="a1"/>
    <w:qFormat/>
    <w:pPr>
      <w:ind w:firstLine="680"/>
      <w:jc w:val="both"/>
    </w:pPr>
    <w:rPr>
      <w:rFonts w:ascii="Times New Roman" w:hAnsi="Times New Roman"/>
      <w:sz w:val="28"/>
      <w:szCs w:val="28"/>
    </w:rPr>
  </w:style>
  <w:style w:type="paragraph" w:customStyle="1" w:styleId="msonormalcxsplast">
    <w:name w:val="msonormalcxsplast"/>
    <w:basedOn w:val="a1"/>
    <w:qFormat/>
    <w:pPr>
      <w:spacing w:before="280" w:after="280"/>
    </w:pPr>
    <w:rPr>
      <w:rFonts w:ascii="Times New Roman" w:hAnsi="Times New Roman"/>
      <w:sz w:val="24"/>
      <w:szCs w:val="24"/>
    </w:rPr>
  </w:style>
  <w:style w:type="paragraph" w:customStyle="1" w:styleId="Standard">
    <w:name w:val="Standard"/>
    <w:qFormat/>
    <w:pPr>
      <w:spacing w:after="200" w:line="276" w:lineRule="auto"/>
      <w:textAlignment w:val="baseline"/>
    </w:pPr>
    <w:rPr>
      <w:rFonts w:ascii="Calibri" w:eastAsia="SimSun;宋体" w:hAnsi="Calibri" w:cs="Calibri"/>
      <w:kern w:val="2"/>
      <w:sz w:val="22"/>
      <w:szCs w:val="22"/>
      <w:lang w:val="ru-RU" w:bidi="ar-SA"/>
    </w:rPr>
  </w:style>
  <w:style w:type="paragraph" w:customStyle="1" w:styleId="1ff8">
    <w:name w:val="Знак1 Знак Знак Знак Знак Знак Знак"/>
    <w:basedOn w:val="a1"/>
    <w:next w:val="2"/>
    <w:qFormat/>
    <w:pPr>
      <w:spacing w:after="160" w:line="240" w:lineRule="exact"/>
    </w:pPr>
    <w:rPr>
      <w:rFonts w:ascii="Times New Roman" w:hAnsi="Times New Roman"/>
      <w:b/>
      <w:i/>
      <w:sz w:val="28"/>
      <w:szCs w:val="28"/>
      <w:lang w:val="en-US"/>
    </w:rPr>
  </w:style>
  <w:style w:type="paragraph" w:customStyle="1" w:styleId="1ff9">
    <w:name w:val="Знак Знак Знак1 Знак Знак Знак Знак Знак Знак Знак Знак Знак Знак Знак Знак Знак Знак Знак Знак Знак Знак Знак"/>
    <w:basedOn w:val="a1"/>
    <w:qFormat/>
    <w:pPr>
      <w:spacing w:after="160" w:line="240" w:lineRule="exact"/>
      <w:jc w:val="both"/>
    </w:pPr>
    <w:rPr>
      <w:rFonts w:ascii="Times New Roman" w:eastAsia="SimSun;宋体" w:hAnsi="Times New Roman"/>
      <w:sz w:val="28"/>
      <w:szCs w:val="24"/>
      <w:lang w:val="en-US"/>
    </w:rPr>
  </w:style>
  <w:style w:type="paragraph" w:customStyle="1" w:styleId="Style10">
    <w:name w:val="Style10"/>
    <w:basedOn w:val="a1"/>
    <w:qFormat/>
    <w:pPr>
      <w:widowControl w:val="0"/>
      <w:autoSpaceDE w:val="0"/>
      <w:spacing w:line="418" w:lineRule="exact"/>
      <w:jc w:val="both"/>
    </w:pPr>
    <w:rPr>
      <w:rFonts w:ascii="Times New Roman" w:hAnsi="Times New Roman"/>
      <w:sz w:val="24"/>
      <w:szCs w:val="24"/>
    </w:rPr>
  </w:style>
  <w:style w:type="paragraph" w:customStyle="1" w:styleId="3f">
    <w:name w:val="Абзац списка3"/>
    <w:basedOn w:val="a1"/>
    <w:qFormat/>
    <w:pPr>
      <w:ind w:left="720"/>
      <w:contextualSpacing/>
    </w:pPr>
    <w:rPr>
      <w:lang w:val="kk-KZ"/>
    </w:rPr>
  </w:style>
  <w:style w:type="paragraph" w:customStyle="1" w:styleId="1ffa">
    <w:name w:val="Без интервала1"/>
    <w:qFormat/>
    <w:rPr>
      <w:rFonts w:ascii="Calibri" w:eastAsia="Calibri" w:hAnsi="Calibri" w:cs="Times New Roman"/>
      <w:sz w:val="22"/>
      <w:szCs w:val="22"/>
      <w:lang w:val="ru-RU" w:bidi="ar-SA"/>
    </w:rPr>
  </w:style>
  <w:style w:type="paragraph" w:customStyle="1" w:styleId="j11">
    <w:name w:val="j11"/>
    <w:basedOn w:val="a1"/>
    <w:qFormat/>
    <w:pPr>
      <w:spacing w:before="280" w:after="280"/>
    </w:pPr>
    <w:rPr>
      <w:rFonts w:ascii="Times New Roman" w:hAnsi="Times New Roman"/>
      <w:sz w:val="24"/>
      <w:szCs w:val="24"/>
    </w:rPr>
  </w:style>
  <w:style w:type="paragraph" w:customStyle="1" w:styleId="54">
    <w:name w:val="Обычный5"/>
    <w:qFormat/>
    <w:pPr>
      <w:ind w:firstLine="720"/>
      <w:jc w:val="both"/>
    </w:pPr>
    <w:rPr>
      <w:rFonts w:ascii="Calibri" w:eastAsia="Times New Roman" w:hAnsi="Calibri" w:cs="Times New Roman"/>
      <w:sz w:val="28"/>
      <w:szCs w:val="28"/>
      <w:lang w:val="ru-RU" w:bidi="ar-SA"/>
    </w:rPr>
  </w:style>
  <w:style w:type="paragraph" w:styleId="affffe">
    <w:name w:val="Revision"/>
    <w:qFormat/>
    <w:rPr>
      <w:rFonts w:ascii="Calibri" w:eastAsia="Times New Roman" w:hAnsi="Calibri" w:cs="Times New Roman"/>
      <w:sz w:val="22"/>
      <w:szCs w:val="22"/>
      <w:lang w:val="ru-RU" w:bidi="ar-SA"/>
    </w:rPr>
  </w:style>
  <w:style w:type="paragraph" w:customStyle="1" w:styleId="afffff">
    <w:name w:val="Абзац списка Знак Знак Знак"/>
    <w:basedOn w:val="a1"/>
    <w:qFormat/>
    <w:pPr>
      <w:spacing w:after="200" w:line="276" w:lineRule="auto"/>
      <w:ind w:left="720"/>
      <w:contextualSpacing/>
    </w:pPr>
  </w:style>
  <w:style w:type="paragraph" w:customStyle="1" w:styleId="afffff0">
    <w:name w:val="Базовый"/>
    <w:qFormat/>
    <w:pPr>
      <w:spacing w:line="100" w:lineRule="atLeast"/>
    </w:pPr>
    <w:rPr>
      <w:rFonts w:ascii="Calibri" w:eastAsia="Times New Roman" w:hAnsi="Calibri" w:cs="Times New Roman"/>
      <w:sz w:val="22"/>
      <w:szCs w:val="22"/>
      <w:lang w:val="ru-RU" w:bidi="ar-SA"/>
    </w:rPr>
  </w:style>
  <w:style w:type="paragraph" w:customStyle="1" w:styleId="WW-0">
    <w:name w:val="WW-Абзац списка"/>
    <w:basedOn w:val="a1"/>
    <w:qFormat/>
    <w:pPr>
      <w:spacing w:after="200" w:line="276" w:lineRule="auto"/>
      <w:ind w:left="720"/>
      <w:contextualSpacing/>
    </w:pPr>
    <w:rPr>
      <w:rFonts w:eastAsia="Calibri"/>
    </w:rPr>
  </w:style>
  <w:style w:type="paragraph" w:customStyle="1" w:styleId="2f8">
    <w:name w:val="Без интервала2"/>
    <w:qFormat/>
    <w:rPr>
      <w:rFonts w:ascii="Calibri" w:eastAsia="Times New Roman" w:hAnsi="Calibri" w:cs="Calibri"/>
      <w:sz w:val="22"/>
      <w:szCs w:val="22"/>
      <w:lang w:val="ru-RU" w:bidi="ar-SA"/>
    </w:rPr>
  </w:style>
  <w:style w:type="paragraph" w:customStyle="1" w:styleId="WW-1">
    <w:name w:val="WW-Без интервала"/>
    <w:qFormat/>
    <w:rPr>
      <w:rFonts w:ascii="Times New Roman" w:eastAsia="Times New Roman" w:hAnsi="Times New Roman" w:cs="Times New Roman"/>
      <w:lang w:val="ru-RU" w:bidi="ar-SA"/>
    </w:rPr>
  </w:style>
  <w:style w:type="paragraph" w:customStyle="1" w:styleId="2f9">
    <w:name w:val="2 Основной текст"/>
    <w:basedOn w:val="a1"/>
    <w:qFormat/>
    <w:pPr>
      <w:ind w:firstLine="567"/>
    </w:pPr>
    <w:rPr>
      <w:rFonts w:ascii="Times New Roman" w:hAnsi="Times New Roman"/>
      <w:sz w:val="28"/>
      <w:szCs w:val="20"/>
    </w:rPr>
  </w:style>
  <w:style w:type="paragraph" w:styleId="2fa">
    <w:name w:val="Quote"/>
    <w:basedOn w:val="a1"/>
    <w:next w:val="a1"/>
    <w:qFormat/>
    <w:pPr>
      <w:spacing w:after="200" w:line="276" w:lineRule="auto"/>
    </w:pPr>
    <w:rPr>
      <w:rFonts w:eastAsia="Calibri"/>
      <w:i/>
      <w:iCs/>
      <w:color w:val="000000"/>
    </w:rPr>
  </w:style>
  <w:style w:type="paragraph" w:customStyle="1" w:styleId="TableContents">
    <w:name w:val="Table Contents"/>
    <w:basedOn w:val="a1"/>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paragraph" w:styleId="afffff1">
    <w:name w:val="Normal (Web)"/>
    <w:basedOn w:val="a1"/>
    <w:uiPriority w:val="99"/>
    <w:semiHidden/>
    <w:unhideWhenUsed/>
    <w:rsid w:val="001A53E0"/>
    <w:pPr>
      <w:spacing w:before="100" w:beforeAutospacing="1" w:after="100" w:afterAutospacing="1"/>
    </w:pPr>
    <w:rPr>
      <w:rFonts w:ascii="Times New Roman" w:hAnsi="Times New Roman"/>
      <w:sz w:val="24"/>
      <w:szCs w:val="24"/>
      <w:lang w:val="en-US" w:eastAsia="en-US"/>
    </w:rPr>
  </w:style>
  <w:style w:type="character" w:customStyle="1" w:styleId="ypks7kbdpwfgdykd3qb9">
    <w:name w:val="ypks7kbdpwfgdykd3qb9"/>
    <w:basedOn w:val="a2"/>
    <w:rsid w:val="00300A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AR PL UMing CN"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85422"/>
    <w:pPr>
      <w:suppressAutoHyphens w:val="0"/>
    </w:pPr>
    <w:rPr>
      <w:rFonts w:ascii="Calibri" w:eastAsia="Times New Roman" w:hAnsi="Calibri" w:cs="Times New Roman"/>
      <w:sz w:val="22"/>
      <w:szCs w:val="22"/>
      <w:lang w:val="ru-RU" w:bidi="ar-SA"/>
    </w:rPr>
  </w:style>
  <w:style w:type="paragraph" w:styleId="1">
    <w:name w:val="heading 1"/>
    <w:basedOn w:val="a1"/>
    <w:next w:val="a1"/>
    <w:uiPriority w:val="9"/>
    <w:qFormat/>
    <w:pPr>
      <w:keepNext/>
      <w:keepLines/>
      <w:numPr>
        <w:numId w:val="1"/>
      </w:numPr>
      <w:spacing w:before="480"/>
      <w:outlineLvl w:val="0"/>
    </w:pPr>
    <w:rPr>
      <w:rFonts w:ascii="Cambria" w:hAnsi="Cambria" w:cs="Cambria"/>
      <w:b/>
      <w:bCs/>
      <w:color w:val="365F91"/>
      <w:sz w:val="28"/>
      <w:szCs w:val="28"/>
      <w:lang w:val="en-US"/>
    </w:rPr>
  </w:style>
  <w:style w:type="paragraph" w:styleId="2">
    <w:name w:val="heading 2"/>
    <w:basedOn w:val="a1"/>
    <w:next w:val="a1"/>
    <w:uiPriority w:val="9"/>
    <w:semiHidden/>
    <w:unhideWhenUsed/>
    <w:qFormat/>
    <w:pPr>
      <w:keepNext/>
      <w:numPr>
        <w:ilvl w:val="1"/>
        <w:numId w:val="1"/>
      </w:numPr>
      <w:spacing w:before="240" w:after="60"/>
      <w:outlineLvl w:val="1"/>
    </w:pPr>
    <w:rPr>
      <w:rFonts w:ascii="Cambria" w:hAnsi="Cambria" w:cs="Cambria"/>
      <w:b/>
      <w:bCs/>
      <w:i/>
      <w:iCs/>
      <w:sz w:val="28"/>
      <w:szCs w:val="28"/>
      <w:lang w:val="en-US"/>
    </w:rPr>
  </w:style>
  <w:style w:type="paragraph" w:styleId="3">
    <w:name w:val="heading 3"/>
    <w:basedOn w:val="a1"/>
    <w:next w:val="a1"/>
    <w:uiPriority w:val="9"/>
    <w:semiHidden/>
    <w:unhideWhenUsed/>
    <w:qFormat/>
    <w:pPr>
      <w:keepNext/>
      <w:numPr>
        <w:ilvl w:val="2"/>
        <w:numId w:val="1"/>
      </w:numPr>
      <w:ind w:firstLine="720"/>
      <w:jc w:val="both"/>
      <w:outlineLvl w:val="2"/>
    </w:pPr>
    <w:rPr>
      <w:rFonts w:ascii="Times New Roman" w:hAnsi="Times New Roman"/>
      <w:b/>
      <w:bCs/>
      <w:sz w:val="28"/>
      <w:szCs w:val="24"/>
      <w:lang w:val="en-US"/>
    </w:rPr>
  </w:style>
  <w:style w:type="paragraph" w:styleId="4">
    <w:name w:val="heading 4"/>
    <w:basedOn w:val="a1"/>
    <w:next w:val="a1"/>
    <w:uiPriority w:val="9"/>
    <w:semiHidden/>
    <w:unhideWhenUsed/>
    <w:qFormat/>
    <w:pPr>
      <w:keepNext/>
      <w:numPr>
        <w:ilvl w:val="3"/>
        <w:numId w:val="1"/>
      </w:numPr>
      <w:spacing w:before="240" w:after="60"/>
      <w:outlineLvl w:val="3"/>
    </w:pPr>
    <w:rPr>
      <w:b/>
      <w:bCs/>
      <w:sz w:val="28"/>
      <w:szCs w:val="28"/>
      <w:lang w:val="en-US"/>
    </w:rPr>
  </w:style>
  <w:style w:type="paragraph" w:styleId="5">
    <w:name w:val="heading 5"/>
    <w:basedOn w:val="a1"/>
    <w:next w:val="a1"/>
    <w:uiPriority w:val="9"/>
    <w:semiHidden/>
    <w:unhideWhenUsed/>
    <w:qFormat/>
    <w:pPr>
      <w:numPr>
        <w:ilvl w:val="4"/>
        <w:numId w:val="1"/>
      </w:numPr>
      <w:spacing w:before="240" w:after="60"/>
      <w:outlineLvl w:val="4"/>
    </w:pPr>
    <w:rPr>
      <w:rFonts w:ascii="Times New Roman" w:hAnsi="Times New Roman"/>
      <w:b/>
      <w:bCs/>
      <w:i/>
      <w:iCs/>
      <w:sz w:val="26"/>
      <w:szCs w:val="26"/>
      <w:lang w:val="en-US"/>
    </w:rPr>
  </w:style>
  <w:style w:type="paragraph" w:styleId="60">
    <w:name w:val="heading 6"/>
    <w:basedOn w:val="a1"/>
    <w:next w:val="a1"/>
    <w:uiPriority w:val="9"/>
    <w:semiHidden/>
    <w:unhideWhenUsed/>
    <w:qFormat/>
    <w:pPr>
      <w:keepNext/>
      <w:keepLines/>
      <w:numPr>
        <w:ilvl w:val="5"/>
        <w:numId w:val="1"/>
      </w:numPr>
      <w:spacing w:before="200"/>
      <w:outlineLvl w:val="5"/>
    </w:pPr>
    <w:rPr>
      <w:rFonts w:ascii="Cambria" w:hAnsi="Cambria" w:cs="Cambria"/>
      <w:i/>
      <w:iCs/>
      <w:color w:val="243F60"/>
      <w:lang w:val="en-US"/>
    </w:rPr>
  </w:style>
  <w:style w:type="paragraph" w:styleId="7">
    <w:name w:val="heading 7"/>
    <w:basedOn w:val="a1"/>
    <w:next w:val="a1"/>
    <w:qFormat/>
    <w:pPr>
      <w:keepNext/>
      <w:keepLines/>
      <w:numPr>
        <w:ilvl w:val="6"/>
        <w:numId w:val="1"/>
      </w:numPr>
      <w:spacing w:before="200"/>
      <w:outlineLvl w:val="6"/>
    </w:pPr>
    <w:rPr>
      <w:rFonts w:ascii="Cambria" w:hAnsi="Cambria" w:cs="Cambria"/>
      <w:i/>
      <w:iCs/>
      <w:color w:val="404040"/>
      <w:lang w:val="en-US"/>
    </w:rPr>
  </w:style>
  <w:style w:type="paragraph" w:styleId="8">
    <w:name w:val="heading 8"/>
    <w:basedOn w:val="a1"/>
    <w:next w:val="a1"/>
    <w:qFormat/>
    <w:pPr>
      <w:keepNext/>
      <w:keepLines/>
      <w:numPr>
        <w:ilvl w:val="7"/>
        <w:numId w:val="1"/>
      </w:numPr>
      <w:spacing w:before="200"/>
      <w:outlineLvl w:val="7"/>
    </w:pPr>
    <w:rPr>
      <w:rFonts w:ascii="Cambria" w:hAnsi="Cambria" w:cs="Cambria"/>
      <w:color w:val="404040"/>
      <w:sz w:val="20"/>
      <w:szCs w:val="20"/>
      <w:lang w:val="en-US"/>
    </w:rPr>
  </w:style>
  <w:style w:type="paragraph" w:styleId="9">
    <w:name w:val="heading 9"/>
    <w:basedOn w:val="a1"/>
    <w:next w:val="a1"/>
    <w:qFormat/>
    <w:pPr>
      <w:keepNext/>
      <w:keepLines/>
      <w:numPr>
        <w:ilvl w:val="8"/>
        <w:numId w:val="1"/>
      </w:numPr>
      <w:spacing w:before="200"/>
      <w:outlineLvl w:val="8"/>
    </w:pPr>
    <w:rPr>
      <w:rFonts w:ascii="Cambria" w:hAnsi="Cambria" w:cs="Cambria"/>
      <w:i/>
      <w:iCs/>
      <w:color w:val="404040"/>
      <w:sz w:val="20"/>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2z0">
    <w:name w:val="WW8Num2z0"/>
    <w:qFormat/>
    <w:rPr>
      <w:rFonts w:ascii="Symbol" w:hAnsi="Symbol" w:cs="Symbol"/>
    </w:rPr>
  </w:style>
  <w:style w:type="character" w:customStyle="1" w:styleId="WW8Num3z0">
    <w:name w:val="WW8Num3z0"/>
    <w:qFormat/>
    <w:rPr>
      <w:rFonts w:ascii="Times New Roman" w:hAnsi="Times New Roman" w:cs="Times New Roman"/>
    </w:rPr>
  </w:style>
  <w:style w:type="character" w:customStyle="1" w:styleId="WW8Num4z0">
    <w:name w:val="WW8Num4z0"/>
    <w:qFormat/>
    <w:rPr>
      <w:rFonts w:ascii="Symbol" w:hAnsi="Symbol" w:cs="Symbol"/>
    </w:rPr>
  </w:style>
  <w:style w:type="character" w:customStyle="1" w:styleId="WW8Num5z0">
    <w:name w:val="WW8Num5z0"/>
    <w:qFormat/>
    <w:rPr>
      <w:rFonts w:ascii="Courier New" w:hAnsi="Courier New" w:cs="StarSymbol;Arial Unicode MS"/>
      <w:sz w:val="18"/>
      <w:szCs w:val="18"/>
    </w:rPr>
  </w:style>
  <w:style w:type="character" w:customStyle="1" w:styleId="WW8Num6z0">
    <w:name w:val="WW8Num6z0"/>
    <w:qFormat/>
    <w:rPr>
      <w:rFonts w:ascii="Symbol" w:hAnsi="Symbol" w:cs="Symbol"/>
      <w:color w:val="000000"/>
    </w:rPr>
  </w:style>
  <w:style w:type="character" w:customStyle="1" w:styleId="WW8Num7z0">
    <w:name w:val="WW8Num7z0"/>
    <w:qFormat/>
    <w:rPr>
      <w:rFonts w:ascii="Symbol" w:hAnsi="Symbol" w:cs="Symbol"/>
      <w:color w:val="000000"/>
      <w:sz w:val="20"/>
      <w:szCs w:val="20"/>
    </w:rPr>
  </w:style>
  <w:style w:type="character" w:customStyle="1" w:styleId="WW8Num8z0">
    <w:name w:val="WW8Num8z0"/>
    <w:qFormat/>
    <w:rPr>
      <w:rFonts w:ascii="Symbol" w:hAnsi="Symbol" w:cs="Aria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Times New Roman"/>
    </w:rPr>
  </w:style>
  <w:style w:type="character" w:customStyle="1" w:styleId="WW8Num11z0">
    <w:name w:val="WW8Num11z0"/>
    <w:qFormat/>
    <w:rPr>
      <w:rFonts w:ascii="Symbol" w:hAnsi="Symbol" w:cs="Symbol"/>
      <w:color w:val="000000"/>
      <w:sz w:val="20"/>
      <w:szCs w:val="20"/>
    </w:rPr>
  </w:style>
  <w:style w:type="character" w:customStyle="1" w:styleId="WW8Num12z0">
    <w:name w:val="WW8Num12z0"/>
    <w:qFormat/>
    <w:rPr>
      <w:rFonts w:ascii="Symbol" w:hAnsi="Symbol" w:cs="Symbol"/>
    </w:rPr>
  </w:style>
  <w:style w:type="character" w:customStyle="1" w:styleId="WW8Num13z0">
    <w:name w:val="WW8Num13z0"/>
    <w:qFormat/>
    <w:rPr>
      <w:rFonts w:ascii="Symbol" w:hAnsi="Symbol" w:cs="Symbol"/>
    </w:rPr>
  </w:style>
  <w:style w:type="character" w:customStyle="1" w:styleId="WW8Num14z0">
    <w:name w:val="WW8Num14z0"/>
    <w:qFormat/>
    <w:rPr>
      <w:rFonts w:ascii="Symbol" w:hAnsi="Symbol" w:cs="Symbol"/>
    </w:rPr>
  </w:style>
  <w:style w:type="character" w:customStyle="1" w:styleId="WW8Num15z0">
    <w:name w:val="WW8Num15z0"/>
    <w:qFormat/>
    <w:rPr>
      <w:rFonts w:ascii="Symbol" w:hAnsi="Symbol" w:cs="Symbol"/>
      <w:color w:val="000000"/>
    </w:rPr>
  </w:style>
  <w:style w:type="character" w:customStyle="1" w:styleId="WW8Num16z0">
    <w:name w:val="WW8Num16z0"/>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b w:val="0"/>
      <w:i w:val="0"/>
      <w:spacing w:val="0"/>
      <w:sz w:val="20"/>
      <w:szCs w:val="20"/>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Courier New" w:hAnsi="Courier New" w:cs="Courier New"/>
      <w:color w:val="00000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rPr>
      <w:rFonts w:ascii="Symbol" w:hAnsi="Symbol" w:cs="Symbol"/>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rPr>
  </w:style>
  <w:style w:type="character" w:customStyle="1" w:styleId="WW8Num31z1">
    <w:name w:val="WW8Num31z1"/>
    <w:qFormat/>
    <w:rPr>
      <w:rFonts w:ascii="Symbol" w:hAnsi="Symbol" w:cs="Symbol"/>
      <w:color w:val="000000"/>
    </w:rPr>
  </w:style>
  <w:style w:type="character" w:customStyle="1" w:styleId="WW8Num31z2">
    <w:name w:val="WW8Num31z2"/>
    <w:qFormat/>
    <w:rPr>
      <w:rFonts w:ascii="Wingdings" w:hAnsi="Wingdings" w:cs="Wingdings"/>
    </w:rPr>
  </w:style>
  <w:style w:type="character" w:customStyle="1" w:styleId="WW8Num31z4">
    <w:name w:val="WW8Num31z4"/>
    <w:qFormat/>
    <w:rPr>
      <w:rFonts w:ascii="Courier New" w:hAnsi="Courier New" w:cs="Courier New"/>
    </w:rPr>
  </w:style>
  <w:style w:type="character" w:customStyle="1" w:styleId="WW8Num32z0">
    <w:name w:val="WW8Num32z0"/>
    <w:qFormat/>
    <w:rPr>
      <w:rFonts w:ascii="Courier New" w:hAnsi="Courier New" w:cs="Courier New"/>
      <w:color w:val="000000"/>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b w:val="0"/>
      <w:bCs w:val="0"/>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sz w:val="24"/>
    </w:rPr>
  </w:style>
  <w:style w:type="character" w:customStyle="1" w:styleId="WW8Num37z0">
    <w:name w:val="WW8Num37z0"/>
    <w:qFormat/>
    <w:rPr>
      <w:b w:val="0"/>
      <w:bCs w:val="0"/>
    </w:rPr>
  </w:style>
  <w:style w:type="character" w:customStyle="1" w:styleId="WW8Num38z0">
    <w:name w:val="WW8Num38z0"/>
    <w:qFormat/>
    <w:rPr>
      <w:rFonts w:ascii="Symbol" w:hAnsi="Symbol" w:cs="Symbol"/>
      <w:color w:val="000000"/>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rPr>
      <w:rFonts w:ascii="Times New Roman" w:eastAsia="Times New Roman" w:hAnsi="Times New Roman" w:cs="Times New Roman"/>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rPr>
      <w:sz w:val="24"/>
    </w:rPr>
  </w:style>
  <w:style w:type="character" w:customStyle="1" w:styleId="WW8Num41z0">
    <w:name w:val="WW8Num41z0"/>
    <w:qFormat/>
    <w:rPr>
      <w:rFonts w:ascii="Courier New" w:hAnsi="Courier New" w:cs="Courier New"/>
      <w:color w:val="000000"/>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3z0">
    <w:name w:val="WW8Num43z0"/>
    <w:qFormat/>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10">
    <w:name w:val="Заголовок 1 Знак"/>
    <w:qFormat/>
    <w:rPr>
      <w:rFonts w:ascii="Cambria" w:hAnsi="Cambria" w:cs="Cambria"/>
      <w:b/>
      <w:bCs/>
      <w:color w:val="365F91"/>
      <w:sz w:val="28"/>
      <w:szCs w:val="28"/>
    </w:rPr>
  </w:style>
  <w:style w:type="character" w:customStyle="1" w:styleId="21">
    <w:name w:val="Заголовок 2 Знак"/>
    <w:qFormat/>
    <w:rPr>
      <w:rFonts w:ascii="Cambria" w:eastAsia="Times New Roman" w:hAnsi="Cambria" w:cs="Times New Roman"/>
      <w:b/>
      <w:bCs/>
      <w:i/>
      <w:iCs/>
      <w:sz w:val="28"/>
      <w:szCs w:val="28"/>
    </w:rPr>
  </w:style>
  <w:style w:type="character" w:customStyle="1" w:styleId="30">
    <w:name w:val="Заголовок 3 Знак"/>
    <w:qFormat/>
    <w:rPr>
      <w:rFonts w:ascii="Times New Roman" w:hAnsi="Times New Roman" w:cs="Times New Roman"/>
      <w:b/>
      <w:bCs/>
      <w:sz w:val="28"/>
      <w:szCs w:val="24"/>
    </w:rPr>
  </w:style>
  <w:style w:type="character" w:customStyle="1" w:styleId="40">
    <w:name w:val="Заголовок 4 Знак"/>
    <w:qFormat/>
    <w:rPr>
      <w:rFonts w:ascii="Calibri" w:eastAsia="Times New Roman" w:hAnsi="Calibri" w:cs="Times New Roman"/>
      <w:b/>
      <w:bCs/>
      <w:sz w:val="28"/>
      <w:szCs w:val="28"/>
    </w:rPr>
  </w:style>
  <w:style w:type="character" w:customStyle="1" w:styleId="50">
    <w:name w:val="Заголовок 5 Знак"/>
    <w:qFormat/>
    <w:rPr>
      <w:rFonts w:ascii="Times New Roman" w:eastAsia="Times New Roman" w:hAnsi="Times New Roman" w:cs="Times New Roman"/>
      <w:b/>
      <w:bCs/>
      <w:i/>
      <w:iCs/>
      <w:sz w:val="26"/>
      <w:szCs w:val="26"/>
    </w:rPr>
  </w:style>
  <w:style w:type="character" w:customStyle="1" w:styleId="61">
    <w:name w:val="Заголовок 6 Знак"/>
    <w:qFormat/>
    <w:rPr>
      <w:rFonts w:ascii="Cambria" w:hAnsi="Cambria" w:cs="Cambria"/>
      <w:i/>
      <w:iCs/>
      <w:color w:val="243F60"/>
      <w:sz w:val="22"/>
      <w:szCs w:val="22"/>
    </w:rPr>
  </w:style>
  <w:style w:type="character" w:customStyle="1" w:styleId="a5">
    <w:name w:val="Основной текст Знак"/>
    <w:qFormat/>
    <w:rPr>
      <w:rFonts w:ascii="Times New Roman" w:eastAsia="Times New Roman" w:hAnsi="Times New Roman" w:cs="Times New Roman"/>
      <w:b/>
      <w:bCs/>
      <w:sz w:val="24"/>
      <w:szCs w:val="24"/>
    </w:rPr>
  </w:style>
  <w:style w:type="character" w:customStyle="1" w:styleId="a6">
    <w:name w:val="Подзаголовок Знак"/>
    <w:qFormat/>
    <w:rPr>
      <w:rFonts w:ascii="Arial" w:eastAsia="Times New Roman" w:hAnsi="Arial" w:cs="Times New Roman"/>
      <w:sz w:val="24"/>
      <w:szCs w:val="20"/>
    </w:rPr>
  </w:style>
  <w:style w:type="character" w:customStyle="1" w:styleId="a7">
    <w:name w:val="Название Знак"/>
    <w:qFormat/>
    <w:rPr>
      <w:rFonts w:ascii="Times New Roman" w:eastAsia="Times New Roman" w:hAnsi="Times New Roman" w:cs="Times New Roman"/>
      <w:b/>
      <w:sz w:val="28"/>
      <w:szCs w:val="20"/>
    </w:rPr>
  </w:style>
  <w:style w:type="character" w:customStyle="1" w:styleId="a8">
    <w:name w:val="Текст выноски Знак"/>
    <w:qFormat/>
    <w:rPr>
      <w:rFonts w:ascii="Tahoma" w:hAnsi="Tahoma" w:cs="Tahoma"/>
      <w:sz w:val="16"/>
      <w:szCs w:val="16"/>
    </w:rPr>
  </w:style>
  <w:style w:type="character" w:customStyle="1" w:styleId="a9">
    <w:name w:val="Нижний колонтитул Знак"/>
    <w:qFormat/>
    <w:rPr>
      <w:rFonts w:ascii="Times New Roman" w:eastAsia="Times New Roman" w:hAnsi="Times New Roman" w:cs="Times New Roman"/>
      <w:sz w:val="24"/>
      <w:szCs w:val="24"/>
    </w:rPr>
  </w:style>
  <w:style w:type="character" w:styleId="aa">
    <w:name w:val="page number"/>
    <w:basedOn w:val="a2"/>
  </w:style>
  <w:style w:type="character" w:customStyle="1" w:styleId="ab">
    <w:name w:val="Абзац списка Знак"/>
    <w:basedOn w:val="a2"/>
    <w:qFormat/>
  </w:style>
  <w:style w:type="character" w:styleId="ac">
    <w:name w:val="Emphasis"/>
    <w:qFormat/>
    <w:rPr>
      <w:i/>
      <w:iCs/>
    </w:rPr>
  </w:style>
  <w:style w:type="character" w:customStyle="1" w:styleId="ad">
    <w:name w:val="Основной текст с отступом Знак"/>
    <w:qFormat/>
    <w:rPr>
      <w:sz w:val="22"/>
      <w:szCs w:val="22"/>
    </w:rPr>
  </w:style>
  <w:style w:type="character" w:customStyle="1" w:styleId="31">
    <w:name w:val="Основной текст с отступом 3 Знак"/>
    <w:qFormat/>
    <w:rPr>
      <w:sz w:val="16"/>
      <w:szCs w:val="16"/>
    </w:rPr>
  </w:style>
  <w:style w:type="character" w:customStyle="1" w:styleId="22">
    <w:name w:val="Основной текст 2 Знак"/>
    <w:qFormat/>
    <w:rPr>
      <w:sz w:val="22"/>
      <w:szCs w:val="22"/>
    </w:rPr>
  </w:style>
  <w:style w:type="character" w:customStyle="1" w:styleId="ae">
    <w:name w:val="Обычный (веб) Знак"/>
    <w:qFormat/>
    <w:rPr>
      <w:rFonts w:ascii="Times New Roman" w:hAnsi="Times New Roman" w:cs="Times New Roman"/>
      <w:sz w:val="24"/>
      <w:szCs w:val="24"/>
    </w:rPr>
  </w:style>
  <w:style w:type="character" w:styleId="af">
    <w:name w:val="Hyperlink"/>
    <w:rPr>
      <w:color w:val="0000FF"/>
      <w:u w:val="single"/>
    </w:rPr>
  </w:style>
  <w:style w:type="character" w:customStyle="1" w:styleId="af0">
    <w:name w:val="Столбцы цифр в таблице Знак"/>
    <w:qFormat/>
    <w:rPr>
      <w:rFonts w:ascii="Arial" w:hAnsi="Arial" w:cs="Arial"/>
      <w:sz w:val="18"/>
    </w:rPr>
  </w:style>
  <w:style w:type="character" w:customStyle="1" w:styleId="af1">
    <w:name w:val="Схема документа Знак"/>
    <w:qFormat/>
    <w:rPr>
      <w:rFonts w:ascii="Tahoma" w:hAnsi="Tahoma" w:cs="Courier New"/>
      <w:sz w:val="28"/>
      <w:shd w:val="clear" w:color="auto" w:fill="000080"/>
    </w:rPr>
  </w:style>
  <w:style w:type="character" w:customStyle="1" w:styleId="ts21">
    <w:name w:val="ts21"/>
    <w:qFormat/>
    <w:rPr>
      <w:rFonts w:ascii="Tahoma" w:hAnsi="Tahoma" w:cs="Tahoma"/>
      <w:color w:val="000000"/>
      <w:sz w:val="20"/>
      <w:szCs w:val="20"/>
    </w:rPr>
  </w:style>
  <w:style w:type="character" w:customStyle="1" w:styleId="ts31">
    <w:name w:val="ts31"/>
    <w:qFormat/>
    <w:rPr>
      <w:rFonts w:ascii="Tahoma" w:hAnsi="Tahoma" w:cs="Tahoma"/>
      <w:b/>
      <w:bCs/>
      <w:color w:val="000000"/>
      <w:sz w:val="20"/>
      <w:szCs w:val="20"/>
    </w:rPr>
  </w:style>
  <w:style w:type="character" w:customStyle="1" w:styleId="StrongEmphasis">
    <w:name w:val="Strong Emphasis"/>
    <w:qFormat/>
    <w:rPr>
      <w:b/>
      <w:bCs/>
    </w:rPr>
  </w:style>
  <w:style w:type="character" w:customStyle="1" w:styleId="A50">
    <w:name w:val="A5"/>
    <w:qFormat/>
    <w:rPr>
      <w:color w:val="000000"/>
      <w:sz w:val="14"/>
      <w:szCs w:val="14"/>
    </w:rPr>
  </w:style>
  <w:style w:type="character" w:customStyle="1" w:styleId="af2">
    <w:name w:val="Без интервала Знак"/>
    <w:qFormat/>
    <w:rPr>
      <w:sz w:val="22"/>
      <w:szCs w:val="22"/>
      <w:lang w:val="ru-RU" w:bidi="ar-SA"/>
    </w:rPr>
  </w:style>
  <w:style w:type="character" w:customStyle="1" w:styleId="41">
    <w:name w:val="Стиль4 Знак"/>
    <w:qFormat/>
    <w:rPr>
      <w:rFonts w:ascii="Times New Roman" w:hAnsi="Times New Roman" w:cs="Times New Roman"/>
      <w:sz w:val="28"/>
      <w:szCs w:val="28"/>
    </w:rPr>
  </w:style>
  <w:style w:type="character" w:customStyle="1" w:styleId="62">
    <w:name w:val="Стиль6 Знак"/>
    <w:qFormat/>
    <w:rPr>
      <w:sz w:val="28"/>
      <w:szCs w:val="28"/>
      <w:lang w:val="en-US"/>
    </w:rPr>
  </w:style>
  <w:style w:type="character" w:customStyle="1" w:styleId="23">
    <w:name w:val="Основной текст с отступом 2 Знак"/>
    <w:qFormat/>
    <w:rPr>
      <w:sz w:val="22"/>
      <w:szCs w:val="22"/>
    </w:rPr>
  </w:style>
  <w:style w:type="character" w:customStyle="1" w:styleId="af3">
    <w:name w:val="Обычный до таблицы Знак"/>
    <w:qFormat/>
    <w:rPr>
      <w:rFonts w:ascii="Arial" w:hAnsi="Arial" w:cs="Arial"/>
      <w:lang w:val="en-US" w:bidi="ar-SA"/>
    </w:rPr>
  </w:style>
  <w:style w:type="character" w:customStyle="1" w:styleId="s0">
    <w:name w:val="s0"/>
    <w:qFormat/>
    <w:rPr>
      <w:rFonts w:ascii="Times New Roman" w:hAnsi="Times New Roman" w:cs="Times New Roman"/>
      <w:b w:val="0"/>
      <w:bCs w:val="0"/>
      <w:i w:val="0"/>
      <w:iCs w:val="0"/>
      <w:strike w:val="0"/>
      <w:dstrike w:val="0"/>
      <w:color w:val="000000"/>
      <w:sz w:val="24"/>
      <w:szCs w:val="24"/>
      <w:u w:val="none"/>
    </w:rPr>
  </w:style>
  <w:style w:type="character" w:customStyle="1" w:styleId="s1">
    <w:name w:val="s1"/>
    <w:qFormat/>
    <w:rPr>
      <w:rFonts w:ascii="Times New Roman" w:hAnsi="Times New Roman" w:cs="Times New Roman"/>
      <w:b/>
      <w:bCs/>
      <w:i w:val="0"/>
      <w:iCs w:val="0"/>
      <w:strike w:val="0"/>
      <w:dstrike w:val="0"/>
      <w:color w:val="000000"/>
      <w:sz w:val="20"/>
      <w:szCs w:val="20"/>
      <w:u w:val="none"/>
    </w:rPr>
  </w:style>
  <w:style w:type="character" w:customStyle="1" w:styleId="af4">
    <w:name w:val="Текст Знак"/>
    <w:qFormat/>
    <w:rPr>
      <w:rFonts w:ascii="Courier New" w:hAnsi="Courier New" w:cs="Courier New"/>
    </w:rPr>
  </w:style>
  <w:style w:type="character" w:customStyle="1" w:styleId="190">
    <w:name w:val="Стиль19 Знак"/>
    <w:qFormat/>
    <w:rPr>
      <w:sz w:val="28"/>
      <w:szCs w:val="28"/>
      <w:lang w:val="en-US"/>
    </w:rPr>
  </w:style>
  <w:style w:type="character" w:customStyle="1" w:styleId="14">
    <w:name w:val="Стиль14 Знак Знак"/>
    <w:qFormat/>
    <w:rPr>
      <w:rFonts w:ascii="Times New Roman" w:hAnsi="Times New Roman" w:cs="Times New Roman"/>
      <w:sz w:val="28"/>
      <w:szCs w:val="28"/>
    </w:rPr>
  </w:style>
  <w:style w:type="character" w:customStyle="1" w:styleId="200">
    <w:name w:val="Стиль20 Знак"/>
    <w:qFormat/>
    <w:rPr>
      <w:sz w:val="28"/>
      <w:szCs w:val="28"/>
      <w:lang w:val="en-US"/>
    </w:rPr>
  </w:style>
  <w:style w:type="character" w:customStyle="1" w:styleId="16">
    <w:name w:val="Стиль16 Знак Знак"/>
    <w:qFormat/>
    <w:rPr>
      <w:rFonts w:ascii="Times New Roman" w:hAnsi="Times New Roman" w:cs="Times New Roman"/>
      <w:spacing w:val="4"/>
      <w:sz w:val="28"/>
      <w:szCs w:val="28"/>
    </w:rPr>
  </w:style>
  <w:style w:type="character" w:customStyle="1" w:styleId="FootnoteCharacters">
    <w:name w:val="Footnote Characters"/>
    <w:qFormat/>
    <w:rPr>
      <w:vertAlign w:val="superscript"/>
    </w:rPr>
  </w:style>
  <w:style w:type="character" w:customStyle="1" w:styleId="af5">
    <w:name w:val="Текст сноски Знак"/>
    <w:qFormat/>
    <w:rPr>
      <w:rFonts w:ascii="Times New Roman" w:eastAsia="Arial Unicode MS" w:hAnsi="Times New Roman" w:cs="Times New Roman"/>
    </w:rPr>
  </w:style>
  <w:style w:type="character" w:customStyle="1" w:styleId="32">
    <w:name w:val="Основной текст 3 Знак"/>
    <w:qFormat/>
    <w:rPr>
      <w:rFonts w:ascii="Times New Roman" w:hAnsi="Times New Roman" w:cs="Times New Roman"/>
      <w:sz w:val="16"/>
      <w:szCs w:val="16"/>
    </w:rPr>
  </w:style>
  <w:style w:type="character" w:customStyle="1" w:styleId="astana1Char">
    <w:name w:val="astana 1 Char"/>
    <w:qFormat/>
    <w:rPr>
      <w:rFonts w:ascii="Times New Roman" w:eastAsia="Batang;바탕" w:hAnsi="Times New Roman" w:cs="Times New Roman"/>
      <w:b/>
      <w:bCs/>
      <w:caps/>
      <w:sz w:val="28"/>
      <w:szCs w:val="28"/>
      <w:u w:val="single"/>
      <w:lang w:eastAsia="ko-KR"/>
    </w:rPr>
  </w:style>
  <w:style w:type="character" w:customStyle="1" w:styleId="15">
    <w:name w:val="Стиль15 Знак"/>
    <w:qFormat/>
    <w:rPr>
      <w:spacing w:val="-2"/>
      <w:sz w:val="28"/>
      <w:szCs w:val="28"/>
    </w:rPr>
  </w:style>
  <w:style w:type="character" w:customStyle="1" w:styleId="LineNumbering">
    <w:name w:val="Line Numbering"/>
    <w:basedOn w:val="a2"/>
  </w:style>
  <w:style w:type="character" w:customStyle="1" w:styleId="Abz1">
    <w:name w:val="Abz1 Знак"/>
    <w:qFormat/>
    <w:rPr>
      <w:rFonts w:ascii="KZ Arial;Arial" w:hAnsi="KZ Arial;Arial" w:cs="KZ Arial;Arial"/>
    </w:rPr>
  </w:style>
  <w:style w:type="character" w:customStyle="1" w:styleId="af6">
    <w:name w:val="Обычный с отступом Знак"/>
    <w:qFormat/>
    <w:rPr>
      <w:rFonts w:ascii="Times New Roman" w:eastAsia="SimSun;宋体" w:hAnsi="Times New Roman" w:cs="Times New Roman"/>
      <w:sz w:val="28"/>
      <w:szCs w:val="24"/>
    </w:rPr>
  </w:style>
  <w:style w:type="character" w:customStyle="1" w:styleId="af7">
    <w:name w:val="Верхний колонтитул Знак"/>
    <w:qFormat/>
    <w:rPr>
      <w:rFonts w:ascii="Times New Roman" w:eastAsia="SimSun;宋体" w:hAnsi="Times New Roman" w:cs="Times New Roman"/>
      <w:sz w:val="28"/>
      <w:szCs w:val="28"/>
      <w:lang w:eastAsia="zh-CN"/>
    </w:rPr>
  </w:style>
  <w:style w:type="character" w:customStyle="1" w:styleId="af8">
    <w:name w:val="Текст примечания Знак"/>
    <w:basedOn w:val="a2"/>
    <w:qFormat/>
  </w:style>
  <w:style w:type="character" w:customStyle="1" w:styleId="a00">
    <w:name w:val="a0"/>
    <w:basedOn w:val="a2"/>
    <w:qFormat/>
  </w:style>
  <w:style w:type="character" w:customStyle="1" w:styleId="af9">
    <w:name w:val="Тема примечания Знак"/>
    <w:qFormat/>
    <w:rPr>
      <w:rFonts w:ascii="Times New Roman" w:hAnsi="Times New Roman" w:cs="Times New Roman"/>
    </w:rPr>
  </w:style>
  <w:style w:type="character" w:customStyle="1" w:styleId="11">
    <w:name w:val="Тема примечания Знак1"/>
    <w:qFormat/>
    <w:rPr>
      <w:b/>
      <w:bCs/>
    </w:rPr>
  </w:style>
  <w:style w:type="character" w:customStyle="1" w:styleId="ListParagraphChar">
    <w:name w:val="List Paragraph Char"/>
    <w:qFormat/>
    <w:rPr>
      <w:sz w:val="22"/>
      <w:szCs w:val="22"/>
    </w:rPr>
  </w:style>
  <w:style w:type="character" w:customStyle="1" w:styleId="FontStyle115">
    <w:name w:val="Font Style115"/>
    <w:qFormat/>
    <w:rPr>
      <w:rFonts w:ascii="Times New Roman" w:hAnsi="Times New Roman" w:cs="Times New Roman"/>
      <w:sz w:val="18"/>
      <w:szCs w:val="18"/>
    </w:rPr>
  </w:style>
  <w:style w:type="character" w:customStyle="1" w:styleId="Web1">
    <w:name w:val="Обычный (Web) Знак1"/>
    <w:qFormat/>
    <w:rPr>
      <w:sz w:val="24"/>
      <w:szCs w:val="24"/>
      <w:lang w:val="ru-RU" w:bidi="ar-SA"/>
    </w:rPr>
  </w:style>
  <w:style w:type="character" w:styleId="afa">
    <w:name w:val="annotation reference"/>
    <w:qFormat/>
    <w:rPr>
      <w:sz w:val="16"/>
      <w:szCs w:val="16"/>
    </w:rPr>
  </w:style>
  <w:style w:type="character" w:customStyle="1" w:styleId="FontStyle220">
    <w:name w:val="Font Style220"/>
    <w:qFormat/>
    <w:rPr>
      <w:rFonts w:ascii="Times New Roman" w:hAnsi="Times New Roman" w:cs="Times New Roman"/>
      <w:sz w:val="18"/>
      <w:szCs w:val="18"/>
    </w:rPr>
  </w:style>
  <w:style w:type="character" w:customStyle="1" w:styleId="FontStyle219">
    <w:name w:val="Font Style219"/>
    <w:qFormat/>
    <w:rPr>
      <w:rFonts w:ascii="Times New Roman" w:hAnsi="Times New Roman" w:cs="Times New Roman"/>
      <w:sz w:val="16"/>
      <w:szCs w:val="16"/>
    </w:rPr>
  </w:style>
  <w:style w:type="character" w:customStyle="1" w:styleId="afb">
    <w:name w:val="Красная строка Знак"/>
    <w:qFormat/>
    <w:rPr>
      <w:rFonts w:ascii="Times New Roman" w:eastAsia="Times New Roman" w:hAnsi="Times New Roman" w:cs="Times New Roman"/>
      <w:b/>
      <w:bCs/>
      <w:sz w:val="22"/>
      <w:szCs w:val="22"/>
    </w:rPr>
  </w:style>
  <w:style w:type="character" w:customStyle="1" w:styleId="A30">
    <w:name w:val="A3"/>
    <w:qFormat/>
    <w:rPr>
      <w:rFonts w:cs="Ps Times;Times New Roman"/>
      <w:color w:val="000000"/>
      <w:sz w:val="17"/>
      <w:szCs w:val="17"/>
    </w:rPr>
  </w:style>
  <w:style w:type="character" w:customStyle="1" w:styleId="HTML">
    <w:name w:val="Стандартный HTML Знак"/>
    <w:qFormat/>
    <w:rPr>
      <w:rFonts w:ascii="Courier New" w:hAnsi="Courier New" w:cs="Courier New"/>
    </w:rPr>
  </w:style>
  <w:style w:type="character" w:customStyle="1" w:styleId="70">
    <w:name w:val="Заголовок 7 Знак"/>
    <w:qFormat/>
    <w:rPr>
      <w:rFonts w:ascii="Cambria" w:eastAsia="Times New Roman" w:hAnsi="Cambria" w:cs="Times New Roman"/>
      <w:i/>
      <w:iCs/>
      <w:color w:val="404040"/>
      <w:sz w:val="22"/>
      <w:szCs w:val="22"/>
    </w:rPr>
  </w:style>
  <w:style w:type="character" w:customStyle="1" w:styleId="80">
    <w:name w:val="Заголовок 8 Знак"/>
    <w:qFormat/>
    <w:rPr>
      <w:rFonts w:ascii="Cambria" w:eastAsia="Times New Roman" w:hAnsi="Cambria" w:cs="Times New Roman"/>
      <w:color w:val="404040"/>
    </w:rPr>
  </w:style>
  <w:style w:type="character" w:customStyle="1" w:styleId="90">
    <w:name w:val="Заголовок 9 Знак"/>
    <w:qFormat/>
    <w:rPr>
      <w:rFonts w:ascii="Cambria" w:eastAsia="Times New Roman" w:hAnsi="Cambria" w:cs="Times New Roman"/>
      <w:i/>
      <w:iCs/>
      <w:color w:val="404040"/>
    </w:rPr>
  </w:style>
  <w:style w:type="character" w:customStyle="1" w:styleId="42">
    <w:name w:val="Знак Знак4"/>
    <w:qFormat/>
    <w:rPr>
      <w:sz w:val="28"/>
      <w:szCs w:val="24"/>
      <w:lang w:val="ru-RU" w:bidi="ar-SA"/>
    </w:rPr>
  </w:style>
  <w:style w:type="character" w:customStyle="1" w:styleId="WW8Num1z0">
    <w:name w:val="WW8Num1z0"/>
    <w:qFormat/>
    <w:rPr>
      <w:rFonts w:ascii="Symbol" w:hAnsi="Symbol" w:cs="Symbol"/>
    </w:rPr>
  </w:style>
  <w:style w:type="character" w:customStyle="1" w:styleId="WW8Num1z2">
    <w:name w:val="WW8Num1z2"/>
    <w:qFormat/>
    <w:rPr>
      <w:rFonts w:ascii="Wingdings" w:hAnsi="Wingdings" w:cs="Wingdings"/>
    </w:rPr>
  </w:style>
  <w:style w:type="character" w:customStyle="1" w:styleId="WW8Num1z4">
    <w:name w:val="WW8Num1z4"/>
    <w:qFormat/>
    <w:rPr>
      <w:rFonts w:ascii="Courier New" w:hAnsi="Courier New" w:cs="Courier New"/>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1">
    <w:name w:val="WW8Num3z1"/>
    <w:qFormat/>
    <w:rPr>
      <w:rFonts w:ascii="Symbol" w:hAnsi="Symbol" w:cs="Symbol"/>
      <w:color w:val="000000"/>
    </w:rPr>
  </w:style>
  <w:style w:type="character" w:customStyle="1" w:styleId="WW8Num3z2">
    <w:name w:val="WW8Num3z2"/>
    <w:qFormat/>
    <w:rPr>
      <w:rFonts w:ascii="Wingdings" w:hAnsi="Wingdings" w:cs="Wingdings"/>
    </w:rPr>
  </w:style>
  <w:style w:type="character" w:customStyle="1" w:styleId="WW8Num3z4">
    <w:name w:val="WW8Num3z4"/>
    <w:qFormat/>
    <w:rPr>
      <w:rFonts w:ascii="Courier New" w:hAnsi="Courier New" w:cs="Courier New"/>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12">
    <w:name w:val="Основной шрифт абзаца1"/>
    <w:qFormat/>
  </w:style>
  <w:style w:type="character" w:customStyle="1" w:styleId="51">
    <w:name w:val="Знак Знак5"/>
    <w:qFormat/>
    <w:rPr>
      <w:sz w:val="16"/>
      <w:szCs w:val="16"/>
      <w:lang w:val="ru-RU" w:bidi="ar-SA"/>
    </w:rPr>
  </w:style>
  <w:style w:type="character" w:customStyle="1" w:styleId="s7">
    <w:name w:val="s7"/>
    <w:qFormat/>
    <w:rPr>
      <w:rFonts w:ascii="Courier New" w:hAnsi="Courier New" w:cs="Courier New"/>
      <w:b w:val="0"/>
      <w:bCs w:val="0"/>
      <w:i w:val="0"/>
      <w:iCs w:val="0"/>
      <w:strike w:val="0"/>
      <w:dstrike w:val="0"/>
      <w:color w:val="000000"/>
      <w:sz w:val="22"/>
      <w:szCs w:val="22"/>
      <w:u w:val="none"/>
    </w:rPr>
  </w:style>
  <w:style w:type="character" w:customStyle="1" w:styleId="43">
    <w:name w:val="Знак Знак4"/>
    <w:qFormat/>
    <w:rPr>
      <w:sz w:val="28"/>
      <w:szCs w:val="24"/>
      <w:lang w:val="ru-RU" w:bidi="ar-SA"/>
    </w:rPr>
  </w:style>
  <w:style w:type="character" w:customStyle="1" w:styleId="mw-headline">
    <w:name w:val="mw-headline"/>
    <w:basedOn w:val="12"/>
    <w:qFormat/>
  </w:style>
  <w:style w:type="character" w:customStyle="1" w:styleId="apple-style-span">
    <w:name w:val="apple-style-span"/>
    <w:basedOn w:val="12"/>
    <w:qFormat/>
  </w:style>
  <w:style w:type="character" w:customStyle="1" w:styleId="apple-converted-space">
    <w:name w:val="apple-converted-space"/>
    <w:basedOn w:val="12"/>
    <w:qFormat/>
  </w:style>
  <w:style w:type="character" w:customStyle="1" w:styleId="24">
    <w:name w:val="ОснТекст Знак2"/>
    <w:qFormat/>
    <w:rPr>
      <w:sz w:val="28"/>
      <w:szCs w:val="28"/>
      <w:lang w:val="ru-RU" w:bidi="ar-SA"/>
    </w:rPr>
  </w:style>
  <w:style w:type="character" w:customStyle="1" w:styleId="33">
    <w:name w:val="Знак Знак3"/>
    <w:qFormat/>
    <w:rPr>
      <w:sz w:val="24"/>
      <w:szCs w:val="24"/>
      <w:lang w:val="ru-RU" w:bidi="ar-SA"/>
    </w:rPr>
  </w:style>
  <w:style w:type="character" w:customStyle="1" w:styleId="25">
    <w:name w:val="Знак Знак2"/>
    <w:qFormat/>
    <w:rPr>
      <w:sz w:val="24"/>
      <w:szCs w:val="24"/>
      <w:lang w:val="ru-RU" w:bidi="ar-SA"/>
    </w:rPr>
  </w:style>
  <w:style w:type="character" w:customStyle="1" w:styleId="13">
    <w:name w:val="Знак Знак1"/>
    <w:qFormat/>
    <w:rPr>
      <w:rFonts w:ascii="Cambria" w:hAnsi="Cambria" w:cs="Cambria"/>
      <w:i/>
      <w:iCs/>
      <w:color w:val="4F81BD"/>
      <w:spacing w:val="15"/>
      <w:sz w:val="24"/>
      <w:szCs w:val="24"/>
      <w:lang w:val="en-US" w:bidi="en-US"/>
    </w:rPr>
  </w:style>
  <w:style w:type="character" w:customStyle="1" w:styleId="afc">
    <w:name w:val="Знак Знак"/>
    <w:qFormat/>
    <w:rPr>
      <w:b/>
      <w:sz w:val="28"/>
      <w:szCs w:val="24"/>
      <w:lang w:val="ru-RU" w:bidi="ar-SA"/>
    </w:rPr>
  </w:style>
  <w:style w:type="character" w:customStyle="1" w:styleId="17">
    <w:name w:val="Знак примечания1"/>
    <w:qFormat/>
    <w:rPr>
      <w:sz w:val="16"/>
      <w:szCs w:val="16"/>
    </w:rPr>
  </w:style>
  <w:style w:type="character" w:customStyle="1" w:styleId="52">
    <w:name w:val="Знак Знак5"/>
    <w:qFormat/>
    <w:rPr>
      <w:sz w:val="16"/>
      <w:szCs w:val="16"/>
      <w:lang w:val="ru-RU" w:bidi="ar-SA"/>
    </w:rPr>
  </w:style>
  <w:style w:type="character" w:customStyle="1" w:styleId="34">
    <w:name w:val="Знак Знак3"/>
    <w:qFormat/>
    <w:rPr>
      <w:sz w:val="24"/>
      <w:szCs w:val="24"/>
      <w:lang w:val="ru-RU" w:bidi="ar-SA"/>
    </w:rPr>
  </w:style>
  <w:style w:type="character" w:customStyle="1" w:styleId="26">
    <w:name w:val="Знак Знак2"/>
    <w:qFormat/>
    <w:rPr>
      <w:sz w:val="24"/>
      <w:szCs w:val="24"/>
      <w:lang w:val="ru-RU" w:bidi="ar-SA"/>
    </w:rPr>
  </w:style>
  <w:style w:type="character" w:customStyle="1" w:styleId="18">
    <w:name w:val="Знак Знак1"/>
    <w:qFormat/>
    <w:rPr>
      <w:rFonts w:ascii="Cambria" w:hAnsi="Cambria" w:cs="Cambria"/>
      <w:i/>
      <w:iCs/>
      <w:color w:val="4F81BD"/>
      <w:spacing w:val="15"/>
      <w:sz w:val="24"/>
      <w:szCs w:val="24"/>
      <w:lang w:val="en-US" w:bidi="en-US"/>
    </w:rPr>
  </w:style>
  <w:style w:type="character" w:customStyle="1" w:styleId="1a">
    <w:name w:val="Абзац списка Знак1"/>
    <w:qFormat/>
    <w:rPr>
      <w:rFonts w:ascii="Calibri" w:eastAsia="Times New Roman" w:hAnsi="Calibri" w:cs="Calibri"/>
    </w:rPr>
  </w:style>
  <w:style w:type="character" w:customStyle="1" w:styleId="FontStyle52">
    <w:name w:val="Font Style52"/>
    <w:qFormat/>
    <w:rPr>
      <w:rFonts w:ascii="Times New Roman" w:hAnsi="Times New Roman" w:cs="Times New Roman"/>
      <w:sz w:val="20"/>
      <w:szCs w:val="20"/>
    </w:rPr>
  </w:style>
  <w:style w:type="character" w:customStyle="1" w:styleId="NoSpacingChar">
    <w:name w:val="No Spacing Char"/>
    <w:qFormat/>
    <w:rPr>
      <w:rFonts w:ascii="Times New Roman" w:eastAsia="Calibri" w:hAnsi="Times New Roman" w:cs="Times New Roman"/>
      <w:sz w:val="24"/>
      <w:szCs w:val="24"/>
      <w:lang w:bidi="ar-SA"/>
    </w:rPr>
  </w:style>
  <w:style w:type="character" w:customStyle="1" w:styleId="afd">
    <w:name w:val="Абзац списка Знак Знак Знак Знак"/>
    <w:qFormat/>
    <w:rPr>
      <w:rFonts w:ascii="Calibri" w:hAnsi="Calibri" w:cs="Calibri"/>
      <w:sz w:val="22"/>
      <w:szCs w:val="22"/>
      <w:lang w:val="ru-RU" w:bidi="ar-SA"/>
    </w:rPr>
  </w:style>
  <w:style w:type="character" w:customStyle="1" w:styleId="afe">
    <w:name w:val="Без интервала Знак Знак"/>
    <w:qFormat/>
    <w:rPr>
      <w:rFonts w:ascii="Calibri" w:hAnsi="Calibri" w:cs="Calibri"/>
      <w:sz w:val="22"/>
      <w:szCs w:val="22"/>
      <w:lang w:val="ru-RU" w:bidi="ar-SA"/>
    </w:rPr>
  </w:style>
  <w:style w:type="character" w:customStyle="1" w:styleId="0pt">
    <w:name w:val="Основной текст + Интервал 0 pt"/>
    <w:qFormat/>
    <w:rPr>
      <w:rFonts w:ascii="Times New Roman" w:eastAsia="Times New Roman" w:hAnsi="Times New Roman" w:cs="Times New Roman"/>
      <w:b w:val="0"/>
      <w:bCs w:val="0"/>
      <w:i w:val="0"/>
      <w:iCs w:val="0"/>
      <w:caps w:val="0"/>
      <w:smallCaps w:val="0"/>
      <w:strike w:val="0"/>
      <w:dstrike w:val="0"/>
      <w:color w:val="000000"/>
      <w:spacing w:val="2"/>
      <w:w w:val="100"/>
      <w:position w:val="0"/>
      <w:sz w:val="25"/>
      <w:szCs w:val="25"/>
      <w:u w:val="none"/>
      <w:shd w:val="clear" w:color="auto" w:fill="FFFFFF"/>
      <w:vertAlign w:val="baseline"/>
      <w:lang w:val="ru-RU"/>
    </w:rPr>
  </w:style>
  <w:style w:type="character" w:customStyle="1" w:styleId="14pt">
    <w:name w:val="Обычный + 14 pt Знак"/>
    <w:qFormat/>
    <w:rPr>
      <w:rFonts w:ascii="Times New Roman" w:hAnsi="Times New Roman" w:cs="Times New Roman"/>
      <w:b/>
      <w:i/>
      <w:sz w:val="28"/>
      <w:szCs w:val="28"/>
    </w:rPr>
  </w:style>
  <w:style w:type="character" w:customStyle="1" w:styleId="27">
    <w:name w:val="Цитата 2 Знак"/>
    <w:qFormat/>
    <w:rPr>
      <w:rFonts w:eastAsia="Calibri"/>
      <w:i/>
      <w:iCs/>
      <w:color w:val="000000"/>
      <w:sz w:val="22"/>
      <w:szCs w:val="22"/>
    </w:rPr>
  </w:style>
  <w:style w:type="paragraph" w:customStyle="1" w:styleId="Heading">
    <w:name w:val="Heading"/>
    <w:basedOn w:val="a1"/>
    <w:next w:val="aff"/>
    <w:qFormat/>
    <w:pPr>
      <w:jc w:val="center"/>
    </w:pPr>
    <w:rPr>
      <w:rFonts w:ascii="Times New Roman" w:hAnsi="Times New Roman"/>
      <w:b/>
      <w:sz w:val="28"/>
      <w:szCs w:val="20"/>
      <w:lang w:val="en-US"/>
    </w:rPr>
  </w:style>
  <w:style w:type="paragraph" w:styleId="aff0">
    <w:name w:val="Body Text"/>
    <w:basedOn w:val="a1"/>
    <w:rPr>
      <w:rFonts w:ascii="Times New Roman" w:hAnsi="Times New Roman"/>
      <w:b/>
      <w:bCs/>
      <w:sz w:val="24"/>
      <w:szCs w:val="24"/>
      <w:lang w:val="en-US"/>
    </w:rPr>
  </w:style>
  <w:style w:type="paragraph" w:styleId="aff1">
    <w:name w:val="List"/>
    <w:basedOn w:val="a1"/>
    <w:pPr>
      <w:ind w:left="283" w:hanging="283"/>
      <w:contextualSpacing/>
    </w:pPr>
  </w:style>
  <w:style w:type="paragraph" w:styleId="aff2">
    <w:name w:val="caption"/>
    <w:basedOn w:val="a1"/>
    <w:qFormat/>
    <w:pPr>
      <w:jc w:val="center"/>
    </w:pPr>
    <w:rPr>
      <w:rFonts w:ascii="Times New Roman" w:hAnsi="Times New Roman"/>
      <w:b/>
      <w:caps/>
      <w:sz w:val="28"/>
      <w:szCs w:val="20"/>
    </w:rPr>
  </w:style>
  <w:style w:type="paragraph" w:customStyle="1" w:styleId="Index">
    <w:name w:val="Index"/>
    <w:basedOn w:val="a1"/>
    <w:qFormat/>
    <w:pPr>
      <w:suppressLineNumbers/>
    </w:pPr>
    <w:rPr>
      <w:rFonts w:cs="FreeSans"/>
    </w:rPr>
  </w:style>
  <w:style w:type="paragraph" w:styleId="aff">
    <w:name w:val="Subtitle"/>
    <w:basedOn w:val="a1"/>
    <w:next w:val="aff0"/>
    <w:uiPriority w:val="11"/>
    <w:qFormat/>
    <w:pPr>
      <w:spacing w:after="60"/>
      <w:jc w:val="center"/>
    </w:pPr>
    <w:rPr>
      <w:rFonts w:ascii="Arial" w:hAnsi="Arial" w:cs="Arial"/>
      <w:sz w:val="24"/>
      <w:szCs w:val="20"/>
      <w:lang w:val="en-US"/>
    </w:rPr>
  </w:style>
  <w:style w:type="paragraph" w:customStyle="1" w:styleId="210">
    <w:name w:val="Список 21"/>
    <w:basedOn w:val="a1"/>
    <w:qFormat/>
    <w:pPr>
      <w:ind w:left="566" w:hanging="283"/>
    </w:pPr>
    <w:rPr>
      <w:rFonts w:ascii="Times New Roman" w:hAnsi="Times New Roman"/>
      <w:sz w:val="20"/>
      <w:szCs w:val="20"/>
    </w:rPr>
  </w:style>
  <w:style w:type="paragraph" w:styleId="aff3">
    <w:name w:val="Balloon Text"/>
    <w:basedOn w:val="a1"/>
    <w:qFormat/>
    <w:rPr>
      <w:rFonts w:ascii="Tahoma" w:hAnsi="Tahoma" w:cs="Tahoma"/>
      <w:sz w:val="16"/>
      <w:szCs w:val="16"/>
      <w:lang w:val="en-US"/>
    </w:rPr>
  </w:style>
  <w:style w:type="paragraph" w:customStyle="1" w:styleId="HeaderandFooter">
    <w:name w:val="Header and Footer"/>
    <w:basedOn w:val="a1"/>
    <w:qFormat/>
    <w:pPr>
      <w:suppressLineNumbers/>
      <w:tabs>
        <w:tab w:val="center" w:pos="4819"/>
        <w:tab w:val="right" w:pos="9638"/>
      </w:tabs>
    </w:pPr>
  </w:style>
  <w:style w:type="paragraph" w:styleId="aff4">
    <w:name w:val="footer"/>
    <w:basedOn w:val="a1"/>
    <w:rPr>
      <w:rFonts w:ascii="Times New Roman" w:hAnsi="Times New Roman"/>
      <w:sz w:val="24"/>
      <w:szCs w:val="24"/>
      <w:lang w:val="en-US"/>
    </w:rPr>
  </w:style>
  <w:style w:type="paragraph" w:styleId="aff5">
    <w:name w:val="List Paragraph"/>
    <w:basedOn w:val="a1"/>
    <w:qFormat/>
    <w:pPr>
      <w:ind w:left="720"/>
    </w:pPr>
    <w:rPr>
      <w:rFonts w:eastAsia="Calibri"/>
    </w:rPr>
  </w:style>
  <w:style w:type="paragraph" w:customStyle="1" w:styleId="1b">
    <w:name w:val="Знак Знак Знак1 Знак Знак Знак Знак Знак Знак 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1c">
    <w:name w:val="Знак1"/>
    <w:basedOn w:val="a1"/>
    <w:next w:val="2"/>
    <w:qFormat/>
    <w:pPr>
      <w:spacing w:after="160" w:line="240" w:lineRule="exact"/>
      <w:jc w:val="center"/>
    </w:pPr>
    <w:rPr>
      <w:rFonts w:ascii="Times New Roman" w:hAnsi="Times New Roman"/>
      <w:b/>
      <w:i/>
      <w:sz w:val="28"/>
      <w:szCs w:val="28"/>
      <w:lang w:val="en-US"/>
    </w:rPr>
  </w:style>
  <w:style w:type="paragraph" w:styleId="aff6">
    <w:name w:val="Body Text Indent"/>
    <w:basedOn w:val="a1"/>
    <w:pPr>
      <w:spacing w:after="120"/>
      <w:ind w:left="283"/>
    </w:pPr>
    <w:rPr>
      <w:lang w:val="en-US"/>
    </w:rPr>
  </w:style>
  <w:style w:type="paragraph" w:styleId="35">
    <w:name w:val="Body Text Indent 3"/>
    <w:basedOn w:val="a1"/>
    <w:qFormat/>
    <w:pPr>
      <w:spacing w:after="120"/>
      <w:ind w:left="283"/>
    </w:pPr>
    <w:rPr>
      <w:sz w:val="16"/>
      <w:szCs w:val="16"/>
      <w:lang w:val="en-US"/>
    </w:rPr>
  </w:style>
  <w:style w:type="paragraph" w:styleId="28">
    <w:name w:val="Body Text 2"/>
    <w:basedOn w:val="a1"/>
    <w:qFormat/>
    <w:pPr>
      <w:suppressAutoHyphens/>
      <w:jc w:val="center"/>
    </w:pPr>
    <w:rPr>
      <w:rFonts w:ascii="Times New Roman" w:hAnsi="Times New Roman"/>
      <w:b/>
      <w:sz w:val="72"/>
      <w:szCs w:val="20"/>
    </w:rPr>
  </w:style>
  <w:style w:type="paragraph" w:customStyle="1" w:styleId="1d">
    <w:name w:val="Обычный (веб)1"/>
    <w:basedOn w:val="a1"/>
    <w:qFormat/>
    <w:pPr>
      <w:spacing w:before="280" w:after="280"/>
    </w:pPr>
    <w:rPr>
      <w:rFonts w:ascii="Times New Roman" w:hAnsi="Times New Roman"/>
      <w:sz w:val="24"/>
      <w:szCs w:val="24"/>
      <w:lang w:val="en-US"/>
    </w:rPr>
  </w:style>
  <w:style w:type="paragraph" w:customStyle="1" w:styleId="aff7">
    <w:name w:val="Столбцы цифр в таблице"/>
    <w:basedOn w:val="a1"/>
    <w:next w:val="a1"/>
    <w:qFormat/>
    <w:pPr>
      <w:jc w:val="right"/>
    </w:pPr>
    <w:rPr>
      <w:rFonts w:ascii="Arial" w:hAnsi="Arial" w:cs="Arial"/>
      <w:sz w:val="18"/>
      <w:szCs w:val="20"/>
      <w:lang w:val="en-US"/>
    </w:rPr>
  </w:style>
  <w:style w:type="paragraph" w:customStyle="1" w:styleId="aff8">
    <w:name w:val="Первый столбец"/>
    <w:basedOn w:val="a1"/>
    <w:next w:val="a1"/>
    <w:qFormat/>
    <w:rPr>
      <w:rFonts w:ascii="Arial" w:hAnsi="Arial" w:cs="Arial"/>
      <w:sz w:val="18"/>
      <w:szCs w:val="18"/>
    </w:rPr>
  </w:style>
  <w:style w:type="paragraph" w:customStyle="1" w:styleId="aff9">
    <w:name w:val="ШапкаТаблицы"/>
    <w:basedOn w:val="a1"/>
    <w:next w:val="a1"/>
    <w:qFormat/>
    <w:pPr>
      <w:jc w:val="center"/>
    </w:pPr>
    <w:rPr>
      <w:rFonts w:ascii="Times New Roman" w:hAnsi="Times New Roman"/>
      <w:sz w:val="16"/>
      <w:szCs w:val="16"/>
    </w:rPr>
  </w:style>
  <w:style w:type="paragraph" w:styleId="affa">
    <w:name w:val="Document Map"/>
    <w:basedOn w:val="a1"/>
    <w:qFormat/>
    <w:pPr>
      <w:shd w:val="clear" w:color="auto" w:fill="000080"/>
    </w:pPr>
    <w:rPr>
      <w:rFonts w:ascii="Tahoma" w:hAnsi="Tahoma" w:cs="Tahoma"/>
      <w:sz w:val="28"/>
      <w:szCs w:val="20"/>
      <w:lang w:val="en-US"/>
    </w:rPr>
  </w:style>
  <w:style w:type="paragraph" w:customStyle="1" w:styleId="affb">
    <w:name w:val="раздел_ширина"/>
    <w:basedOn w:val="a1"/>
    <w:qFormat/>
    <w:pPr>
      <w:ind w:firstLine="567"/>
      <w:jc w:val="both"/>
    </w:pPr>
    <w:rPr>
      <w:rFonts w:ascii="Arial" w:hAnsi="Arial" w:cs="Arial"/>
      <w:szCs w:val="20"/>
    </w:rPr>
  </w:style>
  <w:style w:type="paragraph" w:customStyle="1" w:styleId="Pa12">
    <w:name w:val="Pa12"/>
    <w:basedOn w:val="a1"/>
    <w:next w:val="a1"/>
    <w:qFormat/>
    <w:pPr>
      <w:autoSpaceDE w:val="0"/>
      <w:spacing w:line="201" w:lineRule="atLeast"/>
    </w:pPr>
    <w:rPr>
      <w:rFonts w:ascii="Arial" w:hAnsi="Arial" w:cs="Arial"/>
      <w:sz w:val="24"/>
      <w:szCs w:val="24"/>
    </w:rPr>
  </w:style>
  <w:style w:type="paragraph" w:styleId="affc">
    <w:name w:val="No Spacing"/>
    <w:qFormat/>
    <w:rPr>
      <w:rFonts w:ascii="Times New Roman" w:eastAsia="Calibri" w:hAnsi="Times New Roman" w:cs="Times New Roman"/>
      <w:lang w:val="ru-RU" w:bidi="ar-SA"/>
    </w:rPr>
  </w:style>
  <w:style w:type="paragraph" w:customStyle="1" w:styleId="surveys">
    <w:name w:val="surveys"/>
    <w:basedOn w:val="a1"/>
    <w:qFormat/>
    <w:pPr>
      <w:spacing w:before="280" w:after="280"/>
    </w:pPr>
    <w:rPr>
      <w:rFonts w:ascii="Times New Roman" w:hAnsi="Times New Roman"/>
      <w:sz w:val="24"/>
      <w:szCs w:val="24"/>
    </w:rPr>
  </w:style>
  <w:style w:type="paragraph" w:customStyle="1" w:styleId="44">
    <w:name w:val="Стиль4"/>
    <w:basedOn w:val="a1"/>
    <w:qFormat/>
    <w:pPr>
      <w:widowControl w:val="0"/>
      <w:ind w:firstLine="567"/>
      <w:jc w:val="both"/>
    </w:pPr>
    <w:rPr>
      <w:rFonts w:ascii="Times New Roman" w:hAnsi="Times New Roman"/>
      <w:sz w:val="28"/>
      <w:szCs w:val="28"/>
      <w:lang w:val="en-US"/>
    </w:rPr>
  </w:style>
  <w:style w:type="paragraph" w:customStyle="1" w:styleId="6">
    <w:name w:val="Стиль6"/>
    <w:basedOn w:val="1d"/>
    <w:qFormat/>
    <w:pPr>
      <w:widowControl w:val="0"/>
      <w:numPr>
        <w:numId w:val="3"/>
      </w:numPr>
      <w:tabs>
        <w:tab w:val="left" w:pos="1134"/>
      </w:tabs>
      <w:spacing w:before="0" w:after="0"/>
      <w:ind w:firstLine="567"/>
      <w:jc w:val="both"/>
    </w:pPr>
    <w:rPr>
      <w:rFonts w:ascii="Calibri" w:hAnsi="Calibri" w:cs="Calibri"/>
      <w:sz w:val="28"/>
      <w:szCs w:val="28"/>
    </w:rPr>
  </w:style>
  <w:style w:type="paragraph" w:styleId="29">
    <w:name w:val="Body Text Indent 2"/>
    <w:basedOn w:val="a1"/>
    <w:qFormat/>
    <w:pPr>
      <w:spacing w:after="120" w:line="480" w:lineRule="auto"/>
      <w:ind w:left="283"/>
    </w:pPr>
    <w:rPr>
      <w:lang w:val="en-US"/>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1e">
    <w:name w:val="Обычный1"/>
    <w:qFormat/>
    <w:pPr>
      <w:jc w:val="both"/>
    </w:pPr>
    <w:rPr>
      <w:rFonts w:ascii="Times New Roman" w:eastAsia="Times New Roman" w:hAnsi="Times New Roman" w:cs="Times New Roman"/>
      <w:sz w:val="28"/>
      <w:szCs w:val="20"/>
      <w:lang w:val="ru-RU" w:bidi="ar-SA"/>
    </w:rPr>
  </w:style>
  <w:style w:type="paragraph" w:styleId="affd">
    <w:name w:val="Plain Text"/>
    <w:basedOn w:val="a1"/>
    <w:qFormat/>
    <w:rPr>
      <w:rFonts w:ascii="Courier New" w:hAnsi="Courier New" w:cs="Courier New"/>
      <w:sz w:val="20"/>
      <w:szCs w:val="20"/>
      <w:lang w:val="en-US"/>
    </w:rPr>
  </w:style>
  <w:style w:type="paragraph" w:customStyle="1" w:styleId="1f">
    <w:name w:val="Стиль1"/>
    <w:basedOn w:val="a1"/>
    <w:qFormat/>
    <w:pPr>
      <w:ind w:firstLine="540"/>
      <w:jc w:val="both"/>
    </w:pPr>
    <w:rPr>
      <w:rFonts w:ascii="Times New Roman" w:eastAsia="Arial Unicode MS" w:hAnsi="Times New Roman"/>
      <w:i/>
      <w:iCs/>
      <w:color w:val="000000"/>
      <w:sz w:val="28"/>
      <w:szCs w:val="28"/>
      <w:lang w:val="kk-KZ"/>
    </w:rPr>
  </w:style>
  <w:style w:type="paragraph" w:customStyle="1" w:styleId="100">
    <w:name w:val="Стиль10"/>
    <w:basedOn w:val="a1"/>
    <w:qFormat/>
    <w:pPr>
      <w:widowControl w:val="0"/>
      <w:ind w:firstLine="567"/>
      <w:jc w:val="both"/>
    </w:pPr>
    <w:rPr>
      <w:rFonts w:ascii="Times New Roman" w:hAnsi="Times New Roman"/>
      <w:sz w:val="28"/>
      <w:szCs w:val="28"/>
    </w:rPr>
  </w:style>
  <w:style w:type="paragraph" w:customStyle="1" w:styleId="19">
    <w:name w:val="Стиль19"/>
    <w:basedOn w:val="a1"/>
    <w:qFormat/>
    <w:pPr>
      <w:widowControl w:val="0"/>
      <w:numPr>
        <w:numId w:val="6"/>
      </w:numPr>
      <w:ind w:left="360" w:hanging="360"/>
      <w:jc w:val="both"/>
    </w:pPr>
    <w:rPr>
      <w:sz w:val="28"/>
      <w:szCs w:val="28"/>
      <w:lang w:val="en-US"/>
    </w:rPr>
  </w:style>
  <w:style w:type="paragraph" w:customStyle="1" w:styleId="140">
    <w:name w:val="Стиль14 Знак"/>
    <w:basedOn w:val="a1"/>
    <w:qFormat/>
    <w:pPr>
      <w:widowControl w:val="0"/>
      <w:ind w:firstLine="567"/>
      <w:jc w:val="both"/>
    </w:pPr>
    <w:rPr>
      <w:rFonts w:ascii="Times New Roman" w:hAnsi="Times New Roman"/>
      <w:sz w:val="28"/>
      <w:szCs w:val="28"/>
      <w:lang w:val="en-US"/>
    </w:rPr>
  </w:style>
  <w:style w:type="paragraph" w:customStyle="1" w:styleId="20">
    <w:name w:val="Стиль20"/>
    <w:basedOn w:val="a1"/>
    <w:qFormat/>
    <w:pPr>
      <w:widowControl w:val="0"/>
      <w:numPr>
        <w:numId w:val="5"/>
      </w:numPr>
      <w:tabs>
        <w:tab w:val="left" w:pos="1080"/>
      </w:tabs>
      <w:jc w:val="both"/>
    </w:pPr>
    <w:rPr>
      <w:sz w:val="28"/>
      <w:szCs w:val="28"/>
      <w:lang w:val="en-US"/>
    </w:rPr>
  </w:style>
  <w:style w:type="paragraph" w:customStyle="1" w:styleId="160">
    <w:name w:val="Стиль16 Знак"/>
    <w:basedOn w:val="a1"/>
    <w:qFormat/>
    <w:pPr>
      <w:widowControl w:val="0"/>
      <w:ind w:firstLine="540"/>
      <w:jc w:val="both"/>
    </w:pPr>
    <w:rPr>
      <w:rFonts w:ascii="Times New Roman" w:hAnsi="Times New Roman"/>
      <w:spacing w:val="4"/>
      <w:sz w:val="28"/>
      <w:szCs w:val="28"/>
      <w:lang w:val="en-US"/>
    </w:rPr>
  </w:style>
  <w:style w:type="paragraph" w:styleId="affe">
    <w:name w:val="footnote text"/>
    <w:basedOn w:val="a1"/>
    <w:pPr>
      <w:jc w:val="both"/>
    </w:pPr>
    <w:rPr>
      <w:rFonts w:ascii="Times New Roman" w:eastAsia="Arial Unicode MS" w:hAnsi="Times New Roman"/>
      <w:sz w:val="20"/>
      <w:szCs w:val="20"/>
      <w:lang w:val="en-US"/>
    </w:rPr>
  </w:style>
  <w:style w:type="paragraph" w:styleId="36">
    <w:name w:val="Body Text 3"/>
    <w:basedOn w:val="a1"/>
    <w:qFormat/>
    <w:pPr>
      <w:spacing w:after="120"/>
    </w:pPr>
    <w:rPr>
      <w:rFonts w:ascii="Times New Roman" w:hAnsi="Times New Roman"/>
      <w:sz w:val="16"/>
      <w:szCs w:val="16"/>
      <w:lang w:val="en-US"/>
    </w:rPr>
  </w:style>
  <w:style w:type="paragraph" w:customStyle="1" w:styleId="2a">
    <w:name w:val="Обычный2"/>
    <w:qFormat/>
    <w:pPr>
      <w:ind w:firstLine="720"/>
      <w:jc w:val="both"/>
    </w:pPr>
    <w:rPr>
      <w:rFonts w:ascii="Times New Roman" w:eastAsia="Times New Roman" w:hAnsi="Times New Roman" w:cs="Times New Roman"/>
      <w:sz w:val="28"/>
      <w:szCs w:val="20"/>
      <w:lang w:val="ru-RU" w:bidi="ar-SA"/>
    </w:rPr>
  </w:style>
  <w:style w:type="paragraph" w:customStyle="1" w:styleId="astana1">
    <w:name w:val="astana 1"/>
    <w:basedOn w:val="a1"/>
    <w:qFormat/>
    <w:pPr>
      <w:spacing w:before="75" w:after="75"/>
      <w:jc w:val="center"/>
    </w:pPr>
    <w:rPr>
      <w:rFonts w:ascii="Times New Roman" w:eastAsia="Batang;바탕" w:hAnsi="Times New Roman"/>
      <w:b/>
      <w:bCs/>
      <w:caps/>
      <w:sz w:val="28"/>
      <w:szCs w:val="28"/>
      <w:u w:val="single"/>
      <w:lang w:val="en-US" w:eastAsia="ko-KR"/>
    </w:rPr>
  </w:style>
  <w:style w:type="paragraph" w:styleId="a0">
    <w:name w:val="List Number"/>
    <w:basedOn w:val="a1"/>
    <w:qFormat/>
    <w:pPr>
      <w:numPr>
        <w:numId w:val="2"/>
      </w:numPr>
    </w:pPr>
    <w:rPr>
      <w:rFonts w:ascii="Times New Roman" w:hAnsi="Times New Roman"/>
      <w:sz w:val="20"/>
      <w:szCs w:val="20"/>
    </w:rPr>
  </w:style>
  <w:style w:type="paragraph" w:customStyle="1" w:styleId="afff">
    <w:name w:val="ОснТекст"/>
    <w:qFormat/>
    <w:pPr>
      <w:autoSpaceDE w:val="0"/>
      <w:ind w:firstLine="709"/>
      <w:jc w:val="both"/>
    </w:pPr>
    <w:rPr>
      <w:rFonts w:ascii="Arial" w:eastAsia="Times New Roman" w:hAnsi="Arial" w:cs="Arial"/>
      <w:sz w:val="20"/>
      <w:szCs w:val="20"/>
      <w:lang w:val="ru-RU" w:bidi="ar-SA"/>
    </w:rPr>
  </w:style>
  <w:style w:type="paragraph" w:customStyle="1" w:styleId="a">
    <w:name w:val="Достижение"/>
    <w:basedOn w:val="a1"/>
    <w:qFormat/>
    <w:pPr>
      <w:numPr>
        <w:numId w:val="4"/>
      </w:numPr>
    </w:pPr>
    <w:rPr>
      <w:rFonts w:ascii="Times New Roman" w:hAnsi="Times New Roman"/>
      <w:sz w:val="20"/>
      <w:szCs w:val="20"/>
    </w:rPr>
  </w:style>
  <w:style w:type="paragraph" w:customStyle="1" w:styleId="1f0">
    <w:name w:val="Знак Знак Знак1 Знак Знак Знак Знак"/>
    <w:basedOn w:val="a1"/>
    <w:qFormat/>
    <w:pPr>
      <w:spacing w:after="160" w:line="240" w:lineRule="exact"/>
    </w:pPr>
    <w:rPr>
      <w:rFonts w:ascii="Times New Roman" w:hAnsi="Times New Roman"/>
      <w:sz w:val="28"/>
      <w:szCs w:val="20"/>
      <w:lang w:val="en-US"/>
    </w:rPr>
  </w:style>
  <w:style w:type="paragraph" w:customStyle="1" w:styleId="BodyTextChar">
    <w:name w:val="Основной текст.Body Text Char"/>
    <w:basedOn w:val="a1"/>
    <w:qFormat/>
    <w:pPr>
      <w:jc w:val="both"/>
    </w:pPr>
    <w:rPr>
      <w:rFonts w:ascii="Times New Roman" w:hAnsi="Times New Roman"/>
      <w:sz w:val="28"/>
      <w:szCs w:val="20"/>
    </w:rPr>
  </w:style>
  <w:style w:type="paragraph" w:customStyle="1" w:styleId="1f1">
    <w:name w:val="Знак Знак Знак1 Знак"/>
    <w:basedOn w:val="a1"/>
    <w:qFormat/>
    <w:pPr>
      <w:spacing w:after="160" w:line="240" w:lineRule="exact"/>
    </w:pPr>
    <w:rPr>
      <w:rFonts w:ascii="Times New Roman" w:hAnsi="Times New Roman"/>
      <w:sz w:val="28"/>
      <w:szCs w:val="20"/>
      <w:lang w:val="en-US"/>
    </w:rPr>
  </w:style>
  <w:style w:type="paragraph" w:customStyle="1" w:styleId="110">
    <w:name w:val="Знак Знак Знак1 Знак Знак Знак1 Знак"/>
    <w:basedOn w:val="a1"/>
    <w:qFormat/>
    <w:pPr>
      <w:spacing w:after="160" w:line="240" w:lineRule="exact"/>
    </w:pPr>
    <w:rPr>
      <w:rFonts w:ascii="Times New Roman" w:eastAsia="SimSun;宋体" w:hAnsi="Times New Roman"/>
      <w:b/>
      <w:sz w:val="28"/>
      <w:szCs w:val="24"/>
      <w:lang w:val="en-US"/>
    </w:rPr>
  </w:style>
  <w:style w:type="paragraph" w:customStyle="1" w:styleId="1f2">
    <w:name w:val="Знак Знак Знак1 Знак Знак Знак Знак Знак Знак Знак Знак Знак 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afff0">
    <w:name w:val="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220">
    <w:name w:val="Основной текст 22"/>
    <w:basedOn w:val="a1"/>
    <w:qFormat/>
    <w:pPr>
      <w:widowControl w:val="0"/>
      <w:ind w:firstLine="709"/>
      <w:jc w:val="both"/>
    </w:pPr>
    <w:rPr>
      <w:rFonts w:ascii="Times New Roman" w:hAnsi="Times New Roman"/>
      <w:sz w:val="28"/>
      <w:szCs w:val="20"/>
    </w:rPr>
  </w:style>
  <w:style w:type="paragraph" w:styleId="2b">
    <w:name w:val="List 2"/>
    <w:basedOn w:val="a1"/>
    <w:qFormat/>
    <w:pPr>
      <w:ind w:left="566" w:hanging="283"/>
      <w:contextualSpacing/>
    </w:pPr>
  </w:style>
  <w:style w:type="paragraph" w:customStyle="1" w:styleId="afff1">
    <w:name w:val="Предложение"/>
    <w:basedOn w:val="a1"/>
    <w:qFormat/>
    <w:pPr>
      <w:widowControl w:val="0"/>
      <w:ind w:firstLine="709"/>
      <w:jc w:val="both"/>
    </w:pPr>
    <w:rPr>
      <w:rFonts w:ascii="Times New Roman" w:hAnsi="Times New Roman"/>
      <w:sz w:val="28"/>
      <w:szCs w:val="20"/>
    </w:rPr>
  </w:style>
  <w:style w:type="paragraph" w:customStyle="1" w:styleId="150">
    <w:name w:val="Стиль15"/>
    <w:basedOn w:val="a1"/>
    <w:qFormat/>
    <w:pPr>
      <w:widowControl w:val="0"/>
      <w:ind w:firstLine="567"/>
      <w:jc w:val="both"/>
    </w:pPr>
    <w:rPr>
      <w:spacing w:val="-2"/>
      <w:sz w:val="28"/>
      <w:szCs w:val="28"/>
      <w:lang w:val="en-US"/>
    </w:rPr>
  </w:style>
  <w:style w:type="paragraph" w:customStyle="1" w:styleId="121">
    <w:name w:val="Знак Знак Знак1 Знак Знак Знак2 Знак Знак Знак Знак Знак Знак1 Знак"/>
    <w:basedOn w:val="a1"/>
    <w:qFormat/>
    <w:pPr>
      <w:spacing w:line="240" w:lineRule="exact"/>
      <w:ind w:firstLine="720"/>
      <w:jc w:val="both"/>
    </w:pPr>
    <w:rPr>
      <w:rFonts w:ascii="Times New Roman" w:eastAsia="SimSun;宋体" w:hAnsi="Times New Roman"/>
      <w:sz w:val="28"/>
      <w:szCs w:val="24"/>
      <w:lang w:val="en-US"/>
    </w:rPr>
  </w:style>
  <w:style w:type="paragraph" w:customStyle="1" w:styleId="Abz10">
    <w:name w:val="Abz1"/>
    <w:basedOn w:val="a1"/>
    <w:qFormat/>
    <w:pPr>
      <w:spacing w:before="120" w:line="280" w:lineRule="exact"/>
      <w:ind w:firstLine="794"/>
      <w:jc w:val="both"/>
    </w:pPr>
    <w:rPr>
      <w:rFonts w:ascii="KZ Arial;Arial" w:hAnsi="KZ Arial;Arial" w:cs="KZ Arial;Arial"/>
      <w:sz w:val="20"/>
      <w:szCs w:val="20"/>
      <w:lang w:val="en-US"/>
    </w:rPr>
  </w:style>
  <w:style w:type="paragraph" w:customStyle="1" w:styleId="OsnTxt">
    <w:name w:val="OsnTxt"/>
    <w:qFormat/>
    <w:pPr>
      <w:spacing w:line="280" w:lineRule="exact"/>
      <w:ind w:firstLine="794"/>
      <w:jc w:val="both"/>
    </w:pPr>
    <w:rPr>
      <w:rFonts w:ascii="KZ Arial;Arial" w:eastAsia="Times New Roman" w:hAnsi="KZ Arial;Arial" w:cs="KZ Arial;Arial"/>
      <w:sz w:val="20"/>
      <w:szCs w:val="20"/>
      <w:lang w:val="ru-RU" w:bidi="ar-SA"/>
    </w:rPr>
  </w:style>
  <w:style w:type="paragraph" w:customStyle="1" w:styleId="afff2">
    <w:name w:val="Обычный с отступом"/>
    <w:basedOn w:val="a1"/>
    <w:qFormat/>
    <w:pPr>
      <w:ind w:firstLine="709"/>
      <w:jc w:val="both"/>
    </w:pPr>
    <w:rPr>
      <w:rFonts w:ascii="Times New Roman" w:eastAsia="SimSun;宋体" w:hAnsi="Times New Roman"/>
      <w:sz w:val="28"/>
      <w:szCs w:val="24"/>
      <w:lang w:val="en-US"/>
    </w:rPr>
  </w:style>
  <w:style w:type="paragraph" w:styleId="afff3">
    <w:name w:val="header"/>
    <w:basedOn w:val="a1"/>
    <w:pPr>
      <w:ind w:firstLine="709"/>
      <w:jc w:val="both"/>
    </w:pPr>
    <w:rPr>
      <w:rFonts w:ascii="Times New Roman" w:eastAsia="SimSun;宋体" w:hAnsi="Times New Roman"/>
      <w:sz w:val="28"/>
      <w:szCs w:val="28"/>
      <w:lang w:val="en-US"/>
    </w:rPr>
  </w:style>
  <w:style w:type="paragraph" w:customStyle="1" w:styleId="afff4">
    <w:name w:val="Знак"/>
    <w:basedOn w:val="a1"/>
    <w:qFormat/>
    <w:pPr>
      <w:spacing w:line="240" w:lineRule="exact"/>
      <w:ind w:firstLine="720"/>
      <w:jc w:val="both"/>
    </w:pPr>
    <w:rPr>
      <w:rFonts w:ascii="Times New Roman" w:eastAsia="SimSun;宋体" w:hAnsi="Times New Roman"/>
      <w:sz w:val="28"/>
      <w:szCs w:val="24"/>
      <w:lang w:val="en-US"/>
    </w:rPr>
  </w:style>
  <w:style w:type="paragraph" w:customStyle="1" w:styleId="main">
    <w:name w:val="main"/>
    <w:basedOn w:val="a1"/>
    <w:qFormat/>
    <w:pPr>
      <w:spacing w:before="280" w:after="280"/>
      <w:ind w:left="393" w:right="131"/>
      <w:jc w:val="both"/>
    </w:pPr>
    <w:rPr>
      <w:rFonts w:ascii="Tahoma" w:hAnsi="Tahoma" w:cs="Tahoma"/>
      <w:color w:val="333333"/>
      <w:sz w:val="18"/>
      <w:szCs w:val="18"/>
    </w:rPr>
  </w:style>
  <w:style w:type="paragraph" w:styleId="afff5">
    <w:name w:val="annotation text"/>
    <w:basedOn w:val="a1"/>
    <w:qFormat/>
    <w:rPr>
      <w:sz w:val="20"/>
      <w:szCs w:val="20"/>
    </w:rPr>
  </w:style>
  <w:style w:type="paragraph" w:customStyle="1" w:styleId="120">
    <w:name w:val="Знак12"/>
    <w:basedOn w:val="a1"/>
    <w:qFormat/>
    <w:pPr>
      <w:spacing w:after="160" w:line="240" w:lineRule="exact"/>
    </w:pPr>
    <w:rPr>
      <w:rFonts w:ascii="Times New Roman" w:eastAsia="SimSun;宋体" w:hAnsi="Times New Roman"/>
      <w:b/>
      <w:sz w:val="28"/>
      <w:szCs w:val="24"/>
      <w:lang w:val="en-US"/>
    </w:rPr>
  </w:style>
  <w:style w:type="paragraph" w:customStyle="1" w:styleId="1212">
    <w:name w:val="Знак Знак Знак1 Знак Знак Знак2 Знак Знак Знак Знак Знак Знак1 Знак2"/>
    <w:basedOn w:val="a1"/>
    <w:qFormat/>
    <w:pPr>
      <w:spacing w:line="240" w:lineRule="exact"/>
      <w:ind w:firstLine="720"/>
      <w:jc w:val="both"/>
    </w:pPr>
    <w:rPr>
      <w:rFonts w:ascii="Times New Roman" w:eastAsia="SimSun;宋体" w:hAnsi="Times New Roman"/>
      <w:sz w:val="28"/>
      <w:szCs w:val="24"/>
      <w:lang w:val="en-US"/>
    </w:rPr>
  </w:style>
  <w:style w:type="paragraph" w:customStyle="1" w:styleId="37">
    <w:name w:val="Знак3"/>
    <w:basedOn w:val="a1"/>
    <w:qFormat/>
    <w:pPr>
      <w:spacing w:after="160" w:line="240" w:lineRule="exact"/>
    </w:pPr>
    <w:rPr>
      <w:rFonts w:ascii="Times New Roman" w:eastAsia="SimSun;宋体" w:hAnsi="Times New Roman"/>
      <w:b/>
      <w:sz w:val="28"/>
      <w:szCs w:val="24"/>
      <w:lang w:val="en-US"/>
    </w:rPr>
  </w:style>
  <w:style w:type="paragraph" w:customStyle="1" w:styleId="310">
    <w:name w:val="Знак Знак3 Знак Знак Знак Знак Знак Знак Знак Знак Знак Знак Знак Знак Знак Знак Знак1 Знак"/>
    <w:basedOn w:val="a1"/>
    <w:qFormat/>
    <w:pPr>
      <w:spacing w:after="160" w:line="240" w:lineRule="exact"/>
    </w:pPr>
    <w:rPr>
      <w:rFonts w:ascii="Times New Roman" w:eastAsia="SimSun;宋体" w:hAnsi="Times New Roman"/>
      <w:b/>
      <w:sz w:val="28"/>
      <w:szCs w:val="24"/>
      <w:lang w:val="en-US"/>
    </w:rPr>
  </w:style>
  <w:style w:type="paragraph" w:customStyle="1" w:styleId="afff6">
    <w:name w:val="Стиль"/>
    <w:qFormat/>
    <w:pPr>
      <w:widowControl w:val="0"/>
      <w:autoSpaceDE w:val="0"/>
    </w:pPr>
    <w:rPr>
      <w:rFonts w:ascii="Times New Roman" w:eastAsia="Times New Roman" w:hAnsi="Times New Roman" w:cs="Times New Roman"/>
      <w:lang w:val="ru-RU" w:bidi="ar-SA"/>
    </w:rPr>
  </w:style>
  <w:style w:type="paragraph" w:customStyle="1" w:styleId="2112">
    <w:name w:val="Знак2 Знак Знак Знак Знак Знак Знак Знак Знак Знак Знак Знак1 Знак Знак Знак1 Знак Знак Знак2 Знак Знак Знак Знак Знак Знак Знак"/>
    <w:basedOn w:val="a1"/>
    <w:next w:val="2"/>
    <w:qFormat/>
    <w:pPr>
      <w:spacing w:after="160" w:line="240" w:lineRule="exact"/>
      <w:jc w:val="center"/>
    </w:pPr>
    <w:rPr>
      <w:rFonts w:ascii="Times New Roman" w:hAnsi="Times New Roman"/>
      <w:b/>
      <w:sz w:val="28"/>
      <w:szCs w:val="28"/>
      <w:lang w:val="en-US"/>
    </w:rPr>
  </w:style>
  <w:style w:type="paragraph" w:customStyle="1" w:styleId="afff7">
    <w:name w:val="a"/>
    <w:basedOn w:val="a1"/>
    <w:qFormat/>
    <w:pPr>
      <w:spacing w:before="280" w:after="280"/>
    </w:pPr>
    <w:rPr>
      <w:rFonts w:ascii="Times New Roman" w:hAnsi="Times New Roman"/>
      <w:sz w:val="24"/>
      <w:szCs w:val="24"/>
    </w:rPr>
  </w:style>
  <w:style w:type="paragraph" w:customStyle="1" w:styleId="38">
    <w:name w:val="Обычный3"/>
    <w:basedOn w:val="a1"/>
    <w:qFormat/>
    <w:pPr>
      <w:spacing w:before="280" w:after="280"/>
    </w:pPr>
    <w:rPr>
      <w:rFonts w:ascii="Times New Roman" w:hAnsi="Times New Roman"/>
      <w:sz w:val="24"/>
      <w:szCs w:val="24"/>
    </w:rPr>
  </w:style>
  <w:style w:type="paragraph" w:customStyle="1" w:styleId="ConsNormal">
    <w:name w:val="ConsNormal"/>
    <w:qFormat/>
    <w:pPr>
      <w:widowControl w:val="0"/>
      <w:autoSpaceDE w:val="0"/>
      <w:ind w:firstLine="720"/>
    </w:pPr>
    <w:rPr>
      <w:rFonts w:ascii="Arial" w:eastAsia="Times New Roman" w:hAnsi="Arial" w:cs="Arial"/>
      <w:sz w:val="20"/>
      <w:szCs w:val="20"/>
      <w:lang w:val="ru-RU" w:bidi="ar-SA"/>
    </w:rPr>
  </w:style>
  <w:style w:type="paragraph" w:customStyle="1" w:styleId="afff8">
    <w:name w:val="Таблица"/>
    <w:basedOn w:val="a1"/>
    <w:qFormat/>
    <w:pPr>
      <w:jc w:val="center"/>
    </w:pPr>
    <w:rPr>
      <w:rFonts w:ascii="Times New Roman" w:hAnsi="Times New Roman"/>
      <w:sz w:val="24"/>
      <w:szCs w:val="20"/>
    </w:rPr>
  </w:style>
  <w:style w:type="paragraph" w:customStyle="1" w:styleId="afff9">
    <w:name w:val="Знак Знак Знак Знак"/>
    <w:basedOn w:val="a1"/>
    <w:qFormat/>
    <w:pPr>
      <w:spacing w:after="160" w:line="240" w:lineRule="exact"/>
    </w:pPr>
    <w:rPr>
      <w:rFonts w:ascii="Times New Roman" w:hAnsi="Times New Roman"/>
      <w:sz w:val="28"/>
      <w:szCs w:val="20"/>
      <w:lang w:val="en-US"/>
    </w:rPr>
  </w:style>
  <w:style w:type="paragraph" w:styleId="1f3">
    <w:name w:val="toc 1"/>
    <w:basedOn w:val="a1"/>
    <w:next w:val="a1"/>
    <w:rPr>
      <w:rFonts w:ascii="Times New Roman" w:hAnsi="Times New Roman"/>
      <w:sz w:val="24"/>
      <w:szCs w:val="24"/>
    </w:rPr>
  </w:style>
  <w:style w:type="paragraph" w:customStyle="1" w:styleId="1f4">
    <w:name w:val="Знак Знак1 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styleId="afffa">
    <w:name w:val="annotation subject"/>
    <w:basedOn w:val="afff5"/>
    <w:next w:val="afff5"/>
    <w:qFormat/>
    <w:rPr>
      <w:rFonts w:ascii="Times New Roman" w:hAnsi="Times New Roman"/>
      <w:lang w:val="en-US"/>
    </w:rPr>
  </w:style>
  <w:style w:type="paragraph" w:customStyle="1" w:styleId="afffb">
    <w:name w:val="Знак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afffc">
    <w:name w:val="Знак Знак Знак"/>
    <w:basedOn w:val="a1"/>
    <w:qFormat/>
    <w:pPr>
      <w:spacing w:after="160" w:line="240" w:lineRule="exact"/>
    </w:pPr>
    <w:rPr>
      <w:rFonts w:ascii="Times New Roman" w:eastAsia="SimSun;宋体" w:hAnsi="Times New Roman"/>
      <w:b/>
      <w:bCs/>
      <w:sz w:val="28"/>
      <w:szCs w:val="28"/>
      <w:lang w:val="en-US"/>
    </w:rPr>
  </w:style>
  <w:style w:type="paragraph" w:customStyle="1" w:styleId="afffd">
    <w:name w:val="Знак Знак Знак Знак Знак Знак"/>
    <w:basedOn w:val="a1"/>
    <w:qFormat/>
    <w:pPr>
      <w:spacing w:after="160" w:line="240" w:lineRule="exact"/>
    </w:pPr>
    <w:rPr>
      <w:rFonts w:ascii="Times New Roman" w:hAnsi="Times New Roman"/>
      <w:sz w:val="28"/>
      <w:szCs w:val="20"/>
      <w:lang w:val="en-US"/>
    </w:rPr>
  </w:style>
  <w:style w:type="paragraph" w:styleId="afffe">
    <w:name w:val="Block Text"/>
    <w:basedOn w:val="a1"/>
    <w:qFormat/>
    <w:pPr>
      <w:ind w:left="283" w:right="317" w:firstLine="850"/>
      <w:jc w:val="both"/>
    </w:pPr>
    <w:rPr>
      <w:rFonts w:ascii="Times New Roman" w:hAnsi="Times New Roman"/>
      <w:sz w:val="28"/>
      <w:szCs w:val="28"/>
      <w:lang w:val="en-US"/>
    </w:rPr>
  </w:style>
  <w:style w:type="paragraph" w:customStyle="1" w:styleId="C">
    <w:name w:val="Обычный/ОC"/>
    <w:qFormat/>
    <w:rPr>
      <w:rFonts w:ascii="Times New Roman" w:eastAsia="Times New Roman" w:hAnsi="Times New Roman" w:cs="Times New Roman"/>
      <w:sz w:val="28"/>
      <w:szCs w:val="20"/>
      <w:lang w:val="ru-RU" w:bidi="ar-SA"/>
    </w:rPr>
  </w:style>
  <w:style w:type="paragraph" w:customStyle="1" w:styleId="1f5">
    <w:name w:val="1 Знак Знак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2c">
    <w:name w:val="2"/>
    <w:basedOn w:val="a1"/>
    <w:qFormat/>
    <w:pPr>
      <w:spacing w:after="160" w:line="240" w:lineRule="exact"/>
    </w:pPr>
    <w:rPr>
      <w:rFonts w:ascii="Times New Roman" w:hAnsi="Times New Roman"/>
      <w:sz w:val="28"/>
      <w:szCs w:val="28"/>
      <w:lang w:val="en-US"/>
    </w:rPr>
  </w:style>
  <w:style w:type="paragraph" w:customStyle="1" w:styleId="WW-">
    <w:name w:val="WW-Обычный (веб)"/>
    <w:basedOn w:val="a1"/>
    <w:qFormat/>
    <w:pPr>
      <w:suppressAutoHyphens/>
      <w:spacing w:before="280" w:after="280"/>
      <w:ind w:firstLine="709"/>
    </w:pPr>
    <w:rPr>
      <w:rFonts w:ascii="Times New Roman" w:hAnsi="Times New Roman"/>
      <w:sz w:val="24"/>
      <w:szCs w:val="24"/>
    </w:rPr>
  </w:style>
  <w:style w:type="paragraph" w:customStyle="1" w:styleId="2d">
    <w:name w:val="Знак Знак Знак Знак2"/>
    <w:basedOn w:val="a1"/>
    <w:qFormat/>
    <w:pPr>
      <w:jc w:val="both"/>
    </w:pPr>
    <w:rPr>
      <w:rFonts w:ascii="Times New Roman" w:eastAsia="SimSun;宋体" w:hAnsi="Times New Roman"/>
      <w:sz w:val="20"/>
      <w:szCs w:val="20"/>
    </w:rPr>
  </w:style>
  <w:style w:type="paragraph" w:customStyle="1" w:styleId="311">
    <w:name w:val="Знак Знак3 Знак Знак Знак Знак Знак Знак Знак Знак Знак Знак Знак Знак Знак Знак Знак1 Знак1"/>
    <w:basedOn w:val="a1"/>
    <w:qFormat/>
    <w:pPr>
      <w:spacing w:after="160" w:line="240" w:lineRule="exact"/>
    </w:pPr>
    <w:rPr>
      <w:rFonts w:ascii="Times New Roman" w:eastAsia="SimSun;宋体" w:hAnsi="Times New Roman"/>
      <w:b/>
      <w:sz w:val="28"/>
      <w:szCs w:val="24"/>
      <w:lang w:val="en-US"/>
    </w:rPr>
  </w:style>
  <w:style w:type="paragraph" w:customStyle="1" w:styleId="1f6">
    <w:name w:val="Абзац списка1"/>
    <w:basedOn w:val="a1"/>
    <w:qFormat/>
    <w:pPr>
      <w:ind w:left="720"/>
    </w:pPr>
    <w:rPr>
      <w:lang w:val="en-US"/>
    </w:rPr>
  </w:style>
  <w:style w:type="paragraph" w:customStyle="1" w:styleId="Style105">
    <w:name w:val="Style105"/>
    <w:basedOn w:val="a1"/>
    <w:qFormat/>
    <w:pPr>
      <w:widowControl w:val="0"/>
      <w:autoSpaceDE w:val="0"/>
      <w:spacing w:line="226" w:lineRule="exact"/>
    </w:pPr>
    <w:rPr>
      <w:rFonts w:ascii="Times New Roman" w:hAnsi="Times New Roman"/>
      <w:sz w:val="24"/>
      <w:szCs w:val="24"/>
    </w:rPr>
  </w:style>
  <w:style w:type="paragraph" w:customStyle="1" w:styleId="1f7">
    <w:name w:val="Знак Знак Знак1"/>
    <w:basedOn w:val="a1"/>
    <w:qFormat/>
    <w:pPr>
      <w:spacing w:after="160" w:line="240" w:lineRule="exact"/>
    </w:pPr>
    <w:rPr>
      <w:rFonts w:ascii="Times New Roman" w:eastAsia="SimSun;宋体" w:hAnsi="Times New Roman"/>
      <w:b/>
      <w:sz w:val="28"/>
      <w:szCs w:val="24"/>
      <w:lang w:val="en-US"/>
    </w:rPr>
  </w:style>
  <w:style w:type="paragraph" w:customStyle="1" w:styleId="CharChar">
    <w:name w:val="Char Char"/>
    <w:basedOn w:val="a1"/>
    <w:qFormat/>
    <w:pPr>
      <w:spacing w:after="160" w:line="240" w:lineRule="exact"/>
    </w:pPr>
    <w:rPr>
      <w:rFonts w:ascii="Times New Roman" w:eastAsia="SimSun;宋体" w:hAnsi="Times New Roman"/>
      <w:b/>
      <w:sz w:val="28"/>
      <w:szCs w:val="24"/>
      <w:lang w:val="en-US"/>
    </w:rPr>
  </w:style>
  <w:style w:type="paragraph" w:customStyle="1" w:styleId="1f8">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53">
    <w:name w:val="Стиль5"/>
    <w:basedOn w:val="a1"/>
    <w:qFormat/>
    <w:pPr>
      <w:ind w:firstLine="540"/>
      <w:jc w:val="both"/>
    </w:pPr>
    <w:rPr>
      <w:rFonts w:ascii="Times New Roman" w:hAnsi="Times New Roman"/>
      <w:bCs/>
      <w:color w:val="000000"/>
      <w:sz w:val="28"/>
      <w:szCs w:val="28"/>
    </w:rPr>
  </w:style>
  <w:style w:type="paragraph" w:customStyle="1" w:styleId="2e">
    <w:name w:val="Стиль2"/>
    <w:basedOn w:val="a1"/>
    <w:qFormat/>
    <w:pPr>
      <w:widowControl w:val="0"/>
      <w:ind w:left="720" w:hanging="360"/>
      <w:jc w:val="both"/>
    </w:pPr>
    <w:rPr>
      <w:rFonts w:ascii="Times New Roman" w:hAnsi="Times New Roman"/>
    </w:rPr>
  </w:style>
  <w:style w:type="paragraph" w:customStyle="1" w:styleId="21121">
    <w:name w:val="Знак2 Знак Знак Знак Знак Знак Знак Знак Знак Знак Знак Знак1 Знак Знак Знак1 Знак Знак Знак2 Знак Знак Знак1 Знак"/>
    <w:basedOn w:val="a1"/>
    <w:next w:val="2"/>
    <w:qFormat/>
    <w:pPr>
      <w:spacing w:after="160" w:line="240" w:lineRule="exact"/>
      <w:jc w:val="center"/>
    </w:pPr>
    <w:rPr>
      <w:rFonts w:ascii="Times New Roman" w:hAnsi="Times New Roman"/>
      <w:b/>
      <w:i/>
      <w:sz w:val="28"/>
      <w:szCs w:val="28"/>
      <w:lang w:val="en-US"/>
    </w:rPr>
  </w:style>
  <w:style w:type="paragraph" w:customStyle="1" w:styleId="2f">
    <w:name w:val="Знак2 Знак Знак Знак Знак Знак Знак Знак Знак Знак Знак Знак Знак Знак Знак Знак Знак Знак Знак Знак Знак Знак"/>
    <w:basedOn w:val="a1"/>
    <w:qFormat/>
    <w:pPr>
      <w:widowControl w:val="0"/>
      <w:spacing w:after="160" w:line="240" w:lineRule="exact"/>
      <w:jc w:val="both"/>
      <w:textAlignment w:val="baseline"/>
    </w:pPr>
    <w:rPr>
      <w:rFonts w:ascii="Times New Roman" w:eastAsia="SimSun;宋体" w:hAnsi="Times New Roman"/>
      <w:b/>
      <w:sz w:val="28"/>
      <w:szCs w:val="24"/>
      <w:lang w:val="en-US"/>
    </w:rPr>
  </w:style>
  <w:style w:type="paragraph" w:customStyle="1" w:styleId="2f0">
    <w:name w:val="Знак2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39">
    <w:name w:val="Знак3 Знак Знак Знак"/>
    <w:basedOn w:val="a1"/>
    <w:qFormat/>
    <w:pPr>
      <w:spacing w:after="160" w:line="240" w:lineRule="exact"/>
    </w:pPr>
    <w:rPr>
      <w:rFonts w:ascii="Times New Roman" w:eastAsia="SimSun;宋体" w:hAnsi="Times New Roman"/>
      <w:b/>
      <w:bCs/>
      <w:sz w:val="28"/>
      <w:szCs w:val="28"/>
      <w:lang w:val="en-US"/>
    </w:rPr>
  </w:style>
  <w:style w:type="paragraph" w:customStyle="1" w:styleId="2f1">
    <w:name w:val="Знак2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111">
    <w:name w:val="Абзац списка11"/>
    <w:basedOn w:val="a1"/>
    <w:qFormat/>
    <w:pPr>
      <w:ind w:left="720"/>
    </w:p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articletitle">
    <w:name w:val="article_title"/>
    <w:basedOn w:val="a1"/>
    <w:qFormat/>
    <w:pPr>
      <w:spacing w:before="280" w:after="280"/>
    </w:pPr>
    <w:rPr>
      <w:rFonts w:ascii="Times New Roman" w:hAnsi="Times New Roman"/>
      <w:sz w:val="24"/>
      <w:szCs w:val="24"/>
    </w:rPr>
  </w:style>
  <w:style w:type="paragraph" w:customStyle="1" w:styleId="xl32">
    <w:name w:val="xl32"/>
    <w:basedOn w:val="a1"/>
    <w:qFormat/>
    <w:pPr>
      <w:pBdr>
        <w:top w:val="single" w:sz="4" w:space="0" w:color="000000"/>
        <w:left w:val="single" w:sz="4" w:space="0" w:color="000000"/>
        <w:bottom w:val="single" w:sz="4" w:space="0" w:color="000000"/>
        <w:right w:val="single" w:sz="8" w:space="0" w:color="000000"/>
      </w:pBdr>
      <w:spacing w:before="280" w:after="280"/>
      <w:jc w:val="center"/>
    </w:pPr>
    <w:rPr>
      <w:rFonts w:ascii="Times New Roman" w:hAnsi="Times New Roman"/>
      <w:sz w:val="24"/>
      <w:szCs w:val="24"/>
    </w:rPr>
  </w:style>
  <w:style w:type="paragraph" w:customStyle="1" w:styleId="xl34">
    <w:name w:val="xl34"/>
    <w:basedOn w:val="a1"/>
    <w:qFormat/>
    <w:pPr>
      <w:pBdr>
        <w:top w:val="single" w:sz="4" w:space="0" w:color="000000"/>
        <w:left w:val="single" w:sz="4" w:space="0" w:color="000000"/>
        <w:bottom w:val="single" w:sz="4" w:space="0" w:color="000000"/>
        <w:right w:val="single" w:sz="8" w:space="0" w:color="000000"/>
      </w:pBdr>
      <w:spacing w:before="280" w:after="280"/>
      <w:jc w:val="center"/>
    </w:pPr>
    <w:rPr>
      <w:rFonts w:ascii="Times New Roman" w:hAnsi="Times New Roman"/>
      <w:sz w:val="24"/>
      <w:szCs w:val="24"/>
    </w:rPr>
  </w:style>
  <w:style w:type="paragraph" w:customStyle="1" w:styleId="2f2">
    <w:name w:val="Знак Знак Знак2 Знак Знак Знак Знак"/>
    <w:basedOn w:val="a1"/>
    <w:qFormat/>
    <w:pPr>
      <w:spacing w:after="160" w:line="240" w:lineRule="exact"/>
    </w:pPr>
    <w:rPr>
      <w:rFonts w:ascii="Times New Roman" w:hAnsi="Times New Roman"/>
      <w:sz w:val="28"/>
      <w:szCs w:val="20"/>
      <w:lang w:val="en-US"/>
    </w:rPr>
  </w:style>
  <w:style w:type="paragraph" w:customStyle="1" w:styleId="1f9">
    <w:name w:val="Знак Знак Знак Знак1"/>
    <w:basedOn w:val="a1"/>
    <w:qFormat/>
    <w:pPr>
      <w:spacing w:after="160" w:line="240" w:lineRule="exact"/>
    </w:pPr>
    <w:rPr>
      <w:rFonts w:ascii="Arial" w:eastAsia="SimSun;宋体" w:hAnsi="Arial" w:cs="Arial"/>
      <w:b/>
      <w:sz w:val="28"/>
      <w:szCs w:val="28"/>
      <w:lang w:val="en-US"/>
    </w:rPr>
  </w:style>
  <w:style w:type="paragraph" w:customStyle="1" w:styleId="1211">
    <w:name w:val="Знак Знак Знак1 Знак Знак Знак2 Знак Знак Знак Знак Знак Знак1 Знак1"/>
    <w:basedOn w:val="a1"/>
    <w:qFormat/>
    <w:pPr>
      <w:spacing w:line="240" w:lineRule="exact"/>
      <w:ind w:firstLine="720"/>
      <w:jc w:val="both"/>
    </w:pPr>
    <w:rPr>
      <w:rFonts w:ascii="Times New Roman" w:eastAsia="SimSun;宋体" w:hAnsi="Times New Roman"/>
      <w:sz w:val="28"/>
      <w:szCs w:val="24"/>
      <w:lang w:val="en-US"/>
    </w:rPr>
  </w:style>
  <w:style w:type="paragraph" w:customStyle="1" w:styleId="2f3">
    <w:name w:val="Знак2"/>
    <w:basedOn w:val="a1"/>
    <w:qFormat/>
    <w:pPr>
      <w:spacing w:after="160" w:line="240" w:lineRule="exact"/>
    </w:pPr>
    <w:rPr>
      <w:rFonts w:ascii="Times New Roman" w:eastAsia="SimSun;宋体" w:hAnsi="Times New Roman"/>
      <w:b/>
      <w:sz w:val="28"/>
      <w:szCs w:val="24"/>
      <w:lang w:val="en-US"/>
    </w:rPr>
  </w:style>
  <w:style w:type="paragraph" w:customStyle="1" w:styleId="312">
    <w:name w:val="Обычный31"/>
    <w:qFormat/>
    <w:pPr>
      <w:ind w:firstLine="720"/>
      <w:jc w:val="both"/>
    </w:pPr>
    <w:rPr>
      <w:rFonts w:ascii="Times New Roman" w:eastAsia="Times New Roman" w:hAnsi="Times New Roman" w:cs="Times New Roman"/>
      <w:sz w:val="28"/>
      <w:szCs w:val="20"/>
      <w:lang w:val="ru-RU" w:bidi="ar-SA"/>
    </w:rPr>
  </w:style>
  <w:style w:type="paragraph" w:customStyle="1" w:styleId="msonormalcxspmiddle">
    <w:name w:val="msonormalcxspmiddle"/>
    <w:basedOn w:val="a1"/>
    <w:qFormat/>
    <w:pPr>
      <w:widowControl w:val="0"/>
      <w:spacing w:before="280" w:after="280"/>
      <w:jc w:val="both"/>
      <w:textAlignment w:val="baseline"/>
    </w:pPr>
    <w:rPr>
      <w:rFonts w:ascii="Times New Roman" w:eastAsia="Batang;바탕" w:hAnsi="Times New Roman"/>
      <w:sz w:val="24"/>
      <w:szCs w:val="24"/>
      <w:lang w:eastAsia="ko-KR"/>
    </w:rPr>
  </w:style>
  <w:style w:type="paragraph" w:customStyle="1" w:styleId="Style3">
    <w:name w:val="Style3"/>
    <w:basedOn w:val="a1"/>
    <w:qFormat/>
    <w:pPr>
      <w:widowControl w:val="0"/>
      <w:suppressAutoHyphens/>
      <w:autoSpaceDE w:val="0"/>
      <w:spacing w:line="242" w:lineRule="exact"/>
      <w:ind w:firstLine="341"/>
      <w:jc w:val="both"/>
    </w:pPr>
    <w:rPr>
      <w:rFonts w:ascii="Times New Roman" w:hAnsi="Times New Roman"/>
      <w:sz w:val="24"/>
      <w:szCs w:val="24"/>
    </w:rPr>
  </w:style>
  <w:style w:type="paragraph" w:styleId="affff0">
    <w:name w:val="Body Text First Indent"/>
    <w:basedOn w:val="aff0"/>
    <w:qFormat/>
    <w:pPr>
      <w:spacing w:after="120" w:line="276" w:lineRule="auto"/>
      <w:ind w:firstLine="210"/>
    </w:pPr>
    <w:rPr>
      <w:sz w:val="22"/>
      <w:szCs w:val="22"/>
    </w:rPr>
  </w:style>
  <w:style w:type="paragraph" w:styleId="3a">
    <w:name w:val="List 3"/>
    <w:basedOn w:val="a1"/>
    <w:qFormat/>
    <w:pPr>
      <w:ind w:left="849" w:hanging="283"/>
      <w:contextualSpacing/>
    </w:pPr>
  </w:style>
  <w:style w:type="paragraph" w:customStyle="1" w:styleId="112">
    <w:name w:val="Знак11"/>
    <w:basedOn w:val="a1"/>
    <w:next w:val="2"/>
    <w:qFormat/>
    <w:pPr>
      <w:spacing w:after="160" w:line="240" w:lineRule="exact"/>
      <w:jc w:val="center"/>
    </w:pPr>
    <w:rPr>
      <w:rFonts w:ascii="Times New Roman" w:hAnsi="Times New Roman"/>
      <w:b/>
      <w:i/>
      <w:sz w:val="28"/>
      <w:szCs w:val="28"/>
      <w:lang w:val="en-US"/>
    </w:rPr>
  </w:style>
  <w:style w:type="paragraph" w:customStyle="1" w:styleId="Pa9">
    <w:name w:val="Pa9"/>
    <w:basedOn w:val="a1"/>
    <w:next w:val="a1"/>
    <w:qFormat/>
    <w:pPr>
      <w:autoSpaceDE w:val="0"/>
      <w:spacing w:line="241" w:lineRule="atLeast"/>
    </w:pPr>
    <w:rPr>
      <w:rFonts w:ascii="Ps Times;Times New Roman" w:eastAsia="Calibri" w:hAnsi="Ps Times;Times New Roman" w:cs="Ps Times;Times New Roman"/>
      <w:sz w:val="24"/>
      <w:szCs w:val="24"/>
    </w:rPr>
  </w:style>
  <w:style w:type="paragraph" w:customStyle="1" w:styleId="ConsPlusNormal">
    <w:name w:val="ConsPlusNormal"/>
    <w:qFormat/>
    <w:pPr>
      <w:widowControl w:val="0"/>
      <w:autoSpaceDE w:val="0"/>
      <w:ind w:firstLine="720"/>
    </w:pPr>
    <w:rPr>
      <w:rFonts w:ascii="Arial" w:eastAsia="Times New Roman" w:hAnsi="Arial" w:cs="Arial"/>
      <w:sz w:val="20"/>
      <w:szCs w:val="20"/>
      <w:lang w:val="ru-RU" w:bidi="ar-SA"/>
    </w:rPr>
  </w:style>
  <w:style w:type="paragraph" w:customStyle="1" w:styleId="Naimenovanie">
    <w:name w:val="Naimenovanie"/>
    <w:basedOn w:val="a1"/>
    <w:next w:val="a1"/>
    <w:qFormat/>
    <w:pPr>
      <w:autoSpaceDE w:val="0"/>
      <w:spacing w:before="120" w:after="80"/>
      <w:jc w:val="center"/>
      <w:outlineLvl w:val="3"/>
    </w:pPr>
    <w:rPr>
      <w:rFonts w:ascii="KZ Arial;Arial" w:hAnsi="KZ Arial;Arial" w:cs="KZ Arial;Arial"/>
      <w:b/>
      <w:bCs/>
    </w:rPr>
  </w:style>
  <w:style w:type="paragraph" w:customStyle="1" w:styleId="ShapTabl">
    <w:name w:val="ShapTabl"/>
    <w:basedOn w:val="a1"/>
    <w:qFormat/>
    <w:pPr>
      <w:autoSpaceDE w:val="0"/>
      <w:jc w:val="center"/>
    </w:pPr>
    <w:rPr>
      <w:rFonts w:ascii="KZ Arial;Arial" w:hAnsi="KZ Arial;Arial" w:cs="KZ Arial;Arial"/>
      <w:sz w:val="18"/>
      <w:szCs w:val="18"/>
    </w:rPr>
  </w:style>
  <w:style w:type="paragraph" w:customStyle="1" w:styleId="Stlb">
    <w:name w:val="Stlb"/>
    <w:basedOn w:val="ShapTabl"/>
    <w:qFormat/>
    <w:pPr>
      <w:jc w:val="right"/>
    </w:pPr>
  </w:style>
  <w:style w:type="paragraph" w:customStyle="1" w:styleId="Bok">
    <w:name w:val="Bok"/>
    <w:basedOn w:val="ShapTabl"/>
    <w:qFormat/>
    <w:pPr>
      <w:jc w:val="left"/>
    </w:pPr>
  </w:style>
  <w:style w:type="paragraph" w:customStyle="1" w:styleId="113">
    <w:name w:val="Знак Знак Знак1 Знак Знак Знак Знак Знак Знак Знак Знак Знак Знак Знак Знак Знак Знак Знак Знак1"/>
    <w:basedOn w:val="a1"/>
    <w:qFormat/>
    <w:pPr>
      <w:spacing w:after="160" w:line="240" w:lineRule="exact"/>
    </w:pPr>
    <w:rPr>
      <w:rFonts w:ascii="Times New Roman" w:eastAsia="SimSun;宋体" w:hAnsi="Times New Roman"/>
      <w:b/>
      <w:sz w:val="28"/>
      <w:szCs w:val="24"/>
      <w:lang w:val="en-US"/>
    </w:rPr>
  </w:style>
  <w:style w:type="paragraph" w:customStyle="1" w:styleId="-">
    <w:name w:val="Текст-ЖС"/>
    <w:basedOn w:val="aff6"/>
    <w:qFormat/>
    <w:pPr>
      <w:spacing w:before="120" w:after="0" w:line="360" w:lineRule="auto"/>
      <w:ind w:left="0" w:firstLine="547"/>
      <w:jc w:val="both"/>
    </w:pPr>
    <w:rPr>
      <w:rFonts w:ascii="Arial" w:hAnsi="Arial" w:cs="Arial"/>
      <w:szCs w:val="24"/>
    </w:rPr>
  </w:style>
  <w:style w:type="paragraph" w:styleId="HTML0">
    <w:name w:val="HTML Preformatted"/>
    <w:basedOn w:val="a1"/>
    <w:qFormat/>
    <w:rPr>
      <w:rFonts w:ascii="Courier New" w:hAnsi="Courier New" w:cs="Courier New"/>
      <w:sz w:val="20"/>
      <w:szCs w:val="20"/>
      <w:lang w:val="en-US"/>
    </w:rPr>
  </w:style>
  <w:style w:type="paragraph" w:customStyle="1" w:styleId="114">
    <w:name w:val="Знак1 Знак Знак Знак Знак Знак Знак Знак Знак1 Знак Знак Знак Знак"/>
    <w:basedOn w:val="a1"/>
    <w:qFormat/>
    <w:pPr>
      <w:spacing w:after="160" w:line="240" w:lineRule="exact"/>
    </w:pPr>
    <w:rPr>
      <w:rFonts w:ascii="Times New Roman" w:eastAsia="SimSun;宋体" w:hAnsi="Times New Roman"/>
      <w:b/>
      <w:sz w:val="28"/>
      <w:szCs w:val="24"/>
      <w:lang w:val="en-US"/>
    </w:rPr>
  </w:style>
  <w:style w:type="paragraph" w:customStyle="1" w:styleId="3b">
    <w:name w:val="Знак Знак3 Знак Знак Знак Знак Знак Знак Знак Знак Знак Знак Знак Знак Знак Знак Знак Знак Знак Знак Знак"/>
    <w:basedOn w:val="a1"/>
    <w:qFormat/>
    <w:pPr>
      <w:spacing w:after="160" w:line="240" w:lineRule="exact"/>
      <w:jc w:val="both"/>
    </w:pPr>
    <w:rPr>
      <w:rFonts w:ascii="Times New Roman" w:eastAsia="SimSun;宋体" w:hAnsi="Times New Roman"/>
      <w:bCs/>
      <w:color w:val="000000"/>
      <w:spacing w:val="-2"/>
      <w:sz w:val="24"/>
      <w:szCs w:val="24"/>
    </w:rPr>
  </w:style>
  <w:style w:type="paragraph" w:customStyle="1" w:styleId="1fa">
    <w:name w:val="Знак Знак1 Знак Знак Знак Знак Знак Знак Знак Знак Знак Знак Знак Знак Знак"/>
    <w:basedOn w:val="a1"/>
    <w:next w:val="2"/>
    <w:qFormat/>
    <w:pPr>
      <w:spacing w:after="160" w:line="240" w:lineRule="exact"/>
    </w:pPr>
    <w:rPr>
      <w:rFonts w:ascii="Times New Roman" w:hAnsi="Times New Roman"/>
      <w:b/>
      <w:i/>
      <w:sz w:val="28"/>
      <w:szCs w:val="28"/>
      <w:lang w:val="en-US"/>
    </w:rPr>
  </w:style>
  <w:style w:type="paragraph" w:customStyle="1" w:styleId="115">
    <w:name w:val="Знак Знак1 Знак Знак Знак Знак Знак Знак Знак1"/>
    <w:basedOn w:val="a1"/>
    <w:qFormat/>
    <w:pPr>
      <w:spacing w:after="160" w:line="240" w:lineRule="exact"/>
    </w:pPr>
    <w:rPr>
      <w:rFonts w:ascii="Times New Roman" w:hAnsi="Times New Roman"/>
      <w:sz w:val="28"/>
      <w:szCs w:val="20"/>
      <w:lang w:val="en-US"/>
    </w:rPr>
  </w:style>
  <w:style w:type="paragraph" w:customStyle="1" w:styleId="affff1">
    <w:name w:val="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122">
    <w:name w:val="Знак Знак Знак1 Знак Знак Знак Знак Знак Знак Знак Знак Знак Знак Знак Знак Знак Знак Знак2 Знак Знак Знак Знак"/>
    <w:basedOn w:val="a1"/>
    <w:qFormat/>
    <w:pPr>
      <w:spacing w:line="240" w:lineRule="exact"/>
      <w:jc w:val="both"/>
    </w:pPr>
    <w:rPr>
      <w:rFonts w:ascii="Times New Roman" w:eastAsia="SimSun;宋体" w:hAnsi="Times New Roman"/>
      <w:b/>
      <w:sz w:val="24"/>
      <w:szCs w:val="24"/>
    </w:rPr>
  </w:style>
  <w:style w:type="paragraph" w:customStyle="1" w:styleId="affff2">
    <w:name w:val="Знак Знак Знак Знак Знак Знак Знак Знак Знак Знак Знак Знак Знак Знак Знак Знак"/>
    <w:basedOn w:val="a1"/>
    <w:qFormat/>
    <w:pPr>
      <w:spacing w:after="160" w:line="240" w:lineRule="exact"/>
    </w:pPr>
    <w:rPr>
      <w:rFonts w:ascii="Times New Roman" w:hAnsi="Times New Roman"/>
      <w:sz w:val="28"/>
      <w:szCs w:val="20"/>
      <w:lang w:val="en-US"/>
    </w:rPr>
  </w:style>
  <w:style w:type="paragraph" w:customStyle="1" w:styleId="Normal1">
    <w:name w:val="Normal1"/>
    <w:qFormat/>
    <w:pPr>
      <w:autoSpaceDE w:val="0"/>
    </w:pPr>
    <w:rPr>
      <w:rFonts w:ascii="Calibri" w:eastAsia="Times New Roman" w:hAnsi="Calibri" w:cs="Calibri"/>
      <w:sz w:val="20"/>
      <w:szCs w:val="20"/>
      <w:lang w:val="ru-RU" w:bidi="ar-SA"/>
    </w:rPr>
  </w:style>
  <w:style w:type="paragraph" w:customStyle="1" w:styleId="1fb">
    <w:name w:val="Знак Знак Знак Знак Знак Знак Знак Знак Знак Знак Знак Знак Знак Знак Знак Знак1"/>
    <w:basedOn w:val="a1"/>
    <w:next w:val="2"/>
    <w:qFormat/>
    <w:pPr>
      <w:spacing w:after="160" w:line="240" w:lineRule="exact"/>
      <w:ind w:left="720" w:hanging="360"/>
    </w:pPr>
    <w:rPr>
      <w:rFonts w:ascii="Times New Roman" w:hAnsi="Times New Roman"/>
      <w:sz w:val="28"/>
      <w:szCs w:val="28"/>
    </w:rPr>
  </w:style>
  <w:style w:type="paragraph" w:customStyle="1" w:styleId="Mytablelist">
    <w:name w:val="My table list"/>
    <w:qFormat/>
    <w:pPr>
      <w:tabs>
        <w:tab w:val="left" w:pos="648"/>
      </w:tabs>
      <w:spacing w:after="80"/>
      <w:ind w:left="605" w:hanging="317"/>
    </w:pPr>
    <w:rPr>
      <w:rFonts w:ascii="Times New Roman" w:eastAsia="MS Mincho;ＭＳ 明朝" w:hAnsi="Times New Roman" w:cs="Times New Roman"/>
      <w:sz w:val="20"/>
      <w:szCs w:val="20"/>
      <w:lang w:eastAsia="ja-JP" w:bidi="ar-SA"/>
    </w:rPr>
  </w:style>
  <w:style w:type="paragraph" w:customStyle="1" w:styleId="2f4">
    <w:name w:val="Абзац списка2"/>
    <w:basedOn w:val="a1"/>
    <w:qFormat/>
    <w:pPr>
      <w:ind w:left="720"/>
    </w:pPr>
  </w:style>
  <w:style w:type="paragraph" w:customStyle="1" w:styleId="affff3">
    <w:name w:val="???????"/>
    <w:qFormat/>
    <w:pPr>
      <w:widowControl w:val="0"/>
      <w:tabs>
        <w:tab w:val="left" w:pos="0"/>
        <w:tab w:val="left" w:pos="1247"/>
        <w:tab w:val="left" w:pos="2495"/>
        <w:tab w:val="left" w:pos="3743"/>
        <w:tab w:val="left" w:pos="4991"/>
        <w:tab w:val="left" w:pos="6239"/>
        <w:tab w:val="left" w:pos="7487"/>
        <w:tab w:val="left" w:pos="8735"/>
        <w:tab w:val="left" w:pos="9983"/>
        <w:tab w:val="left" w:pos="11231"/>
        <w:tab w:val="left" w:pos="12479"/>
        <w:tab w:val="left" w:pos="13727"/>
        <w:tab w:val="left" w:pos="14975"/>
        <w:tab w:val="left" w:pos="16223"/>
        <w:tab w:val="left" w:pos="17471"/>
        <w:tab w:val="left" w:pos="18719"/>
        <w:tab w:val="left" w:pos="19967"/>
        <w:tab w:val="left" w:pos="21215"/>
        <w:tab w:val="left" w:pos="22463"/>
        <w:tab w:val="left" w:pos="23711"/>
        <w:tab w:val="left" w:pos="24959"/>
      </w:tabs>
      <w:autoSpaceDE w:val="0"/>
      <w:spacing w:line="216" w:lineRule="auto"/>
    </w:pPr>
    <w:rPr>
      <w:rFonts w:ascii="Arial Unicode MS" w:eastAsia="Arial Unicode MS" w:hAnsi="Arial Unicode MS" w:cs="Arial Unicode MS"/>
      <w:color w:val="000000"/>
      <w:kern w:val="2"/>
      <w:sz w:val="63"/>
      <w:szCs w:val="63"/>
      <w:lang w:val="ru-RU" w:bidi="ru-RU"/>
    </w:rPr>
  </w:style>
  <w:style w:type="paragraph" w:customStyle="1" w:styleId="Style5">
    <w:name w:val="Style5"/>
    <w:basedOn w:val="a1"/>
    <w:qFormat/>
    <w:pPr>
      <w:widowControl w:val="0"/>
      <w:suppressAutoHyphens/>
      <w:autoSpaceDE w:val="0"/>
      <w:spacing w:line="298" w:lineRule="exact"/>
      <w:ind w:firstLine="638"/>
      <w:jc w:val="both"/>
    </w:pPr>
    <w:rPr>
      <w:rFonts w:ascii="Consolas" w:hAnsi="Consolas" w:cs="Calibri"/>
      <w:sz w:val="24"/>
      <w:szCs w:val="24"/>
    </w:rPr>
  </w:style>
  <w:style w:type="paragraph" w:customStyle="1" w:styleId="Style7">
    <w:name w:val="Style7"/>
    <w:basedOn w:val="a1"/>
    <w:qFormat/>
    <w:pPr>
      <w:widowControl w:val="0"/>
      <w:suppressAutoHyphens/>
      <w:autoSpaceDE w:val="0"/>
      <w:spacing w:line="302" w:lineRule="exact"/>
      <w:ind w:hanging="302"/>
      <w:jc w:val="both"/>
    </w:pPr>
    <w:rPr>
      <w:rFonts w:ascii="Consolas" w:hAnsi="Consolas" w:cs="Calibri"/>
      <w:sz w:val="24"/>
      <w:szCs w:val="24"/>
    </w:rPr>
  </w:style>
  <w:style w:type="paragraph" w:customStyle="1" w:styleId="45">
    <w:name w:val="Обычный4"/>
    <w:qFormat/>
    <w:pPr>
      <w:ind w:firstLine="720"/>
      <w:jc w:val="both"/>
    </w:pPr>
    <w:rPr>
      <w:rFonts w:ascii="Times New Roman" w:eastAsia="Times New Roman" w:hAnsi="Times New Roman" w:cs="Times New Roman"/>
      <w:sz w:val="28"/>
      <w:szCs w:val="20"/>
      <w:lang w:val="ru-RU" w:bidi="ar-SA"/>
    </w:rPr>
  </w:style>
  <w:style w:type="paragraph" w:customStyle="1" w:styleId="LO-Normal">
    <w:name w:val="LO-Normal"/>
    <w:qFormat/>
    <w:pPr>
      <w:ind w:firstLine="720"/>
      <w:jc w:val="both"/>
    </w:pPr>
    <w:rPr>
      <w:rFonts w:ascii="Times New Roman" w:eastAsia="Times New Roman" w:hAnsi="Times New Roman" w:cs="Times New Roman"/>
      <w:sz w:val="28"/>
      <w:szCs w:val="20"/>
      <w:lang w:val="ru-RU" w:bidi="ar-SA"/>
    </w:rPr>
  </w:style>
  <w:style w:type="paragraph" w:customStyle="1" w:styleId="3c">
    <w:name w:val="Знак Знак3 Знак Знак Знак Знак Знак Знак Знак Знак Знак Знак Знак Знак Знак Знак Знак Знак Знак Знак Знак"/>
    <w:basedOn w:val="a1"/>
    <w:qFormat/>
    <w:pPr>
      <w:spacing w:after="160" w:line="240" w:lineRule="exact"/>
      <w:jc w:val="both"/>
    </w:pPr>
    <w:rPr>
      <w:rFonts w:ascii="Times New Roman" w:eastAsia="SimSun;宋体" w:hAnsi="Times New Roman"/>
      <w:bCs/>
      <w:color w:val="000000"/>
      <w:spacing w:val="-2"/>
      <w:sz w:val="24"/>
      <w:szCs w:val="24"/>
    </w:rPr>
  </w:style>
  <w:style w:type="paragraph" w:styleId="affff4">
    <w:name w:val="Title"/>
    <w:basedOn w:val="a1"/>
    <w:next w:val="aff0"/>
    <w:uiPriority w:val="10"/>
    <w:qFormat/>
    <w:pPr>
      <w:keepNext/>
      <w:suppressAutoHyphens/>
      <w:spacing w:before="240" w:after="120"/>
    </w:pPr>
    <w:rPr>
      <w:rFonts w:ascii="Arial" w:eastAsia="Lucida Sans Unicode" w:hAnsi="Arial" w:cs="Tahoma"/>
      <w:sz w:val="28"/>
      <w:szCs w:val="28"/>
    </w:rPr>
  </w:style>
  <w:style w:type="paragraph" w:customStyle="1" w:styleId="1fc">
    <w:name w:val="Название1"/>
    <w:basedOn w:val="a1"/>
    <w:qFormat/>
    <w:pPr>
      <w:suppressLineNumbers/>
      <w:suppressAutoHyphens/>
      <w:spacing w:before="120" w:after="120"/>
    </w:pPr>
    <w:rPr>
      <w:rFonts w:ascii="Arial" w:hAnsi="Arial" w:cs="Tahoma"/>
      <w:i/>
      <w:iCs/>
      <w:sz w:val="20"/>
      <w:szCs w:val="24"/>
    </w:rPr>
  </w:style>
  <w:style w:type="paragraph" w:customStyle="1" w:styleId="1fd">
    <w:name w:val="Указатель1"/>
    <w:basedOn w:val="a1"/>
    <w:qFormat/>
    <w:pPr>
      <w:suppressLineNumbers/>
      <w:suppressAutoHyphens/>
    </w:pPr>
    <w:rPr>
      <w:rFonts w:ascii="Arial" w:hAnsi="Arial" w:cs="Tahoma"/>
      <w:sz w:val="24"/>
      <w:szCs w:val="24"/>
    </w:rPr>
  </w:style>
  <w:style w:type="paragraph" w:customStyle="1" w:styleId="affff5">
    <w:name w:val="Знак"/>
    <w:basedOn w:val="a1"/>
    <w:qFormat/>
    <w:pPr>
      <w:suppressAutoHyphens/>
      <w:spacing w:after="160" w:line="240" w:lineRule="exact"/>
    </w:pPr>
    <w:rPr>
      <w:rFonts w:ascii="Times New Roman" w:hAnsi="Times New Roman"/>
      <w:sz w:val="28"/>
      <w:szCs w:val="20"/>
      <w:lang w:val="en-US"/>
    </w:rPr>
  </w:style>
  <w:style w:type="paragraph" w:customStyle="1" w:styleId="313">
    <w:name w:val="Основной текст 31"/>
    <w:basedOn w:val="a1"/>
    <w:qFormat/>
    <w:pPr>
      <w:suppressAutoHyphens/>
      <w:spacing w:after="120"/>
    </w:pPr>
    <w:rPr>
      <w:rFonts w:ascii="Times New Roman" w:hAnsi="Times New Roman"/>
      <w:sz w:val="16"/>
      <w:szCs w:val="16"/>
    </w:rPr>
  </w:style>
  <w:style w:type="paragraph" w:customStyle="1" w:styleId="1fe">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qFormat/>
    <w:pPr>
      <w:suppressAutoHyphens/>
      <w:spacing w:after="160" w:line="240" w:lineRule="exact"/>
    </w:pPr>
    <w:rPr>
      <w:rFonts w:ascii="Times New Roman" w:hAnsi="Times New Roman"/>
      <w:sz w:val="28"/>
      <w:szCs w:val="20"/>
      <w:lang w:val="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qFormat/>
    <w:pPr>
      <w:suppressAutoHyphens/>
      <w:spacing w:line="240" w:lineRule="exact"/>
      <w:ind w:firstLine="720"/>
      <w:jc w:val="both"/>
    </w:pPr>
    <w:rPr>
      <w:rFonts w:ascii="Times New Roman" w:eastAsia="SimSun;宋体" w:hAnsi="Times New Roman"/>
      <w:sz w:val="28"/>
      <w:szCs w:val="24"/>
      <w:lang w:val="en-US"/>
    </w:rPr>
  </w:style>
  <w:style w:type="paragraph" w:customStyle="1" w:styleId="1ff">
    <w:name w:val="Знак Знак Знак Знак Знак Знак Знак Знак Знак1 Знак Знак Знак Знак Знак Знак Знак Знак Знак Знак Знак Знак Знак"/>
    <w:basedOn w:val="a1"/>
    <w:qFormat/>
    <w:pPr>
      <w:suppressAutoHyphens/>
    </w:pPr>
    <w:rPr>
      <w:rFonts w:ascii="Times New Roman" w:eastAsia="SimSun;宋体" w:hAnsi="Times New Roman"/>
      <w:b/>
      <w:sz w:val="28"/>
      <w:szCs w:val="24"/>
      <w:lang w:val="en-US"/>
    </w:rPr>
  </w:style>
  <w:style w:type="paragraph" w:customStyle="1" w:styleId="211">
    <w:name w:val="Основной текст с отступом 21"/>
    <w:basedOn w:val="a1"/>
    <w:qFormat/>
    <w:pPr>
      <w:suppressAutoHyphens/>
      <w:spacing w:after="120" w:line="480" w:lineRule="auto"/>
      <w:ind w:left="283"/>
    </w:pPr>
    <w:rPr>
      <w:rFonts w:ascii="Times New Roman" w:hAnsi="Times New Roman"/>
      <w:sz w:val="28"/>
      <w:szCs w:val="24"/>
    </w:rPr>
  </w:style>
  <w:style w:type="paragraph" w:customStyle="1" w:styleId="1ff0">
    <w:name w:val="Текст1"/>
    <w:basedOn w:val="a1"/>
    <w:qFormat/>
    <w:pPr>
      <w:suppressAutoHyphens/>
    </w:pPr>
    <w:rPr>
      <w:rFonts w:ascii="Courier New" w:hAnsi="Courier New" w:cs="Courier New"/>
      <w:sz w:val="20"/>
      <w:szCs w:val="20"/>
    </w:rPr>
  </w:style>
  <w:style w:type="paragraph" w:customStyle="1" w:styleId="1200">
    <w:name w:val="Стиль Основной текст с отступом + 12 пт По ширине Слева:  0 см П..."/>
    <w:basedOn w:val="aff6"/>
    <w:qFormat/>
    <w:pPr>
      <w:suppressAutoHyphens/>
      <w:spacing w:after="0"/>
      <w:ind w:left="0"/>
      <w:jc w:val="both"/>
    </w:pPr>
    <w:rPr>
      <w:rFonts w:ascii="Times New Roman" w:hAnsi="Times New Roman"/>
      <w:sz w:val="24"/>
      <w:szCs w:val="20"/>
      <w:lang w:val="ru-RU"/>
    </w:rPr>
  </w:style>
  <w:style w:type="paragraph" w:customStyle="1" w:styleId="2110">
    <w:name w:val="Знак2 Знак Знак Знак Знак Знак Знак Знак Знак Знак Знак Знак1 Знак Знак Знак1 Знак"/>
    <w:basedOn w:val="a1"/>
    <w:next w:val="2"/>
    <w:qFormat/>
    <w:pPr>
      <w:suppressAutoHyphens/>
      <w:spacing w:after="160" w:line="240" w:lineRule="exact"/>
      <w:jc w:val="center"/>
    </w:pPr>
    <w:rPr>
      <w:rFonts w:ascii="Times New Roman" w:hAnsi="Times New Roman"/>
      <w:b/>
      <w:i/>
      <w:sz w:val="28"/>
      <w:szCs w:val="28"/>
      <w:lang w:val="en-US"/>
    </w:rPr>
  </w:style>
  <w:style w:type="paragraph" w:customStyle="1" w:styleId="text1">
    <w:name w:val="text1"/>
    <w:basedOn w:val="a1"/>
    <w:qFormat/>
    <w:pPr>
      <w:suppressAutoHyphens/>
      <w:spacing w:before="280" w:after="280"/>
    </w:pPr>
    <w:rPr>
      <w:rFonts w:ascii="Times New Roman" w:hAnsi="Times New Roman"/>
      <w:sz w:val="24"/>
      <w:szCs w:val="24"/>
    </w:rPr>
  </w:style>
  <w:style w:type="paragraph" w:customStyle="1" w:styleId="affff6">
    <w:name w:val="Обыч"/>
    <w:qFormat/>
    <w:pPr>
      <w:widowControl w:val="0"/>
    </w:pPr>
    <w:rPr>
      <w:rFonts w:ascii="Times New Roman" w:eastAsia="Arial" w:hAnsi="Times New Roman" w:cs="Times New Roman"/>
      <w:sz w:val="28"/>
      <w:szCs w:val="28"/>
      <w:lang w:val="ru-RU" w:bidi="ar-SA"/>
    </w:rPr>
  </w:style>
  <w:style w:type="paragraph" w:customStyle="1" w:styleId="2f5">
    <w:name w:val="Знак2 Знак Знак Знак Знак Знак Знак"/>
    <w:basedOn w:val="a1"/>
    <w:qFormat/>
    <w:pPr>
      <w:suppressAutoHyphens/>
      <w:spacing w:after="160" w:line="240" w:lineRule="exact"/>
    </w:pPr>
    <w:rPr>
      <w:rFonts w:ascii="Times New Roman" w:hAnsi="Times New Roman"/>
      <w:sz w:val="28"/>
      <w:szCs w:val="20"/>
      <w:lang w:val="en-US"/>
    </w:rPr>
  </w:style>
  <w:style w:type="paragraph" w:customStyle="1" w:styleId="3d">
    <w:name w:val="Знак3 Знак Знак Знак"/>
    <w:basedOn w:val="a1"/>
    <w:qFormat/>
    <w:pPr>
      <w:suppressAutoHyphens/>
      <w:spacing w:after="160" w:line="240" w:lineRule="exact"/>
    </w:pPr>
    <w:rPr>
      <w:rFonts w:ascii="Times New Roman" w:eastAsia="SimSun;宋体" w:hAnsi="Times New Roman"/>
      <w:b/>
      <w:bCs/>
      <w:sz w:val="28"/>
      <w:szCs w:val="28"/>
      <w:lang w:val="en-US"/>
    </w:rPr>
  </w:style>
  <w:style w:type="paragraph" w:customStyle="1" w:styleId="314">
    <w:name w:val="Основной текст с отступом 31"/>
    <w:basedOn w:val="a1"/>
    <w:qFormat/>
    <w:pPr>
      <w:widowControl w:val="0"/>
      <w:suppressAutoHyphens/>
      <w:spacing w:after="120" w:line="360" w:lineRule="atLeast"/>
      <w:ind w:left="283"/>
      <w:jc w:val="both"/>
      <w:textAlignment w:val="baseline"/>
    </w:pPr>
    <w:rPr>
      <w:rFonts w:ascii="Times New Roman" w:hAnsi="Times New Roman"/>
      <w:sz w:val="16"/>
      <w:szCs w:val="16"/>
    </w:rPr>
  </w:style>
  <w:style w:type="paragraph" w:customStyle="1" w:styleId="affff7">
    <w:name w:val="Знак Знак Знак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1">
    <w:name w:val="1"/>
    <w:basedOn w:val="a1"/>
    <w:qFormat/>
    <w:pPr>
      <w:widowControl w:val="0"/>
      <w:suppressAutoHyphens/>
      <w:spacing w:after="160" w:line="240" w:lineRule="exact"/>
      <w:jc w:val="both"/>
      <w:textAlignment w:val="baseline"/>
    </w:pPr>
    <w:rPr>
      <w:rFonts w:ascii="Times New Roman" w:eastAsia="SimSun;宋体" w:hAnsi="Times New Roman"/>
      <w:b/>
      <w:sz w:val="28"/>
      <w:szCs w:val="24"/>
      <w:lang w:val="en-US"/>
    </w:rPr>
  </w:style>
  <w:style w:type="paragraph" w:customStyle="1" w:styleId="141">
    <w:name w:val="Обычный + 14 пт"/>
    <w:basedOn w:val="aff0"/>
    <w:qFormat/>
    <w:pPr>
      <w:suppressAutoHyphens/>
      <w:ind w:right="-2" w:firstLine="720"/>
      <w:jc w:val="both"/>
    </w:pPr>
    <w:rPr>
      <w:b w:val="0"/>
      <w:bCs w:val="0"/>
      <w:smallCaps/>
      <w:szCs w:val="28"/>
      <w:lang w:val="ru-RU"/>
    </w:rPr>
  </w:style>
  <w:style w:type="paragraph" w:customStyle="1" w:styleId="BodyText21">
    <w:name w:val="Body Text 21"/>
    <w:basedOn w:val="a1"/>
    <w:qFormat/>
    <w:pPr>
      <w:suppressAutoHyphens/>
      <w:spacing w:line="360" w:lineRule="auto"/>
      <w:ind w:firstLine="720"/>
      <w:jc w:val="both"/>
    </w:pPr>
    <w:rPr>
      <w:rFonts w:ascii="Times New Roman" w:hAnsi="Times New Roman"/>
      <w:sz w:val="28"/>
      <w:szCs w:val="20"/>
    </w:rPr>
  </w:style>
  <w:style w:type="paragraph" w:customStyle="1" w:styleId="affff8">
    <w:name w:val="Врезанная сноска"/>
    <w:basedOn w:val="a1"/>
    <w:next w:val="a1"/>
    <w:qFormat/>
    <w:pPr>
      <w:suppressAutoHyphens/>
      <w:spacing w:before="120"/>
      <w:ind w:left="851"/>
    </w:pPr>
    <w:rPr>
      <w:rFonts w:ascii="Times New Roman" w:hAnsi="Times New Roman"/>
      <w:i/>
      <w:sz w:val="16"/>
      <w:szCs w:val="20"/>
    </w:rPr>
  </w:style>
  <w:style w:type="paragraph" w:customStyle="1" w:styleId="2f6">
    <w:name w:val="Знак2 Знак Знак Знак Знак Знак Знак Знак Знак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LO-normal0">
    <w:name w:val="LO-normal"/>
    <w:basedOn w:val="a1"/>
    <w:qFormat/>
    <w:pPr>
      <w:suppressAutoHyphens/>
      <w:spacing w:before="280" w:after="280"/>
    </w:pPr>
    <w:rPr>
      <w:rFonts w:ascii="Times New Roman" w:hAnsi="Times New Roman"/>
      <w:sz w:val="24"/>
      <w:szCs w:val="24"/>
    </w:rPr>
  </w:style>
  <w:style w:type="paragraph" w:customStyle="1" w:styleId="1ff2">
    <w:name w:val="Текст примечания1"/>
    <w:basedOn w:val="a1"/>
    <w:qFormat/>
    <w:pPr>
      <w:suppressAutoHyphens/>
    </w:pPr>
    <w:rPr>
      <w:rFonts w:ascii="Times New Roman" w:hAnsi="Times New Roman"/>
      <w:sz w:val="20"/>
      <w:szCs w:val="20"/>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qFormat/>
    <w:pPr>
      <w:suppressAutoHyphens/>
      <w:spacing w:line="240" w:lineRule="exact"/>
      <w:ind w:firstLine="720"/>
      <w:jc w:val="both"/>
    </w:pPr>
    <w:rPr>
      <w:rFonts w:ascii="Times New Roman" w:eastAsia="SimSun;宋体" w:hAnsi="Times New Roman"/>
      <w:sz w:val="28"/>
      <w:szCs w:val="24"/>
      <w:lang w:val="en-US"/>
    </w:rPr>
  </w:style>
  <w:style w:type="paragraph" w:customStyle="1" w:styleId="1ff3">
    <w:name w:val="Знак Знак Знак Знак Знак Знак Знак Знак Знак1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4">
    <w:name w:val="Цитата1"/>
    <w:basedOn w:val="a1"/>
    <w:qFormat/>
    <w:pPr>
      <w:tabs>
        <w:tab w:val="left" w:pos="568"/>
      </w:tabs>
      <w:suppressAutoHyphens/>
      <w:spacing w:after="60"/>
      <w:ind w:left="284" w:right="-2" w:firstLine="720"/>
      <w:jc w:val="both"/>
    </w:pPr>
    <w:rPr>
      <w:rFonts w:ascii="Times New Roman" w:hAnsi="Times New Roman"/>
      <w:sz w:val="28"/>
      <w:szCs w:val="20"/>
    </w:rPr>
  </w:style>
  <w:style w:type="paragraph" w:customStyle="1" w:styleId="affff9">
    <w:name w:val="Знак Знак Знак Знак Знак Знак Знак Знак Знак Знак Знак Знак Знак"/>
    <w:basedOn w:val="a1"/>
    <w:next w:val="2"/>
    <w:qFormat/>
    <w:pPr>
      <w:suppressAutoHyphens/>
      <w:spacing w:after="160" w:line="240" w:lineRule="exact"/>
      <w:jc w:val="center"/>
    </w:pPr>
    <w:rPr>
      <w:rFonts w:ascii="Times New Roman" w:hAnsi="Times New Roman"/>
      <w:b/>
      <w:i/>
      <w:sz w:val="28"/>
      <w:szCs w:val="28"/>
      <w:lang w:val="en-US"/>
    </w:rPr>
  </w:style>
  <w:style w:type="paragraph" w:customStyle="1" w:styleId="212">
    <w:name w:val="Основной текст 21"/>
    <w:basedOn w:val="a1"/>
    <w:qFormat/>
    <w:pPr>
      <w:widowControl w:val="0"/>
      <w:suppressAutoHyphens/>
      <w:overflowPunct w:val="0"/>
      <w:autoSpaceDE w:val="0"/>
      <w:ind w:firstLine="709"/>
      <w:jc w:val="both"/>
    </w:pPr>
    <w:rPr>
      <w:rFonts w:ascii="Arial" w:hAnsi="Arial" w:cs="Arial"/>
      <w:sz w:val="28"/>
      <w:szCs w:val="20"/>
    </w:rPr>
  </w:style>
  <w:style w:type="paragraph" w:customStyle="1" w:styleId="14pt0">
    <w:name w:val="Обычный + 14 pt"/>
    <w:basedOn w:val="a1"/>
    <w:qFormat/>
    <w:pPr>
      <w:suppressAutoHyphens/>
      <w:ind w:firstLine="709"/>
      <w:jc w:val="both"/>
    </w:pPr>
    <w:rPr>
      <w:rFonts w:ascii="Times New Roman" w:hAnsi="Times New Roman"/>
      <w:b/>
      <w:i/>
      <w:sz w:val="28"/>
      <w:szCs w:val="28"/>
      <w:lang w:val="en-US"/>
    </w:rPr>
  </w:style>
  <w:style w:type="paragraph" w:customStyle="1" w:styleId="affffa">
    <w:name w:val="Содержимое таблицы"/>
    <w:basedOn w:val="a1"/>
    <w:qFormat/>
    <w:pPr>
      <w:suppressLineNumbers/>
      <w:suppressAutoHyphens/>
    </w:pPr>
    <w:rPr>
      <w:rFonts w:ascii="Times New Roman" w:hAnsi="Times New Roman"/>
      <w:sz w:val="24"/>
      <w:szCs w:val="24"/>
    </w:rPr>
  </w:style>
  <w:style w:type="paragraph" w:customStyle="1" w:styleId="affffb">
    <w:name w:val="Заголовок таблицы"/>
    <w:basedOn w:val="affffa"/>
    <w:qFormat/>
    <w:pPr>
      <w:jc w:val="center"/>
    </w:pPr>
    <w:rPr>
      <w:b/>
      <w:bCs/>
    </w:rPr>
  </w:style>
  <w:style w:type="paragraph" w:customStyle="1" w:styleId="affffc">
    <w:name w:val="Знак Знак"/>
    <w:basedOn w:val="a1"/>
    <w:qFormat/>
    <w:pPr>
      <w:spacing w:before="120"/>
      <w:ind w:left="40"/>
    </w:pPr>
    <w:rPr>
      <w:rFonts w:ascii="Times New Roman" w:eastAsia="SimSun;宋体" w:hAnsi="Times New Roman"/>
      <w:sz w:val="28"/>
      <w:szCs w:val="28"/>
    </w:rPr>
  </w:style>
  <w:style w:type="paragraph" w:customStyle="1" w:styleId="121110">
    <w:name w:val="Знак Знак Знак1 Знак Знак Знак2 Знак Знак Знак Знак Знак Знак1 Знак Знак Знак1 Знак Знак Знак Знак Знак Знак Знак1"/>
    <w:basedOn w:val="a1"/>
    <w:qFormat/>
    <w:pPr>
      <w:suppressAutoHyphens/>
      <w:spacing w:line="240" w:lineRule="exact"/>
      <w:ind w:firstLine="720"/>
      <w:jc w:val="both"/>
    </w:pPr>
    <w:rPr>
      <w:rFonts w:ascii="Times New Roman" w:eastAsia="SimSun;宋体" w:hAnsi="Times New Roman"/>
      <w:sz w:val="28"/>
      <w:szCs w:val="24"/>
      <w:lang w:val="en-US"/>
    </w:rPr>
  </w:style>
  <w:style w:type="paragraph" w:customStyle="1" w:styleId="1ff5">
    <w:name w:val="Знак Знак Знак Знак Знак Знак Знак Знак Знак1 Знак Знак Знак Знак Знак Знак Знак Знак Знак Знак Знак Знак Знак"/>
    <w:basedOn w:val="a1"/>
    <w:qFormat/>
    <w:pPr>
      <w:suppressAutoHyphens/>
    </w:pPr>
    <w:rPr>
      <w:rFonts w:ascii="Times New Roman" w:eastAsia="SimSun;宋体" w:hAnsi="Times New Roman"/>
      <w:b/>
      <w:sz w:val="28"/>
      <w:szCs w:val="24"/>
      <w:lang w:val="en-US"/>
    </w:rPr>
  </w:style>
  <w:style w:type="paragraph" w:customStyle="1" w:styleId="2111">
    <w:name w:val="Знак2 Знак Знак Знак Знак Знак Знак Знак Знак Знак Знак Знак1 Знак Знак Знак1 Знак"/>
    <w:basedOn w:val="a1"/>
    <w:next w:val="2"/>
    <w:qFormat/>
    <w:pPr>
      <w:suppressAutoHyphens/>
      <w:spacing w:after="160" w:line="240" w:lineRule="exact"/>
      <w:jc w:val="center"/>
    </w:pPr>
    <w:rPr>
      <w:rFonts w:ascii="Times New Roman" w:hAnsi="Times New Roman"/>
      <w:b/>
      <w:i/>
      <w:sz w:val="28"/>
      <w:szCs w:val="28"/>
      <w:lang w:val="en-US"/>
    </w:rPr>
  </w:style>
  <w:style w:type="paragraph" w:customStyle="1" w:styleId="2f7">
    <w:name w:val="Знак2 Знак Знак Знак Знак Знак Знак Знак Знак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6">
    <w:name w:val="Знак Знак Знак Знак Знак Знак Знак Знак Знак1 Знак"/>
    <w:basedOn w:val="a1"/>
    <w:qFormat/>
    <w:pPr>
      <w:suppressAutoHyphens/>
      <w:spacing w:after="160" w:line="240" w:lineRule="exact"/>
    </w:pPr>
    <w:rPr>
      <w:rFonts w:ascii="Times New Roman" w:eastAsia="SimSun;宋体" w:hAnsi="Times New Roman"/>
      <w:b/>
      <w:sz w:val="28"/>
      <w:szCs w:val="24"/>
      <w:lang w:val="en-US"/>
    </w:rPr>
  </w:style>
  <w:style w:type="paragraph" w:customStyle="1" w:styleId="1ff7">
    <w:name w:val="Знак Знак Знак Знак Знак Знак Знак Знак Знак Знак Знак Знак Знак Знак Знак Знак Знак Знак Знак1"/>
    <w:basedOn w:val="a1"/>
    <w:next w:val="2"/>
    <w:qFormat/>
    <w:pPr>
      <w:tabs>
        <w:tab w:val="left" w:pos="720"/>
      </w:tabs>
      <w:spacing w:after="160" w:line="240" w:lineRule="exact"/>
      <w:ind w:left="720" w:hanging="360"/>
    </w:pPr>
    <w:rPr>
      <w:rFonts w:ascii="Times New Roman" w:hAnsi="Times New Roman"/>
      <w:sz w:val="28"/>
      <w:szCs w:val="28"/>
    </w:rPr>
  </w:style>
  <w:style w:type="paragraph" w:customStyle="1" w:styleId="3e">
    <w:name w:val="Знак Знак Знак3 Знак"/>
    <w:basedOn w:val="a1"/>
    <w:qFormat/>
    <w:pPr>
      <w:spacing w:after="160" w:line="240" w:lineRule="exact"/>
    </w:pPr>
    <w:rPr>
      <w:rFonts w:ascii="Times New Roman" w:eastAsia="SimSun;宋体" w:hAnsi="Times New Roman"/>
      <w:b/>
      <w:sz w:val="28"/>
      <w:szCs w:val="24"/>
      <w:lang w:val="en-US"/>
    </w:rPr>
  </w:style>
  <w:style w:type="paragraph" w:customStyle="1" w:styleId="affffd">
    <w:name w:val="Знак Знак Знак Знак Знак Знак Знак Знак Знак Знак Знак Знак Знак Знак Знак Знак"/>
    <w:basedOn w:val="a1"/>
    <w:next w:val="2"/>
    <w:qFormat/>
    <w:pPr>
      <w:tabs>
        <w:tab w:val="left" w:pos="720"/>
      </w:tabs>
      <w:spacing w:after="160" w:line="240" w:lineRule="exact"/>
      <w:ind w:left="720" w:hanging="360"/>
    </w:pPr>
    <w:rPr>
      <w:rFonts w:ascii="Times New Roman" w:hAnsi="Times New Roman"/>
      <w:sz w:val="28"/>
      <w:szCs w:val="28"/>
    </w:rPr>
  </w:style>
  <w:style w:type="paragraph" w:customStyle="1" w:styleId="TimesNewRoman">
    <w:name w:val="Обычный + Times New Roman"/>
    <w:basedOn w:val="a1"/>
    <w:qFormat/>
    <w:pPr>
      <w:ind w:firstLine="680"/>
      <w:jc w:val="both"/>
    </w:pPr>
    <w:rPr>
      <w:rFonts w:ascii="Times New Roman" w:hAnsi="Times New Roman"/>
      <w:sz w:val="28"/>
      <w:szCs w:val="28"/>
    </w:rPr>
  </w:style>
  <w:style w:type="paragraph" w:customStyle="1" w:styleId="msonormalcxsplast">
    <w:name w:val="msonormalcxsplast"/>
    <w:basedOn w:val="a1"/>
    <w:qFormat/>
    <w:pPr>
      <w:spacing w:before="280" w:after="280"/>
    </w:pPr>
    <w:rPr>
      <w:rFonts w:ascii="Times New Roman" w:hAnsi="Times New Roman"/>
      <w:sz w:val="24"/>
      <w:szCs w:val="24"/>
    </w:rPr>
  </w:style>
  <w:style w:type="paragraph" w:customStyle="1" w:styleId="Standard">
    <w:name w:val="Standard"/>
    <w:qFormat/>
    <w:pPr>
      <w:spacing w:after="200" w:line="276" w:lineRule="auto"/>
      <w:textAlignment w:val="baseline"/>
    </w:pPr>
    <w:rPr>
      <w:rFonts w:ascii="Calibri" w:eastAsia="SimSun;宋体" w:hAnsi="Calibri" w:cs="Calibri"/>
      <w:kern w:val="2"/>
      <w:sz w:val="22"/>
      <w:szCs w:val="22"/>
      <w:lang w:val="ru-RU" w:bidi="ar-SA"/>
    </w:rPr>
  </w:style>
  <w:style w:type="paragraph" w:customStyle="1" w:styleId="1ff8">
    <w:name w:val="Знак1 Знак Знак Знак Знак Знак Знак"/>
    <w:basedOn w:val="a1"/>
    <w:next w:val="2"/>
    <w:qFormat/>
    <w:pPr>
      <w:spacing w:after="160" w:line="240" w:lineRule="exact"/>
    </w:pPr>
    <w:rPr>
      <w:rFonts w:ascii="Times New Roman" w:hAnsi="Times New Roman"/>
      <w:b/>
      <w:i/>
      <w:sz w:val="28"/>
      <w:szCs w:val="28"/>
      <w:lang w:val="en-US"/>
    </w:rPr>
  </w:style>
  <w:style w:type="paragraph" w:customStyle="1" w:styleId="1ff9">
    <w:name w:val="Знак Знак Знак1 Знак Знак Знак Знак Знак Знак Знак Знак Знак Знак Знак Знак Знак Знак Знак Знак Знак Знак Знак"/>
    <w:basedOn w:val="a1"/>
    <w:qFormat/>
    <w:pPr>
      <w:spacing w:after="160" w:line="240" w:lineRule="exact"/>
      <w:jc w:val="both"/>
    </w:pPr>
    <w:rPr>
      <w:rFonts w:ascii="Times New Roman" w:eastAsia="SimSun;宋体" w:hAnsi="Times New Roman"/>
      <w:sz w:val="28"/>
      <w:szCs w:val="24"/>
      <w:lang w:val="en-US"/>
    </w:rPr>
  </w:style>
  <w:style w:type="paragraph" w:customStyle="1" w:styleId="Style10">
    <w:name w:val="Style10"/>
    <w:basedOn w:val="a1"/>
    <w:qFormat/>
    <w:pPr>
      <w:widowControl w:val="0"/>
      <w:autoSpaceDE w:val="0"/>
      <w:spacing w:line="418" w:lineRule="exact"/>
      <w:jc w:val="both"/>
    </w:pPr>
    <w:rPr>
      <w:rFonts w:ascii="Times New Roman" w:hAnsi="Times New Roman"/>
      <w:sz w:val="24"/>
      <w:szCs w:val="24"/>
    </w:rPr>
  </w:style>
  <w:style w:type="paragraph" w:customStyle="1" w:styleId="3f">
    <w:name w:val="Абзац списка3"/>
    <w:basedOn w:val="a1"/>
    <w:qFormat/>
    <w:pPr>
      <w:ind w:left="720"/>
      <w:contextualSpacing/>
    </w:pPr>
    <w:rPr>
      <w:lang w:val="kk-KZ"/>
    </w:rPr>
  </w:style>
  <w:style w:type="paragraph" w:customStyle="1" w:styleId="1ffa">
    <w:name w:val="Без интервала1"/>
    <w:qFormat/>
    <w:rPr>
      <w:rFonts w:ascii="Calibri" w:eastAsia="Calibri" w:hAnsi="Calibri" w:cs="Times New Roman"/>
      <w:sz w:val="22"/>
      <w:szCs w:val="22"/>
      <w:lang w:val="ru-RU" w:bidi="ar-SA"/>
    </w:rPr>
  </w:style>
  <w:style w:type="paragraph" w:customStyle="1" w:styleId="j11">
    <w:name w:val="j11"/>
    <w:basedOn w:val="a1"/>
    <w:qFormat/>
    <w:pPr>
      <w:spacing w:before="280" w:after="280"/>
    </w:pPr>
    <w:rPr>
      <w:rFonts w:ascii="Times New Roman" w:hAnsi="Times New Roman"/>
      <w:sz w:val="24"/>
      <w:szCs w:val="24"/>
    </w:rPr>
  </w:style>
  <w:style w:type="paragraph" w:customStyle="1" w:styleId="54">
    <w:name w:val="Обычный5"/>
    <w:qFormat/>
    <w:pPr>
      <w:ind w:firstLine="720"/>
      <w:jc w:val="both"/>
    </w:pPr>
    <w:rPr>
      <w:rFonts w:ascii="Calibri" w:eastAsia="Times New Roman" w:hAnsi="Calibri" w:cs="Times New Roman"/>
      <w:sz w:val="28"/>
      <w:szCs w:val="28"/>
      <w:lang w:val="ru-RU" w:bidi="ar-SA"/>
    </w:rPr>
  </w:style>
  <w:style w:type="paragraph" w:styleId="affffe">
    <w:name w:val="Revision"/>
    <w:qFormat/>
    <w:rPr>
      <w:rFonts w:ascii="Calibri" w:eastAsia="Times New Roman" w:hAnsi="Calibri" w:cs="Times New Roman"/>
      <w:sz w:val="22"/>
      <w:szCs w:val="22"/>
      <w:lang w:val="ru-RU" w:bidi="ar-SA"/>
    </w:rPr>
  </w:style>
  <w:style w:type="paragraph" w:customStyle="1" w:styleId="afffff">
    <w:name w:val="Абзац списка Знак Знак Знак"/>
    <w:basedOn w:val="a1"/>
    <w:qFormat/>
    <w:pPr>
      <w:spacing w:after="200" w:line="276" w:lineRule="auto"/>
      <w:ind w:left="720"/>
      <w:contextualSpacing/>
    </w:pPr>
  </w:style>
  <w:style w:type="paragraph" w:customStyle="1" w:styleId="afffff0">
    <w:name w:val="Базовый"/>
    <w:qFormat/>
    <w:pPr>
      <w:spacing w:line="100" w:lineRule="atLeast"/>
    </w:pPr>
    <w:rPr>
      <w:rFonts w:ascii="Calibri" w:eastAsia="Times New Roman" w:hAnsi="Calibri" w:cs="Times New Roman"/>
      <w:sz w:val="22"/>
      <w:szCs w:val="22"/>
      <w:lang w:val="ru-RU" w:bidi="ar-SA"/>
    </w:rPr>
  </w:style>
  <w:style w:type="paragraph" w:customStyle="1" w:styleId="WW-0">
    <w:name w:val="WW-Абзац списка"/>
    <w:basedOn w:val="a1"/>
    <w:qFormat/>
    <w:pPr>
      <w:spacing w:after="200" w:line="276" w:lineRule="auto"/>
      <w:ind w:left="720"/>
      <w:contextualSpacing/>
    </w:pPr>
    <w:rPr>
      <w:rFonts w:eastAsia="Calibri"/>
    </w:rPr>
  </w:style>
  <w:style w:type="paragraph" w:customStyle="1" w:styleId="2f8">
    <w:name w:val="Без интервала2"/>
    <w:qFormat/>
    <w:rPr>
      <w:rFonts w:ascii="Calibri" w:eastAsia="Times New Roman" w:hAnsi="Calibri" w:cs="Calibri"/>
      <w:sz w:val="22"/>
      <w:szCs w:val="22"/>
      <w:lang w:val="ru-RU" w:bidi="ar-SA"/>
    </w:rPr>
  </w:style>
  <w:style w:type="paragraph" w:customStyle="1" w:styleId="WW-1">
    <w:name w:val="WW-Без интервала"/>
    <w:qFormat/>
    <w:rPr>
      <w:rFonts w:ascii="Times New Roman" w:eastAsia="Times New Roman" w:hAnsi="Times New Roman" w:cs="Times New Roman"/>
      <w:lang w:val="ru-RU" w:bidi="ar-SA"/>
    </w:rPr>
  </w:style>
  <w:style w:type="paragraph" w:customStyle="1" w:styleId="2f9">
    <w:name w:val="2 Основной текст"/>
    <w:basedOn w:val="a1"/>
    <w:qFormat/>
    <w:pPr>
      <w:ind w:firstLine="567"/>
    </w:pPr>
    <w:rPr>
      <w:rFonts w:ascii="Times New Roman" w:hAnsi="Times New Roman"/>
      <w:sz w:val="28"/>
      <w:szCs w:val="20"/>
    </w:rPr>
  </w:style>
  <w:style w:type="paragraph" w:styleId="2fa">
    <w:name w:val="Quote"/>
    <w:basedOn w:val="a1"/>
    <w:next w:val="a1"/>
    <w:qFormat/>
    <w:pPr>
      <w:spacing w:after="200" w:line="276" w:lineRule="auto"/>
    </w:pPr>
    <w:rPr>
      <w:rFonts w:eastAsia="Calibri"/>
      <w:i/>
      <w:iCs/>
      <w:color w:val="000000"/>
    </w:rPr>
  </w:style>
  <w:style w:type="paragraph" w:customStyle="1" w:styleId="TableContents">
    <w:name w:val="Table Contents"/>
    <w:basedOn w:val="a1"/>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paragraph" w:styleId="afffff1">
    <w:name w:val="Normal (Web)"/>
    <w:basedOn w:val="a1"/>
    <w:uiPriority w:val="99"/>
    <w:semiHidden/>
    <w:unhideWhenUsed/>
    <w:rsid w:val="001A53E0"/>
    <w:pPr>
      <w:spacing w:before="100" w:beforeAutospacing="1" w:after="100" w:afterAutospacing="1"/>
    </w:pPr>
    <w:rPr>
      <w:rFonts w:ascii="Times New Roman" w:hAnsi="Times New Roman"/>
      <w:sz w:val="24"/>
      <w:szCs w:val="24"/>
      <w:lang w:val="en-US" w:eastAsia="en-US"/>
    </w:rPr>
  </w:style>
  <w:style w:type="character" w:customStyle="1" w:styleId="ypks7kbdpwfgdykd3qb9">
    <w:name w:val="ypks7kbdpwfgdykd3qb9"/>
    <w:basedOn w:val="a2"/>
    <w:rsid w:val="00300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753C6-6BF0-40A3-8924-96B87856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8633</Words>
  <Characters>49212</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Акимат Северо-Казахстанской области</vt:lpstr>
    </vt:vector>
  </TitlesOfParts>
  <Company>SPecialiST RePack</Company>
  <LinksUpToDate>false</LinksUpToDate>
  <CharactersWithSpaces>57730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Акимат Северо-Казахстанской области</dc:title>
  <dc:creator>Yandex.Translate</dc:creator>
  <dc:description>Translated with Yandex.Translate</dc:description>
  <cp:lastModifiedBy>Специалист</cp:lastModifiedBy>
  <cp:revision>2</cp:revision>
  <cp:lastPrinted>2026-01-06T17:06:00Z</cp:lastPrinted>
  <dcterms:created xsi:type="dcterms:W3CDTF">2026-08-17T04:50:00Z</dcterms:created>
  <dcterms:modified xsi:type="dcterms:W3CDTF">2026-08-17T04:50:00Z</dcterms:modified>
  <dc:language>en-US</dc:language>
</cp:coreProperties>
</file>