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63C75" w14:textId="5B6C4D20" w:rsidR="00825611" w:rsidRDefault="001060D3" w:rsidP="00C95DA9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Сандықтау</w:t>
      </w:r>
      <w:proofErr w:type="spellEnd"/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ауданы</w:t>
      </w:r>
      <w:proofErr w:type="spellEnd"/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әкімдігінің</w:t>
      </w:r>
      <w:proofErr w:type="spellEnd"/>
      <w:r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Сандықтау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ауданындағы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пәтерлер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тұрғын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емес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үй-жайлар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меншік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иелерінің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көппәтерлі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тұрғын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үйде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лифтілерді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жөндеуге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ауыстыруға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күрделі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жөндеуге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байланысты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ақшаны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қайтаруын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қамтамасыз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ету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қағидаларын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бекіту</w:t>
      </w:r>
      <w:proofErr w:type="spellEnd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529C1" w:rsidRPr="00352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қаулы</w:t>
      </w:r>
      <w:proofErr w:type="spellEnd"/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жобасына</w:t>
      </w:r>
      <w:proofErr w:type="spellEnd"/>
      <w:r w:rsidR="00825611" w:rsidRPr="00825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БАСПАСӨЗ РЕЛИЗІ</w:t>
      </w:r>
    </w:p>
    <w:p w14:paraId="2B8A1565" w14:textId="77777777" w:rsidR="00F32D0E" w:rsidRDefault="00F32D0E" w:rsidP="00C95DA9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B6382B4" w14:textId="59028793" w:rsidR="00825611" w:rsidRDefault="00825611" w:rsidP="00C95DA9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82561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="003529C1" w:rsidRPr="003529C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Сандықтау ауданындағы пәтерлер, тұрғын емес үй-жайлар меншік иелерінің көппәтерлі тұрғын үйде лифтілерді жөндеуге және ауыстыруға, күрделі жөндеуге байланысты ақшаны қайтаруын қамтамасыз ету қағидаларын бекіту туралы</w:t>
      </w:r>
      <w:r w:rsidRPr="0082561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» Сандықтау ауданы әкiмдiгiнiң қаулысының жобасы (бұдан әрi-жоба) </w:t>
      </w:r>
      <w:r w:rsidR="003529C1" w:rsidRPr="003529C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«Тұрғын үй қатынастары туралы» Қазақстан Республикасы Заңы 10-3-бабы 2-тармағының 11) тармақшасына, «Кондоминиум объектісінің ортақ мүлкіне күрделі жөндеу жүргізу тәртібін бекіту туралы» Қазақстан Республикасы Индустрия және инфрақұрылымдық даму министрінің 2020 жылғы 29 сәуірдегі № 246 бұйрығына</w:t>
      </w:r>
      <w:r w:rsidR="003529C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3529C1" w:rsidRPr="003529C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сәйкес</w:t>
      </w:r>
      <w:r w:rsidRPr="0082561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әзiрлендi.</w:t>
      </w:r>
    </w:p>
    <w:p w14:paraId="1E3D3C32" w14:textId="1724F1A7" w:rsidR="003529C1" w:rsidRPr="00825611" w:rsidRDefault="003529C1" w:rsidP="003529C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2C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Жария талқылауларды өткізу мерзімдері </w:t>
      </w:r>
      <w:r w:rsidRPr="003529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5 қарашадан 20 қарашаға дейін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02374ACD" w14:textId="6E31B2B2" w:rsidR="003529C1" w:rsidRDefault="003529C1" w:rsidP="00C95DA9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3529C1">
        <w:rPr>
          <w:rFonts w:ascii="Times New Roman" w:hAnsi="Times New Roman" w:cs="Times New Roman"/>
          <w:sz w:val="28"/>
          <w:lang w:val="kk-KZ"/>
        </w:rPr>
        <w:t xml:space="preserve">Жоба жария талқылау үшін </w:t>
      </w:r>
      <w:r>
        <w:rPr>
          <w:rFonts w:ascii="Times New Roman" w:hAnsi="Times New Roman" w:cs="Times New Roman"/>
          <w:sz w:val="28"/>
          <w:lang w:val="kk-KZ"/>
        </w:rPr>
        <w:t>«</w:t>
      </w:r>
      <w:r w:rsidRPr="003529C1">
        <w:rPr>
          <w:rFonts w:ascii="Times New Roman" w:hAnsi="Times New Roman" w:cs="Times New Roman"/>
          <w:sz w:val="28"/>
          <w:lang w:val="kk-KZ"/>
        </w:rPr>
        <w:t>Ашық НҚА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3529C1">
        <w:rPr>
          <w:rFonts w:ascii="Times New Roman" w:hAnsi="Times New Roman" w:cs="Times New Roman"/>
          <w:sz w:val="28"/>
          <w:lang w:val="kk-KZ"/>
        </w:rPr>
        <w:t xml:space="preserve"> порталында орналастырылған</w:t>
      </w:r>
      <w:r w:rsidRPr="003529C1">
        <w:rPr>
          <w:sz w:val="28"/>
          <w:lang w:val="kk-KZ"/>
        </w:rPr>
        <w:t xml:space="preserve"> </w:t>
      </w:r>
      <w:bookmarkStart w:id="0" w:name="_GoBack"/>
      <w:r>
        <w:rPr>
          <w:sz w:val="28"/>
          <w:lang w:val="kk-KZ"/>
        </w:rPr>
        <w:fldChar w:fldCharType="begin"/>
      </w:r>
      <w:r>
        <w:rPr>
          <w:sz w:val="28"/>
          <w:lang w:val="kk-KZ"/>
        </w:rPr>
        <w:instrText xml:space="preserve"> HYPERLINK "</w:instrText>
      </w:r>
      <w:r w:rsidRPr="003529C1">
        <w:rPr>
          <w:sz w:val="28"/>
          <w:lang w:val="kk-KZ"/>
        </w:rPr>
        <w:instrText>https://legalacts.egov.kz/npa/view?id=15939592</w:instrText>
      </w:r>
      <w:r>
        <w:rPr>
          <w:sz w:val="28"/>
          <w:lang w:val="kk-KZ"/>
        </w:rPr>
        <w:instrText xml:space="preserve">" </w:instrText>
      </w:r>
      <w:r>
        <w:rPr>
          <w:sz w:val="28"/>
          <w:lang w:val="kk-KZ"/>
        </w:rPr>
        <w:fldChar w:fldCharType="separate"/>
      </w:r>
      <w:r w:rsidRPr="0047282D">
        <w:rPr>
          <w:rStyle w:val="a3"/>
          <w:sz w:val="28"/>
          <w:lang w:val="kk-KZ"/>
        </w:rPr>
        <w:t>https://legalacts.egov.kz/npa/view?id=15939592</w:t>
      </w:r>
      <w:r>
        <w:rPr>
          <w:sz w:val="28"/>
          <w:lang w:val="kk-KZ"/>
        </w:rPr>
        <w:fldChar w:fldCharType="end"/>
      </w:r>
      <w:r>
        <w:rPr>
          <w:sz w:val="28"/>
          <w:lang w:val="kk-KZ"/>
        </w:rPr>
        <w:t xml:space="preserve"> </w:t>
      </w:r>
      <w:bookmarkEnd w:id="0"/>
    </w:p>
    <w:sectPr w:rsidR="0035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748"/>
    <w:rsid w:val="00102CAB"/>
    <w:rsid w:val="001060D3"/>
    <w:rsid w:val="003529C1"/>
    <w:rsid w:val="006B10F3"/>
    <w:rsid w:val="006C102E"/>
    <w:rsid w:val="006F4617"/>
    <w:rsid w:val="00825611"/>
    <w:rsid w:val="00835C67"/>
    <w:rsid w:val="008A1A6C"/>
    <w:rsid w:val="0095395A"/>
    <w:rsid w:val="009929F9"/>
    <w:rsid w:val="00AB0754"/>
    <w:rsid w:val="00C21748"/>
    <w:rsid w:val="00C95DA9"/>
    <w:rsid w:val="00F32D0E"/>
    <w:rsid w:val="00F454CE"/>
    <w:rsid w:val="00F7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166AA"/>
  <w15:docId w15:val="{2021A9AD-1541-4229-8BEA-11F30893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56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6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8256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5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3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488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81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0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6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58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77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4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9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12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13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1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244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Шапарь С.Н</dc:creator>
  <cp:keywords/>
  <dc:description/>
  <cp:lastModifiedBy>User</cp:lastModifiedBy>
  <cp:revision>17</cp:revision>
  <dcterms:created xsi:type="dcterms:W3CDTF">2023-05-02T12:13:00Z</dcterms:created>
  <dcterms:modified xsi:type="dcterms:W3CDTF">2026-11-05T11:44:00Z</dcterms:modified>
</cp:coreProperties>
</file>